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D8C682" w14:textId="77777777" w:rsidR="005A1F94" w:rsidRDefault="005A1F94" w:rsidP="005A1F94">
      <w:pPr>
        <w:jc w:val="center"/>
        <w:rPr>
          <w:rFonts w:ascii="Times New Roman" w:hAnsi="Times New Roman" w:cs="Times New Roman"/>
          <w:noProof w:val="0"/>
          <w:sz w:val="24"/>
          <w:szCs w:val="24"/>
          <w:lang w:val="en-US"/>
        </w:rPr>
      </w:pPr>
      <w:r>
        <w:rPr>
          <w:rFonts w:ascii="Times New Roman" w:hAnsi="Times New Roman" w:cs="Times New Roman"/>
          <w:sz w:val="24"/>
          <w:szCs w:val="24"/>
          <w:lang w:val="en-US"/>
        </w:rPr>
        <w:t>MULTIVARIATE LINEAR REGRESSION MODEL ESTIMATION ON THE EUROPEAN CENTRAL BANK CORE VARIABLES CATALOGE IN 2012</w:t>
      </w:r>
    </w:p>
    <w:p w14:paraId="7C443893" w14:textId="77777777" w:rsidR="005A1F94" w:rsidRDefault="005A1F94" w:rsidP="005A1F94">
      <w:pPr>
        <w:rPr>
          <w:rFonts w:ascii="Times New Roman" w:hAnsi="Times New Roman" w:cs="Times New Roman"/>
          <w:sz w:val="24"/>
          <w:szCs w:val="24"/>
          <w:lang w:val="en-US"/>
        </w:rPr>
      </w:pPr>
    </w:p>
    <w:p w14:paraId="603B46F4" w14:textId="77777777" w:rsidR="005A1F94" w:rsidRDefault="005A1F94" w:rsidP="005A1F94">
      <w:pPr>
        <w:rPr>
          <w:rFonts w:ascii="Times New Roman" w:hAnsi="Times New Roman" w:cs="Times New Roman"/>
          <w:sz w:val="24"/>
          <w:szCs w:val="24"/>
          <w:lang w:val="en-US"/>
        </w:rPr>
      </w:pPr>
      <w:r>
        <w:rPr>
          <w:rFonts w:ascii="Times New Roman" w:hAnsi="Times New Roman" w:cs="Times New Roman"/>
          <w:sz w:val="24"/>
          <w:szCs w:val="24"/>
          <w:lang w:val="en-US"/>
        </w:rPr>
        <w:t>Namazli Ilkin, Singhateh Bubacarr, Foojan Mehraban, Emin Aker, Seyedeghbal Ghodsmofidi</w:t>
      </w:r>
    </w:p>
    <w:p w14:paraId="5D1DD9AD" w14:textId="77777777" w:rsidR="005A1F94" w:rsidRDefault="005A1F94" w:rsidP="005A1F94">
      <w:pPr>
        <w:rPr>
          <w:rFonts w:ascii="Times New Roman" w:hAnsi="Times New Roman" w:cs="Times New Roman"/>
          <w:sz w:val="24"/>
          <w:szCs w:val="24"/>
          <w:lang w:val="en-US"/>
        </w:rPr>
      </w:pPr>
    </w:p>
    <w:p w14:paraId="5D34B649" w14:textId="77777777" w:rsidR="005A1F94" w:rsidRDefault="005A1F94" w:rsidP="005A1F94">
      <w:pPr>
        <w:jc w:val="center"/>
        <w:rPr>
          <w:rFonts w:ascii="Times New Roman" w:hAnsi="Times New Roman" w:cs="Times New Roman"/>
          <w:b/>
          <w:sz w:val="24"/>
          <w:szCs w:val="24"/>
          <w:lang w:val="en-US"/>
        </w:rPr>
      </w:pPr>
      <w:r>
        <w:rPr>
          <w:rFonts w:ascii="Times New Roman" w:hAnsi="Times New Roman" w:cs="Times New Roman"/>
          <w:b/>
          <w:sz w:val="24"/>
          <w:szCs w:val="24"/>
          <w:lang w:val="en-US"/>
        </w:rPr>
        <w:t>PROJECT WORK MAY 2022</w:t>
      </w:r>
    </w:p>
    <w:p w14:paraId="4A41F2B3" w14:textId="77777777" w:rsidR="005A1F94" w:rsidRDefault="005A1F94" w:rsidP="005A1F94">
      <w:pPr>
        <w:rPr>
          <w:rFonts w:ascii="Times New Roman" w:hAnsi="Times New Roman" w:cs="Times New Roman"/>
          <w:sz w:val="24"/>
          <w:szCs w:val="24"/>
          <w:lang w:val="en-US"/>
        </w:rPr>
      </w:pPr>
    </w:p>
    <w:p w14:paraId="5F08913F" w14:textId="77777777" w:rsidR="005A1F94" w:rsidRDefault="005A1F94" w:rsidP="005A1F94">
      <w:pPr>
        <w:rPr>
          <w:rFonts w:ascii="Times New Roman" w:hAnsi="Times New Roman" w:cs="Times New Roman"/>
          <w:b/>
          <w:sz w:val="24"/>
          <w:szCs w:val="24"/>
          <w:lang w:val="en-US"/>
        </w:rPr>
      </w:pPr>
      <w:r>
        <w:rPr>
          <w:rFonts w:ascii="Times New Roman" w:hAnsi="Times New Roman" w:cs="Times New Roman"/>
          <w:b/>
          <w:sz w:val="24"/>
          <w:szCs w:val="24"/>
          <w:lang w:val="en-US"/>
        </w:rPr>
        <w:t>ABSTRACT:</w:t>
      </w:r>
    </w:p>
    <w:p w14:paraId="66B8FE05" w14:textId="77777777" w:rsidR="005A1F94" w:rsidRDefault="005A1F94" w:rsidP="005A1F94">
      <w:pPr>
        <w:rPr>
          <w:rFonts w:ascii="Times New Roman" w:hAnsi="Times New Roman" w:cs="Times New Roman"/>
          <w:sz w:val="24"/>
          <w:szCs w:val="24"/>
          <w:lang w:val="en-GB"/>
        </w:rPr>
      </w:pPr>
      <w:r>
        <w:rPr>
          <w:rFonts w:ascii="Times New Roman" w:hAnsi="Times New Roman" w:cs="Times New Roman"/>
          <w:sz w:val="24"/>
          <w:szCs w:val="24"/>
        </w:rPr>
        <w:t>The aim of this paper is to make a multivariate linear regression analysis of the survey done in Germany in the year 2012 for household consumption and income. We have selected some variables of our interest to compute our analysis by checking the effects of the dependent variable on the independent or explanatory variables. The source of this data set variables are from the European Central Bank Eurosystem, and HFCS core variables catalogue.</w:t>
      </w:r>
    </w:p>
    <w:p w14:paraId="61F5E161" w14:textId="77777777" w:rsidR="005A1F94" w:rsidRDefault="005A1F94" w:rsidP="005A1F94">
      <w:pPr>
        <w:rPr>
          <w:rFonts w:ascii="Times New Roman" w:hAnsi="Times New Roman" w:cs="Times New Roman"/>
          <w:sz w:val="24"/>
          <w:szCs w:val="24"/>
        </w:rPr>
      </w:pPr>
      <w:r>
        <w:rPr>
          <w:rFonts w:ascii="Times New Roman" w:hAnsi="Times New Roman" w:cs="Times New Roman"/>
          <w:sz w:val="24"/>
          <w:szCs w:val="24"/>
        </w:rPr>
        <w:t>This analysis will be capture by looking first for the stationarity of the data and to perform some statistical inferential regression analysis.</w:t>
      </w:r>
    </w:p>
    <w:p w14:paraId="30D41EBB" w14:textId="77777777" w:rsidR="005A1F94" w:rsidRDefault="005A1F94" w:rsidP="005A1F94">
      <w:pPr>
        <w:rPr>
          <w:rFonts w:ascii="Times New Roman" w:hAnsi="Times New Roman" w:cs="Times New Roman"/>
          <w:sz w:val="24"/>
          <w:szCs w:val="24"/>
        </w:rPr>
      </w:pPr>
    </w:p>
    <w:p w14:paraId="54ABB344" w14:textId="77777777" w:rsidR="005A1F94" w:rsidRDefault="005A1F94" w:rsidP="005A1F94">
      <w:pPr>
        <w:rPr>
          <w:rFonts w:ascii="Times New Roman" w:hAnsi="Times New Roman" w:cs="Times New Roman"/>
          <w:sz w:val="24"/>
          <w:szCs w:val="24"/>
          <w:lang w:val="en-US"/>
        </w:rPr>
      </w:pPr>
      <w:r>
        <w:rPr>
          <w:rFonts w:ascii="Times New Roman" w:hAnsi="Times New Roman" w:cs="Times New Roman"/>
          <w:b/>
          <w:sz w:val="24"/>
          <w:szCs w:val="24"/>
          <w:lang w:val="en-US"/>
        </w:rPr>
        <w:t>INTRODUCTION</w:t>
      </w:r>
      <w:r>
        <w:rPr>
          <w:rFonts w:ascii="Times New Roman" w:hAnsi="Times New Roman" w:cs="Times New Roman"/>
          <w:sz w:val="24"/>
          <w:szCs w:val="24"/>
          <w:lang w:val="en-US"/>
        </w:rPr>
        <w:t>:</w:t>
      </w:r>
    </w:p>
    <w:p w14:paraId="5A090E8B" w14:textId="77777777" w:rsidR="005A1F94" w:rsidRDefault="005A1F94" w:rsidP="005A1F94">
      <w:pPr>
        <w:rPr>
          <w:rFonts w:ascii="Times New Roman" w:hAnsi="Times New Roman" w:cs="Times New Roman"/>
          <w:sz w:val="24"/>
          <w:szCs w:val="24"/>
          <w:lang w:val="en-GB"/>
        </w:rPr>
      </w:pPr>
      <w:r>
        <w:rPr>
          <w:rFonts w:ascii="Times New Roman" w:hAnsi="Times New Roman" w:cs="Times New Roman"/>
          <w:sz w:val="24"/>
          <w:szCs w:val="24"/>
        </w:rPr>
        <w:t>This multivariate statistical analysis that we conducted in this work that have enable us to make some empirical interpretation of our results. It has helps us to know the relationship between the dependent variables and the explanatory variables. There are many statistical programming applications or software’s that can be used to perform this analysis but we have perform our analysis on the R studio.</w:t>
      </w:r>
    </w:p>
    <w:p w14:paraId="287FD858" w14:textId="77777777" w:rsidR="005A1F94" w:rsidRDefault="005A1F94" w:rsidP="005A1F94">
      <w:pPr>
        <w:rPr>
          <w:rFonts w:ascii="Times New Roman" w:hAnsi="Times New Roman" w:cs="Times New Roman"/>
          <w:sz w:val="24"/>
          <w:szCs w:val="24"/>
        </w:rPr>
      </w:pPr>
      <w:r>
        <w:rPr>
          <w:rFonts w:ascii="Times New Roman" w:hAnsi="Times New Roman" w:cs="Times New Roman"/>
          <w:sz w:val="24"/>
          <w:szCs w:val="24"/>
        </w:rPr>
        <w:t xml:space="preserve"> The form of the regression model is as follows:</w:t>
      </w:r>
    </w:p>
    <w:p w14:paraId="4B9B6662" w14:textId="77777777" w:rsidR="005A1F94" w:rsidRDefault="005A1F94" w:rsidP="005A1F94">
      <w:pPr>
        <w:rPr>
          <w:rFonts w:ascii="Times New Roman" w:hAnsi="Times New Roman" w:cs="Times New Roman"/>
          <w:sz w:val="24"/>
          <w:szCs w:val="24"/>
        </w:rPr>
      </w:pPr>
      <w:r>
        <w:rPr>
          <w:rFonts w:ascii="Times New Roman" w:hAnsi="Times New Roman" w:cs="Times New Roman"/>
          <w:sz w:val="24"/>
          <w:szCs w:val="24"/>
        </w:rPr>
        <w:t xml:space="preserve">                 Y = ƒ(X</w:t>
      </w:r>
      <w:r>
        <w:rPr>
          <w:rFonts w:ascii="Times New Roman" w:hAnsi="Times New Roman" w:cs="Times New Roman"/>
          <w:sz w:val="24"/>
          <w:szCs w:val="24"/>
          <w:vertAlign w:val="subscript"/>
        </w:rPr>
        <w:t>1</w:t>
      </w:r>
      <w:r>
        <w:rPr>
          <w:rFonts w:ascii="Times New Roman" w:hAnsi="Times New Roman" w:cs="Times New Roman"/>
          <w:sz w:val="24"/>
          <w:szCs w:val="24"/>
        </w:rPr>
        <w:t>,X</w:t>
      </w:r>
      <w:r>
        <w:rPr>
          <w:rFonts w:ascii="Times New Roman" w:hAnsi="Times New Roman" w:cs="Times New Roman"/>
          <w:sz w:val="24"/>
          <w:szCs w:val="24"/>
          <w:vertAlign w:val="subscript"/>
        </w:rPr>
        <w:t>2</w:t>
      </w:r>
      <w:r>
        <w:rPr>
          <w:rFonts w:ascii="Times New Roman" w:hAnsi="Times New Roman" w:cs="Times New Roman"/>
          <w:sz w:val="24"/>
          <w:szCs w:val="24"/>
        </w:rPr>
        <w:t>,……,X</w:t>
      </w:r>
      <w:r>
        <w:rPr>
          <w:rFonts w:ascii="Times New Roman" w:hAnsi="Times New Roman" w:cs="Times New Roman"/>
          <w:sz w:val="24"/>
          <w:szCs w:val="24"/>
          <w:vertAlign w:val="subscript"/>
        </w:rPr>
        <w:t>m</w:t>
      </w:r>
      <w:r>
        <w:rPr>
          <w:rFonts w:ascii="Times New Roman" w:hAnsi="Times New Roman" w:cs="Times New Roman"/>
          <w:sz w:val="24"/>
          <w:szCs w:val="24"/>
        </w:rPr>
        <w:t>) + ϵ = ƒ(X)+ϵ</w:t>
      </w:r>
    </w:p>
    <w:p w14:paraId="23B3A335" w14:textId="77777777" w:rsidR="005A1F94" w:rsidRDefault="005A1F94" w:rsidP="005A1F94">
      <w:pPr>
        <w:rPr>
          <w:rFonts w:ascii="Times New Roman" w:hAnsi="Times New Roman" w:cs="Times New Roman"/>
          <w:sz w:val="24"/>
          <w:szCs w:val="24"/>
        </w:rPr>
      </w:pPr>
      <w:r>
        <w:rPr>
          <w:rFonts w:ascii="Times New Roman" w:hAnsi="Times New Roman" w:cs="Times New Roman"/>
          <w:sz w:val="24"/>
          <w:szCs w:val="24"/>
        </w:rPr>
        <w:t>Y is the phenomenon that will explain the component ƒ(X), represent the relationship that connect X and Y variables of the model while ϵ is the random term of the disturbance and represents all those factors that induce effects on the Y variable.</w:t>
      </w:r>
    </w:p>
    <w:p w14:paraId="3D88E76B" w14:textId="77777777" w:rsidR="005A1F94" w:rsidRDefault="005A1F94" w:rsidP="005A1F94">
      <w:pPr>
        <w:rPr>
          <w:rFonts w:ascii="Times New Roman" w:hAnsi="Times New Roman" w:cs="Times New Roman"/>
          <w:sz w:val="24"/>
          <w:szCs w:val="24"/>
        </w:rPr>
      </w:pPr>
      <w:r>
        <w:rPr>
          <w:rFonts w:ascii="Times New Roman" w:hAnsi="Times New Roman" w:cs="Times New Roman"/>
          <w:sz w:val="24"/>
          <w:szCs w:val="24"/>
        </w:rPr>
        <w:t>If the linear relationship is made explicit, then we obtain this equation:</w:t>
      </w:r>
    </w:p>
    <w:p w14:paraId="4822D26E" w14:textId="77777777" w:rsidR="005A1F94" w:rsidRDefault="005A1F94" w:rsidP="005A1F94">
      <w:pPr>
        <w:rPr>
          <w:rFonts w:ascii="Times New Roman" w:hAnsi="Times New Roman" w:cs="Times New Roman"/>
          <w:sz w:val="24"/>
          <w:szCs w:val="24"/>
        </w:rPr>
      </w:pPr>
      <w:r>
        <w:rPr>
          <w:rFonts w:ascii="Times New Roman" w:hAnsi="Times New Roman" w:cs="Times New Roman"/>
          <w:sz w:val="24"/>
          <w:szCs w:val="24"/>
        </w:rPr>
        <w:t xml:space="preserve">                Y = β</w:t>
      </w:r>
      <w:r>
        <w:rPr>
          <w:rFonts w:ascii="Times New Roman" w:hAnsi="Times New Roman" w:cs="Times New Roman"/>
          <w:sz w:val="24"/>
          <w:szCs w:val="24"/>
          <w:vertAlign w:val="subscript"/>
        </w:rPr>
        <w:t>1</w:t>
      </w:r>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+β</w:t>
      </w:r>
      <w:r>
        <w:rPr>
          <w:rFonts w:ascii="Times New Roman" w:hAnsi="Times New Roman" w:cs="Times New Roman"/>
          <w:sz w:val="24"/>
          <w:szCs w:val="24"/>
          <w:vertAlign w:val="subscript"/>
        </w:rPr>
        <w:t>2</w:t>
      </w:r>
      <w:r>
        <w:rPr>
          <w:rFonts w:ascii="Times New Roman" w:hAnsi="Times New Roman" w:cs="Times New Roman"/>
          <w:sz w:val="24"/>
          <w:szCs w:val="24"/>
        </w:rPr>
        <w:t>X</w:t>
      </w:r>
      <w:r>
        <w:rPr>
          <w:rFonts w:ascii="Times New Roman" w:hAnsi="Times New Roman" w:cs="Times New Roman"/>
          <w:sz w:val="24"/>
          <w:szCs w:val="24"/>
          <w:vertAlign w:val="subscript"/>
        </w:rPr>
        <w:t>2</w:t>
      </w:r>
      <w:r>
        <w:rPr>
          <w:rFonts w:ascii="Times New Roman" w:hAnsi="Times New Roman" w:cs="Times New Roman"/>
          <w:sz w:val="24"/>
          <w:szCs w:val="24"/>
        </w:rPr>
        <w:t>+……+β</w:t>
      </w:r>
      <w:r>
        <w:rPr>
          <w:rFonts w:ascii="Times New Roman" w:hAnsi="Times New Roman" w:cs="Times New Roman"/>
          <w:sz w:val="24"/>
          <w:szCs w:val="24"/>
          <w:vertAlign w:val="subscript"/>
        </w:rPr>
        <w:t>K</w:t>
      </w:r>
      <w:r>
        <w:rPr>
          <w:rFonts w:ascii="Times New Roman" w:hAnsi="Times New Roman" w:cs="Times New Roman"/>
          <w:sz w:val="24"/>
          <w:szCs w:val="24"/>
        </w:rPr>
        <w:t>X</w:t>
      </w:r>
      <w:r>
        <w:rPr>
          <w:rFonts w:ascii="Times New Roman" w:hAnsi="Times New Roman" w:cs="Times New Roman"/>
          <w:sz w:val="24"/>
          <w:szCs w:val="24"/>
          <w:vertAlign w:val="subscript"/>
        </w:rPr>
        <w:t xml:space="preserve">K </w:t>
      </w:r>
      <w:r>
        <w:rPr>
          <w:rFonts w:ascii="Times New Roman" w:hAnsi="Times New Roman" w:cs="Times New Roman"/>
          <w:sz w:val="24"/>
          <w:szCs w:val="24"/>
        </w:rPr>
        <w:t>+ ϵ</w:t>
      </w:r>
    </w:p>
    <w:p w14:paraId="7AEFA8A3" w14:textId="77777777" w:rsidR="005A1F94" w:rsidRDefault="005A1F94" w:rsidP="005A1F94">
      <w:pPr>
        <w:rPr>
          <w:rFonts w:ascii="Times New Roman" w:hAnsi="Times New Roman" w:cs="Times New Roman"/>
          <w:sz w:val="24"/>
          <w:szCs w:val="24"/>
        </w:rPr>
      </w:pPr>
      <w:r>
        <w:rPr>
          <w:rFonts w:ascii="Times New Roman" w:hAnsi="Times New Roman" w:cs="Times New Roman"/>
          <w:sz w:val="24"/>
          <w:szCs w:val="24"/>
        </w:rPr>
        <w:t>In doing this, the linear regression model was applied to some of the variables provided by the dataset. This consisted in selecting suitable set of explanatory variables to construct the model of linear regression that would be compatible with the economic theory of our analysis.</w:t>
      </w:r>
    </w:p>
    <w:p w14:paraId="57257DE2" w14:textId="77777777" w:rsidR="005A1F94" w:rsidRDefault="005A1F94" w:rsidP="005A1F94">
      <w:pPr>
        <w:rPr>
          <w:rFonts w:ascii="Times New Roman" w:hAnsi="Times New Roman" w:cs="Times New Roman"/>
          <w:sz w:val="24"/>
          <w:szCs w:val="24"/>
        </w:rPr>
      </w:pPr>
    </w:p>
    <w:p w14:paraId="545B2CEE" w14:textId="77777777" w:rsidR="005A1F94" w:rsidRDefault="005A1F94" w:rsidP="005A1F94">
      <w:pPr>
        <w:rPr>
          <w:lang w:val="en-US"/>
        </w:rPr>
      </w:pPr>
    </w:p>
    <w:p w14:paraId="48D77A88" w14:textId="77777777" w:rsidR="005A1F94" w:rsidRDefault="005A1F94" w:rsidP="005A1F94">
      <w:pPr>
        <w:rPr>
          <w:lang w:val="en-US"/>
        </w:rPr>
      </w:pPr>
      <w:bookmarkStart w:id="0" w:name="_GoBack"/>
      <w:bookmarkEnd w:id="0"/>
    </w:p>
    <w:p w14:paraId="59DF58EE" w14:textId="77777777" w:rsidR="005A1F94" w:rsidRPr="005A1F94" w:rsidRDefault="005A1F94">
      <w:pPr>
        <w:rPr>
          <w:rFonts w:ascii="Times New Roman" w:hAnsi="Times New Roman" w:cs="Times New Roman"/>
          <w:b/>
          <w:bCs/>
          <w:lang w:val="en-US"/>
        </w:rPr>
      </w:pPr>
    </w:p>
    <w:p w14:paraId="536E7B37" w14:textId="426F48B9" w:rsidR="00266056" w:rsidRPr="00B07042" w:rsidRDefault="00266056">
      <w:pPr>
        <w:rPr>
          <w:rFonts w:ascii="Times New Roman" w:hAnsi="Times New Roman" w:cs="Times New Roman"/>
          <w:b/>
          <w:bCs/>
        </w:rPr>
      </w:pPr>
      <w:r w:rsidRPr="00B07042">
        <w:rPr>
          <w:rFonts w:ascii="Times New Roman" w:hAnsi="Times New Roman" w:cs="Times New Roman"/>
          <w:b/>
          <w:bCs/>
        </w:rPr>
        <w:t>Description of Variables</w:t>
      </w:r>
    </w:p>
    <w:tbl>
      <w:tblPr>
        <w:tblStyle w:val="TableGrid"/>
        <w:tblW w:w="9209" w:type="dxa"/>
        <w:tblLook w:val="04A0" w:firstRow="1" w:lastRow="0" w:firstColumn="1" w:lastColumn="0" w:noHBand="0" w:noVBand="1"/>
      </w:tblPr>
      <w:tblGrid>
        <w:gridCol w:w="1294"/>
        <w:gridCol w:w="7915"/>
      </w:tblGrid>
      <w:tr w:rsidR="00266056" w:rsidRPr="00B07042" w14:paraId="7359574A" w14:textId="77777777" w:rsidTr="00B07042">
        <w:tc>
          <w:tcPr>
            <w:tcW w:w="1294" w:type="dxa"/>
          </w:tcPr>
          <w:p w14:paraId="18C21298" w14:textId="382D0352" w:rsidR="00266056" w:rsidRPr="00B07042" w:rsidRDefault="00266056" w:rsidP="004F30E7">
            <w:pPr>
              <w:rPr>
                <w:rFonts w:ascii="Times New Roman" w:hAnsi="Times New Roman" w:cs="Times New Roman"/>
                <w:b/>
                <w:bCs/>
              </w:rPr>
            </w:pPr>
            <w:r w:rsidRPr="00B07042">
              <w:rPr>
                <w:rFonts w:ascii="Times New Roman" w:hAnsi="Times New Roman" w:cs="Times New Roman"/>
                <w:b/>
                <w:bCs/>
              </w:rPr>
              <w:t>Variable</w:t>
            </w:r>
          </w:p>
        </w:tc>
        <w:tc>
          <w:tcPr>
            <w:tcW w:w="7915" w:type="dxa"/>
          </w:tcPr>
          <w:p w14:paraId="685020CA" w14:textId="49F419D3" w:rsidR="00266056" w:rsidRPr="00B07042" w:rsidRDefault="00266056" w:rsidP="004F30E7">
            <w:pPr>
              <w:rPr>
                <w:rFonts w:ascii="Times New Roman" w:hAnsi="Times New Roman" w:cs="Times New Roman"/>
                <w:b/>
                <w:bCs/>
              </w:rPr>
            </w:pPr>
            <w:r w:rsidRPr="00B07042">
              <w:rPr>
                <w:rFonts w:ascii="Times New Roman" w:hAnsi="Times New Roman" w:cs="Times New Roman"/>
                <w:b/>
                <w:bCs/>
              </w:rPr>
              <w:t>Description</w:t>
            </w:r>
          </w:p>
        </w:tc>
      </w:tr>
      <w:tr w:rsidR="00266056" w:rsidRPr="00B07042" w14:paraId="44E4DBF9" w14:textId="77777777" w:rsidTr="00B07042">
        <w:tc>
          <w:tcPr>
            <w:tcW w:w="1294" w:type="dxa"/>
          </w:tcPr>
          <w:p w14:paraId="45769FF4" w14:textId="5D4A6E86" w:rsidR="00266056" w:rsidRPr="00B07042" w:rsidRDefault="00266056" w:rsidP="004F30E7">
            <w:pPr>
              <w:rPr>
                <w:rFonts w:ascii="Times New Roman" w:hAnsi="Times New Roman" w:cs="Times New Roman"/>
                <w:b/>
                <w:bCs/>
              </w:rPr>
            </w:pPr>
            <w:r w:rsidRPr="00B07042">
              <w:rPr>
                <w:rFonts w:ascii="Times New Roman" w:hAnsi="Times New Roman" w:cs="Times New Roman"/>
                <w:b/>
                <w:bCs/>
              </w:rPr>
              <w:t>HI0100</w:t>
            </w:r>
          </w:p>
        </w:tc>
        <w:tc>
          <w:tcPr>
            <w:tcW w:w="7915" w:type="dxa"/>
          </w:tcPr>
          <w:p w14:paraId="72E32708" w14:textId="2A46A6C0" w:rsidR="00266056" w:rsidRPr="00B07042" w:rsidRDefault="00266056" w:rsidP="004F30E7">
            <w:pPr>
              <w:rPr>
                <w:rFonts w:ascii="Times New Roman" w:hAnsi="Times New Roman" w:cs="Times New Roman"/>
              </w:rPr>
            </w:pPr>
            <w:r w:rsidRPr="00B07042">
              <w:rPr>
                <w:rFonts w:ascii="Times New Roman" w:hAnsi="Times New Roman" w:cs="Times New Roman"/>
              </w:rPr>
              <w:t>Food consumption at home, numerical value in EUR</w:t>
            </w:r>
          </w:p>
        </w:tc>
      </w:tr>
      <w:tr w:rsidR="00266056" w:rsidRPr="00B07042" w14:paraId="1549567E" w14:textId="77777777" w:rsidTr="00B07042">
        <w:tc>
          <w:tcPr>
            <w:tcW w:w="1294" w:type="dxa"/>
          </w:tcPr>
          <w:p w14:paraId="1AD7C61D" w14:textId="77777777" w:rsidR="00266056" w:rsidRPr="00B07042" w:rsidRDefault="00266056" w:rsidP="004F30E7">
            <w:pPr>
              <w:rPr>
                <w:rFonts w:ascii="Times New Roman" w:hAnsi="Times New Roman" w:cs="Times New Roman"/>
                <w:b/>
                <w:bCs/>
              </w:rPr>
            </w:pPr>
            <w:r w:rsidRPr="00B07042">
              <w:rPr>
                <w:rFonts w:ascii="Times New Roman" w:hAnsi="Times New Roman" w:cs="Times New Roman"/>
                <w:b/>
                <w:bCs/>
              </w:rPr>
              <w:t>HB0900</w:t>
            </w:r>
          </w:p>
        </w:tc>
        <w:tc>
          <w:tcPr>
            <w:tcW w:w="7915" w:type="dxa"/>
          </w:tcPr>
          <w:p w14:paraId="62D7F42A" w14:textId="47EBA418" w:rsidR="00266056" w:rsidRPr="00B07042" w:rsidRDefault="00B3731E" w:rsidP="004F30E7">
            <w:pPr>
              <w:rPr>
                <w:rFonts w:ascii="Times New Roman" w:hAnsi="Times New Roman" w:cs="Times New Roman"/>
              </w:rPr>
            </w:pPr>
            <w:r w:rsidRPr="00B07042">
              <w:rPr>
                <w:rFonts w:ascii="Times New Roman" w:hAnsi="Times New Roman" w:cs="Times New Roman"/>
              </w:rPr>
              <w:t>Current price of household main residence, numerical value in EUR</w:t>
            </w:r>
          </w:p>
        </w:tc>
      </w:tr>
      <w:tr w:rsidR="00266056" w:rsidRPr="00B07042" w14:paraId="42073E97" w14:textId="77777777" w:rsidTr="00B07042">
        <w:tc>
          <w:tcPr>
            <w:tcW w:w="1294" w:type="dxa"/>
          </w:tcPr>
          <w:p w14:paraId="3987ECA7" w14:textId="77777777" w:rsidR="00266056" w:rsidRPr="00B07042" w:rsidRDefault="00266056" w:rsidP="004F30E7">
            <w:pPr>
              <w:rPr>
                <w:rFonts w:ascii="Times New Roman" w:hAnsi="Times New Roman" w:cs="Times New Roman"/>
                <w:b/>
                <w:bCs/>
              </w:rPr>
            </w:pPr>
            <w:r w:rsidRPr="00B07042">
              <w:rPr>
                <w:rFonts w:ascii="Times New Roman" w:hAnsi="Times New Roman" w:cs="Times New Roman"/>
                <w:b/>
                <w:bCs/>
              </w:rPr>
              <w:t>HB2300</w:t>
            </w:r>
          </w:p>
        </w:tc>
        <w:tc>
          <w:tcPr>
            <w:tcW w:w="7915" w:type="dxa"/>
          </w:tcPr>
          <w:p w14:paraId="2E8E8415" w14:textId="07C5AD4B" w:rsidR="00266056" w:rsidRPr="00B07042" w:rsidRDefault="00B3731E" w:rsidP="004F30E7">
            <w:pPr>
              <w:rPr>
                <w:rFonts w:ascii="Times New Roman" w:hAnsi="Times New Roman" w:cs="Times New Roman"/>
              </w:rPr>
            </w:pPr>
            <w:r w:rsidRPr="00B07042">
              <w:rPr>
                <w:rFonts w:ascii="Times New Roman" w:hAnsi="Times New Roman" w:cs="Times New Roman"/>
              </w:rPr>
              <w:t>Monthly amount paid as rent, numerical value in EUR</w:t>
            </w:r>
          </w:p>
        </w:tc>
      </w:tr>
      <w:tr w:rsidR="00266056" w:rsidRPr="00B07042" w14:paraId="0EE52D49" w14:textId="77777777" w:rsidTr="00B07042">
        <w:tc>
          <w:tcPr>
            <w:tcW w:w="1294" w:type="dxa"/>
          </w:tcPr>
          <w:p w14:paraId="2AF8ED24" w14:textId="61C21D0E" w:rsidR="00266056" w:rsidRPr="00B07042" w:rsidRDefault="00266056" w:rsidP="004F30E7">
            <w:pPr>
              <w:rPr>
                <w:rFonts w:ascii="Times New Roman" w:hAnsi="Times New Roman" w:cs="Times New Roman"/>
                <w:b/>
                <w:bCs/>
              </w:rPr>
            </w:pPr>
            <w:r w:rsidRPr="00B07042">
              <w:rPr>
                <w:rFonts w:ascii="Times New Roman" w:hAnsi="Times New Roman" w:cs="Times New Roman"/>
                <w:b/>
                <w:bCs/>
              </w:rPr>
              <w:t>DN3001</w:t>
            </w:r>
          </w:p>
        </w:tc>
        <w:tc>
          <w:tcPr>
            <w:tcW w:w="7915" w:type="dxa"/>
          </w:tcPr>
          <w:p w14:paraId="2AAE4017" w14:textId="180E957E" w:rsidR="00266056" w:rsidRPr="00B07042" w:rsidRDefault="00B3731E" w:rsidP="004F30E7">
            <w:pPr>
              <w:rPr>
                <w:rFonts w:ascii="Times New Roman" w:hAnsi="Times New Roman" w:cs="Times New Roman"/>
              </w:rPr>
            </w:pPr>
            <w:r w:rsidRPr="00B07042">
              <w:rPr>
                <w:rFonts w:ascii="Times New Roman" w:hAnsi="Times New Roman" w:cs="Times New Roman"/>
              </w:rPr>
              <w:t>Net wealth, numerical value in EUR</w:t>
            </w:r>
          </w:p>
        </w:tc>
      </w:tr>
      <w:tr w:rsidR="00266056" w:rsidRPr="00B07042" w14:paraId="09830E2B" w14:textId="77777777" w:rsidTr="00B07042">
        <w:tc>
          <w:tcPr>
            <w:tcW w:w="1294" w:type="dxa"/>
          </w:tcPr>
          <w:p w14:paraId="0906F282" w14:textId="0364D317" w:rsidR="00B3731E" w:rsidRPr="00B07042" w:rsidRDefault="00B3731E" w:rsidP="004F30E7">
            <w:pPr>
              <w:rPr>
                <w:rFonts w:ascii="Times New Roman" w:hAnsi="Times New Roman" w:cs="Times New Roman"/>
                <w:b/>
                <w:bCs/>
              </w:rPr>
            </w:pPr>
            <w:r w:rsidRPr="00B07042">
              <w:rPr>
                <w:rFonts w:ascii="Times New Roman" w:hAnsi="Times New Roman" w:cs="Times New Roman"/>
                <w:b/>
                <w:bCs/>
              </w:rPr>
              <w:t>PA0100_1</w:t>
            </w:r>
          </w:p>
        </w:tc>
        <w:tc>
          <w:tcPr>
            <w:tcW w:w="7915" w:type="dxa"/>
          </w:tcPr>
          <w:p w14:paraId="6A922669" w14:textId="38E5F721" w:rsidR="00266056" w:rsidRPr="00B07042" w:rsidRDefault="00B3731E" w:rsidP="004F30E7">
            <w:pPr>
              <w:rPr>
                <w:rFonts w:ascii="Times New Roman" w:hAnsi="Times New Roman" w:cs="Times New Roman"/>
              </w:rPr>
            </w:pPr>
            <w:r w:rsidRPr="00B07042">
              <w:rPr>
                <w:rFonts w:ascii="Times New Roman" w:hAnsi="Times New Roman" w:cs="Times New Roman"/>
              </w:rPr>
              <w:t xml:space="preserve">Maritul status: single/never married, dummy variable </w:t>
            </w:r>
          </w:p>
        </w:tc>
      </w:tr>
      <w:tr w:rsidR="00B3731E" w:rsidRPr="00B07042" w14:paraId="687E3C30" w14:textId="77777777" w:rsidTr="00B07042">
        <w:tc>
          <w:tcPr>
            <w:tcW w:w="1294" w:type="dxa"/>
          </w:tcPr>
          <w:p w14:paraId="421AB84A" w14:textId="147BC2BF" w:rsidR="00B3731E" w:rsidRPr="00B07042" w:rsidRDefault="00B3731E" w:rsidP="004F30E7">
            <w:pPr>
              <w:rPr>
                <w:rFonts w:ascii="Times New Roman" w:hAnsi="Times New Roman" w:cs="Times New Roman"/>
                <w:b/>
                <w:bCs/>
              </w:rPr>
            </w:pPr>
            <w:r w:rsidRPr="00B07042">
              <w:rPr>
                <w:rFonts w:ascii="Times New Roman" w:hAnsi="Times New Roman" w:cs="Times New Roman"/>
                <w:b/>
                <w:bCs/>
              </w:rPr>
              <w:t>PA0100_2</w:t>
            </w:r>
          </w:p>
        </w:tc>
        <w:tc>
          <w:tcPr>
            <w:tcW w:w="7915" w:type="dxa"/>
          </w:tcPr>
          <w:p w14:paraId="161CC354" w14:textId="120FB477" w:rsidR="00B3731E" w:rsidRPr="00B07042" w:rsidRDefault="00B3731E" w:rsidP="004F30E7">
            <w:pPr>
              <w:rPr>
                <w:rFonts w:ascii="Times New Roman" w:hAnsi="Times New Roman" w:cs="Times New Roman"/>
              </w:rPr>
            </w:pPr>
            <w:r w:rsidRPr="00B07042">
              <w:rPr>
                <w:rFonts w:ascii="Times New Roman" w:hAnsi="Times New Roman" w:cs="Times New Roman"/>
              </w:rPr>
              <w:t>Maritul status: maried, dumm</w:t>
            </w:r>
            <w:r w:rsidR="001D3BFF" w:rsidRPr="00B07042">
              <w:rPr>
                <w:rFonts w:ascii="Times New Roman" w:hAnsi="Times New Roman" w:cs="Times New Roman"/>
              </w:rPr>
              <w:t>y variable</w:t>
            </w:r>
          </w:p>
        </w:tc>
      </w:tr>
      <w:tr w:rsidR="00B3731E" w:rsidRPr="00B07042" w14:paraId="3D5E3DC2" w14:textId="77777777" w:rsidTr="00B07042">
        <w:tc>
          <w:tcPr>
            <w:tcW w:w="1294" w:type="dxa"/>
          </w:tcPr>
          <w:p w14:paraId="0F35CC02" w14:textId="2B66C246" w:rsidR="00B3731E" w:rsidRPr="00B07042" w:rsidRDefault="00B3731E" w:rsidP="004F30E7">
            <w:pPr>
              <w:rPr>
                <w:rFonts w:ascii="Times New Roman" w:hAnsi="Times New Roman" w:cs="Times New Roman"/>
                <w:b/>
                <w:bCs/>
              </w:rPr>
            </w:pPr>
            <w:r w:rsidRPr="00B07042">
              <w:rPr>
                <w:rFonts w:ascii="Times New Roman" w:hAnsi="Times New Roman" w:cs="Times New Roman"/>
                <w:b/>
                <w:bCs/>
              </w:rPr>
              <w:t>PA0100_4</w:t>
            </w:r>
          </w:p>
        </w:tc>
        <w:tc>
          <w:tcPr>
            <w:tcW w:w="7915" w:type="dxa"/>
          </w:tcPr>
          <w:p w14:paraId="1DE03502" w14:textId="2892AEFA" w:rsidR="00B3731E" w:rsidRPr="00B07042" w:rsidRDefault="00B3731E" w:rsidP="004F30E7">
            <w:pPr>
              <w:rPr>
                <w:rFonts w:ascii="Times New Roman" w:hAnsi="Times New Roman" w:cs="Times New Roman"/>
              </w:rPr>
            </w:pPr>
            <w:r w:rsidRPr="00B07042">
              <w:rPr>
                <w:rFonts w:ascii="Times New Roman" w:hAnsi="Times New Roman" w:cs="Times New Roman"/>
              </w:rPr>
              <w:t>Widowed</w:t>
            </w:r>
            <w:r w:rsidR="001D3BFF" w:rsidRPr="00B07042">
              <w:rPr>
                <w:rFonts w:ascii="Times New Roman" w:hAnsi="Times New Roman" w:cs="Times New Roman"/>
              </w:rPr>
              <w:t>, dummy variable</w:t>
            </w:r>
          </w:p>
        </w:tc>
      </w:tr>
    </w:tbl>
    <w:p w14:paraId="0FB0B87A" w14:textId="37B62529" w:rsidR="00B07042" w:rsidRPr="00B07042" w:rsidRDefault="00B07042">
      <w:pPr>
        <w:rPr>
          <w:rFonts w:ascii="Times New Roman" w:hAnsi="Times New Roman" w:cs="Times New Roman"/>
          <w:b/>
          <w:bCs/>
        </w:rPr>
      </w:pPr>
    </w:p>
    <w:p w14:paraId="77588367" w14:textId="77777777" w:rsidR="00EB5C96" w:rsidRPr="00B07042" w:rsidRDefault="00EB5C96" w:rsidP="00EB5C96">
      <w:pPr>
        <w:rPr>
          <w:rFonts w:ascii="Times New Roman" w:hAnsi="Times New Roman" w:cs="Times New Roman"/>
          <w:b/>
          <w:bCs/>
        </w:rPr>
      </w:pPr>
      <w:r w:rsidRPr="00B07042">
        <w:rPr>
          <w:rFonts w:ascii="Times New Roman" w:hAnsi="Times New Roman" w:cs="Times New Roman"/>
          <w:b/>
          <w:bCs/>
        </w:rPr>
        <w:t>Numerical Summary of Variables</w:t>
      </w:r>
    </w:p>
    <w:tbl>
      <w:tblPr>
        <w:tblStyle w:val="TableGrid"/>
        <w:tblW w:w="9209" w:type="dxa"/>
        <w:tblLook w:val="04A0" w:firstRow="1" w:lastRow="0" w:firstColumn="1" w:lastColumn="0" w:noHBand="0" w:noVBand="1"/>
      </w:tblPr>
      <w:tblGrid>
        <w:gridCol w:w="1294"/>
        <w:gridCol w:w="1294"/>
        <w:gridCol w:w="1376"/>
        <w:gridCol w:w="1213"/>
        <w:gridCol w:w="1295"/>
        <w:gridCol w:w="1461"/>
        <w:gridCol w:w="1276"/>
      </w:tblGrid>
      <w:tr w:rsidR="00EB5C96" w:rsidRPr="00B07042" w14:paraId="18006334" w14:textId="77777777" w:rsidTr="00B07042">
        <w:tc>
          <w:tcPr>
            <w:tcW w:w="1294" w:type="dxa"/>
          </w:tcPr>
          <w:p w14:paraId="19B5FBAF"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Variable</w:t>
            </w:r>
          </w:p>
        </w:tc>
        <w:tc>
          <w:tcPr>
            <w:tcW w:w="1294" w:type="dxa"/>
          </w:tcPr>
          <w:p w14:paraId="75852663"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Min</w:t>
            </w:r>
          </w:p>
        </w:tc>
        <w:tc>
          <w:tcPr>
            <w:tcW w:w="1376" w:type="dxa"/>
          </w:tcPr>
          <w:p w14:paraId="101E9E8D"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1st Quantile</w:t>
            </w:r>
          </w:p>
        </w:tc>
        <w:tc>
          <w:tcPr>
            <w:tcW w:w="1213" w:type="dxa"/>
          </w:tcPr>
          <w:p w14:paraId="01B540FF"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Median</w:t>
            </w:r>
          </w:p>
        </w:tc>
        <w:tc>
          <w:tcPr>
            <w:tcW w:w="1295" w:type="dxa"/>
          </w:tcPr>
          <w:p w14:paraId="218B2BD7"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Mean</w:t>
            </w:r>
          </w:p>
        </w:tc>
        <w:tc>
          <w:tcPr>
            <w:tcW w:w="1461" w:type="dxa"/>
          </w:tcPr>
          <w:p w14:paraId="731D893B"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3rd Quantile</w:t>
            </w:r>
          </w:p>
        </w:tc>
        <w:tc>
          <w:tcPr>
            <w:tcW w:w="1276" w:type="dxa"/>
          </w:tcPr>
          <w:p w14:paraId="4F26A122"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Max</w:t>
            </w:r>
          </w:p>
        </w:tc>
      </w:tr>
      <w:tr w:rsidR="00EB5C96" w:rsidRPr="00B07042" w14:paraId="411B6A97" w14:textId="77777777" w:rsidTr="00B07042">
        <w:tc>
          <w:tcPr>
            <w:tcW w:w="1294" w:type="dxa"/>
          </w:tcPr>
          <w:p w14:paraId="61EA912A"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HI0100</w:t>
            </w:r>
          </w:p>
        </w:tc>
        <w:tc>
          <w:tcPr>
            <w:tcW w:w="1294" w:type="dxa"/>
          </w:tcPr>
          <w:p w14:paraId="7ECFD8D6"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50</w:t>
            </w:r>
          </w:p>
        </w:tc>
        <w:tc>
          <w:tcPr>
            <w:tcW w:w="1376" w:type="dxa"/>
          </w:tcPr>
          <w:p w14:paraId="06BE8F1E"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400</w:t>
            </w:r>
          </w:p>
        </w:tc>
        <w:tc>
          <w:tcPr>
            <w:tcW w:w="1213" w:type="dxa"/>
          </w:tcPr>
          <w:p w14:paraId="578531A9"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500</w:t>
            </w:r>
          </w:p>
        </w:tc>
        <w:tc>
          <w:tcPr>
            <w:tcW w:w="1295" w:type="dxa"/>
          </w:tcPr>
          <w:p w14:paraId="2BCF1057"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556,7</w:t>
            </w:r>
          </w:p>
        </w:tc>
        <w:tc>
          <w:tcPr>
            <w:tcW w:w="1461" w:type="dxa"/>
          </w:tcPr>
          <w:p w14:paraId="41B29B51"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700</w:t>
            </w:r>
          </w:p>
        </w:tc>
        <w:tc>
          <w:tcPr>
            <w:tcW w:w="1276" w:type="dxa"/>
          </w:tcPr>
          <w:p w14:paraId="7BFD57BA"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2.000</w:t>
            </w:r>
          </w:p>
        </w:tc>
      </w:tr>
      <w:tr w:rsidR="00EB5C96" w:rsidRPr="00B07042" w14:paraId="75739347" w14:textId="77777777" w:rsidTr="00B07042">
        <w:tc>
          <w:tcPr>
            <w:tcW w:w="1294" w:type="dxa"/>
          </w:tcPr>
          <w:p w14:paraId="53D4EB9C"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HB0900</w:t>
            </w:r>
          </w:p>
        </w:tc>
        <w:tc>
          <w:tcPr>
            <w:tcW w:w="1294" w:type="dxa"/>
          </w:tcPr>
          <w:p w14:paraId="2A5FA7D3"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5.000</w:t>
            </w:r>
          </w:p>
        </w:tc>
        <w:tc>
          <w:tcPr>
            <w:tcW w:w="1376" w:type="dxa"/>
          </w:tcPr>
          <w:p w14:paraId="32B60F90"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137.000</w:t>
            </w:r>
          </w:p>
        </w:tc>
        <w:tc>
          <w:tcPr>
            <w:tcW w:w="1213" w:type="dxa"/>
          </w:tcPr>
          <w:p w14:paraId="0D7FCCD9"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200.000</w:t>
            </w:r>
          </w:p>
        </w:tc>
        <w:tc>
          <w:tcPr>
            <w:tcW w:w="1295" w:type="dxa"/>
          </w:tcPr>
          <w:p w14:paraId="7AE269E2"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238.042</w:t>
            </w:r>
          </w:p>
        </w:tc>
        <w:tc>
          <w:tcPr>
            <w:tcW w:w="1461" w:type="dxa"/>
          </w:tcPr>
          <w:p w14:paraId="5B050720"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300.000</w:t>
            </w:r>
          </w:p>
        </w:tc>
        <w:tc>
          <w:tcPr>
            <w:tcW w:w="1276" w:type="dxa"/>
          </w:tcPr>
          <w:p w14:paraId="6AEF328F"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3.000.000</w:t>
            </w:r>
          </w:p>
        </w:tc>
      </w:tr>
      <w:tr w:rsidR="00EB5C96" w:rsidRPr="00B07042" w14:paraId="1CB16101" w14:textId="77777777" w:rsidTr="00B07042">
        <w:tc>
          <w:tcPr>
            <w:tcW w:w="1294" w:type="dxa"/>
          </w:tcPr>
          <w:p w14:paraId="6DE60A65"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HB2300</w:t>
            </w:r>
          </w:p>
        </w:tc>
        <w:tc>
          <w:tcPr>
            <w:tcW w:w="1294" w:type="dxa"/>
          </w:tcPr>
          <w:p w14:paraId="2D29AB6B"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9</w:t>
            </w:r>
          </w:p>
        </w:tc>
        <w:tc>
          <w:tcPr>
            <w:tcW w:w="1376" w:type="dxa"/>
          </w:tcPr>
          <w:p w14:paraId="32A202E9"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200</w:t>
            </w:r>
          </w:p>
        </w:tc>
        <w:tc>
          <w:tcPr>
            <w:tcW w:w="1213" w:type="dxa"/>
          </w:tcPr>
          <w:p w14:paraId="0C5672B9"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350</w:t>
            </w:r>
          </w:p>
        </w:tc>
        <w:tc>
          <w:tcPr>
            <w:tcW w:w="1295" w:type="dxa"/>
          </w:tcPr>
          <w:p w14:paraId="6B7BE105"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349.7</w:t>
            </w:r>
          </w:p>
        </w:tc>
        <w:tc>
          <w:tcPr>
            <w:tcW w:w="1461" w:type="dxa"/>
          </w:tcPr>
          <w:p w14:paraId="0A747767"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466.5</w:t>
            </w:r>
          </w:p>
        </w:tc>
        <w:tc>
          <w:tcPr>
            <w:tcW w:w="1276" w:type="dxa"/>
          </w:tcPr>
          <w:p w14:paraId="31156430"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20.000</w:t>
            </w:r>
          </w:p>
        </w:tc>
      </w:tr>
      <w:tr w:rsidR="00EB5C96" w:rsidRPr="00B07042" w14:paraId="0B033D6E" w14:textId="77777777" w:rsidTr="00B07042">
        <w:tc>
          <w:tcPr>
            <w:tcW w:w="1294" w:type="dxa"/>
          </w:tcPr>
          <w:p w14:paraId="5BE3157D"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DN3001</w:t>
            </w:r>
          </w:p>
        </w:tc>
        <w:tc>
          <w:tcPr>
            <w:tcW w:w="1294" w:type="dxa"/>
          </w:tcPr>
          <w:p w14:paraId="31BC4A1B"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-44.600</w:t>
            </w:r>
          </w:p>
        </w:tc>
        <w:tc>
          <w:tcPr>
            <w:tcW w:w="1376" w:type="dxa"/>
          </w:tcPr>
          <w:p w14:paraId="1F73C4A7"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91.000</w:t>
            </w:r>
          </w:p>
        </w:tc>
        <w:tc>
          <w:tcPr>
            <w:tcW w:w="1213" w:type="dxa"/>
          </w:tcPr>
          <w:p w14:paraId="374C0227"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210.584</w:t>
            </w:r>
          </w:p>
        </w:tc>
        <w:tc>
          <w:tcPr>
            <w:tcW w:w="1295" w:type="dxa"/>
          </w:tcPr>
          <w:p w14:paraId="79FB5094"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312.524</w:t>
            </w:r>
          </w:p>
        </w:tc>
        <w:tc>
          <w:tcPr>
            <w:tcW w:w="1461" w:type="dxa"/>
          </w:tcPr>
          <w:p w14:paraId="394F49BB"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375.750</w:t>
            </w:r>
          </w:p>
        </w:tc>
        <w:tc>
          <w:tcPr>
            <w:tcW w:w="1276" w:type="dxa"/>
          </w:tcPr>
          <w:p w14:paraId="31CC7076"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6.480.000</w:t>
            </w:r>
          </w:p>
        </w:tc>
      </w:tr>
      <w:tr w:rsidR="00EB5C96" w:rsidRPr="00B07042" w14:paraId="21FA1D6A" w14:textId="77777777" w:rsidTr="00B07042">
        <w:tc>
          <w:tcPr>
            <w:tcW w:w="1294" w:type="dxa"/>
          </w:tcPr>
          <w:p w14:paraId="16586148" w14:textId="77777777" w:rsidR="00EB5C96" w:rsidRPr="00B07042" w:rsidRDefault="00EB5C96" w:rsidP="00FD35CC">
            <w:pPr>
              <w:rPr>
                <w:rFonts w:ascii="Times New Roman" w:hAnsi="Times New Roman" w:cs="Times New Roman"/>
                <w:b/>
                <w:bCs/>
              </w:rPr>
            </w:pPr>
            <w:r w:rsidRPr="00B07042">
              <w:rPr>
                <w:rFonts w:ascii="Times New Roman" w:hAnsi="Times New Roman" w:cs="Times New Roman"/>
                <w:b/>
                <w:bCs/>
              </w:rPr>
              <w:t>PA0100</w:t>
            </w:r>
          </w:p>
        </w:tc>
        <w:tc>
          <w:tcPr>
            <w:tcW w:w="1294" w:type="dxa"/>
          </w:tcPr>
          <w:p w14:paraId="5798C319"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1</w:t>
            </w:r>
          </w:p>
        </w:tc>
        <w:tc>
          <w:tcPr>
            <w:tcW w:w="1376" w:type="dxa"/>
          </w:tcPr>
          <w:p w14:paraId="1A817BEA"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2</w:t>
            </w:r>
          </w:p>
        </w:tc>
        <w:tc>
          <w:tcPr>
            <w:tcW w:w="1213" w:type="dxa"/>
          </w:tcPr>
          <w:p w14:paraId="747B6DB6"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2</w:t>
            </w:r>
          </w:p>
        </w:tc>
        <w:tc>
          <w:tcPr>
            <w:tcW w:w="1295" w:type="dxa"/>
          </w:tcPr>
          <w:p w14:paraId="3E2CD7AD"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2,503</w:t>
            </w:r>
          </w:p>
        </w:tc>
        <w:tc>
          <w:tcPr>
            <w:tcW w:w="1461" w:type="dxa"/>
          </w:tcPr>
          <w:p w14:paraId="595AEBBA"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4</w:t>
            </w:r>
          </w:p>
        </w:tc>
        <w:tc>
          <w:tcPr>
            <w:tcW w:w="1276" w:type="dxa"/>
          </w:tcPr>
          <w:p w14:paraId="10121D48" w14:textId="77777777" w:rsidR="00EB5C96" w:rsidRPr="00B07042" w:rsidRDefault="00EB5C96" w:rsidP="00FD35CC">
            <w:pPr>
              <w:rPr>
                <w:rFonts w:ascii="Times New Roman" w:hAnsi="Times New Roman" w:cs="Times New Roman"/>
              </w:rPr>
            </w:pPr>
            <w:r w:rsidRPr="00B07042">
              <w:rPr>
                <w:rFonts w:ascii="Times New Roman" w:hAnsi="Times New Roman" w:cs="Times New Roman"/>
              </w:rPr>
              <w:t>5</w:t>
            </w:r>
          </w:p>
        </w:tc>
      </w:tr>
    </w:tbl>
    <w:p w14:paraId="1C2CA23B" w14:textId="77777777" w:rsidR="00EB5C96" w:rsidRPr="00B07042" w:rsidRDefault="00EB5C96">
      <w:pPr>
        <w:rPr>
          <w:rFonts w:ascii="Times New Roman" w:hAnsi="Times New Roman" w:cs="Times New Roman"/>
          <w:b/>
          <w:bCs/>
        </w:rPr>
      </w:pPr>
    </w:p>
    <w:p w14:paraId="42DA20CA" w14:textId="18378E3B" w:rsidR="00835A16" w:rsidRPr="00B07042" w:rsidRDefault="00835A16">
      <w:pPr>
        <w:rPr>
          <w:rFonts w:ascii="Times New Roman" w:hAnsi="Times New Roman" w:cs="Times New Roman"/>
          <w:b/>
          <w:bCs/>
        </w:rPr>
      </w:pPr>
      <w:r w:rsidRPr="00B07042">
        <w:rPr>
          <w:rFonts w:ascii="Times New Roman" w:hAnsi="Times New Roman" w:cs="Times New Roman"/>
          <w:b/>
          <w:bCs/>
        </w:rPr>
        <w:t>Summary of the regression model</w:t>
      </w:r>
    </w:p>
    <w:tbl>
      <w:tblPr>
        <w:tblStyle w:val="TableGrid"/>
        <w:tblW w:w="9209" w:type="dxa"/>
        <w:tblLook w:val="04A0" w:firstRow="1" w:lastRow="0" w:firstColumn="1" w:lastColumn="0" w:noHBand="0" w:noVBand="1"/>
      </w:tblPr>
      <w:tblGrid>
        <w:gridCol w:w="1812"/>
        <w:gridCol w:w="1812"/>
        <w:gridCol w:w="1812"/>
        <w:gridCol w:w="1813"/>
        <w:gridCol w:w="1960"/>
      </w:tblGrid>
      <w:tr w:rsidR="00505431" w:rsidRPr="00B07042" w14:paraId="7D99C029" w14:textId="77777777" w:rsidTr="00B07042">
        <w:tc>
          <w:tcPr>
            <w:tcW w:w="1812" w:type="dxa"/>
          </w:tcPr>
          <w:p w14:paraId="6695A4F6" w14:textId="18FBE0DB" w:rsidR="00505431" w:rsidRPr="00B07042" w:rsidRDefault="00505431">
            <w:pPr>
              <w:rPr>
                <w:rFonts w:ascii="Times New Roman" w:hAnsi="Times New Roman" w:cs="Times New Roman"/>
                <w:b/>
                <w:bCs/>
              </w:rPr>
            </w:pPr>
            <w:r w:rsidRPr="00B07042">
              <w:rPr>
                <w:rFonts w:ascii="Times New Roman" w:hAnsi="Times New Roman" w:cs="Times New Roman"/>
                <w:b/>
                <w:bCs/>
              </w:rPr>
              <w:t>Coefficients</w:t>
            </w:r>
          </w:p>
        </w:tc>
        <w:tc>
          <w:tcPr>
            <w:tcW w:w="1812" w:type="dxa"/>
          </w:tcPr>
          <w:p w14:paraId="15E664D6" w14:textId="40B7F624" w:rsidR="00505431" w:rsidRPr="00B07042" w:rsidRDefault="00505431">
            <w:pPr>
              <w:rPr>
                <w:rFonts w:ascii="Times New Roman" w:hAnsi="Times New Roman" w:cs="Times New Roman"/>
                <w:b/>
                <w:bCs/>
              </w:rPr>
            </w:pPr>
            <w:r w:rsidRPr="00B07042">
              <w:rPr>
                <w:rFonts w:ascii="Times New Roman" w:hAnsi="Times New Roman" w:cs="Times New Roman"/>
                <w:b/>
                <w:bCs/>
              </w:rPr>
              <w:t>Estimate</w:t>
            </w:r>
          </w:p>
        </w:tc>
        <w:tc>
          <w:tcPr>
            <w:tcW w:w="1812" w:type="dxa"/>
          </w:tcPr>
          <w:p w14:paraId="42B715B2" w14:textId="60EF13C8" w:rsidR="00505431" w:rsidRPr="00B07042" w:rsidRDefault="00505431">
            <w:pPr>
              <w:rPr>
                <w:rFonts w:ascii="Times New Roman" w:hAnsi="Times New Roman" w:cs="Times New Roman"/>
                <w:b/>
                <w:bCs/>
              </w:rPr>
            </w:pPr>
            <w:r w:rsidRPr="00B07042">
              <w:rPr>
                <w:rFonts w:ascii="Times New Roman" w:hAnsi="Times New Roman" w:cs="Times New Roman"/>
                <w:b/>
                <w:bCs/>
              </w:rPr>
              <w:t>Std. Error</w:t>
            </w:r>
          </w:p>
        </w:tc>
        <w:tc>
          <w:tcPr>
            <w:tcW w:w="1813" w:type="dxa"/>
          </w:tcPr>
          <w:p w14:paraId="04C83119" w14:textId="728ADD5E" w:rsidR="00505431" w:rsidRPr="00B07042" w:rsidRDefault="00505431">
            <w:pPr>
              <w:rPr>
                <w:rFonts w:ascii="Times New Roman" w:hAnsi="Times New Roman" w:cs="Times New Roman"/>
                <w:b/>
                <w:bCs/>
              </w:rPr>
            </w:pPr>
            <w:r w:rsidRPr="00B07042">
              <w:rPr>
                <w:rFonts w:ascii="Times New Roman" w:hAnsi="Times New Roman" w:cs="Times New Roman"/>
                <w:b/>
                <w:bCs/>
              </w:rPr>
              <w:t>t-value</w:t>
            </w:r>
          </w:p>
        </w:tc>
        <w:tc>
          <w:tcPr>
            <w:tcW w:w="1960" w:type="dxa"/>
          </w:tcPr>
          <w:p w14:paraId="0F1040FC" w14:textId="564119D5" w:rsidR="00505431" w:rsidRPr="00B07042" w:rsidRDefault="00505431">
            <w:pPr>
              <w:rPr>
                <w:rFonts w:ascii="Times New Roman" w:hAnsi="Times New Roman" w:cs="Times New Roman"/>
                <w:b/>
                <w:bCs/>
              </w:rPr>
            </w:pPr>
            <w:r w:rsidRPr="00B07042">
              <w:rPr>
                <w:rFonts w:ascii="Times New Roman" w:hAnsi="Times New Roman" w:cs="Times New Roman"/>
                <w:b/>
                <w:bCs/>
              </w:rPr>
              <w:t>p-value</w:t>
            </w:r>
          </w:p>
        </w:tc>
      </w:tr>
      <w:tr w:rsidR="00505431" w:rsidRPr="00B07042" w14:paraId="5A8C5AAD" w14:textId="77777777" w:rsidTr="00B07042">
        <w:tc>
          <w:tcPr>
            <w:tcW w:w="1812" w:type="dxa"/>
          </w:tcPr>
          <w:p w14:paraId="0E6DE314" w14:textId="3258B6AF" w:rsidR="00505431" w:rsidRPr="00B07042" w:rsidRDefault="00505431">
            <w:pPr>
              <w:rPr>
                <w:rFonts w:ascii="Times New Roman" w:hAnsi="Times New Roman" w:cs="Times New Roman"/>
                <w:b/>
                <w:bCs/>
              </w:rPr>
            </w:pPr>
            <w:r w:rsidRPr="00B07042">
              <w:rPr>
                <w:rFonts w:ascii="Times New Roman" w:hAnsi="Times New Roman" w:cs="Times New Roman"/>
                <w:b/>
                <w:bCs/>
              </w:rPr>
              <w:t>Intercept</w:t>
            </w:r>
          </w:p>
        </w:tc>
        <w:tc>
          <w:tcPr>
            <w:tcW w:w="1812" w:type="dxa"/>
          </w:tcPr>
          <w:p w14:paraId="28AD253F" w14:textId="16732F9A" w:rsidR="00505431" w:rsidRPr="00B07042" w:rsidRDefault="00505431">
            <w:pPr>
              <w:rPr>
                <w:rFonts w:ascii="Times New Roman" w:hAnsi="Times New Roman" w:cs="Times New Roman"/>
              </w:rPr>
            </w:pPr>
            <w:r w:rsidRPr="00B07042">
              <w:rPr>
                <w:rFonts w:ascii="Times New Roman" w:hAnsi="Times New Roman" w:cs="Times New Roman"/>
              </w:rPr>
              <w:t xml:space="preserve">4.112e+02  </w:t>
            </w:r>
          </w:p>
        </w:tc>
        <w:tc>
          <w:tcPr>
            <w:tcW w:w="1812" w:type="dxa"/>
          </w:tcPr>
          <w:p w14:paraId="157AB775" w14:textId="6F9808DA" w:rsidR="00505431" w:rsidRPr="00B07042" w:rsidRDefault="00505431">
            <w:pPr>
              <w:rPr>
                <w:rFonts w:ascii="Times New Roman" w:hAnsi="Times New Roman" w:cs="Times New Roman"/>
              </w:rPr>
            </w:pPr>
            <w:r w:rsidRPr="00B07042">
              <w:rPr>
                <w:rFonts w:ascii="Times New Roman" w:hAnsi="Times New Roman" w:cs="Times New Roman"/>
              </w:rPr>
              <w:t xml:space="preserve">2.722e+01  </w:t>
            </w:r>
          </w:p>
        </w:tc>
        <w:tc>
          <w:tcPr>
            <w:tcW w:w="1813" w:type="dxa"/>
          </w:tcPr>
          <w:p w14:paraId="1FDCC79E" w14:textId="2DF332EF" w:rsidR="00505431" w:rsidRPr="00B07042" w:rsidRDefault="00505431">
            <w:pPr>
              <w:rPr>
                <w:rFonts w:ascii="Times New Roman" w:hAnsi="Times New Roman" w:cs="Times New Roman"/>
              </w:rPr>
            </w:pPr>
            <w:r w:rsidRPr="00B07042">
              <w:rPr>
                <w:rFonts w:ascii="Times New Roman" w:hAnsi="Times New Roman" w:cs="Times New Roman"/>
              </w:rPr>
              <w:t xml:space="preserve">15.107  </w:t>
            </w:r>
          </w:p>
        </w:tc>
        <w:tc>
          <w:tcPr>
            <w:tcW w:w="1960" w:type="dxa"/>
          </w:tcPr>
          <w:p w14:paraId="73E2B024" w14:textId="231A3AFA" w:rsidR="00505431" w:rsidRPr="00B07042" w:rsidRDefault="00505431">
            <w:pPr>
              <w:rPr>
                <w:rFonts w:ascii="Times New Roman" w:hAnsi="Times New Roman" w:cs="Times New Roman"/>
              </w:rPr>
            </w:pPr>
            <w:r w:rsidRPr="00B07042">
              <w:rPr>
                <w:rFonts w:ascii="Times New Roman" w:hAnsi="Times New Roman" w:cs="Times New Roman"/>
              </w:rPr>
              <w:t>&lt; 2e-16</w:t>
            </w:r>
            <w:r w:rsidR="00B776B7" w:rsidRPr="00B07042">
              <w:rPr>
                <w:rFonts w:ascii="Times New Roman" w:hAnsi="Times New Roman" w:cs="Times New Roman"/>
              </w:rPr>
              <w:t xml:space="preserve">            ***</w:t>
            </w:r>
          </w:p>
        </w:tc>
      </w:tr>
      <w:tr w:rsidR="00505431" w:rsidRPr="00B07042" w14:paraId="1D762A62" w14:textId="77777777" w:rsidTr="00B07042">
        <w:tc>
          <w:tcPr>
            <w:tcW w:w="1812" w:type="dxa"/>
          </w:tcPr>
          <w:p w14:paraId="557F7397" w14:textId="6108D80E" w:rsidR="00505431" w:rsidRPr="00B07042" w:rsidRDefault="00505431">
            <w:pPr>
              <w:rPr>
                <w:rFonts w:ascii="Times New Roman" w:hAnsi="Times New Roman" w:cs="Times New Roman"/>
                <w:b/>
                <w:bCs/>
              </w:rPr>
            </w:pPr>
            <w:r w:rsidRPr="00B07042">
              <w:rPr>
                <w:rFonts w:ascii="Times New Roman" w:hAnsi="Times New Roman" w:cs="Times New Roman"/>
                <w:b/>
                <w:bCs/>
              </w:rPr>
              <w:t>DN3001</w:t>
            </w:r>
          </w:p>
        </w:tc>
        <w:tc>
          <w:tcPr>
            <w:tcW w:w="1812" w:type="dxa"/>
          </w:tcPr>
          <w:p w14:paraId="15825268" w14:textId="5401FEAA" w:rsidR="00505431" w:rsidRPr="00B07042" w:rsidRDefault="00505431">
            <w:pPr>
              <w:rPr>
                <w:rFonts w:ascii="Times New Roman" w:hAnsi="Times New Roman" w:cs="Times New Roman"/>
              </w:rPr>
            </w:pPr>
            <w:r w:rsidRPr="00B07042">
              <w:rPr>
                <w:rFonts w:ascii="Times New Roman" w:hAnsi="Times New Roman" w:cs="Times New Roman"/>
              </w:rPr>
              <w:t xml:space="preserve">1.155e-04  </w:t>
            </w:r>
          </w:p>
        </w:tc>
        <w:tc>
          <w:tcPr>
            <w:tcW w:w="1812" w:type="dxa"/>
          </w:tcPr>
          <w:p w14:paraId="43A01E7F" w14:textId="1462118F" w:rsidR="00505431" w:rsidRPr="00B07042" w:rsidRDefault="00505431">
            <w:pPr>
              <w:rPr>
                <w:rFonts w:ascii="Times New Roman" w:hAnsi="Times New Roman" w:cs="Times New Roman"/>
              </w:rPr>
            </w:pPr>
            <w:r w:rsidRPr="00B07042">
              <w:rPr>
                <w:rFonts w:ascii="Times New Roman" w:hAnsi="Times New Roman" w:cs="Times New Roman"/>
              </w:rPr>
              <w:t xml:space="preserve">1.246e-05   </w:t>
            </w:r>
          </w:p>
        </w:tc>
        <w:tc>
          <w:tcPr>
            <w:tcW w:w="1813" w:type="dxa"/>
          </w:tcPr>
          <w:p w14:paraId="70BEC93F" w14:textId="4FC75220" w:rsidR="00505431" w:rsidRPr="00B07042" w:rsidRDefault="00505431">
            <w:pPr>
              <w:rPr>
                <w:rFonts w:ascii="Times New Roman" w:hAnsi="Times New Roman" w:cs="Times New Roman"/>
              </w:rPr>
            </w:pPr>
            <w:r w:rsidRPr="00B07042">
              <w:rPr>
                <w:rFonts w:ascii="Times New Roman" w:hAnsi="Times New Roman" w:cs="Times New Roman"/>
              </w:rPr>
              <w:t xml:space="preserve">9.273  </w:t>
            </w:r>
          </w:p>
        </w:tc>
        <w:tc>
          <w:tcPr>
            <w:tcW w:w="1960" w:type="dxa"/>
          </w:tcPr>
          <w:p w14:paraId="623B714B" w14:textId="2D689D10" w:rsidR="00505431" w:rsidRPr="00B07042" w:rsidRDefault="00505431">
            <w:pPr>
              <w:rPr>
                <w:rFonts w:ascii="Times New Roman" w:hAnsi="Times New Roman" w:cs="Times New Roman"/>
              </w:rPr>
            </w:pPr>
            <w:r w:rsidRPr="00B07042">
              <w:rPr>
                <w:rFonts w:ascii="Times New Roman" w:hAnsi="Times New Roman" w:cs="Times New Roman"/>
              </w:rPr>
              <w:t>&lt; 2e-16</w:t>
            </w:r>
            <w:r w:rsidR="00B776B7" w:rsidRPr="00B07042">
              <w:rPr>
                <w:rFonts w:ascii="Times New Roman" w:hAnsi="Times New Roman" w:cs="Times New Roman"/>
              </w:rPr>
              <w:t xml:space="preserve">            ***</w:t>
            </w:r>
          </w:p>
        </w:tc>
      </w:tr>
      <w:tr w:rsidR="00505431" w:rsidRPr="00B07042" w14:paraId="33EB7B5F" w14:textId="77777777" w:rsidTr="00B07042">
        <w:tc>
          <w:tcPr>
            <w:tcW w:w="1812" w:type="dxa"/>
          </w:tcPr>
          <w:p w14:paraId="5944A6CD" w14:textId="31A50A0B" w:rsidR="00505431" w:rsidRPr="00B07042" w:rsidRDefault="00505431">
            <w:pPr>
              <w:rPr>
                <w:rFonts w:ascii="Times New Roman" w:hAnsi="Times New Roman" w:cs="Times New Roman"/>
                <w:b/>
                <w:bCs/>
              </w:rPr>
            </w:pPr>
            <w:r w:rsidRPr="00B07042">
              <w:rPr>
                <w:rFonts w:ascii="Times New Roman" w:hAnsi="Times New Roman" w:cs="Times New Roman"/>
                <w:b/>
                <w:bCs/>
              </w:rPr>
              <w:t>HB0900</w:t>
            </w:r>
          </w:p>
        </w:tc>
        <w:tc>
          <w:tcPr>
            <w:tcW w:w="1812" w:type="dxa"/>
          </w:tcPr>
          <w:p w14:paraId="39BFDEF7" w14:textId="451B059A" w:rsidR="00505431" w:rsidRPr="00B07042" w:rsidRDefault="00B776B7">
            <w:pPr>
              <w:rPr>
                <w:rFonts w:ascii="Times New Roman" w:hAnsi="Times New Roman" w:cs="Times New Roman"/>
              </w:rPr>
            </w:pPr>
            <w:r w:rsidRPr="00B07042">
              <w:rPr>
                <w:rFonts w:ascii="Times New Roman" w:hAnsi="Times New Roman" w:cs="Times New Roman"/>
              </w:rPr>
              <w:t xml:space="preserve">2.370e-05  </w:t>
            </w:r>
          </w:p>
        </w:tc>
        <w:tc>
          <w:tcPr>
            <w:tcW w:w="1812" w:type="dxa"/>
          </w:tcPr>
          <w:p w14:paraId="10D97111" w14:textId="6685A78D" w:rsidR="00505431" w:rsidRPr="00B07042" w:rsidRDefault="00B776B7">
            <w:pPr>
              <w:rPr>
                <w:rFonts w:ascii="Times New Roman" w:hAnsi="Times New Roman" w:cs="Times New Roman"/>
              </w:rPr>
            </w:pPr>
            <w:r w:rsidRPr="00B07042">
              <w:rPr>
                <w:rFonts w:ascii="Times New Roman" w:hAnsi="Times New Roman" w:cs="Times New Roman"/>
              </w:rPr>
              <w:t xml:space="preserve">3.012e-05   </w:t>
            </w:r>
          </w:p>
        </w:tc>
        <w:tc>
          <w:tcPr>
            <w:tcW w:w="1813" w:type="dxa"/>
          </w:tcPr>
          <w:p w14:paraId="00D349A9" w14:textId="38E733B4" w:rsidR="00505431" w:rsidRPr="00B07042" w:rsidRDefault="00B776B7">
            <w:pPr>
              <w:rPr>
                <w:rFonts w:ascii="Times New Roman" w:hAnsi="Times New Roman" w:cs="Times New Roman"/>
              </w:rPr>
            </w:pPr>
            <w:r w:rsidRPr="00B07042">
              <w:rPr>
                <w:rFonts w:ascii="Times New Roman" w:hAnsi="Times New Roman" w:cs="Times New Roman"/>
              </w:rPr>
              <w:t xml:space="preserve">0.787   </w:t>
            </w:r>
          </w:p>
        </w:tc>
        <w:tc>
          <w:tcPr>
            <w:tcW w:w="1960" w:type="dxa"/>
          </w:tcPr>
          <w:p w14:paraId="44BD7983" w14:textId="5BFE42EB" w:rsidR="00505431" w:rsidRPr="00B07042" w:rsidRDefault="00B776B7">
            <w:pPr>
              <w:rPr>
                <w:rFonts w:ascii="Times New Roman" w:hAnsi="Times New Roman" w:cs="Times New Roman"/>
              </w:rPr>
            </w:pPr>
            <w:r w:rsidRPr="00B07042">
              <w:rPr>
                <w:rFonts w:ascii="Times New Roman" w:hAnsi="Times New Roman" w:cs="Times New Roman"/>
              </w:rPr>
              <w:t xml:space="preserve">0.4314  </w:t>
            </w:r>
          </w:p>
        </w:tc>
      </w:tr>
      <w:tr w:rsidR="00505431" w:rsidRPr="00B07042" w14:paraId="1143F63A" w14:textId="77777777" w:rsidTr="00B07042">
        <w:tc>
          <w:tcPr>
            <w:tcW w:w="1812" w:type="dxa"/>
          </w:tcPr>
          <w:p w14:paraId="6BE8B636" w14:textId="7D546AE0" w:rsidR="00505431" w:rsidRPr="00B07042" w:rsidRDefault="00505431">
            <w:pPr>
              <w:rPr>
                <w:rFonts w:ascii="Times New Roman" w:hAnsi="Times New Roman" w:cs="Times New Roman"/>
                <w:b/>
                <w:bCs/>
              </w:rPr>
            </w:pPr>
            <w:r w:rsidRPr="00B07042">
              <w:rPr>
                <w:rFonts w:ascii="Times New Roman" w:hAnsi="Times New Roman" w:cs="Times New Roman"/>
                <w:b/>
                <w:bCs/>
              </w:rPr>
              <w:t>HB2300</w:t>
            </w:r>
          </w:p>
        </w:tc>
        <w:tc>
          <w:tcPr>
            <w:tcW w:w="1812" w:type="dxa"/>
          </w:tcPr>
          <w:p w14:paraId="59A3397D" w14:textId="3555A30E" w:rsidR="00505431" w:rsidRPr="00B07042" w:rsidRDefault="00B776B7">
            <w:pPr>
              <w:rPr>
                <w:rFonts w:ascii="Times New Roman" w:hAnsi="Times New Roman" w:cs="Times New Roman"/>
              </w:rPr>
            </w:pPr>
            <w:r w:rsidRPr="00B07042">
              <w:rPr>
                <w:rFonts w:ascii="Times New Roman" w:hAnsi="Times New Roman" w:cs="Times New Roman"/>
              </w:rPr>
              <w:t xml:space="preserve">4.618e-02  </w:t>
            </w:r>
          </w:p>
        </w:tc>
        <w:tc>
          <w:tcPr>
            <w:tcW w:w="1812" w:type="dxa"/>
          </w:tcPr>
          <w:p w14:paraId="65E1649F" w14:textId="748ADC12" w:rsidR="00505431" w:rsidRPr="00B07042" w:rsidRDefault="00B776B7">
            <w:pPr>
              <w:rPr>
                <w:rFonts w:ascii="Times New Roman" w:hAnsi="Times New Roman" w:cs="Times New Roman"/>
              </w:rPr>
            </w:pPr>
            <w:r w:rsidRPr="00B07042">
              <w:rPr>
                <w:rFonts w:ascii="Times New Roman" w:hAnsi="Times New Roman" w:cs="Times New Roman"/>
              </w:rPr>
              <w:t xml:space="preserve">2.744e-02   </w:t>
            </w:r>
          </w:p>
        </w:tc>
        <w:tc>
          <w:tcPr>
            <w:tcW w:w="1813" w:type="dxa"/>
          </w:tcPr>
          <w:p w14:paraId="12DE1D67" w14:textId="609F3A85" w:rsidR="00505431" w:rsidRPr="00B07042" w:rsidRDefault="00B776B7">
            <w:pPr>
              <w:rPr>
                <w:rFonts w:ascii="Times New Roman" w:hAnsi="Times New Roman" w:cs="Times New Roman"/>
              </w:rPr>
            </w:pPr>
            <w:r w:rsidRPr="00B07042">
              <w:rPr>
                <w:rFonts w:ascii="Times New Roman" w:hAnsi="Times New Roman" w:cs="Times New Roman"/>
              </w:rPr>
              <w:t xml:space="preserve">1.683  </w:t>
            </w:r>
          </w:p>
        </w:tc>
        <w:tc>
          <w:tcPr>
            <w:tcW w:w="1960" w:type="dxa"/>
          </w:tcPr>
          <w:p w14:paraId="6E1AB2A3" w14:textId="1F8AD49E" w:rsidR="00505431" w:rsidRPr="00B07042" w:rsidRDefault="00B776B7">
            <w:pPr>
              <w:rPr>
                <w:rFonts w:ascii="Times New Roman" w:hAnsi="Times New Roman" w:cs="Times New Roman"/>
              </w:rPr>
            </w:pPr>
            <w:r w:rsidRPr="00B07042">
              <w:rPr>
                <w:rFonts w:ascii="Times New Roman" w:hAnsi="Times New Roman" w:cs="Times New Roman"/>
              </w:rPr>
              <w:t xml:space="preserve">0.0925                  . </w:t>
            </w:r>
          </w:p>
        </w:tc>
      </w:tr>
      <w:tr w:rsidR="00505431" w:rsidRPr="00B07042" w14:paraId="26CD1D6B" w14:textId="77777777" w:rsidTr="00B07042">
        <w:tc>
          <w:tcPr>
            <w:tcW w:w="1812" w:type="dxa"/>
          </w:tcPr>
          <w:p w14:paraId="7749CED5" w14:textId="0E6324AB" w:rsidR="00505431" w:rsidRPr="00B07042" w:rsidRDefault="00505431">
            <w:pPr>
              <w:rPr>
                <w:rFonts w:ascii="Times New Roman" w:hAnsi="Times New Roman" w:cs="Times New Roman"/>
                <w:b/>
                <w:bCs/>
              </w:rPr>
            </w:pPr>
            <w:r w:rsidRPr="00B07042">
              <w:rPr>
                <w:rFonts w:ascii="Times New Roman" w:hAnsi="Times New Roman" w:cs="Times New Roman"/>
                <w:b/>
                <w:bCs/>
              </w:rPr>
              <w:t>PA0100_1</w:t>
            </w:r>
          </w:p>
        </w:tc>
        <w:tc>
          <w:tcPr>
            <w:tcW w:w="1812" w:type="dxa"/>
          </w:tcPr>
          <w:p w14:paraId="6590B152" w14:textId="73B7954B" w:rsidR="00505431" w:rsidRPr="00B07042" w:rsidRDefault="00B776B7">
            <w:pPr>
              <w:rPr>
                <w:rFonts w:ascii="Times New Roman" w:hAnsi="Times New Roman" w:cs="Times New Roman"/>
              </w:rPr>
            </w:pPr>
            <w:r w:rsidRPr="00B07042">
              <w:rPr>
                <w:rFonts w:ascii="Times New Roman" w:hAnsi="Times New Roman" w:cs="Times New Roman"/>
              </w:rPr>
              <w:t xml:space="preserve">-5.083e+01  </w:t>
            </w:r>
          </w:p>
        </w:tc>
        <w:tc>
          <w:tcPr>
            <w:tcW w:w="1812" w:type="dxa"/>
          </w:tcPr>
          <w:p w14:paraId="7AEF7F03" w14:textId="42AFEA2D" w:rsidR="00505431" w:rsidRPr="00B07042" w:rsidRDefault="00B776B7">
            <w:pPr>
              <w:rPr>
                <w:rFonts w:ascii="Times New Roman" w:hAnsi="Times New Roman" w:cs="Times New Roman"/>
              </w:rPr>
            </w:pPr>
            <w:r w:rsidRPr="00B07042">
              <w:rPr>
                <w:rFonts w:ascii="Times New Roman" w:hAnsi="Times New Roman" w:cs="Times New Roman"/>
              </w:rPr>
              <w:t xml:space="preserve">3.282e+01  </w:t>
            </w:r>
          </w:p>
        </w:tc>
        <w:tc>
          <w:tcPr>
            <w:tcW w:w="1813" w:type="dxa"/>
          </w:tcPr>
          <w:p w14:paraId="50E88954" w14:textId="54FB0597" w:rsidR="00505431" w:rsidRPr="00B07042" w:rsidRDefault="00B776B7">
            <w:pPr>
              <w:rPr>
                <w:rFonts w:ascii="Times New Roman" w:hAnsi="Times New Roman" w:cs="Times New Roman"/>
              </w:rPr>
            </w:pPr>
            <w:r w:rsidRPr="00B07042">
              <w:rPr>
                <w:rFonts w:ascii="Times New Roman" w:hAnsi="Times New Roman" w:cs="Times New Roman"/>
              </w:rPr>
              <w:t xml:space="preserve">-1.549   </w:t>
            </w:r>
          </w:p>
        </w:tc>
        <w:tc>
          <w:tcPr>
            <w:tcW w:w="1960" w:type="dxa"/>
          </w:tcPr>
          <w:p w14:paraId="03E94372" w14:textId="73D0EDBE" w:rsidR="00505431" w:rsidRPr="00B07042" w:rsidRDefault="00B776B7">
            <w:pPr>
              <w:rPr>
                <w:rFonts w:ascii="Times New Roman" w:hAnsi="Times New Roman" w:cs="Times New Roman"/>
              </w:rPr>
            </w:pPr>
            <w:r w:rsidRPr="00B07042">
              <w:rPr>
                <w:rFonts w:ascii="Times New Roman" w:hAnsi="Times New Roman" w:cs="Times New Roman"/>
              </w:rPr>
              <w:t xml:space="preserve">0.1216    </w:t>
            </w:r>
          </w:p>
        </w:tc>
      </w:tr>
      <w:tr w:rsidR="00505431" w:rsidRPr="00B07042" w14:paraId="038BA06B" w14:textId="77777777" w:rsidTr="00B07042">
        <w:tc>
          <w:tcPr>
            <w:tcW w:w="1812" w:type="dxa"/>
          </w:tcPr>
          <w:p w14:paraId="25EE63C5" w14:textId="36090553" w:rsidR="00505431" w:rsidRPr="00B07042" w:rsidRDefault="00505431">
            <w:pPr>
              <w:rPr>
                <w:rFonts w:ascii="Times New Roman" w:hAnsi="Times New Roman" w:cs="Times New Roman"/>
                <w:b/>
                <w:bCs/>
              </w:rPr>
            </w:pPr>
            <w:r w:rsidRPr="00B07042">
              <w:rPr>
                <w:rFonts w:ascii="Times New Roman" w:hAnsi="Times New Roman" w:cs="Times New Roman"/>
                <w:b/>
                <w:bCs/>
              </w:rPr>
              <w:t>PA0100_2</w:t>
            </w:r>
          </w:p>
        </w:tc>
        <w:tc>
          <w:tcPr>
            <w:tcW w:w="1812" w:type="dxa"/>
          </w:tcPr>
          <w:p w14:paraId="4576447F" w14:textId="669CD1C8" w:rsidR="00505431" w:rsidRPr="00B07042" w:rsidRDefault="00B776B7">
            <w:pPr>
              <w:rPr>
                <w:rFonts w:ascii="Times New Roman" w:hAnsi="Times New Roman" w:cs="Times New Roman"/>
              </w:rPr>
            </w:pPr>
            <w:r w:rsidRPr="00B07042">
              <w:rPr>
                <w:rFonts w:ascii="Times New Roman" w:hAnsi="Times New Roman" w:cs="Times New Roman"/>
              </w:rPr>
              <w:t xml:space="preserve">1.583e+02  </w:t>
            </w:r>
          </w:p>
        </w:tc>
        <w:tc>
          <w:tcPr>
            <w:tcW w:w="1812" w:type="dxa"/>
          </w:tcPr>
          <w:p w14:paraId="652EA45C" w14:textId="42036710" w:rsidR="00505431" w:rsidRPr="00B07042" w:rsidRDefault="00B776B7">
            <w:pPr>
              <w:rPr>
                <w:rFonts w:ascii="Times New Roman" w:hAnsi="Times New Roman" w:cs="Times New Roman"/>
              </w:rPr>
            </w:pPr>
            <w:r w:rsidRPr="00B07042">
              <w:rPr>
                <w:rFonts w:ascii="Times New Roman" w:hAnsi="Times New Roman" w:cs="Times New Roman"/>
              </w:rPr>
              <w:t xml:space="preserve">2.571e+01   </w:t>
            </w:r>
          </w:p>
        </w:tc>
        <w:tc>
          <w:tcPr>
            <w:tcW w:w="1813" w:type="dxa"/>
          </w:tcPr>
          <w:p w14:paraId="496450A9" w14:textId="74C19E4A" w:rsidR="00505431" w:rsidRPr="00B07042" w:rsidRDefault="00B776B7">
            <w:pPr>
              <w:rPr>
                <w:rFonts w:ascii="Times New Roman" w:hAnsi="Times New Roman" w:cs="Times New Roman"/>
              </w:rPr>
            </w:pPr>
            <w:r w:rsidRPr="00B07042">
              <w:rPr>
                <w:rFonts w:ascii="Times New Roman" w:hAnsi="Times New Roman" w:cs="Times New Roman"/>
              </w:rPr>
              <w:t>6.157</w:t>
            </w:r>
          </w:p>
        </w:tc>
        <w:tc>
          <w:tcPr>
            <w:tcW w:w="1960" w:type="dxa"/>
          </w:tcPr>
          <w:p w14:paraId="28774B2C" w14:textId="50897088" w:rsidR="00505431" w:rsidRPr="00B07042" w:rsidRDefault="00B776B7">
            <w:pPr>
              <w:rPr>
                <w:rFonts w:ascii="Times New Roman" w:hAnsi="Times New Roman" w:cs="Times New Roman"/>
              </w:rPr>
            </w:pPr>
            <w:r w:rsidRPr="00B07042">
              <w:rPr>
                <w:rFonts w:ascii="Times New Roman" w:hAnsi="Times New Roman" w:cs="Times New Roman"/>
              </w:rPr>
              <w:t>9.36e-10         ***</w:t>
            </w:r>
          </w:p>
        </w:tc>
      </w:tr>
      <w:tr w:rsidR="00505431" w:rsidRPr="00B07042" w14:paraId="2947C4EB" w14:textId="77777777" w:rsidTr="00B07042">
        <w:tc>
          <w:tcPr>
            <w:tcW w:w="1812" w:type="dxa"/>
          </w:tcPr>
          <w:p w14:paraId="1E95DCA6" w14:textId="525AE085" w:rsidR="00505431" w:rsidRPr="00B07042" w:rsidRDefault="00505431">
            <w:pPr>
              <w:rPr>
                <w:rFonts w:ascii="Times New Roman" w:hAnsi="Times New Roman" w:cs="Times New Roman"/>
                <w:b/>
                <w:bCs/>
              </w:rPr>
            </w:pPr>
            <w:r w:rsidRPr="00B07042">
              <w:rPr>
                <w:rFonts w:ascii="Times New Roman" w:hAnsi="Times New Roman" w:cs="Times New Roman"/>
                <w:b/>
                <w:bCs/>
              </w:rPr>
              <w:t>PA0100_4</w:t>
            </w:r>
          </w:p>
        </w:tc>
        <w:tc>
          <w:tcPr>
            <w:tcW w:w="1812" w:type="dxa"/>
          </w:tcPr>
          <w:p w14:paraId="763E937C" w14:textId="36727021" w:rsidR="00505431" w:rsidRPr="00B07042" w:rsidRDefault="00B776B7">
            <w:pPr>
              <w:rPr>
                <w:rFonts w:ascii="Times New Roman" w:hAnsi="Times New Roman" w:cs="Times New Roman"/>
              </w:rPr>
            </w:pPr>
            <w:r w:rsidRPr="00B07042">
              <w:rPr>
                <w:rFonts w:ascii="Times New Roman" w:hAnsi="Times New Roman" w:cs="Times New Roman"/>
              </w:rPr>
              <w:t xml:space="preserve">-7.084e+01  </w:t>
            </w:r>
          </w:p>
        </w:tc>
        <w:tc>
          <w:tcPr>
            <w:tcW w:w="1812" w:type="dxa"/>
          </w:tcPr>
          <w:p w14:paraId="59ACEB50" w14:textId="3F81880E" w:rsidR="00505431" w:rsidRPr="00B07042" w:rsidRDefault="00B776B7">
            <w:pPr>
              <w:rPr>
                <w:rFonts w:ascii="Times New Roman" w:hAnsi="Times New Roman" w:cs="Times New Roman"/>
              </w:rPr>
            </w:pPr>
            <w:r w:rsidRPr="00B07042">
              <w:rPr>
                <w:rFonts w:ascii="Times New Roman" w:hAnsi="Times New Roman" w:cs="Times New Roman"/>
              </w:rPr>
              <w:t xml:space="preserve">2.779e+01  </w:t>
            </w:r>
          </w:p>
        </w:tc>
        <w:tc>
          <w:tcPr>
            <w:tcW w:w="1813" w:type="dxa"/>
          </w:tcPr>
          <w:p w14:paraId="59CC5239" w14:textId="7A1B9192" w:rsidR="00505431" w:rsidRPr="00B07042" w:rsidRDefault="00B776B7">
            <w:pPr>
              <w:rPr>
                <w:rFonts w:ascii="Times New Roman" w:hAnsi="Times New Roman" w:cs="Times New Roman"/>
              </w:rPr>
            </w:pPr>
            <w:r w:rsidRPr="00B07042">
              <w:rPr>
                <w:rFonts w:ascii="Times New Roman" w:hAnsi="Times New Roman" w:cs="Times New Roman"/>
              </w:rPr>
              <w:t xml:space="preserve">-2.549   </w:t>
            </w:r>
          </w:p>
        </w:tc>
        <w:tc>
          <w:tcPr>
            <w:tcW w:w="1960" w:type="dxa"/>
          </w:tcPr>
          <w:p w14:paraId="0E7B3FB5" w14:textId="3134BD3B" w:rsidR="00505431" w:rsidRPr="00B07042" w:rsidRDefault="00B776B7">
            <w:pPr>
              <w:rPr>
                <w:rFonts w:ascii="Times New Roman" w:hAnsi="Times New Roman" w:cs="Times New Roman"/>
              </w:rPr>
            </w:pPr>
            <w:r w:rsidRPr="00B07042">
              <w:rPr>
                <w:rFonts w:ascii="Times New Roman" w:hAnsi="Times New Roman" w:cs="Times New Roman"/>
              </w:rPr>
              <w:t>0.0109                 *</w:t>
            </w:r>
          </w:p>
        </w:tc>
      </w:tr>
      <w:tr w:rsidR="00107A63" w:rsidRPr="00B07042" w14:paraId="0D18E5A4" w14:textId="77777777" w:rsidTr="00B07042">
        <w:tc>
          <w:tcPr>
            <w:tcW w:w="9209" w:type="dxa"/>
            <w:gridSpan w:val="5"/>
          </w:tcPr>
          <w:p w14:paraId="052F65BD" w14:textId="77777777" w:rsidR="00107A63" w:rsidRPr="00B07042" w:rsidRDefault="00107A63" w:rsidP="00107A63">
            <w:pPr>
              <w:rPr>
                <w:rFonts w:ascii="Times New Roman" w:hAnsi="Times New Roman" w:cs="Times New Roman"/>
              </w:rPr>
            </w:pPr>
            <w:r w:rsidRPr="00B07042">
              <w:rPr>
                <w:rFonts w:ascii="Times New Roman" w:hAnsi="Times New Roman" w:cs="Times New Roman"/>
              </w:rPr>
              <w:t>*** = significant at 1%</w:t>
            </w:r>
            <w:r w:rsidRPr="00B07042">
              <w:rPr>
                <w:rFonts w:ascii="Times New Roman" w:hAnsi="Times New Roman" w:cs="Times New Roman"/>
              </w:rPr>
              <w:tab/>
            </w:r>
            <w:r w:rsidRPr="00B07042">
              <w:rPr>
                <w:rFonts w:ascii="Times New Roman" w:hAnsi="Times New Roman" w:cs="Times New Roman"/>
              </w:rPr>
              <w:tab/>
            </w:r>
          </w:p>
          <w:p w14:paraId="4B7290F2" w14:textId="77777777" w:rsidR="00107A63" w:rsidRPr="00B07042" w:rsidRDefault="00107A63" w:rsidP="00107A63">
            <w:pPr>
              <w:rPr>
                <w:rFonts w:ascii="Times New Roman" w:hAnsi="Times New Roman" w:cs="Times New Roman"/>
              </w:rPr>
            </w:pPr>
            <w:r w:rsidRPr="00B07042">
              <w:rPr>
                <w:rFonts w:ascii="Times New Roman" w:hAnsi="Times New Roman" w:cs="Times New Roman"/>
              </w:rPr>
              <w:t>** = significant at 5%</w:t>
            </w:r>
          </w:p>
          <w:p w14:paraId="2455DD56" w14:textId="644BC7F6" w:rsidR="00107A63" w:rsidRPr="00B07042" w:rsidRDefault="00107A63">
            <w:pPr>
              <w:rPr>
                <w:rFonts w:ascii="Times New Roman" w:hAnsi="Times New Roman" w:cs="Times New Roman"/>
              </w:rPr>
            </w:pPr>
            <w:r w:rsidRPr="00B07042">
              <w:rPr>
                <w:rFonts w:ascii="Times New Roman" w:hAnsi="Times New Roman" w:cs="Times New Roman"/>
              </w:rPr>
              <w:t xml:space="preserve">Adjusted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00435BD9" w:rsidRPr="00B07042">
              <w:rPr>
                <w:rFonts w:ascii="Times New Roman" w:eastAsiaTheme="minorEastAsia" w:hAnsi="Times New Roman" w:cs="Times New Roman"/>
              </w:rPr>
              <w:t xml:space="preserve"> = 0.2145</w:t>
            </w:r>
          </w:p>
        </w:tc>
      </w:tr>
    </w:tbl>
    <w:p w14:paraId="776BD663" w14:textId="7056534B" w:rsidR="00107A63" w:rsidRDefault="00107A63" w:rsidP="00B776B7">
      <w:pPr>
        <w:rPr>
          <w:b/>
          <w:bCs/>
        </w:rPr>
      </w:pPr>
    </w:p>
    <w:p w14:paraId="3AC65C48" w14:textId="3DBEBA22" w:rsidR="001D3BFF" w:rsidRPr="00B07042" w:rsidRDefault="001D3BFF" w:rsidP="00B776B7">
      <w:pPr>
        <w:rPr>
          <w:rFonts w:ascii="Times New Roman" w:hAnsi="Times New Roman" w:cs="Times New Roman"/>
          <w:sz w:val="24"/>
          <w:szCs w:val="24"/>
        </w:rPr>
      </w:pPr>
      <w:r w:rsidRPr="00B07042">
        <w:rPr>
          <w:rFonts w:ascii="Times New Roman" w:hAnsi="Times New Roman" w:cs="Times New Roman"/>
          <w:sz w:val="24"/>
          <w:szCs w:val="24"/>
        </w:rPr>
        <w:t>The above table presents the summary of the regression model for each coe</w:t>
      </w:r>
      <w:r w:rsidR="00BD443F" w:rsidRPr="00B07042">
        <w:rPr>
          <w:rFonts w:ascii="Times New Roman" w:hAnsi="Times New Roman" w:cs="Times New Roman"/>
          <w:sz w:val="24"/>
          <w:szCs w:val="24"/>
        </w:rPr>
        <w:t>f</w:t>
      </w:r>
      <w:r w:rsidRPr="00B07042">
        <w:rPr>
          <w:rFonts w:ascii="Times New Roman" w:hAnsi="Times New Roman" w:cs="Times New Roman"/>
          <w:sz w:val="24"/>
          <w:szCs w:val="24"/>
        </w:rPr>
        <w:t>ficients.</w:t>
      </w:r>
      <w:r w:rsidR="00BD443F" w:rsidRPr="00B07042">
        <w:rPr>
          <w:rFonts w:ascii="Times New Roman" w:hAnsi="Times New Roman" w:cs="Times New Roman"/>
          <w:sz w:val="24"/>
          <w:szCs w:val="24"/>
        </w:rPr>
        <w:t xml:space="preserve"> As can be seen from the table, t</w:t>
      </w:r>
      <w:r w:rsidR="00F520F4" w:rsidRPr="00B07042">
        <w:rPr>
          <w:rFonts w:ascii="Times New Roman" w:hAnsi="Times New Roman" w:cs="Times New Roman"/>
          <w:sz w:val="24"/>
          <w:szCs w:val="24"/>
        </w:rPr>
        <w:t xml:space="preserve">wo </w:t>
      </w:r>
      <w:r w:rsidR="00BD443F" w:rsidRPr="00B07042">
        <w:rPr>
          <w:rFonts w:ascii="Times New Roman" w:hAnsi="Times New Roman" w:cs="Times New Roman"/>
          <w:sz w:val="24"/>
          <w:szCs w:val="24"/>
        </w:rPr>
        <w:t>variables;</w:t>
      </w:r>
      <w:r w:rsidR="00F520F4" w:rsidRPr="00B07042">
        <w:rPr>
          <w:rFonts w:ascii="Times New Roman" w:hAnsi="Times New Roman" w:cs="Times New Roman"/>
          <w:sz w:val="24"/>
          <w:szCs w:val="24"/>
        </w:rPr>
        <w:t xml:space="preserve"> DN3001 and PA0100_2 are statistically significant at 1% level</w:t>
      </w:r>
      <w:r w:rsidR="00EB2D39" w:rsidRPr="00B07042">
        <w:rPr>
          <w:rFonts w:ascii="Times New Roman" w:hAnsi="Times New Roman" w:cs="Times New Roman"/>
          <w:sz w:val="24"/>
          <w:szCs w:val="24"/>
        </w:rPr>
        <w:t xml:space="preserve">, as well as the intercept. Additionally, </w:t>
      </w:r>
      <w:r w:rsidR="00F857E2" w:rsidRPr="00B07042">
        <w:rPr>
          <w:rFonts w:ascii="Times New Roman" w:hAnsi="Times New Roman" w:cs="Times New Roman"/>
          <w:sz w:val="24"/>
          <w:szCs w:val="24"/>
        </w:rPr>
        <w:t>PA0100_4 is significant at 5% level and HB2300 at 10% level. T</w:t>
      </w:r>
      <w:r w:rsidR="002F78F2" w:rsidRPr="00B07042">
        <w:rPr>
          <w:rFonts w:ascii="Times New Roman" w:hAnsi="Times New Roman" w:cs="Times New Roman"/>
          <w:sz w:val="24"/>
          <w:szCs w:val="24"/>
        </w:rPr>
        <w:t>he other two variables are not statistically significant.</w:t>
      </w:r>
      <w:r w:rsidR="00F857E2" w:rsidRPr="00B07042">
        <w:rPr>
          <w:rFonts w:ascii="Times New Roman" w:hAnsi="Times New Roman" w:cs="Times New Roman"/>
          <w:sz w:val="24"/>
          <w:szCs w:val="24"/>
        </w:rPr>
        <w:t xml:space="preserve"> Also, the adjusted </w:t>
      </w:r>
      <m:oMath>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2F78F2" w:rsidRPr="00B07042">
        <w:rPr>
          <w:rFonts w:ascii="Times New Roman" w:hAnsi="Times New Roman" w:cs="Times New Roman"/>
          <w:sz w:val="24"/>
          <w:szCs w:val="24"/>
        </w:rPr>
        <w:t xml:space="preserve"> value is </w:t>
      </w:r>
      <w:r w:rsidR="008E5840" w:rsidRPr="00B07042">
        <w:rPr>
          <w:rFonts w:ascii="Times New Roman" w:hAnsi="Times New Roman" w:cs="Times New Roman"/>
          <w:sz w:val="24"/>
          <w:szCs w:val="24"/>
        </w:rPr>
        <w:t xml:space="preserve">around 21%. This means that </w:t>
      </w:r>
      <w:r w:rsidR="00A72288" w:rsidRPr="00B07042">
        <w:rPr>
          <w:rFonts w:ascii="Times New Roman" w:hAnsi="Times New Roman" w:cs="Times New Roman"/>
          <w:sz w:val="24"/>
          <w:szCs w:val="24"/>
        </w:rPr>
        <w:t xml:space="preserve">only 21% of the </w:t>
      </w:r>
      <w:r w:rsidR="00F22B55" w:rsidRPr="00B07042">
        <w:rPr>
          <w:rFonts w:ascii="Times New Roman" w:hAnsi="Times New Roman" w:cs="Times New Roman"/>
          <w:sz w:val="24"/>
          <w:szCs w:val="24"/>
        </w:rPr>
        <w:t xml:space="preserve">variability is explained </w:t>
      </w:r>
      <w:r w:rsidR="00515C52" w:rsidRPr="00B07042">
        <w:rPr>
          <w:rFonts w:ascii="Times New Roman" w:hAnsi="Times New Roman" w:cs="Times New Roman"/>
          <w:sz w:val="24"/>
          <w:szCs w:val="24"/>
        </w:rPr>
        <w:t xml:space="preserve">by the regression model. </w:t>
      </w:r>
    </w:p>
    <w:p w14:paraId="29694B0E" w14:textId="13471F36" w:rsidR="00515C52" w:rsidRPr="00B07042" w:rsidRDefault="00401F41" w:rsidP="00B776B7">
      <w:pPr>
        <w:rPr>
          <w:rFonts w:ascii="Times New Roman" w:hAnsi="Times New Roman" w:cs="Times New Roman"/>
          <w:sz w:val="24"/>
          <w:szCs w:val="24"/>
        </w:rPr>
      </w:pPr>
      <w:r w:rsidRPr="00B07042">
        <w:rPr>
          <w:rFonts w:ascii="Times New Roman" w:hAnsi="Times New Roman" w:cs="Times New Roman"/>
          <w:sz w:val="24"/>
          <w:szCs w:val="24"/>
        </w:rPr>
        <w:t xml:space="preserve">Before going into the </w:t>
      </w:r>
      <w:r w:rsidR="00713B1D" w:rsidRPr="00B07042">
        <w:rPr>
          <w:rFonts w:ascii="Times New Roman" w:hAnsi="Times New Roman" w:cs="Times New Roman"/>
          <w:sz w:val="24"/>
          <w:szCs w:val="24"/>
        </w:rPr>
        <w:t>interpretation of the regression output, we need to chec</w:t>
      </w:r>
      <w:r w:rsidR="00440F76" w:rsidRPr="00B07042">
        <w:rPr>
          <w:rFonts w:ascii="Times New Roman" w:hAnsi="Times New Roman" w:cs="Times New Roman"/>
          <w:sz w:val="24"/>
          <w:szCs w:val="24"/>
        </w:rPr>
        <w:t>k</w:t>
      </w:r>
      <w:r w:rsidR="00713B1D" w:rsidRPr="00B07042">
        <w:rPr>
          <w:rFonts w:ascii="Times New Roman" w:hAnsi="Times New Roman" w:cs="Times New Roman"/>
          <w:sz w:val="24"/>
          <w:szCs w:val="24"/>
        </w:rPr>
        <w:t xml:space="preserve"> several assumptions </w:t>
      </w:r>
      <w:r w:rsidR="00440F76" w:rsidRPr="00B07042">
        <w:rPr>
          <w:rFonts w:ascii="Times New Roman" w:hAnsi="Times New Roman" w:cs="Times New Roman"/>
          <w:sz w:val="24"/>
          <w:szCs w:val="24"/>
        </w:rPr>
        <w:t xml:space="preserve">to assess the validity of the results. </w:t>
      </w:r>
    </w:p>
    <w:p w14:paraId="6607248F" w14:textId="2A6B2E73" w:rsidR="00836546" w:rsidRPr="00AB6723" w:rsidRDefault="00836546" w:rsidP="00B776B7">
      <w:pPr>
        <w:rPr>
          <w:rFonts w:ascii="Times New Roman" w:hAnsi="Times New Roman" w:cs="Times New Roman"/>
          <w:b/>
          <w:bCs/>
          <w:sz w:val="24"/>
          <w:szCs w:val="24"/>
        </w:rPr>
      </w:pPr>
      <w:r w:rsidRPr="00AB6723">
        <w:rPr>
          <w:rFonts w:ascii="Times New Roman" w:hAnsi="Times New Roman" w:cs="Times New Roman"/>
          <w:b/>
          <w:bCs/>
          <w:sz w:val="24"/>
          <w:szCs w:val="24"/>
        </w:rPr>
        <w:t xml:space="preserve">Assumptions </w:t>
      </w:r>
      <w:r w:rsidR="00C1626D" w:rsidRPr="00AB6723">
        <w:rPr>
          <w:rFonts w:ascii="Times New Roman" w:hAnsi="Times New Roman" w:cs="Times New Roman"/>
          <w:b/>
          <w:bCs/>
          <w:sz w:val="24"/>
          <w:szCs w:val="24"/>
        </w:rPr>
        <w:t>for Multiple Linear Regression</w:t>
      </w:r>
    </w:p>
    <w:p w14:paraId="2AA30028" w14:textId="2F4DA53C" w:rsidR="009E329C" w:rsidRPr="00AB6723" w:rsidRDefault="009E329C" w:rsidP="00B776B7">
      <w:pPr>
        <w:rPr>
          <w:rFonts w:ascii="Times New Roman" w:hAnsi="Times New Roman" w:cs="Times New Roman"/>
          <w:sz w:val="24"/>
          <w:szCs w:val="24"/>
        </w:rPr>
      </w:pPr>
      <w:r w:rsidRPr="00AB6723">
        <w:rPr>
          <w:rFonts w:ascii="Times New Roman" w:hAnsi="Times New Roman" w:cs="Times New Roman"/>
          <w:sz w:val="24"/>
          <w:szCs w:val="24"/>
        </w:rPr>
        <w:t xml:space="preserve">In this section, </w:t>
      </w:r>
      <w:r w:rsidR="003466CF" w:rsidRPr="00AB6723">
        <w:rPr>
          <w:rFonts w:ascii="Times New Roman" w:hAnsi="Times New Roman" w:cs="Times New Roman"/>
          <w:sz w:val="24"/>
          <w:szCs w:val="24"/>
        </w:rPr>
        <w:t xml:space="preserve">linearity, multicollinearty, homoscedasticity, and normality assumptions are analyzed. </w:t>
      </w:r>
    </w:p>
    <w:p w14:paraId="3A6A473E" w14:textId="0FA95777" w:rsidR="002F5A1F" w:rsidRPr="00AB6723" w:rsidRDefault="002F5A1F" w:rsidP="00B776B7">
      <w:pPr>
        <w:rPr>
          <w:rFonts w:ascii="Times New Roman" w:hAnsi="Times New Roman" w:cs="Times New Roman"/>
          <w:sz w:val="24"/>
          <w:szCs w:val="24"/>
        </w:rPr>
      </w:pPr>
      <w:r w:rsidRPr="00AB6723">
        <w:rPr>
          <w:rFonts w:ascii="Times New Roman" w:hAnsi="Times New Roman" w:cs="Times New Roman"/>
          <w:b/>
          <w:bCs/>
          <w:sz w:val="24"/>
          <w:szCs w:val="24"/>
        </w:rPr>
        <w:lastRenderedPageBreak/>
        <w:t>Linearity:</w:t>
      </w:r>
      <w:r w:rsidRPr="00AB6723">
        <w:rPr>
          <w:rFonts w:ascii="Times New Roman" w:hAnsi="Times New Roman" w:cs="Times New Roman"/>
          <w:sz w:val="24"/>
          <w:szCs w:val="24"/>
        </w:rPr>
        <w:t xml:space="preserve"> </w:t>
      </w:r>
      <w:r w:rsidR="00443023" w:rsidRPr="00AB6723">
        <w:rPr>
          <w:rFonts w:ascii="Times New Roman" w:hAnsi="Times New Roman" w:cs="Times New Roman"/>
          <w:sz w:val="24"/>
          <w:szCs w:val="24"/>
        </w:rPr>
        <w:t xml:space="preserve">There must be a linear relationship between the dependent variable and the independent variables. </w:t>
      </w:r>
      <w:r w:rsidR="006A4FF5" w:rsidRPr="00AB6723">
        <w:rPr>
          <w:rFonts w:ascii="Times New Roman" w:hAnsi="Times New Roman" w:cs="Times New Roman"/>
          <w:sz w:val="24"/>
          <w:szCs w:val="24"/>
        </w:rPr>
        <w:t>So the parameters of the regression equation is as the following:</w:t>
      </w:r>
    </w:p>
    <w:p w14:paraId="28E5ACD8" w14:textId="77777777" w:rsidR="006A4FF5" w:rsidRPr="00AB6723" w:rsidRDefault="006A4FF5" w:rsidP="006A4FF5">
      <w:pPr>
        <w:rPr>
          <w:rFonts w:ascii="Times New Roman" w:hAnsi="Times New Roman" w:cs="Times New Roman"/>
          <w:sz w:val="24"/>
          <w:szCs w:val="24"/>
        </w:rPr>
      </w:pPr>
      <w:r w:rsidRPr="00AB6723">
        <w:rPr>
          <w:rFonts w:ascii="Times New Roman" w:hAnsi="Times New Roman" w:cs="Times New Roman"/>
          <w:sz w:val="24"/>
          <w:szCs w:val="24"/>
        </w:rPr>
        <w:t xml:space="preserve">HI0100 = </w:t>
      </w:r>
      <w:r w:rsidRPr="00AB6723">
        <w:rPr>
          <w:rFonts w:ascii="Cambria Math" w:hAnsi="Cambria Math" w:cs="Cambria Math"/>
          <w:sz w:val="24"/>
          <w:szCs w:val="24"/>
        </w:rPr>
        <w:t>𝛽</w:t>
      </w:r>
      <w:r w:rsidRPr="00AB6723">
        <w:rPr>
          <w:rFonts w:ascii="Times New Roman" w:hAnsi="Times New Roman" w:cs="Times New Roman"/>
          <w:sz w:val="24"/>
          <w:szCs w:val="24"/>
        </w:rPr>
        <w:t xml:space="preserve">₀ + </w:t>
      </w:r>
      <w:r w:rsidRPr="00AB6723">
        <w:rPr>
          <w:rFonts w:ascii="Cambria Math" w:hAnsi="Cambria Math" w:cs="Cambria Math"/>
          <w:sz w:val="24"/>
          <w:szCs w:val="24"/>
        </w:rPr>
        <w:t>𝛽</w:t>
      </w:r>
      <w:r w:rsidRPr="00AB6723">
        <w:rPr>
          <w:rFonts w:ascii="Times New Roman" w:hAnsi="Times New Roman" w:cs="Times New Roman"/>
          <w:sz w:val="24"/>
          <w:szCs w:val="24"/>
        </w:rPr>
        <w:t xml:space="preserve">₁(DN3001) + </w:t>
      </w:r>
      <w:r w:rsidRPr="00AB6723">
        <w:rPr>
          <w:rFonts w:ascii="Cambria Math" w:hAnsi="Cambria Math" w:cs="Cambria Math"/>
          <w:sz w:val="24"/>
          <w:szCs w:val="24"/>
        </w:rPr>
        <w:t>𝛽</w:t>
      </w:r>
      <w:r w:rsidRPr="00AB6723">
        <w:rPr>
          <w:rFonts w:ascii="Times New Roman" w:hAnsi="Times New Roman" w:cs="Times New Roman"/>
          <w:sz w:val="24"/>
          <w:szCs w:val="24"/>
        </w:rPr>
        <w:t xml:space="preserve">₂(HB0900) + </w:t>
      </w:r>
      <w:r w:rsidRPr="00AB6723">
        <w:rPr>
          <w:rFonts w:ascii="Cambria Math" w:hAnsi="Cambria Math" w:cs="Cambria Math"/>
          <w:sz w:val="24"/>
          <w:szCs w:val="24"/>
        </w:rPr>
        <w:t>𝛽</w:t>
      </w:r>
      <w:r w:rsidRPr="00AB6723">
        <w:rPr>
          <w:rFonts w:ascii="Times New Roman" w:hAnsi="Times New Roman" w:cs="Times New Roman"/>
          <w:sz w:val="24"/>
          <w:szCs w:val="24"/>
        </w:rPr>
        <w:t>₃(HB2300) + α</w:t>
      </w:r>
      <w:r w:rsidRPr="00AB6723">
        <w:rPr>
          <w:rFonts w:ascii="Times New Roman" w:hAnsi="Times New Roman" w:cs="Times New Roman"/>
          <w:sz w:val="24"/>
          <w:szCs w:val="24"/>
          <w:vertAlign w:val="subscript"/>
        </w:rPr>
        <w:t>1</w:t>
      </w:r>
      <w:r w:rsidRPr="00AB6723">
        <w:rPr>
          <w:rFonts w:ascii="Times New Roman" w:hAnsi="Times New Roman" w:cs="Times New Roman"/>
          <w:sz w:val="24"/>
          <w:szCs w:val="24"/>
        </w:rPr>
        <w:t>(PA0100_1) + α</w:t>
      </w:r>
      <w:r w:rsidRPr="00AB6723">
        <w:rPr>
          <w:rFonts w:ascii="Times New Roman" w:hAnsi="Times New Roman" w:cs="Times New Roman"/>
          <w:sz w:val="24"/>
          <w:szCs w:val="24"/>
          <w:vertAlign w:val="subscript"/>
        </w:rPr>
        <w:t>2</w:t>
      </w:r>
      <w:r w:rsidRPr="00AB6723">
        <w:rPr>
          <w:rFonts w:ascii="Times New Roman" w:hAnsi="Times New Roman" w:cs="Times New Roman"/>
          <w:sz w:val="24"/>
          <w:szCs w:val="24"/>
        </w:rPr>
        <w:t>(PA0100_2) + α</w:t>
      </w:r>
      <w:r w:rsidRPr="00AB6723">
        <w:rPr>
          <w:rFonts w:ascii="Times New Roman" w:hAnsi="Times New Roman" w:cs="Times New Roman"/>
          <w:sz w:val="24"/>
          <w:szCs w:val="24"/>
          <w:vertAlign w:val="subscript"/>
        </w:rPr>
        <w:t>3</w:t>
      </w:r>
      <w:r w:rsidRPr="00AB6723">
        <w:rPr>
          <w:rFonts w:ascii="Times New Roman" w:hAnsi="Times New Roman" w:cs="Times New Roman"/>
          <w:sz w:val="24"/>
          <w:szCs w:val="24"/>
        </w:rPr>
        <w:t>(PA0100_4) + u</w:t>
      </w:r>
    </w:p>
    <w:p w14:paraId="4F1EA71D" w14:textId="20B5B648" w:rsidR="00BC153D" w:rsidRDefault="00BC153D" w:rsidP="006A4FF5">
      <w:r w:rsidRPr="00BC153D">
        <w:rPr>
          <w:lang w:val="en-US"/>
        </w:rPr>
        <w:drawing>
          <wp:inline distT="0" distB="0" distL="0" distR="0" wp14:anchorId="761EA2D2" wp14:editId="2E0D2329">
            <wp:extent cx="5760720" cy="2919095"/>
            <wp:effectExtent l="0" t="0" r="0" b="0"/>
            <wp:docPr id="4" name="Picture 4"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ky, map&#10;&#10;Description automatically generated"/>
                    <pic:cNvPicPr/>
                  </pic:nvPicPr>
                  <pic:blipFill>
                    <a:blip r:embed="rId4"/>
                    <a:stretch>
                      <a:fillRect/>
                    </a:stretch>
                  </pic:blipFill>
                  <pic:spPr>
                    <a:xfrm>
                      <a:off x="0" y="0"/>
                      <a:ext cx="5760720" cy="2919095"/>
                    </a:xfrm>
                    <a:prstGeom prst="rect">
                      <a:avLst/>
                    </a:prstGeom>
                  </pic:spPr>
                </pic:pic>
              </a:graphicData>
            </a:graphic>
          </wp:inline>
        </w:drawing>
      </w:r>
    </w:p>
    <w:p w14:paraId="3B7798A2" w14:textId="494F4244" w:rsidR="00BC153D" w:rsidRPr="00AB6723" w:rsidRDefault="00BC153D" w:rsidP="006A4FF5">
      <w:pPr>
        <w:rPr>
          <w:rFonts w:ascii="Times New Roman" w:hAnsi="Times New Roman" w:cs="Times New Roman"/>
          <w:sz w:val="24"/>
          <w:szCs w:val="24"/>
        </w:rPr>
      </w:pPr>
      <w:r w:rsidRPr="00AB6723">
        <w:rPr>
          <w:rFonts w:ascii="Times New Roman" w:hAnsi="Times New Roman" w:cs="Times New Roman"/>
          <w:sz w:val="24"/>
          <w:szCs w:val="24"/>
        </w:rPr>
        <w:t xml:space="preserve">As can be seen from the scatter plots, each </w:t>
      </w:r>
      <w:r w:rsidR="006E7DE0" w:rsidRPr="00AB6723">
        <w:rPr>
          <w:rFonts w:ascii="Times New Roman" w:hAnsi="Times New Roman" w:cs="Times New Roman"/>
          <w:sz w:val="24"/>
          <w:szCs w:val="24"/>
        </w:rPr>
        <w:t>independent variables</w:t>
      </w:r>
      <w:r w:rsidRPr="00AB6723">
        <w:rPr>
          <w:rFonts w:ascii="Times New Roman" w:hAnsi="Times New Roman" w:cs="Times New Roman"/>
          <w:sz w:val="24"/>
          <w:szCs w:val="24"/>
        </w:rPr>
        <w:t xml:space="preserve"> has a linear relationship </w:t>
      </w:r>
      <w:r w:rsidR="006E7DE0" w:rsidRPr="00AB6723">
        <w:rPr>
          <w:rFonts w:ascii="Times New Roman" w:hAnsi="Times New Roman" w:cs="Times New Roman"/>
          <w:sz w:val="24"/>
          <w:szCs w:val="24"/>
        </w:rPr>
        <w:t>with the dependent variable.</w:t>
      </w:r>
      <w:r w:rsidR="00C3653D" w:rsidRPr="00AB6723">
        <w:rPr>
          <w:rFonts w:ascii="Times New Roman" w:hAnsi="Times New Roman" w:cs="Times New Roman"/>
          <w:sz w:val="24"/>
          <w:szCs w:val="24"/>
        </w:rPr>
        <w:t xml:space="preserve"> Hence, the linearity assumption </w:t>
      </w:r>
      <w:r w:rsidR="00B46385" w:rsidRPr="00AB6723">
        <w:rPr>
          <w:rFonts w:ascii="Times New Roman" w:hAnsi="Times New Roman" w:cs="Times New Roman"/>
          <w:sz w:val="24"/>
          <w:szCs w:val="24"/>
        </w:rPr>
        <w:t xml:space="preserve">is met. </w:t>
      </w:r>
    </w:p>
    <w:p w14:paraId="236B82C8" w14:textId="395A5483" w:rsidR="002F5A1F" w:rsidRPr="00AB6723" w:rsidRDefault="002F5A1F" w:rsidP="00B776B7">
      <w:pPr>
        <w:rPr>
          <w:rFonts w:ascii="Times New Roman" w:hAnsi="Times New Roman" w:cs="Times New Roman"/>
          <w:sz w:val="24"/>
          <w:szCs w:val="24"/>
        </w:rPr>
      </w:pPr>
      <w:r w:rsidRPr="00AB6723">
        <w:rPr>
          <w:rFonts w:ascii="Times New Roman" w:hAnsi="Times New Roman" w:cs="Times New Roman"/>
          <w:b/>
          <w:bCs/>
          <w:sz w:val="24"/>
          <w:szCs w:val="24"/>
        </w:rPr>
        <w:t>Multicollinearity</w:t>
      </w:r>
      <w:r w:rsidR="005411E4" w:rsidRPr="00AB6723">
        <w:rPr>
          <w:rFonts w:ascii="Times New Roman" w:hAnsi="Times New Roman" w:cs="Times New Roman"/>
          <w:sz w:val="24"/>
          <w:szCs w:val="24"/>
        </w:rPr>
        <w:t xml:space="preserve">: If there are </w:t>
      </w:r>
      <w:r w:rsidR="003C5639" w:rsidRPr="00AB6723">
        <w:rPr>
          <w:rFonts w:ascii="Times New Roman" w:hAnsi="Times New Roman" w:cs="Times New Roman"/>
          <w:sz w:val="24"/>
          <w:szCs w:val="24"/>
        </w:rPr>
        <w:t xml:space="preserve">high correlations among the variables, it can be said that there is a multicollinearity problem in the analysis. To check this issue, </w:t>
      </w:r>
      <w:r w:rsidR="004A0876" w:rsidRPr="00AB6723">
        <w:rPr>
          <w:rFonts w:ascii="Times New Roman" w:hAnsi="Times New Roman" w:cs="Times New Roman"/>
          <w:sz w:val="24"/>
          <w:szCs w:val="24"/>
        </w:rPr>
        <w:t>Variance Inflation Factor</w:t>
      </w:r>
      <w:r w:rsidR="007602CB" w:rsidRPr="00AB6723">
        <w:rPr>
          <w:rFonts w:ascii="Times New Roman" w:hAnsi="Times New Roman" w:cs="Times New Roman"/>
          <w:sz w:val="24"/>
          <w:szCs w:val="24"/>
        </w:rPr>
        <w:t>(VIF) is used. The formula for VIF</w:t>
      </w:r>
      <w:r w:rsidR="003D4EF9" w:rsidRPr="00AB6723">
        <w:rPr>
          <w:rFonts w:ascii="Times New Roman" w:hAnsi="Times New Roman" w:cs="Times New Roman"/>
          <w:sz w:val="24"/>
          <w:szCs w:val="24"/>
        </w:rPr>
        <w:t xml:space="preserve"> </w:t>
      </w:r>
      <w:r w:rsidR="007602CB" w:rsidRPr="00AB6723">
        <w:rPr>
          <w:rFonts w:ascii="Times New Roman" w:hAnsi="Times New Roman" w:cs="Times New Roman"/>
          <w:sz w:val="24"/>
          <w:szCs w:val="24"/>
        </w:rPr>
        <w:t>is given below</w:t>
      </w:r>
      <w:r w:rsidR="000C72A2" w:rsidRPr="00AB6723">
        <w:rPr>
          <w:rFonts w:ascii="Times New Roman" w:hAnsi="Times New Roman" w:cs="Times New Roman"/>
          <w:sz w:val="24"/>
          <w:szCs w:val="24"/>
        </w:rPr>
        <w:t>. I</w:t>
      </w:r>
      <w:r w:rsidR="007602CB" w:rsidRPr="00AB6723">
        <w:rPr>
          <w:rFonts w:ascii="Times New Roman" w:hAnsi="Times New Roman" w:cs="Times New Roman"/>
          <w:sz w:val="24"/>
          <w:szCs w:val="24"/>
        </w:rPr>
        <w:t xml:space="preserve">t theoretically suggests that </w:t>
      </w:r>
      <w:r w:rsidR="000C72A2" w:rsidRPr="00AB6723">
        <w:rPr>
          <w:rFonts w:ascii="Times New Roman" w:hAnsi="Times New Roman" w:cs="Times New Roman"/>
          <w:sz w:val="24"/>
          <w:szCs w:val="24"/>
        </w:rPr>
        <w:t>if the VIF value is higher than 10, then the analysis contains a serious multicollinearity.</w:t>
      </w:r>
      <w:r w:rsidR="002D3108" w:rsidRPr="00AB6723">
        <w:rPr>
          <w:rFonts w:ascii="Times New Roman" w:hAnsi="Times New Roman" w:cs="Times New Roman"/>
          <w:sz w:val="24"/>
          <w:szCs w:val="24"/>
        </w:rPr>
        <w:t xml:space="preserve"> </w:t>
      </w:r>
      <w:r w:rsidR="00205EBA" w:rsidRPr="00AB6723">
        <w:rPr>
          <w:rFonts w:ascii="Times New Roman" w:hAnsi="Times New Roman" w:cs="Times New Roman"/>
          <w:sz w:val="24"/>
          <w:szCs w:val="24"/>
        </w:rPr>
        <w:t xml:space="preserve">For our </w:t>
      </w:r>
      <w:r w:rsidR="003D4EF9" w:rsidRPr="00AB6723">
        <w:rPr>
          <w:rFonts w:ascii="Times New Roman" w:hAnsi="Times New Roman" w:cs="Times New Roman"/>
          <w:sz w:val="24"/>
          <w:szCs w:val="24"/>
        </w:rPr>
        <w:t>variables</w:t>
      </w:r>
      <w:r w:rsidR="00205EBA" w:rsidRPr="00AB6723">
        <w:rPr>
          <w:rFonts w:ascii="Times New Roman" w:hAnsi="Times New Roman" w:cs="Times New Roman"/>
          <w:sz w:val="24"/>
          <w:szCs w:val="24"/>
        </w:rPr>
        <w:t xml:space="preserve"> the VIF values are lower than 10.</w:t>
      </w:r>
      <w:r w:rsidR="003D4EF9" w:rsidRPr="00AB6723">
        <w:rPr>
          <w:rFonts w:ascii="Times New Roman" w:hAnsi="Times New Roman" w:cs="Times New Roman"/>
          <w:sz w:val="24"/>
          <w:szCs w:val="24"/>
        </w:rPr>
        <w:t xml:space="preserve"> </w:t>
      </w:r>
    </w:p>
    <w:p w14:paraId="49F51447" w14:textId="77777777" w:rsidR="002C4131" w:rsidRPr="00A53CC8" w:rsidRDefault="002C4131" w:rsidP="002C4131">
      <w:pPr>
        <w:rPr>
          <w:sz w:val="28"/>
          <w:szCs w:val="28"/>
        </w:rPr>
      </w:pPr>
      <w:r w:rsidRPr="00A53CC8">
        <w:rPr>
          <w:sz w:val="28"/>
          <w:szCs w:val="28"/>
        </w:rPr>
        <w:t xml:space="preserve">VIF = </w:t>
      </w:r>
      <m:oMath>
        <m:f>
          <m:fPr>
            <m:ctrlPr>
              <w:rPr>
                <w:rFonts w:ascii="Cambria Math" w:hAnsi="Cambria Math"/>
                <w:sz w:val="28"/>
                <w:szCs w:val="28"/>
              </w:rPr>
            </m:ctrlPr>
          </m:fPr>
          <m:num>
            <m:r>
              <m:rPr>
                <m:sty m:val="p"/>
              </m:rPr>
              <w:rPr>
                <w:rFonts w:ascii="Cambria Math" w:hAnsi="Cambria Math"/>
                <w:sz w:val="28"/>
                <w:szCs w:val="28"/>
              </w:rPr>
              <m:t>1</m:t>
            </m:r>
          </m:num>
          <m:den>
            <m:r>
              <w:rPr>
                <w:rFonts w:ascii="Cambria Math" w:hAnsi="Cambria Math"/>
                <w:sz w:val="28"/>
                <w:szCs w:val="28"/>
              </w:rPr>
              <m:t>1-</m:t>
            </m:r>
            <m:sSup>
              <m:sSupPr>
                <m:ctrlPr>
                  <w:rPr>
                    <w:rFonts w:ascii="Cambria Math" w:hAnsi="Cambria Math"/>
                    <w:sz w:val="28"/>
                    <w:szCs w:val="28"/>
                  </w:rPr>
                </m:ctrlPr>
              </m:sSupPr>
              <m:e>
                <m:r>
                  <m:rPr>
                    <m:sty m:val="p"/>
                  </m:rPr>
                  <w:rPr>
                    <w:rFonts w:ascii="Cambria Math" w:hAnsi="Cambria Math"/>
                    <w:sz w:val="28"/>
                    <w:szCs w:val="28"/>
                  </w:rPr>
                  <m:t>R</m:t>
                </m:r>
              </m:e>
              <m:sup>
                <m:r>
                  <w:rPr>
                    <w:rFonts w:ascii="Cambria Math" w:hAnsi="Cambria Math"/>
                    <w:sz w:val="28"/>
                    <w:szCs w:val="28"/>
                  </w:rPr>
                  <m:t>2</m:t>
                </m:r>
              </m:sup>
            </m:sSup>
          </m:den>
        </m:f>
      </m:oMath>
      <w:r>
        <w:rPr>
          <w:rFonts w:eastAsiaTheme="minorEastAsia"/>
          <w:sz w:val="28"/>
          <w:szCs w:val="28"/>
        </w:rPr>
        <w:t xml:space="preserve"> </w:t>
      </w:r>
    </w:p>
    <w:p w14:paraId="1907D323" w14:textId="77777777" w:rsidR="007F4AB6" w:rsidRPr="00AB6723" w:rsidRDefault="007F4AB6" w:rsidP="007F4AB6">
      <w:pPr>
        <w:rPr>
          <w:rFonts w:ascii="Times New Roman" w:hAnsi="Times New Roman" w:cs="Times New Roman"/>
          <w:b/>
          <w:bCs/>
          <w:sz w:val="24"/>
          <w:szCs w:val="24"/>
        </w:rPr>
      </w:pPr>
      <w:r w:rsidRPr="00AB6723">
        <w:rPr>
          <w:rFonts w:ascii="Times New Roman" w:hAnsi="Times New Roman" w:cs="Times New Roman"/>
          <w:b/>
          <w:bCs/>
          <w:sz w:val="24"/>
          <w:szCs w:val="24"/>
        </w:rPr>
        <w:t>VIF Values</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7F4AB6" w14:paraId="4F3CDD90" w14:textId="77777777" w:rsidTr="008A2AE2">
        <w:tc>
          <w:tcPr>
            <w:tcW w:w="1510" w:type="dxa"/>
          </w:tcPr>
          <w:p w14:paraId="773040BD" w14:textId="77777777" w:rsidR="007F4AB6" w:rsidRDefault="007F4AB6" w:rsidP="008A2AE2">
            <w:pPr>
              <w:rPr>
                <w:b/>
                <w:bCs/>
              </w:rPr>
            </w:pPr>
            <w:r>
              <w:rPr>
                <w:b/>
                <w:bCs/>
              </w:rPr>
              <w:t>DN3001</w:t>
            </w:r>
          </w:p>
        </w:tc>
        <w:tc>
          <w:tcPr>
            <w:tcW w:w="1510" w:type="dxa"/>
          </w:tcPr>
          <w:p w14:paraId="1130944A" w14:textId="77777777" w:rsidR="007F4AB6" w:rsidRDefault="007F4AB6" w:rsidP="008A2AE2">
            <w:pPr>
              <w:rPr>
                <w:b/>
                <w:bCs/>
              </w:rPr>
            </w:pPr>
            <w:r>
              <w:rPr>
                <w:b/>
                <w:bCs/>
              </w:rPr>
              <w:t>HB0900</w:t>
            </w:r>
          </w:p>
        </w:tc>
        <w:tc>
          <w:tcPr>
            <w:tcW w:w="1510" w:type="dxa"/>
          </w:tcPr>
          <w:p w14:paraId="0FB597A7" w14:textId="77777777" w:rsidR="007F4AB6" w:rsidRDefault="007F4AB6" w:rsidP="008A2AE2">
            <w:pPr>
              <w:rPr>
                <w:b/>
                <w:bCs/>
              </w:rPr>
            </w:pPr>
            <w:r>
              <w:rPr>
                <w:b/>
                <w:bCs/>
              </w:rPr>
              <w:t>HB2300</w:t>
            </w:r>
          </w:p>
        </w:tc>
        <w:tc>
          <w:tcPr>
            <w:tcW w:w="1510" w:type="dxa"/>
          </w:tcPr>
          <w:p w14:paraId="4487A10F" w14:textId="77777777" w:rsidR="007F4AB6" w:rsidRDefault="007F4AB6" w:rsidP="008A2AE2">
            <w:pPr>
              <w:rPr>
                <w:b/>
                <w:bCs/>
              </w:rPr>
            </w:pPr>
            <w:r>
              <w:rPr>
                <w:b/>
                <w:bCs/>
              </w:rPr>
              <w:t>PA0100_1</w:t>
            </w:r>
          </w:p>
        </w:tc>
        <w:tc>
          <w:tcPr>
            <w:tcW w:w="1511" w:type="dxa"/>
          </w:tcPr>
          <w:p w14:paraId="223A898D" w14:textId="77777777" w:rsidR="007F4AB6" w:rsidRDefault="007F4AB6" w:rsidP="008A2AE2">
            <w:pPr>
              <w:rPr>
                <w:b/>
                <w:bCs/>
              </w:rPr>
            </w:pPr>
            <w:r>
              <w:rPr>
                <w:b/>
                <w:bCs/>
              </w:rPr>
              <w:t>PA0100_2</w:t>
            </w:r>
          </w:p>
        </w:tc>
        <w:tc>
          <w:tcPr>
            <w:tcW w:w="1511" w:type="dxa"/>
          </w:tcPr>
          <w:p w14:paraId="3ABBBC8A" w14:textId="77777777" w:rsidR="007F4AB6" w:rsidRDefault="007F4AB6" w:rsidP="008A2AE2">
            <w:pPr>
              <w:rPr>
                <w:b/>
                <w:bCs/>
              </w:rPr>
            </w:pPr>
            <w:r>
              <w:rPr>
                <w:b/>
                <w:bCs/>
              </w:rPr>
              <w:t>PA0100_4</w:t>
            </w:r>
          </w:p>
        </w:tc>
      </w:tr>
      <w:tr w:rsidR="007F4AB6" w:rsidRPr="00435BD9" w14:paraId="0B51953B" w14:textId="77777777" w:rsidTr="008A2AE2">
        <w:tc>
          <w:tcPr>
            <w:tcW w:w="1510" w:type="dxa"/>
          </w:tcPr>
          <w:p w14:paraId="6D0CB893" w14:textId="77777777" w:rsidR="007F4AB6" w:rsidRPr="00435BD9" w:rsidRDefault="007F4AB6" w:rsidP="008A2AE2">
            <w:r w:rsidRPr="00435BD9">
              <w:t>1.024264</w:t>
            </w:r>
          </w:p>
        </w:tc>
        <w:tc>
          <w:tcPr>
            <w:tcW w:w="1510" w:type="dxa"/>
          </w:tcPr>
          <w:p w14:paraId="1C11C263" w14:textId="77777777" w:rsidR="007F4AB6" w:rsidRPr="00435BD9" w:rsidRDefault="007F4AB6" w:rsidP="008A2AE2">
            <w:r w:rsidRPr="00435BD9">
              <w:t>1.000458</w:t>
            </w:r>
          </w:p>
        </w:tc>
        <w:tc>
          <w:tcPr>
            <w:tcW w:w="1510" w:type="dxa"/>
          </w:tcPr>
          <w:p w14:paraId="705B017D" w14:textId="77777777" w:rsidR="007F4AB6" w:rsidRPr="00435BD9" w:rsidRDefault="007F4AB6" w:rsidP="008A2AE2">
            <w:r w:rsidRPr="00435BD9">
              <w:t>1. 003048</w:t>
            </w:r>
          </w:p>
        </w:tc>
        <w:tc>
          <w:tcPr>
            <w:tcW w:w="1510" w:type="dxa"/>
          </w:tcPr>
          <w:p w14:paraId="6E551B15" w14:textId="77777777" w:rsidR="007F4AB6" w:rsidRPr="00435BD9" w:rsidRDefault="007F4AB6" w:rsidP="008A2AE2">
            <w:r w:rsidRPr="00435BD9">
              <w:t>2.127924</w:t>
            </w:r>
          </w:p>
        </w:tc>
        <w:tc>
          <w:tcPr>
            <w:tcW w:w="1511" w:type="dxa"/>
          </w:tcPr>
          <w:p w14:paraId="51FCEC70" w14:textId="77777777" w:rsidR="007F4AB6" w:rsidRPr="00435BD9" w:rsidRDefault="007F4AB6" w:rsidP="008A2AE2">
            <w:r w:rsidRPr="00435BD9">
              <w:t>4.313189</w:t>
            </w:r>
          </w:p>
        </w:tc>
        <w:tc>
          <w:tcPr>
            <w:tcW w:w="1511" w:type="dxa"/>
          </w:tcPr>
          <w:p w14:paraId="6F076F9C" w14:textId="77777777" w:rsidR="007F4AB6" w:rsidRPr="00435BD9" w:rsidRDefault="007F4AB6" w:rsidP="008A2AE2">
            <w:r w:rsidRPr="00435BD9">
              <w:t>3.683605</w:t>
            </w:r>
          </w:p>
        </w:tc>
      </w:tr>
    </w:tbl>
    <w:p w14:paraId="61DBCF20" w14:textId="77777777" w:rsidR="00284294" w:rsidRDefault="00284294" w:rsidP="005A7200"/>
    <w:p w14:paraId="15616148" w14:textId="04F30A14" w:rsidR="005A7200" w:rsidRPr="00AB6723" w:rsidRDefault="00284294" w:rsidP="005A7200">
      <w:pPr>
        <w:rPr>
          <w:rFonts w:ascii="Times New Roman" w:hAnsi="Times New Roman" w:cs="Times New Roman"/>
          <w:sz w:val="24"/>
          <w:szCs w:val="24"/>
        </w:rPr>
      </w:pPr>
      <w:r w:rsidRPr="00AB6723">
        <w:rPr>
          <w:rFonts w:ascii="Times New Roman" w:hAnsi="Times New Roman" w:cs="Times New Roman"/>
          <w:sz w:val="24"/>
          <w:szCs w:val="24"/>
        </w:rPr>
        <w:t>Moreover, t</w:t>
      </w:r>
      <w:r w:rsidR="00322B36" w:rsidRPr="00AB6723">
        <w:rPr>
          <w:rFonts w:ascii="Times New Roman" w:hAnsi="Times New Roman" w:cs="Times New Roman"/>
          <w:sz w:val="24"/>
          <w:szCs w:val="24"/>
        </w:rPr>
        <w:t xml:space="preserve">o see this relationship visually, </w:t>
      </w:r>
      <w:r w:rsidR="0085063B" w:rsidRPr="00AB6723">
        <w:rPr>
          <w:rFonts w:ascii="Times New Roman" w:hAnsi="Times New Roman" w:cs="Times New Roman"/>
          <w:sz w:val="24"/>
          <w:szCs w:val="24"/>
        </w:rPr>
        <w:t xml:space="preserve">the correlation matrix is also provided. </w:t>
      </w:r>
      <w:r w:rsidR="005A7200" w:rsidRPr="00AB6723">
        <w:rPr>
          <w:rFonts w:ascii="Times New Roman" w:hAnsi="Times New Roman" w:cs="Times New Roman"/>
          <w:sz w:val="24"/>
          <w:szCs w:val="24"/>
        </w:rPr>
        <w:t>As can be seen from the chart</w:t>
      </w:r>
      <w:r w:rsidR="007B0F02" w:rsidRPr="00AB6723">
        <w:rPr>
          <w:rFonts w:ascii="Times New Roman" w:hAnsi="Times New Roman" w:cs="Times New Roman"/>
          <w:sz w:val="24"/>
          <w:szCs w:val="24"/>
        </w:rPr>
        <w:t xml:space="preserve"> below</w:t>
      </w:r>
      <w:r w:rsidR="005A7200" w:rsidRPr="00AB6723">
        <w:rPr>
          <w:rFonts w:ascii="Times New Roman" w:hAnsi="Times New Roman" w:cs="Times New Roman"/>
          <w:sz w:val="24"/>
          <w:szCs w:val="24"/>
        </w:rPr>
        <w:t xml:space="preserve"> there is no serious correlation among the variables. Therefore, this assumption is also satisfied. </w:t>
      </w:r>
    </w:p>
    <w:p w14:paraId="4D097F81" w14:textId="515DC528" w:rsidR="00322B36" w:rsidRDefault="005A7200" w:rsidP="005A7200">
      <w:pPr>
        <w:jc w:val="center"/>
      </w:pPr>
      <w:r w:rsidRPr="005A7200">
        <w:rPr>
          <w:lang w:val="en-US"/>
        </w:rPr>
        <w:lastRenderedPageBreak/>
        <w:drawing>
          <wp:inline distT="0" distB="0" distL="0" distR="0" wp14:anchorId="342D5033" wp14:editId="6A064B88">
            <wp:extent cx="2482850" cy="1815395"/>
            <wp:effectExtent l="0" t="0" r="0"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5"/>
                    <a:stretch>
                      <a:fillRect/>
                    </a:stretch>
                  </pic:blipFill>
                  <pic:spPr>
                    <a:xfrm>
                      <a:off x="0" y="0"/>
                      <a:ext cx="2503017" cy="1830141"/>
                    </a:xfrm>
                    <a:prstGeom prst="rect">
                      <a:avLst/>
                    </a:prstGeom>
                  </pic:spPr>
                </pic:pic>
              </a:graphicData>
            </a:graphic>
          </wp:inline>
        </w:drawing>
      </w:r>
    </w:p>
    <w:p w14:paraId="39759E83" w14:textId="45841E1F" w:rsidR="00FB6D0B" w:rsidRPr="00AB6723" w:rsidRDefault="00401F41" w:rsidP="00B776B7">
      <w:pPr>
        <w:rPr>
          <w:rFonts w:ascii="Times New Roman" w:hAnsi="Times New Roman" w:cs="Times New Roman"/>
          <w:sz w:val="24"/>
          <w:szCs w:val="24"/>
        </w:rPr>
      </w:pPr>
      <w:r w:rsidRPr="00AB6723">
        <w:rPr>
          <w:rFonts w:ascii="Times New Roman" w:hAnsi="Times New Roman" w:cs="Times New Roman"/>
          <w:b/>
          <w:bCs/>
          <w:sz w:val="24"/>
          <w:szCs w:val="24"/>
        </w:rPr>
        <w:t>Homoscedastic</w:t>
      </w:r>
      <w:r w:rsidR="003466CF" w:rsidRPr="00AB6723">
        <w:rPr>
          <w:rFonts w:ascii="Times New Roman" w:hAnsi="Times New Roman" w:cs="Times New Roman"/>
          <w:b/>
          <w:bCs/>
          <w:sz w:val="24"/>
          <w:szCs w:val="24"/>
        </w:rPr>
        <w:t>i</w:t>
      </w:r>
      <w:r w:rsidRPr="00AB6723">
        <w:rPr>
          <w:rFonts w:ascii="Times New Roman" w:hAnsi="Times New Roman" w:cs="Times New Roman"/>
          <w:b/>
          <w:bCs/>
          <w:sz w:val="24"/>
          <w:szCs w:val="24"/>
        </w:rPr>
        <w:t>ty</w:t>
      </w:r>
      <w:r w:rsidR="00990A8B" w:rsidRPr="00AB6723">
        <w:rPr>
          <w:rFonts w:ascii="Times New Roman" w:hAnsi="Times New Roman" w:cs="Times New Roman"/>
          <w:sz w:val="24"/>
          <w:szCs w:val="24"/>
        </w:rPr>
        <w:t xml:space="preserve"> refers to the </w:t>
      </w:r>
      <w:r w:rsidR="00C93DB0" w:rsidRPr="00AB6723">
        <w:rPr>
          <w:rFonts w:ascii="Times New Roman" w:hAnsi="Times New Roman" w:cs="Times New Roman"/>
          <w:sz w:val="24"/>
          <w:szCs w:val="24"/>
        </w:rPr>
        <w:t>sit</w:t>
      </w:r>
      <w:r w:rsidR="00216BE3" w:rsidRPr="00AB6723">
        <w:rPr>
          <w:rFonts w:ascii="Times New Roman" w:hAnsi="Times New Roman" w:cs="Times New Roman"/>
          <w:sz w:val="24"/>
          <w:szCs w:val="24"/>
        </w:rPr>
        <w:t>uation where the variance of error ter</w:t>
      </w:r>
      <w:r w:rsidR="00E54DDF" w:rsidRPr="00AB6723">
        <w:rPr>
          <w:rFonts w:ascii="Times New Roman" w:hAnsi="Times New Roman" w:cs="Times New Roman"/>
          <w:sz w:val="24"/>
          <w:szCs w:val="24"/>
        </w:rPr>
        <w:t>m</w:t>
      </w:r>
      <w:r w:rsidR="00216BE3" w:rsidRPr="00AB6723">
        <w:rPr>
          <w:rFonts w:ascii="Times New Roman" w:hAnsi="Times New Roman" w:cs="Times New Roman"/>
          <w:sz w:val="24"/>
          <w:szCs w:val="24"/>
        </w:rPr>
        <w:t xml:space="preserve"> is constant so that they </w:t>
      </w:r>
      <w:r w:rsidR="002E254A" w:rsidRPr="00AB6723">
        <w:rPr>
          <w:rFonts w:ascii="Times New Roman" w:hAnsi="Times New Roman" w:cs="Times New Roman"/>
          <w:sz w:val="24"/>
          <w:szCs w:val="24"/>
        </w:rPr>
        <w:t>don</w:t>
      </w:r>
      <w:r w:rsidR="00E54DDF" w:rsidRPr="00AB6723">
        <w:rPr>
          <w:rFonts w:ascii="Times New Roman" w:hAnsi="Times New Roman" w:cs="Times New Roman"/>
          <w:sz w:val="24"/>
          <w:szCs w:val="24"/>
        </w:rPr>
        <w:t>’</w:t>
      </w:r>
      <w:r w:rsidR="002E254A" w:rsidRPr="00AB6723">
        <w:rPr>
          <w:rFonts w:ascii="Times New Roman" w:hAnsi="Times New Roman" w:cs="Times New Roman"/>
          <w:sz w:val="24"/>
          <w:szCs w:val="24"/>
        </w:rPr>
        <w:t xml:space="preserve">t vary too much </w:t>
      </w:r>
      <w:r w:rsidR="00E54DDF" w:rsidRPr="00AB6723">
        <w:rPr>
          <w:rFonts w:ascii="Times New Roman" w:hAnsi="Times New Roman" w:cs="Times New Roman"/>
          <w:sz w:val="24"/>
          <w:szCs w:val="24"/>
        </w:rPr>
        <w:t>depending on</w:t>
      </w:r>
      <w:r w:rsidR="002E254A" w:rsidRPr="00AB6723">
        <w:rPr>
          <w:rFonts w:ascii="Times New Roman" w:hAnsi="Times New Roman" w:cs="Times New Roman"/>
          <w:sz w:val="24"/>
          <w:szCs w:val="24"/>
        </w:rPr>
        <w:t xml:space="preserve"> the </w:t>
      </w:r>
      <w:r w:rsidR="00E643ED" w:rsidRPr="00AB6723">
        <w:rPr>
          <w:rFonts w:ascii="Times New Roman" w:hAnsi="Times New Roman" w:cs="Times New Roman"/>
          <w:sz w:val="24"/>
          <w:szCs w:val="24"/>
        </w:rPr>
        <w:t xml:space="preserve">change in </w:t>
      </w:r>
      <w:r w:rsidR="00F72B7A" w:rsidRPr="00AB6723">
        <w:rPr>
          <w:rFonts w:ascii="Times New Roman" w:hAnsi="Times New Roman" w:cs="Times New Roman"/>
          <w:sz w:val="24"/>
          <w:szCs w:val="24"/>
        </w:rPr>
        <w:t xml:space="preserve">the </w:t>
      </w:r>
      <w:r w:rsidR="00E643ED" w:rsidRPr="00AB6723">
        <w:rPr>
          <w:rFonts w:ascii="Times New Roman" w:hAnsi="Times New Roman" w:cs="Times New Roman"/>
          <w:sz w:val="24"/>
          <w:szCs w:val="24"/>
        </w:rPr>
        <w:t xml:space="preserve">predictor variable. </w:t>
      </w:r>
      <w:r w:rsidR="0034520C" w:rsidRPr="00AB6723">
        <w:rPr>
          <w:rFonts w:ascii="Times New Roman" w:hAnsi="Times New Roman" w:cs="Times New Roman"/>
          <w:sz w:val="24"/>
          <w:szCs w:val="24"/>
        </w:rPr>
        <w:t xml:space="preserve">Therefore, </w:t>
      </w:r>
      <w:r w:rsidR="00914529" w:rsidRPr="00AB6723">
        <w:rPr>
          <w:rFonts w:ascii="Times New Roman" w:hAnsi="Times New Roman" w:cs="Times New Roman"/>
          <w:sz w:val="24"/>
          <w:szCs w:val="24"/>
        </w:rPr>
        <w:t xml:space="preserve">ideally, the model should be homoscedastic, rather than being heteroscedastic. </w:t>
      </w:r>
      <w:r w:rsidR="005119BA" w:rsidRPr="00AB6723">
        <w:rPr>
          <w:rFonts w:ascii="Times New Roman" w:hAnsi="Times New Roman" w:cs="Times New Roman"/>
          <w:sz w:val="24"/>
          <w:szCs w:val="24"/>
        </w:rPr>
        <w:t xml:space="preserve">In order to check the presence of </w:t>
      </w:r>
      <w:r w:rsidR="0074183C" w:rsidRPr="00AB6723">
        <w:rPr>
          <w:rFonts w:ascii="Times New Roman" w:hAnsi="Times New Roman" w:cs="Times New Roman"/>
          <w:sz w:val="24"/>
          <w:szCs w:val="24"/>
        </w:rPr>
        <w:t>h</w:t>
      </w:r>
      <w:r w:rsidR="005119BA" w:rsidRPr="00AB6723">
        <w:rPr>
          <w:rFonts w:ascii="Times New Roman" w:hAnsi="Times New Roman" w:cs="Times New Roman"/>
          <w:sz w:val="24"/>
          <w:szCs w:val="24"/>
        </w:rPr>
        <w:t xml:space="preserve">eteroscedasticity, </w:t>
      </w:r>
      <w:r w:rsidR="00B708E6" w:rsidRPr="00AB6723">
        <w:rPr>
          <w:rFonts w:ascii="Times New Roman" w:hAnsi="Times New Roman" w:cs="Times New Roman"/>
          <w:sz w:val="24"/>
          <w:szCs w:val="24"/>
        </w:rPr>
        <w:t xml:space="preserve">Goldfeld-Quandt </w:t>
      </w:r>
      <w:r w:rsidR="005119BA" w:rsidRPr="00AB6723">
        <w:rPr>
          <w:rFonts w:ascii="Times New Roman" w:hAnsi="Times New Roman" w:cs="Times New Roman"/>
          <w:sz w:val="24"/>
          <w:szCs w:val="24"/>
        </w:rPr>
        <w:t>t</w:t>
      </w:r>
      <w:r w:rsidR="00B708E6" w:rsidRPr="00AB6723">
        <w:rPr>
          <w:rFonts w:ascii="Times New Roman" w:hAnsi="Times New Roman" w:cs="Times New Roman"/>
          <w:sz w:val="24"/>
          <w:szCs w:val="24"/>
        </w:rPr>
        <w:t>est is used</w:t>
      </w:r>
      <w:r w:rsidR="00FB6D0B" w:rsidRPr="00AB6723">
        <w:rPr>
          <w:rFonts w:ascii="Times New Roman" w:hAnsi="Times New Roman" w:cs="Times New Roman"/>
          <w:sz w:val="24"/>
          <w:szCs w:val="24"/>
        </w:rPr>
        <w:t>. The null and alternative hypothesis are as the following:</w:t>
      </w:r>
    </w:p>
    <w:p w14:paraId="7A4E22A5" w14:textId="77777777" w:rsidR="00E47387" w:rsidRPr="00AB6723" w:rsidRDefault="00E47387" w:rsidP="00E47387">
      <w:pPr>
        <w:rPr>
          <w:rFonts w:ascii="Times New Roman" w:hAnsi="Times New Roman" w:cs="Times New Roman"/>
          <w:sz w:val="24"/>
          <w:szCs w:val="24"/>
        </w:rPr>
      </w:pPr>
      <w:r w:rsidRPr="00AB6723">
        <w:rPr>
          <w:rFonts w:ascii="Times New Roman" w:hAnsi="Times New Roman" w:cs="Times New Roman"/>
          <w:sz w:val="24"/>
          <w:szCs w:val="24"/>
        </w:rPr>
        <w:t>H</w:t>
      </w:r>
      <w:r w:rsidRPr="00AB6723">
        <w:rPr>
          <w:rFonts w:ascii="Times New Roman" w:hAnsi="Times New Roman" w:cs="Times New Roman"/>
          <w:sz w:val="24"/>
          <w:szCs w:val="24"/>
          <w:vertAlign w:val="subscript"/>
        </w:rPr>
        <w:t>0</w:t>
      </w:r>
      <w:r w:rsidRPr="00AB6723">
        <w:rPr>
          <w:rFonts w:ascii="Times New Roman" w:hAnsi="Times New Roman" w:cs="Times New Roman"/>
          <w:sz w:val="24"/>
          <w:szCs w:val="24"/>
        </w:rPr>
        <w:t>: variances of the errors are constant (homoscedastic)</w:t>
      </w:r>
    </w:p>
    <w:p w14:paraId="738698A6" w14:textId="77777777" w:rsidR="00E47387" w:rsidRPr="00AB6723" w:rsidRDefault="00E47387" w:rsidP="00E47387">
      <w:pPr>
        <w:rPr>
          <w:rFonts w:ascii="Times New Roman" w:hAnsi="Times New Roman" w:cs="Times New Roman"/>
          <w:sz w:val="24"/>
          <w:szCs w:val="24"/>
        </w:rPr>
      </w:pPr>
      <w:r w:rsidRPr="00AB6723">
        <w:rPr>
          <w:rFonts w:ascii="Times New Roman" w:hAnsi="Times New Roman" w:cs="Times New Roman"/>
          <w:sz w:val="24"/>
          <w:szCs w:val="24"/>
        </w:rPr>
        <w:t>H</w:t>
      </w:r>
      <w:r w:rsidRPr="00AB6723">
        <w:rPr>
          <w:rFonts w:ascii="Times New Roman" w:hAnsi="Times New Roman" w:cs="Times New Roman"/>
          <w:sz w:val="24"/>
          <w:szCs w:val="24"/>
          <w:vertAlign w:val="subscript"/>
        </w:rPr>
        <w:t>a</w:t>
      </w:r>
      <w:r w:rsidRPr="00AB6723">
        <w:rPr>
          <w:rFonts w:ascii="Times New Roman" w:hAnsi="Times New Roman" w:cs="Times New Roman"/>
          <w:sz w:val="24"/>
          <w:szCs w:val="24"/>
        </w:rPr>
        <w:t>: variances of the errors are not constant (heteroscedastic)</w:t>
      </w:r>
    </w:p>
    <w:p w14:paraId="286B111F" w14:textId="26485BA6" w:rsidR="00401F41" w:rsidRPr="00AB6723" w:rsidRDefault="00B708E6" w:rsidP="00B776B7">
      <w:pPr>
        <w:rPr>
          <w:rFonts w:ascii="Times New Roman" w:hAnsi="Times New Roman" w:cs="Times New Roman"/>
          <w:sz w:val="24"/>
          <w:szCs w:val="24"/>
        </w:rPr>
      </w:pPr>
      <w:r w:rsidRPr="00AB6723">
        <w:rPr>
          <w:rFonts w:ascii="Times New Roman" w:hAnsi="Times New Roman" w:cs="Times New Roman"/>
          <w:sz w:val="24"/>
          <w:szCs w:val="24"/>
        </w:rPr>
        <w:t xml:space="preserve"> </w:t>
      </w:r>
      <w:r w:rsidR="005119BA" w:rsidRPr="00AB6723">
        <w:rPr>
          <w:rFonts w:ascii="Times New Roman" w:hAnsi="Times New Roman" w:cs="Times New Roman"/>
          <w:sz w:val="24"/>
          <w:szCs w:val="24"/>
        </w:rPr>
        <w:t>and the output can be seen in the table.</w:t>
      </w:r>
    </w:p>
    <w:tbl>
      <w:tblPr>
        <w:tblStyle w:val="TableGrid"/>
        <w:tblW w:w="0" w:type="auto"/>
        <w:tblLook w:val="04A0" w:firstRow="1" w:lastRow="0" w:firstColumn="1" w:lastColumn="0" w:noHBand="0" w:noVBand="1"/>
      </w:tblPr>
      <w:tblGrid>
        <w:gridCol w:w="2265"/>
        <w:gridCol w:w="2265"/>
        <w:gridCol w:w="2266"/>
        <w:gridCol w:w="2266"/>
      </w:tblGrid>
      <w:tr w:rsidR="005F48BB" w14:paraId="56760F18" w14:textId="77777777" w:rsidTr="005F48BB">
        <w:tc>
          <w:tcPr>
            <w:tcW w:w="2265" w:type="dxa"/>
          </w:tcPr>
          <w:p w14:paraId="237CD16B" w14:textId="02AE2CD2" w:rsidR="005F48BB" w:rsidRDefault="005F48BB" w:rsidP="00B776B7">
            <w:r>
              <w:t xml:space="preserve">GQ = </w:t>
            </w:r>
            <w:r w:rsidRPr="00731328">
              <w:t>0.79423</w:t>
            </w:r>
            <w:r>
              <w:t xml:space="preserve"> </w:t>
            </w:r>
          </w:p>
        </w:tc>
        <w:tc>
          <w:tcPr>
            <w:tcW w:w="2265" w:type="dxa"/>
          </w:tcPr>
          <w:p w14:paraId="067AA827" w14:textId="26181BC9" w:rsidR="005F48BB" w:rsidRDefault="005F48BB" w:rsidP="00B776B7">
            <w:r w:rsidRPr="00731328">
              <w:t>df1 = 794</w:t>
            </w:r>
          </w:p>
        </w:tc>
        <w:tc>
          <w:tcPr>
            <w:tcW w:w="2266" w:type="dxa"/>
          </w:tcPr>
          <w:p w14:paraId="2A918F13" w14:textId="5328BE4C" w:rsidR="005F48BB" w:rsidRDefault="005F48BB" w:rsidP="00B776B7">
            <w:r w:rsidRPr="00731328">
              <w:t>df2 = 794</w:t>
            </w:r>
          </w:p>
        </w:tc>
        <w:tc>
          <w:tcPr>
            <w:tcW w:w="2266" w:type="dxa"/>
          </w:tcPr>
          <w:p w14:paraId="2D2A9A81" w14:textId="40B7ACA4" w:rsidR="005F48BB" w:rsidRDefault="005F48BB" w:rsidP="00B776B7">
            <w:r w:rsidRPr="00731328">
              <w:t>p-value = 0.9994</w:t>
            </w:r>
          </w:p>
        </w:tc>
      </w:tr>
    </w:tbl>
    <w:p w14:paraId="4461CDB0" w14:textId="77777777" w:rsidR="00AB6723" w:rsidRDefault="00AB6723" w:rsidP="00B776B7">
      <w:pPr>
        <w:rPr>
          <w:rFonts w:ascii="Times New Roman" w:hAnsi="Times New Roman" w:cs="Times New Roman"/>
          <w:sz w:val="24"/>
          <w:szCs w:val="24"/>
        </w:rPr>
      </w:pPr>
    </w:p>
    <w:p w14:paraId="7DBAAAA9" w14:textId="0E8CA34F" w:rsidR="00226AE7" w:rsidRPr="00AB6723" w:rsidRDefault="00997928" w:rsidP="00B776B7">
      <w:pPr>
        <w:rPr>
          <w:rFonts w:ascii="Times New Roman" w:hAnsi="Times New Roman" w:cs="Times New Roman"/>
          <w:sz w:val="24"/>
          <w:szCs w:val="24"/>
        </w:rPr>
      </w:pPr>
      <w:r w:rsidRPr="00AB6723">
        <w:rPr>
          <w:rFonts w:ascii="Times New Roman" w:hAnsi="Times New Roman" w:cs="Times New Roman"/>
          <w:sz w:val="24"/>
          <w:szCs w:val="24"/>
        </w:rPr>
        <w:t xml:space="preserve">Since the p-value is not less than 0.05, we fail to reject the null hypothesis. We do not have sufficient evidence to say that </w:t>
      </w:r>
      <w:r w:rsidR="00B66E73" w:rsidRPr="00AB6723">
        <w:rPr>
          <w:rFonts w:ascii="Times New Roman" w:hAnsi="Times New Roman" w:cs="Times New Roman"/>
          <w:sz w:val="24"/>
          <w:szCs w:val="24"/>
        </w:rPr>
        <w:t>homoscedasticty</w:t>
      </w:r>
      <w:r w:rsidR="00096907" w:rsidRPr="00AB6723">
        <w:rPr>
          <w:rFonts w:ascii="Times New Roman" w:hAnsi="Times New Roman" w:cs="Times New Roman"/>
          <w:sz w:val="24"/>
          <w:szCs w:val="24"/>
        </w:rPr>
        <w:t xml:space="preserve"> </w:t>
      </w:r>
      <w:r w:rsidRPr="00AB6723">
        <w:rPr>
          <w:rFonts w:ascii="Times New Roman" w:hAnsi="Times New Roman" w:cs="Times New Roman"/>
          <w:sz w:val="24"/>
          <w:szCs w:val="24"/>
        </w:rPr>
        <w:t>is present in the regression model.</w:t>
      </w:r>
      <w:r w:rsidR="00EB1D72" w:rsidRPr="00AB6723">
        <w:rPr>
          <w:rFonts w:ascii="Times New Roman" w:hAnsi="Times New Roman" w:cs="Times New Roman"/>
          <w:sz w:val="24"/>
          <w:szCs w:val="24"/>
        </w:rPr>
        <w:t xml:space="preserve"> </w:t>
      </w:r>
    </w:p>
    <w:p w14:paraId="0B9A39DC" w14:textId="6CECC34A" w:rsidR="000E7B4A" w:rsidRPr="00AB6723" w:rsidRDefault="00226AE7" w:rsidP="000E7B4A">
      <w:pPr>
        <w:rPr>
          <w:rFonts w:ascii="Times New Roman" w:hAnsi="Times New Roman" w:cs="Times New Roman"/>
          <w:sz w:val="24"/>
          <w:szCs w:val="24"/>
        </w:rPr>
      </w:pPr>
      <w:r w:rsidRPr="00AB6723">
        <w:rPr>
          <w:rFonts w:ascii="Times New Roman" w:hAnsi="Times New Roman" w:cs="Times New Roman"/>
          <w:sz w:val="24"/>
          <w:szCs w:val="24"/>
        </w:rPr>
        <w:t>In order to be</w:t>
      </w:r>
      <w:r w:rsidR="00924979" w:rsidRPr="00AB6723">
        <w:rPr>
          <w:rFonts w:ascii="Times New Roman" w:hAnsi="Times New Roman" w:cs="Times New Roman"/>
          <w:sz w:val="24"/>
          <w:szCs w:val="24"/>
        </w:rPr>
        <w:t xml:space="preserve"> confident with this result</w:t>
      </w:r>
      <w:r w:rsidRPr="00AB6723">
        <w:rPr>
          <w:rFonts w:ascii="Times New Roman" w:hAnsi="Times New Roman" w:cs="Times New Roman"/>
          <w:sz w:val="24"/>
          <w:szCs w:val="24"/>
        </w:rPr>
        <w:t>, we ma</w:t>
      </w:r>
      <w:r w:rsidR="00924979" w:rsidRPr="00AB6723">
        <w:rPr>
          <w:rFonts w:ascii="Times New Roman" w:hAnsi="Times New Roman" w:cs="Times New Roman"/>
          <w:sz w:val="24"/>
          <w:szCs w:val="24"/>
        </w:rPr>
        <w:t xml:space="preserve">y also </w:t>
      </w:r>
      <w:r w:rsidR="00793785" w:rsidRPr="00AB6723">
        <w:rPr>
          <w:rFonts w:ascii="Times New Roman" w:hAnsi="Times New Roman" w:cs="Times New Roman"/>
          <w:sz w:val="24"/>
          <w:szCs w:val="24"/>
        </w:rPr>
        <w:t>see</w:t>
      </w:r>
      <w:r w:rsidR="000E7B4A" w:rsidRPr="00AB6723">
        <w:rPr>
          <w:rFonts w:ascii="Times New Roman" w:hAnsi="Times New Roman" w:cs="Times New Roman"/>
          <w:sz w:val="24"/>
          <w:szCs w:val="24"/>
        </w:rPr>
        <w:t xml:space="preserve"> Scale-Location Plot</w:t>
      </w:r>
      <w:r w:rsidR="00793785" w:rsidRPr="00AB6723">
        <w:rPr>
          <w:rFonts w:ascii="Times New Roman" w:hAnsi="Times New Roman" w:cs="Times New Roman"/>
          <w:sz w:val="24"/>
          <w:szCs w:val="24"/>
        </w:rPr>
        <w:t>. It helps</w:t>
      </w:r>
      <w:r w:rsidR="000E7B4A" w:rsidRPr="00AB6723">
        <w:rPr>
          <w:rFonts w:ascii="Times New Roman" w:hAnsi="Times New Roman" w:cs="Times New Roman"/>
          <w:sz w:val="24"/>
          <w:szCs w:val="24"/>
        </w:rPr>
        <w:t xml:space="preserve"> to check “homoscedasticity” assumption for the residuals of the regression model. To meet the assumpion of homoscedasticity, the red line must be horizontal. For our model, the plot has not a fully horizontal line </w:t>
      </w:r>
      <w:r w:rsidR="00793785" w:rsidRPr="00AB6723">
        <w:rPr>
          <w:rFonts w:ascii="Times New Roman" w:hAnsi="Times New Roman" w:cs="Times New Roman"/>
          <w:sz w:val="24"/>
          <w:szCs w:val="24"/>
        </w:rPr>
        <w:t xml:space="preserve">and </w:t>
      </w:r>
      <w:r w:rsidR="000E7B4A" w:rsidRPr="00AB6723">
        <w:rPr>
          <w:rFonts w:ascii="Times New Roman" w:hAnsi="Times New Roman" w:cs="Times New Roman"/>
          <w:sz w:val="24"/>
          <w:szCs w:val="24"/>
        </w:rPr>
        <w:t>deviate</w:t>
      </w:r>
      <w:r w:rsidR="00793785" w:rsidRPr="00AB6723">
        <w:rPr>
          <w:rFonts w:ascii="Times New Roman" w:hAnsi="Times New Roman" w:cs="Times New Roman"/>
          <w:sz w:val="24"/>
          <w:szCs w:val="24"/>
        </w:rPr>
        <w:t>s</w:t>
      </w:r>
      <w:r w:rsidR="000E7B4A" w:rsidRPr="00AB6723">
        <w:rPr>
          <w:rFonts w:ascii="Times New Roman" w:hAnsi="Times New Roman" w:cs="Times New Roman"/>
          <w:sz w:val="24"/>
          <w:szCs w:val="24"/>
        </w:rPr>
        <w:t xml:space="preserve"> too much. So </w:t>
      </w:r>
      <w:r w:rsidR="005C7EE9" w:rsidRPr="00AB6723">
        <w:rPr>
          <w:rFonts w:ascii="Times New Roman" w:hAnsi="Times New Roman" w:cs="Times New Roman"/>
          <w:sz w:val="24"/>
          <w:szCs w:val="24"/>
        </w:rPr>
        <w:t>one can</w:t>
      </w:r>
      <w:r w:rsidR="000E7B4A" w:rsidRPr="00AB6723">
        <w:rPr>
          <w:rFonts w:ascii="Times New Roman" w:hAnsi="Times New Roman" w:cs="Times New Roman"/>
          <w:sz w:val="24"/>
          <w:szCs w:val="24"/>
        </w:rPr>
        <w:t xml:space="preserve"> conclude</w:t>
      </w:r>
      <w:r w:rsidR="005C7EE9" w:rsidRPr="00AB6723">
        <w:rPr>
          <w:rFonts w:ascii="Times New Roman" w:hAnsi="Times New Roman" w:cs="Times New Roman"/>
          <w:sz w:val="24"/>
          <w:szCs w:val="24"/>
        </w:rPr>
        <w:t xml:space="preserve"> </w:t>
      </w:r>
      <w:r w:rsidR="000E7B4A" w:rsidRPr="00AB6723">
        <w:rPr>
          <w:rFonts w:ascii="Times New Roman" w:hAnsi="Times New Roman" w:cs="Times New Roman"/>
          <w:sz w:val="24"/>
          <w:szCs w:val="24"/>
        </w:rPr>
        <w:t xml:space="preserve">that the homoscedasticity assumption is </w:t>
      </w:r>
      <w:r w:rsidR="00134BED" w:rsidRPr="00AB6723">
        <w:rPr>
          <w:rFonts w:ascii="Times New Roman" w:hAnsi="Times New Roman" w:cs="Times New Roman"/>
          <w:sz w:val="24"/>
          <w:szCs w:val="24"/>
        </w:rPr>
        <w:t xml:space="preserve">not </w:t>
      </w:r>
      <w:r w:rsidR="000E7B4A" w:rsidRPr="00AB6723">
        <w:rPr>
          <w:rFonts w:ascii="Times New Roman" w:hAnsi="Times New Roman" w:cs="Times New Roman"/>
          <w:sz w:val="24"/>
          <w:szCs w:val="24"/>
        </w:rPr>
        <w:t xml:space="preserve">met in this case. </w:t>
      </w:r>
    </w:p>
    <w:p w14:paraId="763EA14A" w14:textId="77777777" w:rsidR="00AB6723" w:rsidRDefault="00AB6723" w:rsidP="003D17F1">
      <w:pPr>
        <w:jc w:val="center"/>
      </w:pPr>
    </w:p>
    <w:p w14:paraId="5F1BCE25" w14:textId="02CFBAD1" w:rsidR="00772304" w:rsidRDefault="00772304" w:rsidP="003D17F1">
      <w:pPr>
        <w:jc w:val="center"/>
      </w:pPr>
      <w:r w:rsidRPr="00772304">
        <w:rPr>
          <w:lang w:val="en-US"/>
        </w:rPr>
        <w:drawing>
          <wp:inline distT="0" distB="0" distL="0" distR="0" wp14:anchorId="36FFAB04" wp14:editId="49EDF5F7">
            <wp:extent cx="5251450" cy="2582309"/>
            <wp:effectExtent l="0" t="0" r="6350" b="889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6"/>
                    <a:stretch>
                      <a:fillRect/>
                    </a:stretch>
                  </pic:blipFill>
                  <pic:spPr>
                    <a:xfrm>
                      <a:off x="0" y="0"/>
                      <a:ext cx="5270551" cy="2591701"/>
                    </a:xfrm>
                    <a:prstGeom prst="rect">
                      <a:avLst/>
                    </a:prstGeom>
                  </pic:spPr>
                </pic:pic>
              </a:graphicData>
            </a:graphic>
          </wp:inline>
        </w:drawing>
      </w:r>
    </w:p>
    <w:p w14:paraId="76E32357" w14:textId="77777777" w:rsidR="00AB6723" w:rsidRDefault="00AB6723">
      <w:pPr>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33E2FD09" w14:textId="4AAA0087" w:rsidR="00401F41" w:rsidRPr="00AB6723" w:rsidRDefault="00401F41" w:rsidP="00B776B7">
      <w:pPr>
        <w:rPr>
          <w:rFonts w:ascii="Times New Roman" w:hAnsi="Times New Roman" w:cs="Times New Roman"/>
          <w:sz w:val="24"/>
          <w:szCs w:val="24"/>
        </w:rPr>
      </w:pPr>
      <w:r w:rsidRPr="00AB6723">
        <w:rPr>
          <w:rFonts w:ascii="Times New Roman" w:hAnsi="Times New Roman" w:cs="Times New Roman"/>
          <w:b/>
          <w:bCs/>
          <w:sz w:val="24"/>
          <w:szCs w:val="24"/>
        </w:rPr>
        <w:lastRenderedPageBreak/>
        <w:t>Normality</w:t>
      </w:r>
      <w:r w:rsidR="009C74E7" w:rsidRPr="00AB6723">
        <w:rPr>
          <w:rFonts w:ascii="Times New Roman" w:hAnsi="Times New Roman" w:cs="Times New Roman"/>
          <w:sz w:val="24"/>
          <w:szCs w:val="24"/>
        </w:rPr>
        <w:t xml:space="preserve"> refers to normal distribution of error terms.</w:t>
      </w:r>
      <w:r w:rsidR="00E331C6" w:rsidRPr="00AB6723">
        <w:rPr>
          <w:rFonts w:ascii="Times New Roman" w:hAnsi="Times New Roman" w:cs="Times New Roman"/>
          <w:sz w:val="24"/>
          <w:szCs w:val="24"/>
        </w:rPr>
        <w:t xml:space="preserve"> There are several ways to test this assumption. First</w:t>
      </w:r>
      <w:r w:rsidR="00900264" w:rsidRPr="00AB6723">
        <w:rPr>
          <w:rFonts w:ascii="Times New Roman" w:hAnsi="Times New Roman" w:cs="Times New Roman"/>
          <w:sz w:val="24"/>
          <w:szCs w:val="24"/>
        </w:rPr>
        <w:t xml:space="preserve">, let’s have a look at the distribution of error terms. </w:t>
      </w:r>
    </w:p>
    <w:p w14:paraId="09B6AC04" w14:textId="5F672A41" w:rsidR="00ED3776" w:rsidRDefault="00180A1D" w:rsidP="00EB5C96">
      <w:pPr>
        <w:jc w:val="center"/>
      </w:pPr>
      <w:r w:rsidRPr="00180A1D">
        <w:rPr>
          <w:lang w:val="en-US"/>
        </w:rPr>
        <w:drawing>
          <wp:inline distT="0" distB="0" distL="0" distR="0" wp14:anchorId="13CCDC4D" wp14:editId="47F6305B">
            <wp:extent cx="5226050" cy="2603233"/>
            <wp:effectExtent l="0" t="0" r="0" b="698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7"/>
                    <a:stretch>
                      <a:fillRect/>
                    </a:stretch>
                  </pic:blipFill>
                  <pic:spPr>
                    <a:xfrm>
                      <a:off x="0" y="0"/>
                      <a:ext cx="5258253" cy="2619274"/>
                    </a:xfrm>
                    <a:prstGeom prst="rect">
                      <a:avLst/>
                    </a:prstGeom>
                  </pic:spPr>
                </pic:pic>
              </a:graphicData>
            </a:graphic>
          </wp:inline>
        </w:drawing>
      </w:r>
    </w:p>
    <w:p w14:paraId="350E559B" w14:textId="77777777" w:rsidR="0033446C" w:rsidRPr="00AB6723" w:rsidRDefault="00ED3776" w:rsidP="00B776B7">
      <w:pPr>
        <w:rPr>
          <w:rFonts w:ascii="Times New Roman" w:hAnsi="Times New Roman" w:cs="Times New Roman"/>
          <w:sz w:val="24"/>
          <w:szCs w:val="24"/>
        </w:rPr>
      </w:pPr>
      <w:r w:rsidRPr="00AB6723">
        <w:rPr>
          <w:rFonts w:ascii="Times New Roman" w:hAnsi="Times New Roman" w:cs="Times New Roman"/>
          <w:sz w:val="24"/>
          <w:szCs w:val="24"/>
        </w:rPr>
        <w:t>As can be seen from the</w:t>
      </w:r>
      <w:r w:rsidR="001A573C" w:rsidRPr="00AB6723">
        <w:rPr>
          <w:rFonts w:ascii="Times New Roman" w:hAnsi="Times New Roman" w:cs="Times New Roman"/>
          <w:sz w:val="24"/>
          <w:szCs w:val="24"/>
        </w:rPr>
        <w:t xml:space="preserve"> histogtram, distribution of the residuals seems positvely skewed rather than following a normal distribution. </w:t>
      </w:r>
      <w:r w:rsidR="00F41012" w:rsidRPr="00AB6723">
        <w:rPr>
          <w:rFonts w:ascii="Times New Roman" w:hAnsi="Times New Roman" w:cs="Times New Roman"/>
          <w:sz w:val="24"/>
          <w:szCs w:val="24"/>
        </w:rPr>
        <w:t>To be confident</w:t>
      </w:r>
      <w:r w:rsidR="00AB445B" w:rsidRPr="00AB6723">
        <w:rPr>
          <w:rFonts w:ascii="Times New Roman" w:hAnsi="Times New Roman" w:cs="Times New Roman"/>
          <w:sz w:val="24"/>
          <w:szCs w:val="24"/>
        </w:rPr>
        <w:t xml:space="preserve"> with this finding, Jarque Bera Test can be conducted. </w:t>
      </w:r>
    </w:p>
    <w:p w14:paraId="76C92B45" w14:textId="0B4364EE" w:rsidR="0033446C" w:rsidRPr="00AB6723" w:rsidRDefault="0033446C" w:rsidP="00B776B7">
      <w:pPr>
        <w:rPr>
          <w:rFonts w:ascii="Times New Roman" w:hAnsi="Times New Roman" w:cs="Times New Roman"/>
          <w:sz w:val="24"/>
          <w:szCs w:val="24"/>
        </w:rPr>
      </w:pPr>
      <w:r w:rsidRPr="00AB6723">
        <w:rPr>
          <w:rFonts w:ascii="Times New Roman" w:hAnsi="Times New Roman" w:cs="Times New Roman"/>
          <w:sz w:val="24"/>
          <w:szCs w:val="24"/>
        </w:rPr>
        <w:t>The formula for this test as following,</w:t>
      </w:r>
    </w:p>
    <w:p w14:paraId="60A9BAB3" w14:textId="19109727" w:rsidR="0033446C" w:rsidRDefault="00F65CF7" w:rsidP="00B776B7">
      <m:oMathPara>
        <m:oMath>
          <m:r>
            <w:rPr>
              <w:rFonts w:ascii="Cambria Math" w:hAnsi="Cambria Math"/>
              <w:sz w:val="24"/>
              <w:szCs w:val="24"/>
            </w:rPr>
            <m:t>JB=n [</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num>
            <m:den>
              <m:r>
                <w:rPr>
                  <w:rFonts w:ascii="Cambria Math" w:hAnsi="Cambria Math"/>
                  <w:sz w:val="24"/>
                  <w:szCs w:val="24"/>
                </w:rPr>
                <m:t>6</m:t>
              </m:r>
            </m:den>
          </m:f>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K-3</m:t>
                      </m:r>
                    </m:e>
                  </m:d>
                </m:e>
                <m:sup>
                  <w:bookmarkStart w:id="1" w:name="_Hlk103961272"/>
                  <m:r>
                    <w:rPr>
                      <w:rFonts w:ascii="Cambria Math" w:hAnsi="Cambria Math"/>
                      <w:sz w:val="24"/>
                      <w:szCs w:val="24"/>
                    </w:rPr>
                    <m:t>2</m:t>
                  </m:r>
                  <w:bookmarkEnd w:id="1"/>
                </m:sup>
              </m:sSup>
            </m:num>
            <m:den>
              <m:r>
                <w:rPr>
                  <w:rFonts w:ascii="Cambria Math" w:hAnsi="Cambria Math"/>
                  <w:sz w:val="24"/>
                  <w:szCs w:val="24"/>
                </w:rPr>
                <m:t>24</m:t>
              </m:r>
            </m:den>
          </m:f>
          <m:r>
            <w:rPr>
              <w:rFonts w:ascii="Cambria Math" w:hAnsi="Cambria Math"/>
              <w:sz w:val="24"/>
              <w:szCs w:val="24"/>
            </w:rPr>
            <m:t>]</m:t>
          </m:r>
        </m:oMath>
      </m:oMathPara>
    </w:p>
    <w:p w14:paraId="4A7DFD29" w14:textId="55E0923D" w:rsidR="00374FC8" w:rsidRPr="00AB6723" w:rsidRDefault="00374FC8" w:rsidP="00B776B7">
      <w:pPr>
        <w:rPr>
          <w:rFonts w:ascii="Times New Roman" w:hAnsi="Times New Roman" w:cs="Times New Roman"/>
          <w:sz w:val="24"/>
          <w:szCs w:val="24"/>
        </w:rPr>
      </w:pPr>
      <w:r w:rsidRPr="00AB6723">
        <w:rPr>
          <w:rFonts w:ascii="Times New Roman" w:hAnsi="Times New Roman" w:cs="Times New Roman"/>
          <w:sz w:val="24"/>
          <w:szCs w:val="24"/>
        </w:rPr>
        <w:t>Where S is for skewness and K is for Kurtos</w:t>
      </w:r>
      <w:r w:rsidR="002E6708" w:rsidRPr="00AB6723">
        <w:rPr>
          <w:rFonts w:ascii="Times New Roman" w:hAnsi="Times New Roman" w:cs="Times New Roman"/>
          <w:sz w:val="24"/>
          <w:szCs w:val="24"/>
        </w:rPr>
        <w:t>is.</w:t>
      </w:r>
    </w:p>
    <w:p w14:paraId="6954D34F" w14:textId="2C837721" w:rsidR="00ED3776" w:rsidRPr="00AB6723" w:rsidRDefault="00AB445B" w:rsidP="00B776B7">
      <w:pPr>
        <w:rPr>
          <w:rFonts w:ascii="Times New Roman" w:hAnsi="Times New Roman" w:cs="Times New Roman"/>
          <w:sz w:val="24"/>
          <w:szCs w:val="24"/>
        </w:rPr>
      </w:pPr>
      <w:r w:rsidRPr="00AB6723">
        <w:rPr>
          <w:rFonts w:ascii="Times New Roman" w:hAnsi="Times New Roman" w:cs="Times New Roman"/>
          <w:sz w:val="24"/>
          <w:szCs w:val="24"/>
        </w:rPr>
        <w:t xml:space="preserve">Table X shows the output of JB-test. </w:t>
      </w:r>
    </w:p>
    <w:tbl>
      <w:tblPr>
        <w:tblStyle w:val="TableGrid"/>
        <w:tblW w:w="0" w:type="auto"/>
        <w:tblLook w:val="04A0" w:firstRow="1" w:lastRow="0" w:firstColumn="1" w:lastColumn="0" w:noHBand="0" w:noVBand="1"/>
      </w:tblPr>
      <w:tblGrid>
        <w:gridCol w:w="2265"/>
        <w:gridCol w:w="2265"/>
        <w:gridCol w:w="2266"/>
      </w:tblGrid>
      <w:tr w:rsidR="0033446C" w14:paraId="170197A9" w14:textId="77777777" w:rsidTr="008A2AE2">
        <w:tc>
          <w:tcPr>
            <w:tcW w:w="2265" w:type="dxa"/>
          </w:tcPr>
          <w:p w14:paraId="4BDDF608" w14:textId="4EF0F621" w:rsidR="0033446C" w:rsidRPr="00626423" w:rsidRDefault="0033446C" w:rsidP="008A2AE2">
            <w:r w:rsidRPr="0033446C">
              <w:t>X-squared = 1143.3</w:t>
            </w:r>
          </w:p>
        </w:tc>
        <w:tc>
          <w:tcPr>
            <w:tcW w:w="2265" w:type="dxa"/>
          </w:tcPr>
          <w:p w14:paraId="1D3475D6" w14:textId="01FFEFDC" w:rsidR="0033446C" w:rsidRPr="00C90F6B" w:rsidRDefault="0033446C" w:rsidP="008A2AE2">
            <w:r w:rsidRPr="00626423">
              <w:t xml:space="preserve">df = </w:t>
            </w:r>
            <w:r>
              <w:t>2</w:t>
            </w:r>
          </w:p>
        </w:tc>
        <w:tc>
          <w:tcPr>
            <w:tcW w:w="2266" w:type="dxa"/>
          </w:tcPr>
          <w:p w14:paraId="00995FEC" w14:textId="0B27A70E" w:rsidR="0033446C" w:rsidRPr="00626423" w:rsidRDefault="0033446C" w:rsidP="008A2AE2">
            <w:r w:rsidRPr="0033446C">
              <w:t>p-value &lt; 2.2e-16</w:t>
            </w:r>
          </w:p>
        </w:tc>
      </w:tr>
    </w:tbl>
    <w:p w14:paraId="08BE26EA" w14:textId="6612B4B4" w:rsidR="0033446C" w:rsidRDefault="0033446C" w:rsidP="00B776B7"/>
    <w:p w14:paraId="2527396E" w14:textId="26053863" w:rsidR="0033446C" w:rsidRPr="00AB6723" w:rsidRDefault="0033446C" w:rsidP="00B776B7">
      <w:pPr>
        <w:rPr>
          <w:rFonts w:ascii="Times New Roman" w:hAnsi="Times New Roman" w:cs="Times New Roman"/>
          <w:sz w:val="24"/>
          <w:szCs w:val="24"/>
        </w:rPr>
      </w:pPr>
      <w:r w:rsidRPr="00AB6723">
        <w:rPr>
          <w:rFonts w:ascii="Times New Roman" w:hAnsi="Times New Roman" w:cs="Times New Roman"/>
          <w:sz w:val="24"/>
          <w:szCs w:val="24"/>
        </w:rPr>
        <w:t>The p-value of this test</w:t>
      </w:r>
      <w:r w:rsidR="002E6708" w:rsidRPr="00AB6723">
        <w:rPr>
          <w:rFonts w:ascii="Times New Roman" w:hAnsi="Times New Roman" w:cs="Times New Roman"/>
          <w:sz w:val="24"/>
          <w:szCs w:val="24"/>
        </w:rPr>
        <w:t xml:space="preserve"> also</w:t>
      </w:r>
      <w:r w:rsidRPr="00AB6723">
        <w:rPr>
          <w:rFonts w:ascii="Times New Roman" w:hAnsi="Times New Roman" w:cs="Times New Roman"/>
          <w:sz w:val="24"/>
          <w:szCs w:val="24"/>
        </w:rPr>
        <w:t xml:space="preserve"> suggests that the </w:t>
      </w:r>
      <w:r w:rsidR="002E6708" w:rsidRPr="00AB6723">
        <w:rPr>
          <w:rFonts w:ascii="Times New Roman" w:hAnsi="Times New Roman" w:cs="Times New Roman"/>
          <w:sz w:val="24"/>
          <w:szCs w:val="24"/>
        </w:rPr>
        <w:t>residuals are not normally distributed.</w:t>
      </w:r>
      <w:r w:rsidR="00BE2601" w:rsidRPr="00AB6723">
        <w:rPr>
          <w:rFonts w:ascii="Times New Roman" w:hAnsi="Times New Roman" w:cs="Times New Roman"/>
          <w:sz w:val="24"/>
          <w:szCs w:val="24"/>
        </w:rPr>
        <w:t xml:space="preserve"> </w:t>
      </w:r>
    </w:p>
    <w:p w14:paraId="5606821E" w14:textId="5973401B" w:rsidR="007A2F7D" w:rsidRPr="00AB6723" w:rsidRDefault="007A721B" w:rsidP="00B776B7">
      <w:pPr>
        <w:rPr>
          <w:rFonts w:ascii="Times New Roman" w:hAnsi="Times New Roman" w:cs="Times New Roman"/>
          <w:sz w:val="24"/>
          <w:szCs w:val="24"/>
        </w:rPr>
      </w:pPr>
      <w:r w:rsidRPr="00AB6723">
        <w:rPr>
          <w:rFonts w:ascii="Times New Roman" w:hAnsi="Times New Roman" w:cs="Times New Roman"/>
          <w:sz w:val="24"/>
          <w:szCs w:val="24"/>
        </w:rPr>
        <w:t xml:space="preserve">Lastly, Normal Q-Q Plot is useful to see the distribution of residuals in the regression model. If the points are on the dashed line or not deviate too much from the line, it can be said that the distribution of residuals are normal. Therefore, from the plot above, the residuals of this model are </w:t>
      </w:r>
      <w:r w:rsidR="009308BE" w:rsidRPr="00AB6723">
        <w:rPr>
          <w:rFonts w:ascii="Times New Roman" w:hAnsi="Times New Roman" w:cs="Times New Roman"/>
          <w:sz w:val="24"/>
          <w:szCs w:val="24"/>
        </w:rPr>
        <w:t xml:space="preserve">not </w:t>
      </w:r>
      <w:r w:rsidRPr="00AB6723">
        <w:rPr>
          <w:rFonts w:ascii="Times New Roman" w:hAnsi="Times New Roman" w:cs="Times New Roman"/>
          <w:sz w:val="24"/>
          <w:szCs w:val="24"/>
        </w:rPr>
        <w:t>normally distributed</w:t>
      </w:r>
      <w:r w:rsidR="009308BE" w:rsidRPr="00AB6723">
        <w:rPr>
          <w:rFonts w:ascii="Times New Roman" w:hAnsi="Times New Roman" w:cs="Times New Roman"/>
          <w:sz w:val="24"/>
          <w:szCs w:val="24"/>
        </w:rPr>
        <w:t xml:space="preserve"> since </w:t>
      </w:r>
      <w:r w:rsidR="007A1FC5" w:rsidRPr="00AB6723">
        <w:rPr>
          <w:rFonts w:ascii="Times New Roman" w:hAnsi="Times New Roman" w:cs="Times New Roman"/>
          <w:sz w:val="24"/>
          <w:szCs w:val="24"/>
        </w:rPr>
        <w:t>quite high number of observations lie outside the normality line(dashed line)</w:t>
      </w:r>
      <w:r w:rsidRPr="00AB6723">
        <w:rPr>
          <w:rFonts w:ascii="Times New Roman" w:hAnsi="Times New Roman" w:cs="Times New Roman"/>
          <w:sz w:val="24"/>
          <w:szCs w:val="24"/>
        </w:rPr>
        <w:t>.</w:t>
      </w:r>
    </w:p>
    <w:p w14:paraId="5BB45773" w14:textId="2540A2FD" w:rsidR="00C6792B" w:rsidRDefault="00C6792B" w:rsidP="00B776B7">
      <w:pPr>
        <w:rPr>
          <w:sz w:val="26"/>
          <w:szCs w:val="26"/>
        </w:rPr>
      </w:pPr>
      <w:r w:rsidRPr="00C6792B">
        <w:rPr>
          <w:sz w:val="26"/>
          <w:szCs w:val="26"/>
          <w:lang w:val="en-US"/>
        </w:rPr>
        <w:lastRenderedPageBreak/>
        <w:drawing>
          <wp:inline distT="0" distB="0" distL="0" distR="0" wp14:anchorId="3BB98147" wp14:editId="5296A83B">
            <wp:extent cx="5760720" cy="2832735"/>
            <wp:effectExtent l="0" t="0" r="0" b="571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8"/>
                    <a:stretch>
                      <a:fillRect/>
                    </a:stretch>
                  </pic:blipFill>
                  <pic:spPr>
                    <a:xfrm>
                      <a:off x="0" y="0"/>
                      <a:ext cx="5760720" cy="2832735"/>
                    </a:xfrm>
                    <a:prstGeom prst="rect">
                      <a:avLst/>
                    </a:prstGeom>
                  </pic:spPr>
                </pic:pic>
              </a:graphicData>
            </a:graphic>
          </wp:inline>
        </w:drawing>
      </w:r>
    </w:p>
    <w:p w14:paraId="2A932E51" w14:textId="15000FED" w:rsidR="00D5661D" w:rsidRPr="00AB6723" w:rsidRDefault="00CD2D22" w:rsidP="00D5661D">
      <w:pPr>
        <w:rPr>
          <w:rFonts w:ascii="Times New Roman" w:hAnsi="Times New Roman" w:cs="Times New Roman"/>
          <w:sz w:val="24"/>
          <w:szCs w:val="24"/>
        </w:rPr>
      </w:pPr>
      <w:r w:rsidRPr="00AB6723">
        <w:rPr>
          <w:rFonts w:ascii="Times New Roman" w:hAnsi="Times New Roman" w:cs="Times New Roman"/>
          <w:b/>
          <w:bCs/>
          <w:sz w:val="24"/>
          <w:szCs w:val="24"/>
        </w:rPr>
        <w:t>Linearity of the residuals</w:t>
      </w:r>
      <w:r w:rsidR="00D5661D" w:rsidRPr="00AB6723">
        <w:rPr>
          <w:rFonts w:ascii="Times New Roman" w:hAnsi="Times New Roman" w:cs="Times New Roman"/>
          <w:sz w:val="24"/>
          <w:szCs w:val="24"/>
        </w:rPr>
        <w:t xml:space="preserve">: Residuals vs. Fitted Plot is used to see if there is a non-linear pattern among the residuals. If the red line is roughly horizontal and in line with the dashed line, then it can be said that the residuals are linear. In our case, most of the points are accumulated on the lower bounds and their behaivor seems quite linear. Only the outliers lead to a deviation in the red line. However, from a general look, we can say that the residuals follow a linear pattern and thus linear regression model can be used in this case. </w:t>
      </w:r>
    </w:p>
    <w:p w14:paraId="4E443ADE" w14:textId="1970BC38" w:rsidR="00D5661D" w:rsidRDefault="008072BB" w:rsidP="00B776B7">
      <w:r w:rsidRPr="00EF51CE">
        <w:rPr>
          <w:lang w:val="en-US"/>
        </w:rPr>
        <w:drawing>
          <wp:inline distT="0" distB="0" distL="0" distR="0" wp14:anchorId="14F17C2D" wp14:editId="5601B611">
            <wp:extent cx="5760720" cy="2776855"/>
            <wp:effectExtent l="0" t="0" r="0" b="444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9"/>
                    <a:stretch>
                      <a:fillRect/>
                    </a:stretch>
                  </pic:blipFill>
                  <pic:spPr>
                    <a:xfrm>
                      <a:off x="0" y="0"/>
                      <a:ext cx="5760720" cy="2776855"/>
                    </a:xfrm>
                    <a:prstGeom prst="rect">
                      <a:avLst/>
                    </a:prstGeom>
                  </pic:spPr>
                </pic:pic>
              </a:graphicData>
            </a:graphic>
          </wp:inline>
        </w:drawing>
      </w:r>
    </w:p>
    <w:p w14:paraId="2A90D3C5" w14:textId="77777777" w:rsidR="003D17F1" w:rsidRDefault="003D17F1" w:rsidP="00AF06CB"/>
    <w:p w14:paraId="6F3C5345" w14:textId="70954BFB" w:rsidR="00AF06CB" w:rsidRPr="00AB6723" w:rsidRDefault="007F4835" w:rsidP="00AF06CB">
      <w:pPr>
        <w:rPr>
          <w:rFonts w:ascii="Times New Roman" w:hAnsi="Times New Roman" w:cs="Times New Roman"/>
          <w:sz w:val="24"/>
          <w:szCs w:val="24"/>
        </w:rPr>
      </w:pPr>
      <w:r w:rsidRPr="00AB6723">
        <w:rPr>
          <w:rFonts w:ascii="Times New Roman" w:hAnsi="Times New Roman" w:cs="Times New Roman"/>
          <w:sz w:val="24"/>
          <w:szCs w:val="24"/>
        </w:rPr>
        <w:t xml:space="preserve">Before </w:t>
      </w:r>
      <w:r w:rsidR="00252009" w:rsidRPr="00AB6723">
        <w:rPr>
          <w:rFonts w:ascii="Times New Roman" w:hAnsi="Times New Roman" w:cs="Times New Roman"/>
          <w:sz w:val="24"/>
          <w:szCs w:val="24"/>
        </w:rPr>
        <w:t xml:space="preserve">going into conclusion, </w:t>
      </w:r>
      <w:r w:rsidR="00367599" w:rsidRPr="00AB6723">
        <w:rPr>
          <w:rFonts w:ascii="Times New Roman" w:hAnsi="Times New Roman" w:cs="Times New Roman"/>
          <w:sz w:val="24"/>
          <w:szCs w:val="24"/>
        </w:rPr>
        <w:t>we can also examine</w:t>
      </w:r>
      <w:r w:rsidR="00953CC3" w:rsidRPr="00AB6723">
        <w:rPr>
          <w:rFonts w:ascii="Times New Roman" w:hAnsi="Times New Roman" w:cs="Times New Roman"/>
          <w:sz w:val="24"/>
          <w:szCs w:val="24"/>
        </w:rPr>
        <w:t xml:space="preserve"> the influencial observations. </w:t>
      </w:r>
      <w:r w:rsidR="00AF06CB" w:rsidRPr="00AB6723">
        <w:rPr>
          <w:rFonts w:ascii="Times New Roman" w:hAnsi="Times New Roman" w:cs="Times New Roman"/>
          <w:sz w:val="24"/>
          <w:szCs w:val="24"/>
        </w:rPr>
        <w:t>Residuals vs. Leverage Plot helps to detect influential observations. The dashed red lines corresponds to the Cook’s distance. Hence, if some points fall outside of the lines, then it can be said that those points are influential observations. As can be seen from the above plot, there are quite high number of observations that fall outside of the Cook’s distance. Therefore, there are influential points in the dataset.</w:t>
      </w:r>
    </w:p>
    <w:p w14:paraId="7E507242" w14:textId="4F1C6A68" w:rsidR="00AF06CB" w:rsidRDefault="007F4835" w:rsidP="00B776B7">
      <w:r w:rsidRPr="007F4835">
        <w:rPr>
          <w:lang w:val="en-US"/>
        </w:rPr>
        <w:lastRenderedPageBreak/>
        <w:drawing>
          <wp:inline distT="0" distB="0" distL="0" distR="0" wp14:anchorId="102AFD9D" wp14:editId="2A81258C">
            <wp:extent cx="5760720" cy="2874010"/>
            <wp:effectExtent l="0" t="0" r="0" b="2540"/>
            <wp:docPr id="10" name="Picture 1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scatter chart&#10;&#10;Description automatically generated"/>
                    <pic:cNvPicPr/>
                  </pic:nvPicPr>
                  <pic:blipFill>
                    <a:blip r:embed="rId10"/>
                    <a:stretch>
                      <a:fillRect/>
                    </a:stretch>
                  </pic:blipFill>
                  <pic:spPr>
                    <a:xfrm>
                      <a:off x="0" y="0"/>
                      <a:ext cx="5760720" cy="2874010"/>
                    </a:xfrm>
                    <a:prstGeom prst="rect">
                      <a:avLst/>
                    </a:prstGeom>
                  </pic:spPr>
                </pic:pic>
              </a:graphicData>
            </a:graphic>
          </wp:inline>
        </w:drawing>
      </w:r>
    </w:p>
    <w:p w14:paraId="56BC8A54" w14:textId="0F277849" w:rsidR="003D17F1" w:rsidRPr="00AB6723" w:rsidRDefault="0059252D" w:rsidP="00B776B7">
      <w:pPr>
        <w:rPr>
          <w:rFonts w:ascii="Times New Roman" w:hAnsi="Times New Roman" w:cs="Times New Roman"/>
          <w:b/>
          <w:bCs/>
          <w:sz w:val="24"/>
          <w:szCs w:val="24"/>
        </w:rPr>
      </w:pPr>
      <w:r w:rsidRPr="00AB6723">
        <w:rPr>
          <w:rFonts w:ascii="Times New Roman" w:hAnsi="Times New Roman" w:cs="Times New Roman"/>
          <w:b/>
          <w:bCs/>
          <w:sz w:val="24"/>
          <w:szCs w:val="24"/>
        </w:rPr>
        <w:t xml:space="preserve">New </w:t>
      </w:r>
      <w:r w:rsidR="003D17F1" w:rsidRPr="00AB6723">
        <w:rPr>
          <w:rFonts w:ascii="Times New Roman" w:hAnsi="Times New Roman" w:cs="Times New Roman"/>
          <w:b/>
          <w:bCs/>
          <w:sz w:val="24"/>
          <w:szCs w:val="24"/>
        </w:rPr>
        <w:t>Model</w:t>
      </w:r>
    </w:p>
    <w:p w14:paraId="11040CAF" w14:textId="77777777" w:rsidR="00B07042" w:rsidRPr="00AB6723" w:rsidRDefault="00B07042" w:rsidP="00C77C45">
      <w:pPr>
        <w:rPr>
          <w:rFonts w:ascii="Times New Roman" w:hAnsi="Times New Roman" w:cs="Times New Roman"/>
          <w:sz w:val="24"/>
          <w:szCs w:val="24"/>
        </w:rPr>
      </w:pPr>
      <w:r w:rsidRPr="00AB6723">
        <w:rPr>
          <w:rFonts w:ascii="Times New Roman" w:hAnsi="Times New Roman" w:cs="Times New Roman"/>
          <w:sz w:val="24"/>
          <w:szCs w:val="24"/>
        </w:rPr>
        <w:t xml:space="preserve">Since the original model has some problems such as heteroscedasticity and non-normal distribution of the error terms, we conducted a BoxCox Transformation. It is a statistical technique known to have a highly corrective effect on skewed data. The function determines the type of transformation from the non-normal distribution to the normal distribution according to the lambda (λ) parameter. For Box-Cox, the lambda (λ) parameter has the range -5 &lt;λ &lt;5. </w:t>
      </w:r>
    </w:p>
    <w:p w14:paraId="467DC503" w14:textId="6DE54E91" w:rsidR="00C77C45" w:rsidRPr="00AB6723" w:rsidRDefault="00C77C45" w:rsidP="00C77C45">
      <w:pPr>
        <w:rPr>
          <w:rFonts w:ascii="Times New Roman" w:hAnsi="Times New Roman" w:cs="Times New Roman"/>
          <w:sz w:val="24"/>
          <w:szCs w:val="24"/>
        </w:rPr>
      </w:pPr>
      <w:r w:rsidRPr="00AB6723">
        <w:rPr>
          <w:rFonts w:ascii="Times New Roman" w:hAnsi="Times New Roman" w:cs="Times New Roman"/>
          <w:sz w:val="24"/>
          <w:szCs w:val="24"/>
        </w:rPr>
        <w:t>After this transformation, the model is run again but excluding one insignificant variable which is HB0900. After this change, the new model becomes as the following:</w:t>
      </w:r>
    </w:p>
    <w:p w14:paraId="61FBE5B8" w14:textId="77777777" w:rsidR="00C77C45" w:rsidRPr="00AB6723" w:rsidRDefault="00C77C45" w:rsidP="00C77C45">
      <w:pPr>
        <w:rPr>
          <w:rFonts w:ascii="Times New Roman" w:hAnsi="Times New Roman" w:cs="Times New Roman"/>
          <w:sz w:val="24"/>
          <w:szCs w:val="24"/>
        </w:rPr>
      </w:pPr>
      <w:r w:rsidRPr="00AB6723">
        <w:rPr>
          <w:rFonts w:ascii="Times New Roman" w:hAnsi="Times New Roman" w:cs="Times New Roman"/>
          <w:b/>
          <w:bCs/>
          <w:sz w:val="24"/>
          <w:szCs w:val="24"/>
        </w:rPr>
        <w:t>New_model:</w:t>
      </w:r>
      <w:r w:rsidRPr="00AB6723">
        <w:rPr>
          <w:rFonts w:ascii="Times New Roman" w:hAnsi="Times New Roman" w:cs="Times New Roman"/>
          <w:sz w:val="24"/>
          <w:szCs w:val="24"/>
        </w:rPr>
        <w:t xml:space="preserve"> HI0100 = </w:t>
      </w:r>
      <w:r w:rsidRPr="00AB6723">
        <w:rPr>
          <w:rFonts w:ascii="Cambria Math" w:hAnsi="Cambria Math" w:cs="Cambria Math"/>
          <w:sz w:val="24"/>
          <w:szCs w:val="24"/>
        </w:rPr>
        <w:t>𝛽</w:t>
      </w:r>
      <w:r w:rsidRPr="00AB6723">
        <w:rPr>
          <w:rFonts w:ascii="Times New Roman" w:hAnsi="Times New Roman" w:cs="Times New Roman"/>
          <w:sz w:val="24"/>
          <w:szCs w:val="24"/>
        </w:rPr>
        <w:t xml:space="preserve">₀ + </w:t>
      </w:r>
      <w:r w:rsidRPr="00AB6723">
        <w:rPr>
          <w:rFonts w:ascii="Cambria Math" w:hAnsi="Cambria Math" w:cs="Cambria Math"/>
          <w:sz w:val="24"/>
          <w:szCs w:val="24"/>
        </w:rPr>
        <w:t>𝛽</w:t>
      </w:r>
      <w:r w:rsidRPr="00AB6723">
        <w:rPr>
          <w:rFonts w:ascii="Times New Roman" w:hAnsi="Times New Roman" w:cs="Times New Roman"/>
          <w:sz w:val="24"/>
          <w:szCs w:val="24"/>
        </w:rPr>
        <w:t xml:space="preserve">₁(DN3001) + </w:t>
      </w:r>
      <w:r w:rsidRPr="00AB6723">
        <w:rPr>
          <w:rFonts w:ascii="Cambria Math" w:hAnsi="Cambria Math" w:cs="Cambria Math"/>
          <w:sz w:val="24"/>
          <w:szCs w:val="24"/>
        </w:rPr>
        <w:t>𝛽</w:t>
      </w:r>
      <w:r w:rsidRPr="00AB6723">
        <w:rPr>
          <w:rFonts w:ascii="Times New Roman" w:hAnsi="Times New Roman" w:cs="Times New Roman"/>
          <w:sz w:val="24"/>
          <w:szCs w:val="24"/>
        </w:rPr>
        <w:t>₂( HB2300) + α</w:t>
      </w:r>
      <w:r w:rsidRPr="00AB6723">
        <w:rPr>
          <w:rFonts w:ascii="Times New Roman" w:hAnsi="Times New Roman" w:cs="Times New Roman"/>
          <w:sz w:val="24"/>
          <w:szCs w:val="24"/>
          <w:vertAlign w:val="subscript"/>
        </w:rPr>
        <w:t>1</w:t>
      </w:r>
      <w:r w:rsidRPr="00AB6723">
        <w:rPr>
          <w:rFonts w:ascii="Times New Roman" w:hAnsi="Times New Roman" w:cs="Times New Roman"/>
          <w:sz w:val="24"/>
          <w:szCs w:val="24"/>
        </w:rPr>
        <w:t>(PA0100_1) + α</w:t>
      </w:r>
      <w:r w:rsidRPr="00AB6723">
        <w:rPr>
          <w:rFonts w:ascii="Times New Roman" w:hAnsi="Times New Roman" w:cs="Times New Roman"/>
          <w:sz w:val="24"/>
          <w:szCs w:val="24"/>
          <w:vertAlign w:val="subscript"/>
        </w:rPr>
        <w:t>2</w:t>
      </w:r>
      <w:r w:rsidRPr="00AB6723">
        <w:rPr>
          <w:rFonts w:ascii="Times New Roman" w:hAnsi="Times New Roman" w:cs="Times New Roman"/>
          <w:sz w:val="24"/>
          <w:szCs w:val="24"/>
        </w:rPr>
        <w:t>(PA0100_2) + α</w:t>
      </w:r>
      <w:r w:rsidRPr="00AB6723">
        <w:rPr>
          <w:rFonts w:ascii="Times New Roman" w:hAnsi="Times New Roman" w:cs="Times New Roman"/>
          <w:sz w:val="24"/>
          <w:szCs w:val="24"/>
          <w:vertAlign w:val="subscript"/>
        </w:rPr>
        <w:t>3</w:t>
      </w:r>
      <w:r w:rsidRPr="00AB6723">
        <w:rPr>
          <w:rFonts w:ascii="Times New Roman" w:hAnsi="Times New Roman" w:cs="Times New Roman"/>
          <w:sz w:val="24"/>
          <w:szCs w:val="24"/>
        </w:rPr>
        <w:t>(PA0100_4) + ε</w:t>
      </w:r>
    </w:p>
    <w:p w14:paraId="5B60CF65" w14:textId="19E385FE" w:rsidR="004A5BC9" w:rsidRPr="00AB6723" w:rsidRDefault="00E83B3C" w:rsidP="00B776B7">
      <w:pPr>
        <w:rPr>
          <w:rFonts w:ascii="Times New Roman" w:hAnsi="Times New Roman" w:cs="Times New Roman"/>
          <w:sz w:val="24"/>
          <w:szCs w:val="24"/>
        </w:rPr>
      </w:pPr>
      <w:r w:rsidRPr="00AB6723">
        <w:rPr>
          <w:rFonts w:ascii="Times New Roman" w:hAnsi="Times New Roman" w:cs="Times New Roman"/>
          <w:sz w:val="24"/>
          <w:szCs w:val="24"/>
        </w:rPr>
        <w:t xml:space="preserve">After </w:t>
      </w:r>
      <w:r w:rsidR="00907C1A" w:rsidRPr="00AB6723">
        <w:rPr>
          <w:rFonts w:ascii="Times New Roman" w:hAnsi="Times New Roman" w:cs="Times New Roman"/>
          <w:sz w:val="24"/>
          <w:szCs w:val="24"/>
        </w:rPr>
        <w:t xml:space="preserve">we </w:t>
      </w:r>
      <w:r w:rsidRPr="00AB6723">
        <w:rPr>
          <w:rFonts w:ascii="Times New Roman" w:hAnsi="Times New Roman" w:cs="Times New Roman"/>
          <w:sz w:val="24"/>
          <w:szCs w:val="24"/>
        </w:rPr>
        <w:t xml:space="preserve">implemented this </w:t>
      </w:r>
      <w:r w:rsidR="00C77C45" w:rsidRPr="00AB6723">
        <w:rPr>
          <w:rFonts w:ascii="Times New Roman" w:hAnsi="Times New Roman" w:cs="Times New Roman"/>
          <w:sz w:val="24"/>
          <w:szCs w:val="24"/>
        </w:rPr>
        <w:t>Box-Cox</w:t>
      </w:r>
      <w:r w:rsidR="00D3396F" w:rsidRPr="00AB6723">
        <w:rPr>
          <w:rFonts w:ascii="Times New Roman" w:hAnsi="Times New Roman" w:cs="Times New Roman"/>
          <w:sz w:val="24"/>
          <w:szCs w:val="24"/>
        </w:rPr>
        <w:t xml:space="preserve">, </w:t>
      </w:r>
      <w:r w:rsidR="00907C1A" w:rsidRPr="00AB6723">
        <w:rPr>
          <w:rFonts w:ascii="Times New Roman" w:hAnsi="Times New Roman" w:cs="Times New Roman"/>
          <w:sz w:val="24"/>
          <w:szCs w:val="24"/>
        </w:rPr>
        <w:t>distributions of the residuals became normal. This can be seen from the new histogram below.</w:t>
      </w:r>
      <w:r w:rsidR="00AF5B91" w:rsidRPr="00AB6723">
        <w:rPr>
          <w:rFonts w:ascii="Times New Roman" w:hAnsi="Times New Roman" w:cs="Times New Roman"/>
          <w:sz w:val="24"/>
          <w:szCs w:val="24"/>
          <w:lang w:val="en-US"/>
        </w:rPr>
        <w:drawing>
          <wp:inline distT="0" distB="0" distL="0" distR="0" wp14:anchorId="337ECB88" wp14:editId="2347317D">
            <wp:extent cx="5760720" cy="292036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1"/>
                    <a:stretch>
                      <a:fillRect/>
                    </a:stretch>
                  </pic:blipFill>
                  <pic:spPr>
                    <a:xfrm>
                      <a:off x="0" y="0"/>
                      <a:ext cx="5760720" cy="2920365"/>
                    </a:xfrm>
                    <a:prstGeom prst="rect">
                      <a:avLst/>
                    </a:prstGeom>
                  </pic:spPr>
                </pic:pic>
              </a:graphicData>
            </a:graphic>
          </wp:inline>
        </w:drawing>
      </w:r>
      <w:r w:rsidR="00423586" w:rsidRPr="00AB6723">
        <w:rPr>
          <w:rFonts w:ascii="Times New Roman" w:hAnsi="Times New Roman" w:cs="Times New Roman"/>
          <w:sz w:val="24"/>
          <w:szCs w:val="24"/>
        </w:rPr>
        <w:lastRenderedPageBreak/>
        <w:t>Also QQ-Plot shows a similar recovery.</w:t>
      </w:r>
      <w:r w:rsidR="00E6007F" w:rsidRPr="00AB6723">
        <w:rPr>
          <w:rFonts w:ascii="Times New Roman" w:hAnsi="Times New Roman" w:cs="Times New Roman"/>
          <w:sz w:val="24"/>
          <w:szCs w:val="24"/>
        </w:rPr>
        <w:t xml:space="preserve"> As can be seen, more </w:t>
      </w:r>
      <w:r w:rsidR="000B4E7C" w:rsidRPr="00AB6723">
        <w:rPr>
          <w:rFonts w:ascii="Times New Roman" w:hAnsi="Times New Roman" w:cs="Times New Roman"/>
          <w:sz w:val="24"/>
          <w:szCs w:val="24"/>
        </w:rPr>
        <w:t>observations are now close to the dashed line.</w:t>
      </w:r>
      <w:r w:rsidR="00F3628B" w:rsidRPr="00AB6723">
        <w:rPr>
          <w:rFonts w:ascii="Times New Roman" w:hAnsi="Times New Roman" w:cs="Times New Roman"/>
          <w:sz w:val="24"/>
          <w:szCs w:val="24"/>
        </w:rPr>
        <w:t xml:space="preserve"> </w:t>
      </w:r>
    </w:p>
    <w:p w14:paraId="553ABBDF" w14:textId="033162FB" w:rsidR="004A5BC9" w:rsidRDefault="00E6007F" w:rsidP="00B776B7">
      <w:r w:rsidRPr="00E6007F">
        <w:rPr>
          <w:lang w:val="en-US"/>
        </w:rPr>
        <w:drawing>
          <wp:inline distT="0" distB="0" distL="0" distR="0" wp14:anchorId="5FDD57EC" wp14:editId="11583161">
            <wp:extent cx="5760720" cy="2837815"/>
            <wp:effectExtent l="0" t="0" r="0" b="63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a:stretch>
                      <a:fillRect/>
                    </a:stretch>
                  </pic:blipFill>
                  <pic:spPr>
                    <a:xfrm>
                      <a:off x="0" y="0"/>
                      <a:ext cx="5760720" cy="2837815"/>
                    </a:xfrm>
                    <a:prstGeom prst="rect">
                      <a:avLst/>
                    </a:prstGeom>
                  </pic:spPr>
                </pic:pic>
              </a:graphicData>
            </a:graphic>
          </wp:inline>
        </w:drawing>
      </w:r>
    </w:p>
    <w:p w14:paraId="18AEE066" w14:textId="0B594A4D" w:rsidR="00903D86" w:rsidRPr="00AB6723" w:rsidRDefault="00903D86" w:rsidP="00B776B7">
      <w:pPr>
        <w:rPr>
          <w:rFonts w:ascii="Times New Roman" w:hAnsi="Times New Roman" w:cs="Times New Roman"/>
          <w:sz w:val="24"/>
          <w:szCs w:val="24"/>
        </w:rPr>
      </w:pPr>
      <w:r w:rsidRPr="00AB6723">
        <w:rPr>
          <w:rFonts w:ascii="Times New Roman" w:hAnsi="Times New Roman" w:cs="Times New Roman"/>
          <w:sz w:val="24"/>
          <w:szCs w:val="24"/>
        </w:rPr>
        <w:t>In the case of heteroscedasticity, we rerun the Goldfeld-Quandt test for the new model. The resuls can be seen below.</w:t>
      </w:r>
    </w:p>
    <w:tbl>
      <w:tblPr>
        <w:tblStyle w:val="TableGrid"/>
        <w:tblW w:w="0" w:type="auto"/>
        <w:tblLook w:val="04A0" w:firstRow="1" w:lastRow="0" w:firstColumn="1" w:lastColumn="0" w:noHBand="0" w:noVBand="1"/>
      </w:tblPr>
      <w:tblGrid>
        <w:gridCol w:w="2265"/>
        <w:gridCol w:w="2265"/>
        <w:gridCol w:w="2266"/>
        <w:gridCol w:w="2266"/>
      </w:tblGrid>
      <w:tr w:rsidR="00903D86" w14:paraId="2EB34713" w14:textId="77777777" w:rsidTr="00FD35CC">
        <w:tc>
          <w:tcPr>
            <w:tcW w:w="2265" w:type="dxa"/>
          </w:tcPr>
          <w:p w14:paraId="253EF14D" w14:textId="633AFDDA" w:rsidR="00903D86" w:rsidRDefault="00903D86" w:rsidP="00FD35CC">
            <w:r>
              <w:t xml:space="preserve">GQ = </w:t>
            </w:r>
            <w:r w:rsidRPr="00903D86">
              <w:t>1.0663</w:t>
            </w:r>
          </w:p>
        </w:tc>
        <w:tc>
          <w:tcPr>
            <w:tcW w:w="2265" w:type="dxa"/>
          </w:tcPr>
          <w:p w14:paraId="7ABBD5FC" w14:textId="795D33AD" w:rsidR="00903D86" w:rsidRDefault="00903D86" w:rsidP="00FD35CC">
            <w:r w:rsidRPr="00731328">
              <w:t>df1 = 79</w:t>
            </w:r>
            <w:r>
              <w:t>5</w:t>
            </w:r>
          </w:p>
        </w:tc>
        <w:tc>
          <w:tcPr>
            <w:tcW w:w="2266" w:type="dxa"/>
          </w:tcPr>
          <w:p w14:paraId="130D1B89" w14:textId="61B410D1" w:rsidR="00903D86" w:rsidRDefault="00903D86" w:rsidP="00FD35CC">
            <w:r w:rsidRPr="00731328">
              <w:t>df2 = 79</w:t>
            </w:r>
            <w:r>
              <w:t>5</w:t>
            </w:r>
          </w:p>
        </w:tc>
        <w:tc>
          <w:tcPr>
            <w:tcW w:w="2266" w:type="dxa"/>
          </w:tcPr>
          <w:p w14:paraId="78E61B53" w14:textId="5650485D" w:rsidR="00903D86" w:rsidRDefault="00903D86" w:rsidP="00FD35CC">
            <w:r w:rsidRPr="00731328">
              <w:t>p-value = 0.</w:t>
            </w:r>
            <w:r>
              <w:t>1827</w:t>
            </w:r>
          </w:p>
        </w:tc>
      </w:tr>
    </w:tbl>
    <w:p w14:paraId="0E18D326" w14:textId="77777777" w:rsidR="00C77C45" w:rsidRDefault="00C77C45" w:rsidP="00B776B7"/>
    <w:p w14:paraId="076DA8A5" w14:textId="77777777" w:rsidR="00EB5C96" w:rsidRPr="00AB6723" w:rsidRDefault="00EB5C96" w:rsidP="00EB5C96">
      <w:pPr>
        <w:rPr>
          <w:rFonts w:ascii="Times New Roman" w:hAnsi="Times New Roman" w:cs="Times New Roman"/>
          <w:sz w:val="24"/>
          <w:szCs w:val="24"/>
        </w:rPr>
      </w:pPr>
      <w:r w:rsidRPr="00AB6723">
        <w:rPr>
          <w:rFonts w:ascii="Times New Roman" w:hAnsi="Times New Roman" w:cs="Times New Roman"/>
          <w:sz w:val="24"/>
          <w:szCs w:val="24"/>
        </w:rPr>
        <w:t xml:space="preserve">Box-Cox transformation did not eliminate the heteroscedasticity problem but it led to a better output. Because the p-value is now lower than the original one(0.9994). However, it is still below the 5% benchmark and thus we still do not have sufficient evidence to say that homoscedasticity is present in the regression model. </w:t>
      </w:r>
    </w:p>
    <w:p w14:paraId="24BFB7A2" w14:textId="5BBE8B05" w:rsidR="00B735FC" w:rsidRPr="00AB6723" w:rsidRDefault="00EB5C96" w:rsidP="00EB5C96">
      <w:pPr>
        <w:rPr>
          <w:rFonts w:ascii="Times New Roman" w:hAnsi="Times New Roman" w:cs="Times New Roman"/>
          <w:sz w:val="24"/>
          <w:szCs w:val="24"/>
        </w:rPr>
      </w:pPr>
      <w:r w:rsidRPr="00AB6723">
        <w:rPr>
          <w:rFonts w:ascii="Times New Roman" w:hAnsi="Times New Roman" w:cs="Times New Roman"/>
          <w:sz w:val="24"/>
          <w:szCs w:val="24"/>
        </w:rPr>
        <w:t>The below table summarizes the new regression output. As can be seen from the table, the new model is better than the original one. Because all the variables are statistically significant now. Also, the adjusted R</w:t>
      </w:r>
      <w:r w:rsidRPr="00AB6723">
        <w:rPr>
          <w:rFonts w:ascii="Times New Roman" w:hAnsi="Times New Roman" w:cs="Times New Roman"/>
          <w:sz w:val="24"/>
          <w:szCs w:val="24"/>
          <w:vertAlign w:val="superscript"/>
        </w:rPr>
        <w:t>2</w:t>
      </w:r>
      <w:r w:rsidRPr="00AB6723">
        <w:rPr>
          <w:rFonts w:ascii="Times New Roman" w:hAnsi="Times New Roman" w:cs="Times New Roman"/>
          <w:sz w:val="24"/>
          <w:szCs w:val="24"/>
        </w:rPr>
        <w:t xml:space="preserve"> value increased by 4 points. Therefore, the model now explains 25% of the variance of the dependent variable around its mean.</w:t>
      </w:r>
    </w:p>
    <w:tbl>
      <w:tblPr>
        <w:tblStyle w:val="TableGrid"/>
        <w:tblW w:w="0" w:type="auto"/>
        <w:tblLook w:val="04A0" w:firstRow="1" w:lastRow="0" w:firstColumn="1" w:lastColumn="0" w:noHBand="0" w:noVBand="1"/>
      </w:tblPr>
      <w:tblGrid>
        <w:gridCol w:w="1812"/>
        <w:gridCol w:w="1812"/>
        <w:gridCol w:w="1812"/>
        <w:gridCol w:w="1813"/>
        <w:gridCol w:w="1813"/>
      </w:tblGrid>
      <w:tr w:rsidR="00B735FC" w14:paraId="7E3F7B0F" w14:textId="77777777" w:rsidTr="00FD35CC">
        <w:tc>
          <w:tcPr>
            <w:tcW w:w="1812" w:type="dxa"/>
          </w:tcPr>
          <w:p w14:paraId="714C523B" w14:textId="77777777" w:rsidR="00B735FC" w:rsidRDefault="00B735FC" w:rsidP="00FD35CC">
            <w:pPr>
              <w:rPr>
                <w:b/>
                <w:bCs/>
              </w:rPr>
            </w:pPr>
            <w:r>
              <w:rPr>
                <w:b/>
                <w:bCs/>
              </w:rPr>
              <w:t>Coefficients</w:t>
            </w:r>
          </w:p>
        </w:tc>
        <w:tc>
          <w:tcPr>
            <w:tcW w:w="1812" w:type="dxa"/>
          </w:tcPr>
          <w:p w14:paraId="17FB89BD" w14:textId="77777777" w:rsidR="00B735FC" w:rsidRDefault="00B735FC" w:rsidP="00FD35CC">
            <w:pPr>
              <w:rPr>
                <w:b/>
                <w:bCs/>
              </w:rPr>
            </w:pPr>
            <w:r>
              <w:rPr>
                <w:b/>
                <w:bCs/>
              </w:rPr>
              <w:t>Estimate</w:t>
            </w:r>
          </w:p>
        </w:tc>
        <w:tc>
          <w:tcPr>
            <w:tcW w:w="1812" w:type="dxa"/>
          </w:tcPr>
          <w:p w14:paraId="27DFC525" w14:textId="77777777" w:rsidR="00B735FC" w:rsidRDefault="00B735FC" w:rsidP="00FD35CC">
            <w:pPr>
              <w:rPr>
                <w:b/>
                <w:bCs/>
              </w:rPr>
            </w:pPr>
            <w:r>
              <w:rPr>
                <w:b/>
                <w:bCs/>
              </w:rPr>
              <w:t>Std. Error</w:t>
            </w:r>
          </w:p>
        </w:tc>
        <w:tc>
          <w:tcPr>
            <w:tcW w:w="1813" w:type="dxa"/>
          </w:tcPr>
          <w:p w14:paraId="4E9AD9BB" w14:textId="77777777" w:rsidR="00B735FC" w:rsidRDefault="00B735FC" w:rsidP="00FD35CC">
            <w:pPr>
              <w:rPr>
                <w:b/>
                <w:bCs/>
              </w:rPr>
            </w:pPr>
            <w:r>
              <w:rPr>
                <w:b/>
                <w:bCs/>
              </w:rPr>
              <w:t>t-value</w:t>
            </w:r>
          </w:p>
        </w:tc>
        <w:tc>
          <w:tcPr>
            <w:tcW w:w="1813" w:type="dxa"/>
          </w:tcPr>
          <w:p w14:paraId="259FCB1A" w14:textId="77777777" w:rsidR="00B735FC" w:rsidRDefault="00B735FC" w:rsidP="00FD35CC">
            <w:pPr>
              <w:rPr>
                <w:b/>
                <w:bCs/>
              </w:rPr>
            </w:pPr>
            <w:r>
              <w:rPr>
                <w:b/>
                <w:bCs/>
              </w:rPr>
              <w:t>p-value</w:t>
            </w:r>
          </w:p>
        </w:tc>
      </w:tr>
      <w:tr w:rsidR="00B735FC" w14:paraId="154011E3" w14:textId="77777777" w:rsidTr="00FD35CC">
        <w:tc>
          <w:tcPr>
            <w:tcW w:w="1812" w:type="dxa"/>
          </w:tcPr>
          <w:p w14:paraId="6460EDC0" w14:textId="77777777" w:rsidR="00B735FC" w:rsidRDefault="00B735FC" w:rsidP="00FD35CC">
            <w:pPr>
              <w:rPr>
                <w:b/>
                <w:bCs/>
              </w:rPr>
            </w:pPr>
            <w:r>
              <w:rPr>
                <w:b/>
                <w:bCs/>
              </w:rPr>
              <w:t>Intercept</w:t>
            </w:r>
          </w:p>
        </w:tc>
        <w:tc>
          <w:tcPr>
            <w:tcW w:w="1812" w:type="dxa"/>
          </w:tcPr>
          <w:p w14:paraId="758DCFF7" w14:textId="37B8F0C4" w:rsidR="00B735FC" w:rsidRPr="00B776B7" w:rsidRDefault="00B735FC" w:rsidP="00FD35CC">
            <w:r w:rsidRPr="00B735FC">
              <w:t>1.076e+01</w:t>
            </w:r>
          </w:p>
        </w:tc>
        <w:tc>
          <w:tcPr>
            <w:tcW w:w="1812" w:type="dxa"/>
          </w:tcPr>
          <w:p w14:paraId="5C70222D" w14:textId="76E54468" w:rsidR="00B735FC" w:rsidRPr="00B776B7" w:rsidRDefault="00B735FC" w:rsidP="00FD35CC">
            <w:r w:rsidRPr="00B735FC">
              <w:t xml:space="preserve">1.431e-01  </w:t>
            </w:r>
          </w:p>
        </w:tc>
        <w:tc>
          <w:tcPr>
            <w:tcW w:w="1813" w:type="dxa"/>
          </w:tcPr>
          <w:p w14:paraId="54DC0478" w14:textId="33E74226" w:rsidR="00B735FC" w:rsidRPr="00B776B7" w:rsidRDefault="00B735FC" w:rsidP="00FD35CC">
            <w:r w:rsidRPr="00B735FC">
              <w:t>75.224</w:t>
            </w:r>
          </w:p>
        </w:tc>
        <w:tc>
          <w:tcPr>
            <w:tcW w:w="1813" w:type="dxa"/>
          </w:tcPr>
          <w:p w14:paraId="17A44D8E" w14:textId="77777777" w:rsidR="00B735FC" w:rsidRPr="00B776B7" w:rsidRDefault="00B735FC" w:rsidP="00FD35CC">
            <w:r w:rsidRPr="00B776B7">
              <w:t>&lt; 2e-16</w:t>
            </w:r>
            <w:r>
              <w:t xml:space="preserve">            ***</w:t>
            </w:r>
          </w:p>
        </w:tc>
      </w:tr>
      <w:tr w:rsidR="00B735FC" w14:paraId="1BF19B49" w14:textId="77777777" w:rsidTr="00FD35CC">
        <w:tc>
          <w:tcPr>
            <w:tcW w:w="1812" w:type="dxa"/>
          </w:tcPr>
          <w:p w14:paraId="55FAE803" w14:textId="77777777" w:rsidR="00B735FC" w:rsidRDefault="00B735FC" w:rsidP="00FD35CC">
            <w:pPr>
              <w:rPr>
                <w:b/>
                <w:bCs/>
              </w:rPr>
            </w:pPr>
            <w:r>
              <w:rPr>
                <w:b/>
                <w:bCs/>
              </w:rPr>
              <w:t>DN3001</w:t>
            </w:r>
          </w:p>
        </w:tc>
        <w:tc>
          <w:tcPr>
            <w:tcW w:w="1812" w:type="dxa"/>
          </w:tcPr>
          <w:p w14:paraId="15A39DEC" w14:textId="68A78B1D" w:rsidR="00B735FC" w:rsidRPr="00B776B7" w:rsidRDefault="00B735FC" w:rsidP="00FD35CC">
            <w:r w:rsidRPr="00B735FC">
              <w:t>5.540e-07</w:t>
            </w:r>
          </w:p>
        </w:tc>
        <w:tc>
          <w:tcPr>
            <w:tcW w:w="1812" w:type="dxa"/>
          </w:tcPr>
          <w:p w14:paraId="40EE309D" w14:textId="71007F44" w:rsidR="00B735FC" w:rsidRPr="00B776B7" w:rsidRDefault="00B735FC" w:rsidP="00FD35CC">
            <w:r w:rsidRPr="00B735FC">
              <w:t>6.798e-08</w:t>
            </w:r>
          </w:p>
        </w:tc>
        <w:tc>
          <w:tcPr>
            <w:tcW w:w="1813" w:type="dxa"/>
          </w:tcPr>
          <w:p w14:paraId="0CCBD4A0" w14:textId="637B992B" w:rsidR="00B735FC" w:rsidRPr="00B776B7" w:rsidRDefault="00B735FC" w:rsidP="00FD35CC">
            <w:r w:rsidRPr="00B735FC">
              <w:t>8.150</w:t>
            </w:r>
          </w:p>
        </w:tc>
        <w:tc>
          <w:tcPr>
            <w:tcW w:w="1813" w:type="dxa"/>
          </w:tcPr>
          <w:p w14:paraId="02A8AC96" w14:textId="2C84B5ED" w:rsidR="00B735FC" w:rsidRPr="00B776B7" w:rsidRDefault="00B735FC" w:rsidP="00FD35CC">
            <w:r w:rsidRPr="00B735FC">
              <w:t>7.30e-16</w:t>
            </w:r>
            <w:r>
              <w:t xml:space="preserve">         ***</w:t>
            </w:r>
          </w:p>
        </w:tc>
      </w:tr>
      <w:tr w:rsidR="00B735FC" w14:paraId="34BDBB2E" w14:textId="77777777" w:rsidTr="00FD35CC">
        <w:tc>
          <w:tcPr>
            <w:tcW w:w="1812" w:type="dxa"/>
          </w:tcPr>
          <w:p w14:paraId="4A24CE4D" w14:textId="77777777" w:rsidR="00B735FC" w:rsidRDefault="00B735FC" w:rsidP="00FD35CC">
            <w:pPr>
              <w:rPr>
                <w:b/>
                <w:bCs/>
              </w:rPr>
            </w:pPr>
            <w:r>
              <w:rPr>
                <w:b/>
                <w:bCs/>
              </w:rPr>
              <w:t>HB2300</w:t>
            </w:r>
          </w:p>
        </w:tc>
        <w:tc>
          <w:tcPr>
            <w:tcW w:w="1812" w:type="dxa"/>
          </w:tcPr>
          <w:p w14:paraId="010B3FCF" w14:textId="4307FDBD" w:rsidR="00B735FC" w:rsidRPr="00B776B7" w:rsidRDefault="00B735FC" w:rsidP="00FD35CC">
            <w:r w:rsidRPr="00B735FC">
              <w:t>2.617e-04</w:t>
            </w:r>
          </w:p>
        </w:tc>
        <w:tc>
          <w:tcPr>
            <w:tcW w:w="1812" w:type="dxa"/>
          </w:tcPr>
          <w:p w14:paraId="279BA7E4" w14:textId="3B3F0E03" w:rsidR="00B735FC" w:rsidRPr="00B776B7" w:rsidRDefault="00B735FC" w:rsidP="00FD35CC">
            <w:r w:rsidRPr="00B735FC">
              <w:t>1.497e-04</w:t>
            </w:r>
          </w:p>
        </w:tc>
        <w:tc>
          <w:tcPr>
            <w:tcW w:w="1813" w:type="dxa"/>
          </w:tcPr>
          <w:p w14:paraId="19849871" w14:textId="6468BC5D" w:rsidR="00B735FC" w:rsidRPr="00B776B7" w:rsidRDefault="00B735FC" w:rsidP="00FD35CC">
            <w:r w:rsidRPr="00B735FC">
              <w:t>1.748</w:t>
            </w:r>
            <w:r w:rsidRPr="00B776B7">
              <w:t xml:space="preserve">  </w:t>
            </w:r>
          </w:p>
        </w:tc>
        <w:tc>
          <w:tcPr>
            <w:tcW w:w="1813" w:type="dxa"/>
          </w:tcPr>
          <w:p w14:paraId="0ED8F864" w14:textId="6BCAF5FE" w:rsidR="00B735FC" w:rsidRPr="00B776B7" w:rsidRDefault="00B735FC" w:rsidP="00FD35CC">
            <w:r w:rsidRPr="00B735FC">
              <w:t>0.08062</w:t>
            </w:r>
            <w:r>
              <w:t xml:space="preserve">               </w:t>
            </w:r>
            <w:r w:rsidRPr="00B776B7">
              <w:t xml:space="preserve"> </w:t>
            </w:r>
            <w:r>
              <w:t xml:space="preserve">. </w:t>
            </w:r>
          </w:p>
        </w:tc>
      </w:tr>
      <w:tr w:rsidR="00B735FC" w14:paraId="3C82E9A4" w14:textId="77777777" w:rsidTr="00FD35CC">
        <w:tc>
          <w:tcPr>
            <w:tcW w:w="1812" w:type="dxa"/>
          </w:tcPr>
          <w:p w14:paraId="6DC2A14C" w14:textId="77777777" w:rsidR="00B735FC" w:rsidRDefault="00B735FC" w:rsidP="00FD35CC">
            <w:pPr>
              <w:rPr>
                <w:b/>
                <w:bCs/>
              </w:rPr>
            </w:pPr>
            <w:bookmarkStart w:id="2" w:name="_Hlk103969902"/>
            <w:r>
              <w:rPr>
                <w:b/>
                <w:bCs/>
              </w:rPr>
              <w:t>PA0100_1</w:t>
            </w:r>
          </w:p>
        </w:tc>
        <w:tc>
          <w:tcPr>
            <w:tcW w:w="1812" w:type="dxa"/>
          </w:tcPr>
          <w:p w14:paraId="5EB2D10A" w14:textId="0E9EFA2F" w:rsidR="00B735FC" w:rsidRPr="00B776B7" w:rsidRDefault="00B735FC" w:rsidP="00FD35CC">
            <w:r w:rsidRPr="00B735FC">
              <w:t>-3.448e-01</w:t>
            </w:r>
          </w:p>
        </w:tc>
        <w:tc>
          <w:tcPr>
            <w:tcW w:w="1812" w:type="dxa"/>
          </w:tcPr>
          <w:p w14:paraId="0D0A4893" w14:textId="05A47400" w:rsidR="00B735FC" w:rsidRPr="00B776B7" w:rsidRDefault="00B735FC" w:rsidP="00FD35CC">
            <w:r w:rsidRPr="00B735FC">
              <w:t>1.791e-01</w:t>
            </w:r>
          </w:p>
        </w:tc>
        <w:tc>
          <w:tcPr>
            <w:tcW w:w="1813" w:type="dxa"/>
          </w:tcPr>
          <w:p w14:paraId="5E8EDE02" w14:textId="24A287A4" w:rsidR="00B735FC" w:rsidRPr="00B776B7" w:rsidRDefault="00B735FC" w:rsidP="00FD35CC">
            <w:r w:rsidRPr="00B735FC">
              <w:t>-1.92</w:t>
            </w:r>
            <w:r>
              <w:t>6</w:t>
            </w:r>
          </w:p>
        </w:tc>
        <w:tc>
          <w:tcPr>
            <w:tcW w:w="1813" w:type="dxa"/>
          </w:tcPr>
          <w:p w14:paraId="29E7CBD1" w14:textId="7F4D04EB" w:rsidR="00B735FC" w:rsidRPr="00B776B7" w:rsidRDefault="00B735FC" w:rsidP="00FD35CC">
            <w:r w:rsidRPr="00B735FC">
              <w:t xml:space="preserve">0.05434 </w:t>
            </w:r>
            <w:r>
              <w:t xml:space="preserve">               </w:t>
            </w:r>
            <w:r w:rsidRPr="00B735FC">
              <w:t>.</w:t>
            </w:r>
          </w:p>
        </w:tc>
      </w:tr>
      <w:bookmarkEnd w:id="2"/>
      <w:tr w:rsidR="00B735FC" w14:paraId="64F7F311" w14:textId="77777777" w:rsidTr="00FD35CC">
        <w:tc>
          <w:tcPr>
            <w:tcW w:w="1812" w:type="dxa"/>
          </w:tcPr>
          <w:p w14:paraId="054A14D2" w14:textId="77777777" w:rsidR="00B735FC" w:rsidRDefault="00B735FC" w:rsidP="00FD35CC">
            <w:pPr>
              <w:rPr>
                <w:b/>
                <w:bCs/>
              </w:rPr>
            </w:pPr>
            <w:r>
              <w:rPr>
                <w:b/>
                <w:bCs/>
              </w:rPr>
              <w:t>PA0100_2</w:t>
            </w:r>
          </w:p>
        </w:tc>
        <w:tc>
          <w:tcPr>
            <w:tcW w:w="1812" w:type="dxa"/>
          </w:tcPr>
          <w:p w14:paraId="060D6069" w14:textId="625BEC69" w:rsidR="00B735FC" w:rsidRPr="00B776B7" w:rsidRDefault="00B735FC" w:rsidP="00FD35CC">
            <w:r w:rsidRPr="00B735FC">
              <w:t>1.017e+00</w:t>
            </w:r>
          </w:p>
        </w:tc>
        <w:tc>
          <w:tcPr>
            <w:tcW w:w="1812" w:type="dxa"/>
          </w:tcPr>
          <w:p w14:paraId="4A383E63" w14:textId="5F23C3A4" w:rsidR="00B735FC" w:rsidRPr="00B776B7" w:rsidRDefault="00B735FC" w:rsidP="00FD35CC">
            <w:r w:rsidRPr="00B735FC">
              <w:t>1.403e-01</w:t>
            </w:r>
          </w:p>
        </w:tc>
        <w:tc>
          <w:tcPr>
            <w:tcW w:w="1813" w:type="dxa"/>
          </w:tcPr>
          <w:p w14:paraId="6ABE362D" w14:textId="595D8ED4" w:rsidR="00B735FC" w:rsidRPr="00B776B7" w:rsidRDefault="00B735FC" w:rsidP="00FD35CC">
            <w:r w:rsidRPr="00B735FC">
              <w:t>7.247</w:t>
            </w:r>
          </w:p>
        </w:tc>
        <w:tc>
          <w:tcPr>
            <w:tcW w:w="1813" w:type="dxa"/>
          </w:tcPr>
          <w:p w14:paraId="1E3150DD" w14:textId="32B9E257" w:rsidR="00B735FC" w:rsidRPr="00B776B7" w:rsidRDefault="00A6364D" w:rsidP="00FD35CC">
            <w:r w:rsidRPr="00A6364D">
              <w:t>6.59e-13</w:t>
            </w:r>
            <w:r>
              <w:t xml:space="preserve">         ***</w:t>
            </w:r>
          </w:p>
        </w:tc>
      </w:tr>
      <w:tr w:rsidR="00B735FC" w14:paraId="2D7EE7F8" w14:textId="77777777" w:rsidTr="00FD35CC">
        <w:tc>
          <w:tcPr>
            <w:tcW w:w="1812" w:type="dxa"/>
          </w:tcPr>
          <w:p w14:paraId="1734C9A4" w14:textId="77777777" w:rsidR="00B735FC" w:rsidRDefault="00B735FC" w:rsidP="00FD35CC">
            <w:pPr>
              <w:rPr>
                <w:b/>
                <w:bCs/>
              </w:rPr>
            </w:pPr>
            <w:r>
              <w:rPr>
                <w:b/>
                <w:bCs/>
              </w:rPr>
              <w:t>PA0100_4</w:t>
            </w:r>
          </w:p>
        </w:tc>
        <w:tc>
          <w:tcPr>
            <w:tcW w:w="1812" w:type="dxa"/>
          </w:tcPr>
          <w:p w14:paraId="5F2852B9" w14:textId="682D28DF" w:rsidR="00B735FC" w:rsidRPr="00B776B7" w:rsidRDefault="00A6364D" w:rsidP="00FD35CC">
            <w:r w:rsidRPr="00A6364D">
              <w:t>-4.899e-01</w:t>
            </w:r>
          </w:p>
        </w:tc>
        <w:tc>
          <w:tcPr>
            <w:tcW w:w="1812" w:type="dxa"/>
          </w:tcPr>
          <w:p w14:paraId="28FA5B40" w14:textId="32B71B4A" w:rsidR="00B735FC" w:rsidRPr="00B776B7" w:rsidRDefault="00A6364D" w:rsidP="00FD35CC">
            <w:r w:rsidRPr="00A6364D">
              <w:t>1.517e-01</w:t>
            </w:r>
          </w:p>
        </w:tc>
        <w:tc>
          <w:tcPr>
            <w:tcW w:w="1813" w:type="dxa"/>
          </w:tcPr>
          <w:p w14:paraId="278B6A23" w14:textId="2B9EF45F" w:rsidR="00B735FC" w:rsidRPr="00B776B7" w:rsidRDefault="00A6364D" w:rsidP="00FD35CC">
            <w:r w:rsidRPr="00A6364D">
              <w:t>-3.230</w:t>
            </w:r>
          </w:p>
        </w:tc>
        <w:tc>
          <w:tcPr>
            <w:tcW w:w="1813" w:type="dxa"/>
          </w:tcPr>
          <w:p w14:paraId="2A7389EC" w14:textId="1F07735C" w:rsidR="00B735FC" w:rsidRPr="00B776B7" w:rsidRDefault="00A6364D" w:rsidP="00FD35CC">
            <w:r w:rsidRPr="00A6364D">
              <w:t xml:space="preserve">0.00126 </w:t>
            </w:r>
            <w:r>
              <w:t xml:space="preserve">            </w:t>
            </w:r>
            <w:r w:rsidRPr="00A6364D">
              <w:t>**</w:t>
            </w:r>
          </w:p>
        </w:tc>
      </w:tr>
      <w:tr w:rsidR="00B735FC" w14:paraId="61BE0CFA" w14:textId="77777777" w:rsidTr="00FD35CC">
        <w:tc>
          <w:tcPr>
            <w:tcW w:w="9062" w:type="dxa"/>
            <w:gridSpan w:val="5"/>
          </w:tcPr>
          <w:p w14:paraId="7895E8A3" w14:textId="77777777" w:rsidR="00B735FC" w:rsidRPr="00435BD9" w:rsidRDefault="00B735FC" w:rsidP="00FD35CC">
            <w:r w:rsidRPr="00435BD9">
              <w:t>*** = significant at 1%</w:t>
            </w:r>
            <w:r w:rsidRPr="00435BD9">
              <w:tab/>
            </w:r>
            <w:r w:rsidRPr="00435BD9">
              <w:tab/>
            </w:r>
          </w:p>
          <w:p w14:paraId="2A0AA35C" w14:textId="77777777" w:rsidR="00B735FC" w:rsidRPr="00435BD9" w:rsidRDefault="00B735FC" w:rsidP="00FD35CC">
            <w:r w:rsidRPr="00435BD9">
              <w:t>** = significant at 5%</w:t>
            </w:r>
          </w:p>
          <w:p w14:paraId="7529DADB" w14:textId="56A316E9" w:rsidR="00B735FC" w:rsidRPr="00B776B7" w:rsidRDefault="00B735FC" w:rsidP="00FD35CC">
            <w:r>
              <w:t xml:space="preserve">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eastAsiaTheme="minorEastAsia"/>
              </w:rPr>
              <w:t xml:space="preserve"> = 0.2</w:t>
            </w:r>
            <w:r w:rsidR="00A6364D">
              <w:rPr>
                <w:rFonts w:eastAsiaTheme="minorEastAsia"/>
              </w:rPr>
              <w:t>569</w:t>
            </w:r>
          </w:p>
        </w:tc>
      </w:tr>
    </w:tbl>
    <w:p w14:paraId="2C38209E" w14:textId="77777777" w:rsidR="00EB5C96" w:rsidRDefault="00EB5C96" w:rsidP="00B776B7">
      <w:pPr>
        <w:rPr>
          <w:b/>
          <w:bCs/>
        </w:rPr>
      </w:pPr>
    </w:p>
    <w:p w14:paraId="60625B8B" w14:textId="77777777" w:rsidR="00AB6723" w:rsidRDefault="00AB6723" w:rsidP="00B776B7">
      <w:pPr>
        <w:rPr>
          <w:b/>
          <w:bCs/>
        </w:rPr>
      </w:pPr>
    </w:p>
    <w:p w14:paraId="280AC177" w14:textId="77777777" w:rsidR="00AB6723" w:rsidRDefault="00AB6723" w:rsidP="00B776B7">
      <w:pPr>
        <w:rPr>
          <w:b/>
          <w:bCs/>
        </w:rPr>
      </w:pPr>
    </w:p>
    <w:p w14:paraId="5F690AE3" w14:textId="77777777" w:rsidR="00AB6723" w:rsidRDefault="00AB6723" w:rsidP="00B776B7">
      <w:pPr>
        <w:rPr>
          <w:b/>
          <w:bCs/>
        </w:rPr>
      </w:pPr>
    </w:p>
    <w:p w14:paraId="2C8703F1" w14:textId="3FACB358" w:rsidR="007B0F02" w:rsidRPr="00AB6723" w:rsidRDefault="007B0F02" w:rsidP="00B776B7">
      <w:pPr>
        <w:rPr>
          <w:rFonts w:ascii="Times New Roman" w:hAnsi="Times New Roman" w:cs="Times New Roman"/>
          <w:b/>
          <w:bCs/>
          <w:sz w:val="24"/>
          <w:szCs w:val="24"/>
        </w:rPr>
      </w:pPr>
      <w:r w:rsidRPr="00AB6723">
        <w:rPr>
          <w:rFonts w:ascii="Times New Roman" w:hAnsi="Times New Roman" w:cs="Times New Roman"/>
          <w:b/>
          <w:bCs/>
          <w:sz w:val="24"/>
          <w:szCs w:val="24"/>
        </w:rPr>
        <w:lastRenderedPageBreak/>
        <w:t>Conclusion</w:t>
      </w:r>
    </w:p>
    <w:p w14:paraId="38EA8950" w14:textId="1C0F7062" w:rsidR="00BC55AC" w:rsidRPr="00AB6723" w:rsidRDefault="00EB5C96" w:rsidP="00BC55AC">
      <w:pPr>
        <w:rPr>
          <w:rFonts w:ascii="Times New Roman" w:hAnsi="Times New Roman" w:cs="Times New Roman"/>
          <w:sz w:val="24"/>
          <w:szCs w:val="24"/>
        </w:rPr>
      </w:pPr>
      <w:r w:rsidRPr="00AB6723">
        <w:rPr>
          <w:rFonts w:ascii="Times New Roman" w:hAnsi="Times New Roman" w:cs="Times New Roman"/>
          <w:sz w:val="24"/>
          <w:szCs w:val="24"/>
        </w:rPr>
        <w:t>To conclude, net wealth(DN3001), marital status of married(PA0100_2), marital status of widowed(PA0100_4), and as well as the intercept term is statistically significant. Additionally, although the other variables are not statistically significant at 1-5% levels, they are significant at 10% levels. Therefore, it is not rational to avoid their importance. Explaining the contributions of the independent variables, firstly, net wealth(DN3001) has a positive impact on the amount spent on food at home(HI0100). However, the degree of this relationship is quite low(5.540e-07 plus the intercept coefficient). Secondly, the monthly amount paid as rent(HB2300) is also positively affecting the dependent variable. But, yet, the impact of it is quite low as well(2.617e-04). The last three variables represent the dummies for marital status. The first one is for single people(PA0100_1) and it can be seen that its negatively but slightly affects the response variable(-3.448e-01). The second one is for married people(PA0100_2) and its impact on the response variable is positive but low(1.017e+00). The last one is for widowed people(PA0100_4) and its impact in the model is similar to the one for single people, negative and low(-4.899e-01). These results are quite significant, however, there is still the problem of heteroscedasticity. Therefore a further test must be conducted to eliminate this problem. Some new variables can be included in the equation to achieve a better model.</w:t>
      </w:r>
    </w:p>
    <w:p w14:paraId="6EFF541A" w14:textId="0040C397" w:rsidR="00B07042" w:rsidRDefault="00B07042">
      <w:r w:rsidRPr="00AB6723">
        <w:rPr>
          <w:rFonts w:ascii="Times New Roman" w:hAnsi="Times New Roman" w:cs="Times New Roman"/>
          <w:sz w:val="24"/>
          <w:szCs w:val="24"/>
        </w:rPr>
        <w:br w:type="page"/>
      </w:r>
    </w:p>
    <w:p w14:paraId="4F9C2B7B" w14:textId="7E68129C" w:rsidR="007B0F02" w:rsidRDefault="00B07042" w:rsidP="00B776B7">
      <w:pPr>
        <w:rPr>
          <w:b/>
          <w:bCs/>
        </w:rPr>
      </w:pPr>
      <w:r w:rsidRPr="00B07042">
        <w:rPr>
          <w:b/>
          <w:bCs/>
        </w:rPr>
        <w:lastRenderedPageBreak/>
        <w:t>R-Script</w:t>
      </w:r>
    </w:p>
    <w:p w14:paraId="159DA37B"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library(tidyverse)</w:t>
      </w:r>
    </w:p>
    <w:p w14:paraId="5B9564EC"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library(forecast)</w:t>
      </w:r>
    </w:p>
    <w:p w14:paraId="0D4D9744"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library(urca)</w:t>
      </w:r>
    </w:p>
    <w:p w14:paraId="74B0C3E5"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library(TSstudio)</w:t>
      </w:r>
    </w:p>
    <w:p w14:paraId="3C58313C"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library(quantmod)</w:t>
      </w:r>
    </w:p>
    <w:p w14:paraId="1E65AD2E"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library(aTSA)</w:t>
      </w:r>
    </w:p>
    <w:p w14:paraId="3DB18425"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library(AER)</w:t>
      </w:r>
    </w:p>
    <w:p w14:paraId="5E274F63"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library(stats)</w:t>
      </w:r>
    </w:p>
    <w:p w14:paraId="251D81E7"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library(moments)</w:t>
      </w:r>
    </w:p>
    <w:p w14:paraId="780D34D6"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library(tswge)</w:t>
      </w:r>
    </w:p>
    <w:p w14:paraId="2DB0DF3E"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library(dplyr)</w:t>
      </w:r>
    </w:p>
    <w:p w14:paraId="75711DC5"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library(strucchange)</w:t>
      </w:r>
    </w:p>
    <w:p w14:paraId="0F8FFD04"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library(plotrix)</w:t>
      </w:r>
    </w:p>
    <w:p w14:paraId="21EA2C0A"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library(readxl)</w:t>
      </w:r>
    </w:p>
    <w:p w14:paraId="2FA84E35"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library(xts)</w:t>
      </w:r>
    </w:p>
    <w:p w14:paraId="66CD012C"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library(highfrequency)</w:t>
      </w:r>
    </w:p>
    <w:p w14:paraId="61B2DE7B"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library(tseries)</w:t>
      </w:r>
    </w:p>
    <w:p w14:paraId="260E0B4C"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library(ggplot2)</w:t>
      </w:r>
    </w:p>
    <w:p w14:paraId="03D42AB2"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library(fBasics)</w:t>
      </w:r>
    </w:p>
    <w:p w14:paraId="7D769819"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library(rugarch)</w:t>
      </w:r>
    </w:p>
    <w:p w14:paraId="49B5E214"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library(rumidas)</w:t>
      </w:r>
    </w:p>
    <w:p w14:paraId="61AF01CA"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library(FinTS)</w:t>
      </w:r>
    </w:p>
    <w:p w14:paraId="11E48B23"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library(MCS)</w:t>
      </w:r>
    </w:p>
    <w:p w14:paraId="07BA6EA6"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library(psych)</w:t>
      </w:r>
    </w:p>
    <w:p w14:paraId="16337ADF"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library(car)</w:t>
      </w:r>
    </w:p>
    <w:p w14:paraId="4FFD891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library(caTools)</w:t>
      </w:r>
    </w:p>
    <w:p w14:paraId="4C8012AA"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library(MASS)</w:t>
      </w:r>
    </w:p>
    <w:p w14:paraId="6858D427"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library(corrplot)</w:t>
      </w:r>
    </w:p>
    <w:p w14:paraId="32CFD88D"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library(lattice)</w:t>
      </w:r>
    </w:p>
    <w:p w14:paraId="6AB360C7"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library(strucchange)</w:t>
      </w:r>
    </w:p>
    <w:p w14:paraId="7E949E09"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library(lmtest)</w:t>
      </w:r>
    </w:p>
    <w:p w14:paraId="267FC71E"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library(nortest)</w:t>
      </w:r>
    </w:p>
    <w:p w14:paraId="0F068984" w14:textId="77777777" w:rsidR="001A0EE1" w:rsidRPr="001A0EE1" w:rsidRDefault="001A0EE1" w:rsidP="001A0EE1">
      <w:pPr>
        <w:rPr>
          <w:rFonts w:ascii="Cascadia Code SemiBold" w:hAnsi="Cascadia Code SemiBold" w:cs="Cascadia Code SemiBold"/>
          <w:sz w:val="20"/>
          <w:szCs w:val="20"/>
        </w:rPr>
      </w:pPr>
    </w:p>
    <w:p w14:paraId="08D6489A"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lastRenderedPageBreak/>
        <w:t>attach(datBI.txt)</w:t>
      </w:r>
    </w:p>
    <w:p w14:paraId="1FABDF8A" w14:textId="77777777" w:rsidR="001A0EE1" w:rsidRPr="001A0EE1" w:rsidRDefault="001A0EE1" w:rsidP="001A0EE1">
      <w:pPr>
        <w:rPr>
          <w:rFonts w:ascii="Cascadia Code SemiBold" w:hAnsi="Cascadia Code SemiBold" w:cs="Cascadia Code SemiBold"/>
          <w:sz w:val="20"/>
          <w:szCs w:val="20"/>
        </w:rPr>
      </w:pPr>
    </w:p>
    <w:p w14:paraId="1FAB6F53"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#Dependent Variable</w:t>
      </w:r>
    </w:p>
    <w:p w14:paraId="0EDA93DA"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HI0100 &lt;- na.omit(datBI.txt$HI0100) #amount spent on food at home</w:t>
      </w:r>
    </w:p>
    <w:p w14:paraId="7266DDB8" w14:textId="77777777" w:rsidR="001A0EE1" w:rsidRPr="001A0EE1" w:rsidRDefault="001A0EE1" w:rsidP="001A0EE1">
      <w:pPr>
        <w:rPr>
          <w:rFonts w:ascii="Cascadia Code SemiBold" w:hAnsi="Cascadia Code SemiBold" w:cs="Cascadia Code SemiBold"/>
          <w:sz w:val="20"/>
          <w:szCs w:val="20"/>
        </w:rPr>
      </w:pPr>
    </w:p>
    <w:p w14:paraId="6F54DFA4"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#Independent Variables</w:t>
      </w:r>
    </w:p>
    <w:p w14:paraId="261483E7"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HB0900 &lt;- na.omit(datBI.txt$HB0900) # current price of household main residence</w:t>
      </w:r>
    </w:p>
    <w:p w14:paraId="7C14E8FD"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DN3001 &lt;- na.omit(datBI.txt$DN3001) # net wealth</w:t>
      </w:r>
    </w:p>
    <w:p w14:paraId="493B3B54"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PA0100 &lt;- na.omit(datBI.txt$PA0100) # maritul status</w:t>
      </w:r>
    </w:p>
    <w:p w14:paraId="005FE474"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HB2300 &lt;- na.omit(datBI.txt$HB2300) # monthly amount paid as rent</w:t>
      </w:r>
    </w:p>
    <w:p w14:paraId="79CBEEEF" w14:textId="77777777" w:rsidR="001A0EE1" w:rsidRPr="001A0EE1" w:rsidRDefault="001A0EE1" w:rsidP="001A0EE1">
      <w:pPr>
        <w:rPr>
          <w:rFonts w:ascii="Cascadia Code SemiBold" w:hAnsi="Cascadia Code SemiBold" w:cs="Cascadia Code SemiBold"/>
          <w:sz w:val="20"/>
          <w:szCs w:val="20"/>
        </w:rPr>
      </w:pPr>
    </w:p>
    <w:p w14:paraId="1F9A3AE4"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 xml:space="preserve">#Arranging the data </w:t>
      </w:r>
    </w:p>
    <w:p w14:paraId="7AD20CA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DN3001 &lt;- DN3001[-(1603:7951)]</w:t>
      </w:r>
    </w:p>
    <w:p w14:paraId="673B411F"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HB0900 &lt;- HB0900[-(1603:5954)]</w:t>
      </w:r>
    </w:p>
    <w:p w14:paraId="673E2AC9"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HI0100 &lt;- HI0100[-(1603:33333)]</w:t>
      </w:r>
    </w:p>
    <w:p w14:paraId="56FC49C5"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PA0100 &lt;- PA0100[-(1603:32423)]</w:t>
      </w:r>
    </w:p>
    <w:p w14:paraId="27A6E1DC" w14:textId="77777777" w:rsidR="001A0EE1" w:rsidRPr="001A0EE1" w:rsidRDefault="001A0EE1" w:rsidP="001A0EE1">
      <w:pPr>
        <w:rPr>
          <w:rFonts w:ascii="Cascadia Code SemiBold" w:hAnsi="Cascadia Code SemiBold" w:cs="Cascadia Code SemiBold"/>
          <w:sz w:val="20"/>
          <w:szCs w:val="20"/>
        </w:rPr>
      </w:pPr>
    </w:p>
    <w:p w14:paraId="48337FDA"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HB2300 &lt;- as.numeric(HB2300)</w:t>
      </w:r>
    </w:p>
    <w:p w14:paraId="7ABC9A3F" w14:textId="77777777" w:rsidR="001A0EE1" w:rsidRPr="001A0EE1" w:rsidRDefault="001A0EE1" w:rsidP="001A0EE1">
      <w:pPr>
        <w:rPr>
          <w:rFonts w:ascii="Cascadia Code SemiBold" w:hAnsi="Cascadia Code SemiBold" w:cs="Cascadia Code SemiBold"/>
          <w:sz w:val="20"/>
          <w:szCs w:val="20"/>
        </w:rPr>
      </w:pPr>
    </w:p>
    <w:p w14:paraId="30764ABD"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#Some summary statistics</w:t>
      </w:r>
    </w:p>
    <w:p w14:paraId="451E0535"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summary(DN3001)</w:t>
      </w:r>
    </w:p>
    <w:p w14:paraId="2BBAA636"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summary(HB0900)</w:t>
      </w:r>
    </w:p>
    <w:p w14:paraId="328724EF"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summary(HB2300)</w:t>
      </w:r>
    </w:p>
    <w:p w14:paraId="05A0AAF6"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summary(HI0100)</w:t>
      </w:r>
    </w:p>
    <w:p w14:paraId="7FCB537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summary(PA0100)</w:t>
      </w:r>
    </w:p>
    <w:p w14:paraId="364CF91B" w14:textId="77777777" w:rsidR="001A0EE1" w:rsidRPr="001A0EE1" w:rsidRDefault="001A0EE1" w:rsidP="001A0EE1">
      <w:pPr>
        <w:rPr>
          <w:rFonts w:ascii="Cascadia Code SemiBold" w:hAnsi="Cascadia Code SemiBold" w:cs="Cascadia Code SemiBold"/>
          <w:sz w:val="20"/>
          <w:szCs w:val="20"/>
        </w:rPr>
      </w:pPr>
    </w:p>
    <w:p w14:paraId="41FD5FBE"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#Checking for normality</w:t>
      </w:r>
    </w:p>
    <w:p w14:paraId="304EDB2F"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qqnorm(DN3001, main='Normal')</w:t>
      </w:r>
    </w:p>
    <w:p w14:paraId="5C3B67C6"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qqline(DN3001)</w:t>
      </w:r>
    </w:p>
    <w:p w14:paraId="6E08FEA1" w14:textId="77777777" w:rsidR="001A0EE1" w:rsidRPr="001A0EE1" w:rsidRDefault="001A0EE1" w:rsidP="001A0EE1">
      <w:pPr>
        <w:rPr>
          <w:rFonts w:ascii="Cascadia Code SemiBold" w:hAnsi="Cascadia Code SemiBold" w:cs="Cascadia Code SemiBold"/>
          <w:sz w:val="20"/>
          <w:szCs w:val="20"/>
        </w:rPr>
      </w:pPr>
    </w:p>
    <w:p w14:paraId="6A1D4F5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qqnorm(HB0900, main='Normal')</w:t>
      </w:r>
    </w:p>
    <w:p w14:paraId="01788E67"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qqline(HB0900)</w:t>
      </w:r>
    </w:p>
    <w:p w14:paraId="08FBACD5" w14:textId="77777777" w:rsidR="001A0EE1" w:rsidRPr="001A0EE1" w:rsidRDefault="001A0EE1" w:rsidP="001A0EE1">
      <w:pPr>
        <w:rPr>
          <w:rFonts w:ascii="Cascadia Code SemiBold" w:hAnsi="Cascadia Code SemiBold" w:cs="Cascadia Code SemiBold"/>
          <w:sz w:val="20"/>
          <w:szCs w:val="20"/>
        </w:rPr>
      </w:pPr>
    </w:p>
    <w:p w14:paraId="3A222FB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qqnorm(HB2300, main='Normal')</w:t>
      </w:r>
    </w:p>
    <w:p w14:paraId="4C8C3CC7"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lastRenderedPageBreak/>
        <w:t>qqline(HB2300)</w:t>
      </w:r>
    </w:p>
    <w:p w14:paraId="3B048B8A" w14:textId="77777777" w:rsidR="001A0EE1" w:rsidRPr="001A0EE1" w:rsidRDefault="001A0EE1" w:rsidP="001A0EE1">
      <w:pPr>
        <w:rPr>
          <w:rFonts w:ascii="Cascadia Code SemiBold" w:hAnsi="Cascadia Code SemiBold" w:cs="Cascadia Code SemiBold"/>
          <w:sz w:val="20"/>
          <w:szCs w:val="20"/>
        </w:rPr>
      </w:pPr>
    </w:p>
    <w:p w14:paraId="386A0087"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qqnorm(HI0100, main='Normal')</w:t>
      </w:r>
    </w:p>
    <w:p w14:paraId="55A31B4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qqline(HI0100)</w:t>
      </w:r>
    </w:p>
    <w:p w14:paraId="6D5948C7" w14:textId="77777777" w:rsidR="001A0EE1" w:rsidRPr="001A0EE1" w:rsidRDefault="001A0EE1" w:rsidP="001A0EE1">
      <w:pPr>
        <w:rPr>
          <w:rFonts w:ascii="Cascadia Code SemiBold" w:hAnsi="Cascadia Code SemiBold" w:cs="Cascadia Code SemiBold"/>
          <w:sz w:val="20"/>
          <w:szCs w:val="20"/>
        </w:rPr>
      </w:pPr>
    </w:p>
    <w:p w14:paraId="1549F507" w14:textId="77777777" w:rsidR="001A0EE1" w:rsidRPr="001A0EE1" w:rsidRDefault="001A0EE1" w:rsidP="001A0EE1">
      <w:pPr>
        <w:rPr>
          <w:rFonts w:ascii="Cascadia Code SemiBold" w:hAnsi="Cascadia Code SemiBold" w:cs="Cascadia Code SemiBold"/>
          <w:sz w:val="20"/>
          <w:szCs w:val="20"/>
        </w:rPr>
      </w:pPr>
    </w:p>
    <w:p w14:paraId="5149D566"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#Creating the dummies</w:t>
      </w:r>
    </w:p>
    <w:p w14:paraId="188C8B5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install.packages('fastDummies')</w:t>
      </w:r>
    </w:p>
    <w:p w14:paraId="62C94D0F"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library('fastDummies')</w:t>
      </w:r>
    </w:p>
    <w:p w14:paraId="5F9E1FD9" w14:textId="77777777" w:rsidR="001A0EE1" w:rsidRPr="001A0EE1" w:rsidRDefault="001A0EE1" w:rsidP="001A0EE1">
      <w:pPr>
        <w:rPr>
          <w:rFonts w:ascii="Cascadia Code SemiBold" w:hAnsi="Cascadia Code SemiBold" w:cs="Cascadia Code SemiBold"/>
          <w:sz w:val="20"/>
          <w:szCs w:val="20"/>
        </w:rPr>
      </w:pPr>
    </w:p>
    <w:p w14:paraId="5038BB25"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data &lt;- data.frame(HI0100,DN3001, HB0900, HB2300, PA0100)</w:t>
      </w:r>
    </w:p>
    <w:p w14:paraId="2B70693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data_dummy &lt;- dummy_cols(data, select_columns = 'PA0100')</w:t>
      </w:r>
    </w:p>
    <w:p w14:paraId="12801BC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head(data_dummy)</w:t>
      </w:r>
    </w:p>
    <w:p w14:paraId="57B548E6" w14:textId="77777777" w:rsidR="001A0EE1" w:rsidRPr="001A0EE1" w:rsidRDefault="001A0EE1" w:rsidP="001A0EE1">
      <w:pPr>
        <w:rPr>
          <w:rFonts w:ascii="Cascadia Code SemiBold" w:hAnsi="Cascadia Code SemiBold" w:cs="Cascadia Code SemiBold"/>
          <w:sz w:val="20"/>
          <w:szCs w:val="20"/>
        </w:rPr>
      </w:pPr>
    </w:p>
    <w:p w14:paraId="60BA8994"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data_dummy$PA0100 &lt;- NULL</w:t>
      </w:r>
    </w:p>
    <w:p w14:paraId="6F3CCD6D" w14:textId="77777777" w:rsidR="001A0EE1" w:rsidRPr="001A0EE1" w:rsidRDefault="001A0EE1" w:rsidP="001A0EE1">
      <w:pPr>
        <w:rPr>
          <w:rFonts w:ascii="Cascadia Code SemiBold" w:hAnsi="Cascadia Code SemiBold" w:cs="Cascadia Code SemiBold"/>
          <w:sz w:val="20"/>
          <w:szCs w:val="20"/>
        </w:rPr>
      </w:pPr>
    </w:p>
    <w:p w14:paraId="0AA1C69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 xml:space="preserve">plot(model) </w:t>
      </w:r>
    </w:p>
    <w:p w14:paraId="7B4B2E71" w14:textId="77777777" w:rsidR="001A0EE1" w:rsidRPr="001A0EE1" w:rsidRDefault="001A0EE1" w:rsidP="001A0EE1">
      <w:pPr>
        <w:rPr>
          <w:rFonts w:ascii="Cascadia Code SemiBold" w:hAnsi="Cascadia Code SemiBold" w:cs="Cascadia Code SemiBold"/>
          <w:sz w:val="20"/>
          <w:szCs w:val="20"/>
        </w:rPr>
      </w:pPr>
    </w:p>
    <w:p w14:paraId="0E41A4BB"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#Building the model</w:t>
      </w:r>
    </w:p>
    <w:p w14:paraId="07596132"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model &lt;- lm(HI0100 ~ DN3001 + HB0900 + HB2300 + PA0100_1 + PA0100_2+ PA0100_4, data = data_dummy)</w:t>
      </w:r>
    </w:p>
    <w:p w14:paraId="0AF264AE"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summary(model)</w:t>
      </w:r>
    </w:p>
    <w:p w14:paraId="100D0C74" w14:textId="77777777" w:rsidR="001A0EE1" w:rsidRPr="001A0EE1" w:rsidRDefault="001A0EE1" w:rsidP="001A0EE1">
      <w:pPr>
        <w:rPr>
          <w:rFonts w:ascii="Cascadia Code SemiBold" w:hAnsi="Cascadia Code SemiBold" w:cs="Cascadia Code SemiBold"/>
          <w:sz w:val="20"/>
          <w:szCs w:val="20"/>
        </w:rPr>
      </w:pPr>
    </w:p>
    <w:p w14:paraId="5FA37C2E"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avPlots(model, main = "Linearity in the Parameters")</w:t>
      </w:r>
    </w:p>
    <w:p w14:paraId="1DDFD9D6" w14:textId="77777777" w:rsidR="001A0EE1" w:rsidRPr="001A0EE1" w:rsidRDefault="001A0EE1" w:rsidP="001A0EE1">
      <w:pPr>
        <w:rPr>
          <w:rFonts w:ascii="Cascadia Code SemiBold" w:hAnsi="Cascadia Code SemiBold" w:cs="Cascadia Code SemiBold"/>
          <w:sz w:val="20"/>
          <w:szCs w:val="20"/>
        </w:rPr>
      </w:pPr>
    </w:p>
    <w:p w14:paraId="2FB4BA83"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confint(new_model, level=0.99)</w:t>
      </w:r>
    </w:p>
    <w:p w14:paraId="43641047" w14:textId="77777777" w:rsidR="001A0EE1" w:rsidRPr="001A0EE1" w:rsidRDefault="001A0EE1" w:rsidP="001A0EE1">
      <w:pPr>
        <w:rPr>
          <w:rFonts w:ascii="Cascadia Code SemiBold" w:hAnsi="Cascadia Code SemiBold" w:cs="Cascadia Code SemiBold"/>
          <w:sz w:val="20"/>
          <w:szCs w:val="20"/>
        </w:rPr>
      </w:pPr>
    </w:p>
    <w:p w14:paraId="70D141B7"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vif_values &lt;- vif(model)</w:t>
      </w:r>
    </w:p>
    <w:p w14:paraId="26D30617"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barplot(vif_values, main = "VIF Values", horiz = TRUE, col = "steelblue") #create horizontal bar chart to display each VIF value</w:t>
      </w:r>
    </w:p>
    <w:p w14:paraId="089D5688" w14:textId="77777777" w:rsidR="001A0EE1" w:rsidRPr="001A0EE1" w:rsidRDefault="001A0EE1" w:rsidP="001A0EE1">
      <w:pPr>
        <w:rPr>
          <w:rFonts w:ascii="Cascadia Code SemiBold" w:hAnsi="Cascadia Code SemiBold" w:cs="Cascadia Code SemiBold"/>
          <w:sz w:val="20"/>
          <w:szCs w:val="20"/>
        </w:rPr>
      </w:pPr>
    </w:p>
    <w:p w14:paraId="170D5F66"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cor(data_dummy[,-8], method = "pearson")</w:t>
      </w:r>
    </w:p>
    <w:p w14:paraId="7711842C" w14:textId="77777777" w:rsidR="001A0EE1" w:rsidRPr="001A0EE1" w:rsidRDefault="001A0EE1" w:rsidP="001A0EE1">
      <w:pPr>
        <w:rPr>
          <w:rFonts w:ascii="Cascadia Code SemiBold" w:hAnsi="Cascadia Code SemiBold" w:cs="Cascadia Code SemiBold"/>
          <w:sz w:val="20"/>
          <w:szCs w:val="20"/>
        </w:rPr>
      </w:pPr>
    </w:p>
    <w:p w14:paraId="76088E0F"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#Visualizing the cor matrix</w:t>
      </w:r>
    </w:p>
    <w:p w14:paraId="413EBBE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install.packages("corrplot")</w:t>
      </w:r>
    </w:p>
    <w:p w14:paraId="1EBA65E8"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lastRenderedPageBreak/>
        <w:t>library(corrplot)</w:t>
      </w:r>
    </w:p>
    <w:p w14:paraId="6FE42D7A"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corrplot(cor(data_dummy[,-8], method = "pearson"))</w:t>
      </w:r>
    </w:p>
    <w:p w14:paraId="1FB18401" w14:textId="77777777" w:rsidR="001A0EE1" w:rsidRPr="001A0EE1" w:rsidRDefault="001A0EE1" w:rsidP="001A0EE1">
      <w:pPr>
        <w:rPr>
          <w:rFonts w:ascii="Cascadia Code SemiBold" w:hAnsi="Cascadia Code SemiBold" w:cs="Cascadia Code SemiBold"/>
          <w:sz w:val="20"/>
          <w:szCs w:val="20"/>
        </w:rPr>
      </w:pPr>
    </w:p>
    <w:p w14:paraId="7821D661"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#Chow Test</w:t>
      </w:r>
    </w:p>
    <w:p w14:paraId="452A3409"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sctest(HI0100 ~ DN3001 + HB0900 + HB2300 + PA0100_1+ PA0100_2+ PA0100_4, data = data_dummy, type = "Chow", point = 10)</w:t>
      </w:r>
    </w:p>
    <w:p w14:paraId="7F1B0D37" w14:textId="77777777" w:rsidR="001A0EE1" w:rsidRPr="001A0EE1" w:rsidRDefault="001A0EE1" w:rsidP="001A0EE1">
      <w:pPr>
        <w:rPr>
          <w:rFonts w:ascii="Cascadia Code SemiBold" w:hAnsi="Cascadia Code SemiBold" w:cs="Cascadia Code SemiBold"/>
          <w:sz w:val="20"/>
          <w:szCs w:val="20"/>
        </w:rPr>
      </w:pPr>
    </w:p>
    <w:p w14:paraId="4BD6EFEA"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#Goldfeld Quandt test to check heteroscedasticity</w:t>
      </w:r>
    </w:p>
    <w:p w14:paraId="0FBEC472"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gqtest(model, order.by = ~DN3001 + HB0900 + HB2300 + PA0100_1+ PA0100_2+ PA0100_4, data = data_dummy)</w:t>
      </w:r>
    </w:p>
    <w:p w14:paraId="2482F420" w14:textId="77777777" w:rsidR="001A0EE1" w:rsidRPr="001A0EE1" w:rsidRDefault="001A0EE1" w:rsidP="001A0EE1">
      <w:pPr>
        <w:rPr>
          <w:rFonts w:ascii="Cascadia Code SemiBold" w:hAnsi="Cascadia Code SemiBold" w:cs="Cascadia Code SemiBold"/>
          <w:sz w:val="20"/>
          <w:szCs w:val="20"/>
        </w:rPr>
      </w:pPr>
    </w:p>
    <w:p w14:paraId="4EDC37A1"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#Breusch-Pagan Test for the same purpose</w:t>
      </w:r>
    </w:p>
    <w:p w14:paraId="714F0AAE"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 xml:space="preserve">bptest(model) </w:t>
      </w:r>
    </w:p>
    <w:p w14:paraId="0059A455" w14:textId="77777777" w:rsidR="001A0EE1" w:rsidRPr="001A0EE1" w:rsidRDefault="001A0EE1" w:rsidP="001A0EE1">
      <w:pPr>
        <w:rPr>
          <w:rFonts w:ascii="Cascadia Code SemiBold" w:hAnsi="Cascadia Code SemiBold" w:cs="Cascadia Code SemiBold"/>
          <w:sz w:val="20"/>
          <w:szCs w:val="20"/>
        </w:rPr>
      </w:pPr>
    </w:p>
    <w:p w14:paraId="0A0212BF"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residualPlots(model)</w:t>
      </w:r>
    </w:p>
    <w:p w14:paraId="0C95CFE8"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hist(residuals(model),col="peachpuff", border="black", prob = TRUE,xlab = "temp")</w:t>
      </w:r>
    </w:p>
    <w:p w14:paraId="6A55A0B4"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 xml:space="preserve">lines(density(residuals(model)), </w:t>
      </w:r>
    </w:p>
    <w:p w14:paraId="72031B7E"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 xml:space="preserve">      lwd = 2, col = "chocolate3")</w:t>
      </w:r>
    </w:p>
    <w:p w14:paraId="7C429E9D" w14:textId="77777777" w:rsidR="001A0EE1" w:rsidRPr="001A0EE1" w:rsidRDefault="001A0EE1" w:rsidP="001A0EE1">
      <w:pPr>
        <w:rPr>
          <w:rFonts w:ascii="Cascadia Code SemiBold" w:hAnsi="Cascadia Code SemiBold" w:cs="Cascadia Code SemiBold"/>
          <w:sz w:val="20"/>
          <w:szCs w:val="20"/>
        </w:rPr>
      </w:pPr>
    </w:p>
    <w:p w14:paraId="22CBF854" w14:textId="77777777" w:rsidR="001A0EE1" w:rsidRPr="001A0EE1" w:rsidRDefault="001A0EE1" w:rsidP="001A0EE1">
      <w:pPr>
        <w:rPr>
          <w:rFonts w:ascii="Cascadia Code SemiBold" w:hAnsi="Cascadia Code SemiBold" w:cs="Cascadia Code SemiBold"/>
          <w:sz w:val="20"/>
          <w:szCs w:val="20"/>
        </w:rPr>
      </w:pPr>
    </w:p>
    <w:p w14:paraId="06027BC5"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qqnorm(resid(model), main = "Normal Q-Q Plot")</w:t>
      </w:r>
    </w:p>
    <w:p w14:paraId="2852F275"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qqline(resid(model), col = "blue")</w:t>
      </w:r>
    </w:p>
    <w:p w14:paraId="112C4DB2" w14:textId="77777777" w:rsidR="001A0EE1" w:rsidRPr="001A0EE1" w:rsidRDefault="001A0EE1" w:rsidP="001A0EE1">
      <w:pPr>
        <w:rPr>
          <w:rFonts w:ascii="Cascadia Code SemiBold" w:hAnsi="Cascadia Code SemiBold" w:cs="Cascadia Code SemiBold"/>
          <w:sz w:val="20"/>
          <w:szCs w:val="20"/>
        </w:rPr>
      </w:pPr>
    </w:p>
    <w:p w14:paraId="6BAD5B4F"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#Residuals</w:t>
      </w:r>
    </w:p>
    <w:p w14:paraId="7494E7FF"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jarque.bera.test(model$residuals)</w:t>
      </w:r>
    </w:p>
    <w:p w14:paraId="0F951D0C"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layout(matrix(c(1,2,3,4),2,2))</w:t>
      </w:r>
    </w:p>
    <w:p w14:paraId="66880F21"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plot(model)</w:t>
      </w:r>
    </w:p>
    <w:p w14:paraId="0CB9408E"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ols_plot_resid_hist(model)</w:t>
      </w:r>
    </w:p>
    <w:p w14:paraId="39EE39B7" w14:textId="77777777" w:rsidR="001A0EE1" w:rsidRPr="001A0EE1" w:rsidRDefault="001A0EE1" w:rsidP="001A0EE1">
      <w:pPr>
        <w:rPr>
          <w:rFonts w:ascii="Cascadia Code SemiBold" w:hAnsi="Cascadia Code SemiBold" w:cs="Cascadia Code SemiBold"/>
          <w:sz w:val="20"/>
          <w:szCs w:val="20"/>
        </w:rPr>
      </w:pPr>
    </w:p>
    <w:p w14:paraId="0328E8D1" w14:textId="77777777" w:rsidR="001A0EE1" w:rsidRPr="001A0EE1" w:rsidRDefault="001A0EE1" w:rsidP="001A0EE1">
      <w:pPr>
        <w:rPr>
          <w:rFonts w:ascii="Cascadia Code SemiBold" w:hAnsi="Cascadia Code SemiBold" w:cs="Cascadia Code SemiBold"/>
          <w:sz w:val="20"/>
          <w:szCs w:val="20"/>
        </w:rPr>
      </w:pPr>
    </w:p>
    <w:p w14:paraId="53784A67"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chisq.test(model$fitted.values)</w:t>
      </w:r>
    </w:p>
    <w:p w14:paraId="48CB3F44" w14:textId="77777777" w:rsidR="001A0EE1" w:rsidRPr="001A0EE1" w:rsidRDefault="001A0EE1" w:rsidP="001A0EE1">
      <w:pPr>
        <w:rPr>
          <w:rFonts w:ascii="Cascadia Code SemiBold" w:hAnsi="Cascadia Code SemiBold" w:cs="Cascadia Code SemiBold"/>
          <w:sz w:val="20"/>
          <w:szCs w:val="20"/>
        </w:rPr>
      </w:pPr>
    </w:p>
    <w:p w14:paraId="3846E91F"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 xml:space="preserve">#finding optimal lambda for Box-Cox transformation </w:t>
      </w:r>
    </w:p>
    <w:p w14:paraId="136A26CD"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bc &lt;- boxcox(HI0100 ~ DN3001 + HB2300 + PA0100_1 + PA0100_2+ PA0100_4, data = data_dummy)</w:t>
      </w:r>
    </w:p>
    <w:p w14:paraId="6A5F4676"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lastRenderedPageBreak/>
        <w:t>lambda &lt;- bc$x[which.max(bc$y)]</w:t>
      </w:r>
    </w:p>
    <w:p w14:paraId="641EFB5A" w14:textId="77777777" w:rsidR="001A0EE1" w:rsidRPr="001A0EE1" w:rsidRDefault="001A0EE1" w:rsidP="001A0EE1">
      <w:pPr>
        <w:rPr>
          <w:rFonts w:ascii="Cascadia Code SemiBold" w:hAnsi="Cascadia Code SemiBold" w:cs="Cascadia Code SemiBold"/>
          <w:sz w:val="20"/>
          <w:szCs w:val="20"/>
        </w:rPr>
      </w:pPr>
    </w:p>
    <w:p w14:paraId="139D8769"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#fitting new linear regression model using the Box-Cox transformation</w:t>
      </w:r>
    </w:p>
    <w:p w14:paraId="1D608736"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new_model &lt;- lm(((HI0100^lambda-1)/lambda) ~ DN3001  + HB2300 + PA0100_1 + PA0100_2+ PA0100_4, data = data_dummy)</w:t>
      </w:r>
    </w:p>
    <w:p w14:paraId="1B2FE1B6"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summary(new_model)</w:t>
      </w:r>
    </w:p>
    <w:p w14:paraId="16F2B459" w14:textId="77777777" w:rsidR="001A0EE1" w:rsidRPr="001A0EE1" w:rsidRDefault="001A0EE1" w:rsidP="001A0EE1">
      <w:pPr>
        <w:rPr>
          <w:rFonts w:ascii="Cascadia Code SemiBold" w:hAnsi="Cascadia Code SemiBold" w:cs="Cascadia Code SemiBold"/>
          <w:sz w:val="20"/>
          <w:szCs w:val="20"/>
        </w:rPr>
      </w:pPr>
    </w:p>
    <w:p w14:paraId="77FD7AC4"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plot(new_model)</w:t>
      </w:r>
    </w:p>
    <w:p w14:paraId="525BB97F" w14:textId="77777777" w:rsidR="001A0EE1" w:rsidRPr="001A0EE1" w:rsidRDefault="001A0EE1" w:rsidP="001A0EE1">
      <w:pPr>
        <w:rPr>
          <w:rFonts w:ascii="Cascadia Code SemiBold" w:hAnsi="Cascadia Code SemiBold" w:cs="Cascadia Code SemiBold"/>
          <w:sz w:val="20"/>
          <w:szCs w:val="20"/>
        </w:rPr>
      </w:pPr>
    </w:p>
    <w:p w14:paraId="23E82690"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hist(residuals(new_model),col="peachpuff", border="black", prob = TRUE,xlab = "temp")</w:t>
      </w:r>
    </w:p>
    <w:p w14:paraId="1C1C2B98"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 xml:space="preserve">lines(density(residuals(new_model)), </w:t>
      </w:r>
    </w:p>
    <w:p w14:paraId="7FC1326B"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 xml:space="preserve">      lwd = 2, col = "chocolate3")</w:t>
      </w:r>
    </w:p>
    <w:p w14:paraId="31B828A9" w14:textId="77777777" w:rsidR="001A0EE1" w:rsidRPr="001A0EE1" w:rsidRDefault="001A0EE1" w:rsidP="001A0EE1">
      <w:pPr>
        <w:rPr>
          <w:rFonts w:ascii="Cascadia Code SemiBold" w:hAnsi="Cascadia Code SemiBold" w:cs="Cascadia Code SemiBold"/>
          <w:sz w:val="20"/>
          <w:szCs w:val="20"/>
        </w:rPr>
      </w:pPr>
    </w:p>
    <w:p w14:paraId="00FCA38E"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#Goldfeld Quandt test to check heteroscedasticity</w:t>
      </w:r>
    </w:p>
    <w:p w14:paraId="771B2EFD" w14:textId="77777777" w:rsidR="001A0EE1" w:rsidRPr="001A0EE1" w:rsidRDefault="001A0EE1" w:rsidP="001A0EE1">
      <w:pPr>
        <w:rPr>
          <w:rFonts w:ascii="Cascadia Code SemiBold" w:hAnsi="Cascadia Code SemiBold" w:cs="Cascadia Code SemiBold"/>
          <w:sz w:val="20"/>
          <w:szCs w:val="20"/>
        </w:rPr>
      </w:pPr>
      <w:r w:rsidRPr="001A0EE1">
        <w:rPr>
          <w:rFonts w:ascii="Cascadia Code SemiBold" w:hAnsi="Cascadia Code SemiBold" w:cs="Cascadia Code SemiBold"/>
          <w:sz w:val="20"/>
          <w:szCs w:val="20"/>
        </w:rPr>
        <w:t>gqtest(new_model, order.by = ~DN3001 + HB2300 + PA0100_1+ PA0100_2+ PA0100_4, data = data_dummy)</w:t>
      </w:r>
    </w:p>
    <w:p w14:paraId="799ED451" w14:textId="77777777" w:rsidR="001A0EE1" w:rsidRPr="001A0EE1" w:rsidRDefault="001A0EE1" w:rsidP="00B776B7">
      <w:pPr>
        <w:rPr>
          <w:rFonts w:ascii="Cascadia Code SemiBold" w:hAnsi="Cascadia Code SemiBold" w:cs="Cascadia Code SemiBold"/>
          <w:sz w:val="20"/>
          <w:szCs w:val="20"/>
        </w:rPr>
      </w:pPr>
    </w:p>
    <w:sectPr w:rsidR="001A0EE1" w:rsidRPr="001A0E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Code SemiBold">
    <w:altName w:val="Courier New"/>
    <w:charset w:val="A2"/>
    <w:family w:val="modern"/>
    <w:pitch w:val="fixed"/>
    <w:sig w:usb0="00000000"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127"/>
    <w:rsid w:val="00056609"/>
    <w:rsid w:val="00096907"/>
    <w:rsid w:val="000B4E7C"/>
    <w:rsid w:val="000C72A2"/>
    <w:rsid w:val="000C7B7D"/>
    <w:rsid w:val="000D1B1A"/>
    <w:rsid w:val="000E7B4A"/>
    <w:rsid w:val="00107A63"/>
    <w:rsid w:val="00120594"/>
    <w:rsid w:val="00134BED"/>
    <w:rsid w:val="00180A1D"/>
    <w:rsid w:val="00196B96"/>
    <w:rsid w:val="001A0EE1"/>
    <w:rsid w:val="001A573C"/>
    <w:rsid w:val="001B6089"/>
    <w:rsid w:val="001D3BFF"/>
    <w:rsid w:val="001E14A6"/>
    <w:rsid w:val="001E407F"/>
    <w:rsid w:val="002036A1"/>
    <w:rsid w:val="00205741"/>
    <w:rsid w:val="00205EBA"/>
    <w:rsid w:val="00216BE3"/>
    <w:rsid w:val="00226AE7"/>
    <w:rsid w:val="00252009"/>
    <w:rsid w:val="0026471E"/>
    <w:rsid w:val="00266056"/>
    <w:rsid w:val="00284294"/>
    <w:rsid w:val="002968D5"/>
    <w:rsid w:val="002C4131"/>
    <w:rsid w:val="002D3108"/>
    <w:rsid w:val="002E254A"/>
    <w:rsid w:val="002E6708"/>
    <w:rsid w:val="002F5A1F"/>
    <w:rsid w:val="002F78F2"/>
    <w:rsid w:val="00322B36"/>
    <w:rsid w:val="0033446C"/>
    <w:rsid w:val="0034520C"/>
    <w:rsid w:val="003466CF"/>
    <w:rsid w:val="00367599"/>
    <w:rsid w:val="00374FC8"/>
    <w:rsid w:val="00397836"/>
    <w:rsid w:val="003C5639"/>
    <w:rsid w:val="003D17F1"/>
    <w:rsid w:val="003D1FE6"/>
    <w:rsid w:val="003D4EF9"/>
    <w:rsid w:val="00401F41"/>
    <w:rsid w:val="00423586"/>
    <w:rsid w:val="00435BD9"/>
    <w:rsid w:val="00440F76"/>
    <w:rsid w:val="00443023"/>
    <w:rsid w:val="004A0876"/>
    <w:rsid w:val="004A5BC9"/>
    <w:rsid w:val="004B7C39"/>
    <w:rsid w:val="00505431"/>
    <w:rsid w:val="005119BA"/>
    <w:rsid w:val="00515C52"/>
    <w:rsid w:val="005411E4"/>
    <w:rsid w:val="0059252D"/>
    <w:rsid w:val="005A1F94"/>
    <w:rsid w:val="005A3AD8"/>
    <w:rsid w:val="005A7200"/>
    <w:rsid w:val="005C7EE9"/>
    <w:rsid w:val="005F48BB"/>
    <w:rsid w:val="006109B0"/>
    <w:rsid w:val="00626423"/>
    <w:rsid w:val="00631A1B"/>
    <w:rsid w:val="006345CB"/>
    <w:rsid w:val="00695044"/>
    <w:rsid w:val="006A4FF5"/>
    <w:rsid w:val="006A660B"/>
    <w:rsid w:val="006D1403"/>
    <w:rsid w:val="006E7DE0"/>
    <w:rsid w:val="007050E5"/>
    <w:rsid w:val="00713B1D"/>
    <w:rsid w:val="00721644"/>
    <w:rsid w:val="00731328"/>
    <w:rsid w:val="0074183C"/>
    <w:rsid w:val="007602CB"/>
    <w:rsid w:val="00762E00"/>
    <w:rsid w:val="00772304"/>
    <w:rsid w:val="007772BF"/>
    <w:rsid w:val="00787DD4"/>
    <w:rsid w:val="00793785"/>
    <w:rsid w:val="007A1FC5"/>
    <w:rsid w:val="007A2F7D"/>
    <w:rsid w:val="007A721B"/>
    <w:rsid w:val="007B0F02"/>
    <w:rsid w:val="007F4835"/>
    <w:rsid w:val="007F4AB6"/>
    <w:rsid w:val="008072BB"/>
    <w:rsid w:val="0081068A"/>
    <w:rsid w:val="00835A16"/>
    <w:rsid w:val="00836546"/>
    <w:rsid w:val="0085063B"/>
    <w:rsid w:val="0086664E"/>
    <w:rsid w:val="00874486"/>
    <w:rsid w:val="008B2E4B"/>
    <w:rsid w:val="008B323F"/>
    <w:rsid w:val="008B5E2E"/>
    <w:rsid w:val="008E5840"/>
    <w:rsid w:val="00900264"/>
    <w:rsid w:val="00903D86"/>
    <w:rsid w:val="00907C1A"/>
    <w:rsid w:val="00913DA5"/>
    <w:rsid w:val="00914529"/>
    <w:rsid w:val="00921127"/>
    <w:rsid w:val="00924979"/>
    <w:rsid w:val="00930475"/>
    <w:rsid w:val="009308BE"/>
    <w:rsid w:val="00953CC3"/>
    <w:rsid w:val="00990A8B"/>
    <w:rsid w:val="00997928"/>
    <w:rsid w:val="009C2141"/>
    <w:rsid w:val="009C74E7"/>
    <w:rsid w:val="009D2434"/>
    <w:rsid w:val="009E329C"/>
    <w:rsid w:val="00A30E22"/>
    <w:rsid w:val="00A53CC8"/>
    <w:rsid w:val="00A6364D"/>
    <w:rsid w:val="00A662A4"/>
    <w:rsid w:val="00A72288"/>
    <w:rsid w:val="00AB445B"/>
    <w:rsid w:val="00AB6723"/>
    <w:rsid w:val="00AE0710"/>
    <w:rsid w:val="00AF06CB"/>
    <w:rsid w:val="00AF5B91"/>
    <w:rsid w:val="00B07042"/>
    <w:rsid w:val="00B11DBB"/>
    <w:rsid w:val="00B3731E"/>
    <w:rsid w:val="00B46385"/>
    <w:rsid w:val="00B66E73"/>
    <w:rsid w:val="00B708E6"/>
    <w:rsid w:val="00B735FC"/>
    <w:rsid w:val="00B776B7"/>
    <w:rsid w:val="00BC153D"/>
    <w:rsid w:val="00BC55AC"/>
    <w:rsid w:val="00BD443F"/>
    <w:rsid w:val="00BE2601"/>
    <w:rsid w:val="00C1626D"/>
    <w:rsid w:val="00C3653D"/>
    <w:rsid w:val="00C449BD"/>
    <w:rsid w:val="00C6792B"/>
    <w:rsid w:val="00C77C45"/>
    <w:rsid w:val="00C90F6B"/>
    <w:rsid w:val="00C93DB0"/>
    <w:rsid w:val="00CB4D95"/>
    <w:rsid w:val="00CD2D22"/>
    <w:rsid w:val="00D3396F"/>
    <w:rsid w:val="00D354D0"/>
    <w:rsid w:val="00D5661D"/>
    <w:rsid w:val="00D83F56"/>
    <w:rsid w:val="00D90A29"/>
    <w:rsid w:val="00D91AE4"/>
    <w:rsid w:val="00E331C6"/>
    <w:rsid w:val="00E35A53"/>
    <w:rsid w:val="00E47387"/>
    <w:rsid w:val="00E54DDF"/>
    <w:rsid w:val="00E56AC9"/>
    <w:rsid w:val="00E6007F"/>
    <w:rsid w:val="00E643ED"/>
    <w:rsid w:val="00E83B3C"/>
    <w:rsid w:val="00EB1D72"/>
    <w:rsid w:val="00EB2D39"/>
    <w:rsid w:val="00EB5C96"/>
    <w:rsid w:val="00ED3776"/>
    <w:rsid w:val="00EE242C"/>
    <w:rsid w:val="00EF51CE"/>
    <w:rsid w:val="00F06AFF"/>
    <w:rsid w:val="00F22B55"/>
    <w:rsid w:val="00F3628B"/>
    <w:rsid w:val="00F41012"/>
    <w:rsid w:val="00F520F4"/>
    <w:rsid w:val="00F65CF7"/>
    <w:rsid w:val="00F72B7A"/>
    <w:rsid w:val="00F857E2"/>
    <w:rsid w:val="00FB6D0B"/>
    <w:rsid w:val="00FE3C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1E160"/>
  <w15:chartTrackingRefBased/>
  <w15:docId w15:val="{BCCB8740-5AA9-4BC5-8CEA-9926461A3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11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3724">
      <w:bodyDiv w:val="1"/>
      <w:marLeft w:val="0"/>
      <w:marRight w:val="0"/>
      <w:marTop w:val="0"/>
      <w:marBottom w:val="0"/>
      <w:divBdr>
        <w:top w:val="none" w:sz="0" w:space="0" w:color="auto"/>
        <w:left w:val="none" w:sz="0" w:space="0" w:color="auto"/>
        <w:bottom w:val="none" w:sz="0" w:space="0" w:color="auto"/>
        <w:right w:val="none" w:sz="0" w:space="0" w:color="auto"/>
      </w:divBdr>
    </w:div>
    <w:div w:id="114755722">
      <w:bodyDiv w:val="1"/>
      <w:marLeft w:val="0"/>
      <w:marRight w:val="0"/>
      <w:marTop w:val="0"/>
      <w:marBottom w:val="0"/>
      <w:divBdr>
        <w:top w:val="none" w:sz="0" w:space="0" w:color="auto"/>
        <w:left w:val="none" w:sz="0" w:space="0" w:color="auto"/>
        <w:bottom w:val="none" w:sz="0" w:space="0" w:color="auto"/>
        <w:right w:val="none" w:sz="0" w:space="0" w:color="auto"/>
      </w:divBdr>
    </w:div>
    <w:div w:id="470563829">
      <w:bodyDiv w:val="1"/>
      <w:marLeft w:val="0"/>
      <w:marRight w:val="0"/>
      <w:marTop w:val="0"/>
      <w:marBottom w:val="0"/>
      <w:divBdr>
        <w:top w:val="none" w:sz="0" w:space="0" w:color="auto"/>
        <w:left w:val="none" w:sz="0" w:space="0" w:color="auto"/>
        <w:bottom w:val="none" w:sz="0" w:space="0" w:color="auto"/>
        <w:right w:val="none" w:sz="0" w:space="0" w:color="auto"/>
      </w:divBdr>
    </w:div>
    <w:div w:id="1346712698">
      <w:bodyDiv w:val="1"/>
      <w:marLeft w:val="0"/>
      <w:marRight w:val="0"/>
      <w:marTop w:val="0"/>
      <w:marBottom w:val="0"/>
      <w:divBdr>
        <w:top w:val="none" w:sz="0" w:space="0" w:color="auto"/>
        <w:left w:val="none" w:sz="0" w:space="0" w:color="auto"/>
        <w:bottom w:val="none" w:sz="0" w:space="0" w:color="auto"/>
        <w:right w:val="none" w:sz="0" w:space="0" w:color="auto"/>
      </w:divBdr>
    </w:div>
    <w:div w:id="1965846046">
      <w:bodyDiv w:val="1"/>
      <w:marLeft w:val="0"/>
      <w:marRight w:val="0"/>
      <w:marTop w:val="0"/>
      <w:marBottom w:val="0"/>
      <w:divBdr>
        <w:top w:val="none" w:sz="0" w:space="0" w:color="auto"/>
        <w:left w:val="none" w:sz="0" w:space="0" w:color="auto"/>
        <w:bottom w:val="none" w:sz="0" w:space="0" w:color="auto"/>
        <w:right w:val="none" w:sz="0" w:space="0" w:color="auto"/>
      </w:divBdr>
      <w:divsChild>
        <w:div w:id="2025857513">
          <w:marLeft w:val="0"/>
          <w:marRight w:val="0"/>
          <w:marTop w:val="0"/>
          <w:marBottom w:val="0"/>
          <w:divBdr>
            <w:top w:val="none" w:sz="0" w:space="0" w:color="auto"/>
            <w:left w:val="none" w:sz="0" w:space="0" w:color="auto"/>
            <w:bottom w:val="none" w:sz="0" w:space="0" w:color="auto"/>
            <w:right w:val="none" w:sz="0" w:space="0" w:color="auto"/>
          </w:divBdr>
          <w:divsChild>
            <w:div w:id="269507110">
              <w:marLeft w:val="0"/>
              <w:marRight w:val="0"/>
              <w:marTop w:val="0"/>
              <w:marBottom w:val="0"/>
              <w:divBdr>
                <w:top w:val="none" w:sz="0" w:space="0" w:color="auto"/>
                <w:left w:val="none" w:sz="0" w:space="0" w:color="auto"/>
                <w:bottom w:val="none" w:sz="0" w:space="0" w:color="auto"/>
                <w:right w:val="none" w:sz="0" w:space="0" w:color="auto"/>
              </w:divBdr>
              <w:divsChild>
                <w:div w:id="296883785">
                  <w:marLeft w:val="0"/>
                  <w:marRight w:val="0"/>
                  <w:marTop w:val="0"/>
                  <w:marBottom w:val="0"/>
                  <w:divBdr>
                    <w:top w:val="none" w:sz="0" w:space="0" w:color="auto"/>
                    <w:left w:val="none" w:sz="0" w:space="0" w:color="auto"/>
                    <w:bottom w:val="none" w:sz="0" w:space="0" w:color="auto"/>
                    <w:right w:val="none" w:sz="0" w:space="0" w:color="auto"/>
                  </w:divBdr>
                  <w:divsChild>
                    <w:div w:id="1980383675">
                      <w:marLeft w:val="0"/>
                      <w:marRight w:val="0"/>
                      <w:marTop w:val="0"/>
                      <w:marBottom w:val="0"/>
                      <w:divBdr>
                        <w:top w:val="none" w:sz="0" w:space="0" w:color="auto"/>
                        <w:left w:val="none" w:sz="0" w:space="0" w:color="auto"/>
                        <w:bottom w:val="none" w:sz="0" w:space="0" w:color="auto"/>
                        <w:right w:val="none" w:sz="0" w:space="0" w:color="auto"/>
                      </w:divBdr>
                      <w:divsChild>
                        <w:div w:id="784234561">
                          <w:marLeft w:val="0"/>
                          <w:marRight w:val="0"/>
                          <w:marTop w:val="0"/>
                          <w:marBottom w:val="0"/>
                          <w:divBdr>
                            <w:top w:val="none" w:sz="0" w:space="0" w:color="auto"/>
                            <w:left w:val="none" w:sz="0" w:space="0" w:color="auto"/>
                            <w:bottom w:val="none" w:sz="0" w:space="0" w:color="auto"/>
                            <w:right w:val="none" w:sz="0" w:space="0" w:color="auto"/>
                          </w:divBdr>
                        </w:div>
                      </w:divsChild>
                    </w:div>
                    <w:div w:id="1670791970">
                      <w:marLeft w:val="0"/>
                      <w:marRight w:val="0"/>
                      <w:marTop w:val="0"/>
                      <w:marBottom w:val="0"/>
                      <w:divBdr>
                        <w:top w:val="none" w:sz="0" w:space="0" w:color="auto"/>
                        <w:left w:val="none" w:sz="0" w:space="0" w:color="E7E7E7"/>
                        <w:bottom w:val="none" w:sz="0" w:space="0" w:color="E7E7E7"/>
                        <w:right w:val="none" w:sz="0" w:space="0" w:color="E7E7E7"/>
                      </w:divBdr>
                      <w:divsChild>
                        <w:div w:id="18044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087">
          <w:marLeft w:val="0"/>
          <w:marRight w:val="0"/>
          <w:marTop w:val="0"/>
          <w:marBottom w:val="0"/>
          <w:divBdr>
            <w:top w:val="none" w:sz="0" w:space="0" w:color="auto"/>
            <w:left w:val="none" w:sz="0" w:space="0" w:color="auto"/>
            <w:bottom w:val="none" w:sz="0" w:space="0" w:color="auto"/>
            <w:right w:val="none" w:sz="0" w:space="0" w:color="auto"/>
          </w:divBdr>
          <w:divsChild>
            <w:div w:id="1640726453">
              <w:marLeft w:val="0"/>
              <w:marRight w:val="0"/>
              <w:marTop w:val="0"/>
              <w:marBottom w:val="0"/>
              <w:divBdr>
                <w:top w:val="none" w:sz="0" w:space="0" w:color="auto"/>
                <w:left w:val="none" w:sz="0" w:space="0" w:color="auto"/>
                <w:bottom w:val="none" w:sz="0" w:space="0" w:color="auto"/>
                <w:right w:val="none" w:sz="0" w:space="0" w:color="auto"/>
              </w:divBdr>
              <w:divsChild>
                <w:div w:id="69426912">
                  <w:marLeft w:val="0"/>
                  <w:marRight w:val="0"/>
                  <w:marTop w:val="0"/>
                  <w:marBottom w:val="0"/>
                  <w:divBdr>
                    <w:top w:val="none" w:sz="0" w:space="0" w:color="auto"/>
                    <w:left w:val="none" w:sz="0" w:space="0" w:color="auto"/>
                    <w:bottom w:val="none" w:sz="0" w:space="0" w:color="auto"/>
                    <w:right w:val="none" w:sz="0" w:space="0" w:color="auto"/>
                  </w:divBdr>
                  <w:divsChild>
                    <w:div w:id="819880476">
                      <w:marLeft w:val="0"/>
                      <w:marRight w:val="0"/>
                      <w:marTop w:val="0"/>
                      <w:marBottom w:val="0"/>
                      <w:divBdr>
                        <w:top w:val="none" w:sz="0" w:space="0" w:color="auto"/>
                        <w:left w:val="none" w:sz="0" w:space="0" w:color="auto"/>
                        <w:bottom w:val="none" w:sz="0" w:space="0" w:color="auto"/>
                        <w:right w:val="none" w:sz="0" w:space="0" w:color="auto"/>
                      </w:divBdr>
                      <w:divsChild>
                        <w:div w:id="1398439128">
                          <w:marLeft w:val="0"/>
                          <w:marRight w:val="0"/>
                          <w:marTop w:val="0"/>
                          <w:marBottom w:val="0"/>
                          <w:divBdr>
                            <w:top w:val="none" w:sz="0" w:space="0" w:color="auto"/>
                            <w:left w:val="none" w:sz="0" w:space="0" w:color="auto"/>
                            <w:bottom w:val="none" w:sz="0" w:space="0" w:color="auto"/>
                            <w:right w:val="none" w:sz="0" w:space="0" w:color="auto"/>
                          </w:divBdr>
                          <w:divsChild>
                            <w:div w:id="218320376">
                              <w:marLeft w:val="0"/>
                              <w:marRight w:val="0"/>
                              <w:marTop w:val="0"/>
                              <w:marBottom w:val="0"/>
                              <w:divBdr>
                                <w:top w:val="single" w:sz="6" w:space="4" w:color="CCCCCC"/>
                                <w:left w:val="single" w:sz="6" w:space="4" w:color="CCCCCC"/>
                                <w:bottom w:val="single" w:sz="6" w:space="4" w:color="CCCCCC"/>
                                <w:right w:val="single" w:sz="6" w:space="4" w:color="CCCCCC"/>
                              </w:divBdr>
                              <w:divsChild>
                                <w:div w:id="1028291811">
                                  <w:marLeft w:val="0"/>
                                  <w:marRight w:val="0"/>
                                  <w:marTop w:val="0"/>
                                  <w:marBottom w:val="0"/>
                                  <w:divBdr>
                                    <w:top w:val="single" w:sz="6" w:space="0" w:color="B2B2B2"/>
                                    <w:left w:val="single" w:sz="6" w:space="0" w:color="B2B2B2"/>
                                    <w:bottom w:val="single" w:sz="6" w:space="0" w:color="B2B2B2"/>
                                    <w:right w:val="single" w:sz="6" w:space="0" w:color="B2B2B2"/>
                                  </w:divBdr>
                                  <w:divsChild>
                                    <w:div w:id="2028824718">
                                      <w:marLeft w:val="0"/>
                                      <w:marRight w:val="0"/>
                                      <w:marTop w:val="0"/>
                                      <w:marBottom w:val="0"/>
                                      <w:divBdr>
                                        <w:top w:val="none" w:sz="0" w:space="0" w:color="auto"/>
                                        <w:left w:val="none" w:sz="0" w:space="0" w:color="auto"/>
                                        <w:bottom w:val="none" w:sz="0" w:space="0" w:color="auto"/>
                                        <w:right w:val="none" w:sz="0" w:space="0" w:color="auto"/>
                                      </w:divBdr>
                                      <w:divsChild>
                                        <w:div w:id="725836470">
                                          <w:marLeft w:val="0"/>
                                          <w:marRight w:val="0"/>
                                          <w:marTop w:val="0"/>
                                          <w:marBottom w:val="0"/>
                                          <w:divBdr>
                                            <w:top w:val="none" w:sz="0" w:space="0" w:color="auto"/>
                                            <w:left w:val="none" w:sz="0" w:space="0" w:color="auto"/>
                                            <w:bottom w:val="none" w:sz="0" w:space="0" w:color="auto"/>
                                            <w:right w:val="none" w:sz="0" w:space="0" w:color="auto"/>
                                          </w:divBdr>
                                          <w:divsChild>
                                            <w:div w:id="1881898474">
                                              <w:marLeft w:val="0"/>
                                              <w:marRight w:val="0"/>
                                              <w:marTop w:val="0"/>
                                              <w:marBottom w:val="0"/>
                                              <w:divBdr>
                                                <w:top w:val="none" w:sz="0" w:space="0" w:color="auto"/>
                                                <w:left w:val="none" w:sz="0" w:space="0" w:color="auto"/>
                                                <w:bottom w:val="none" w:sz="0" w:space="0" w:color="auto"/>
                                                <w:right w:val="none" w:sz="0" w:space="0" w:color="auto"/>
                                              </w:divBdr>
                                              <w:divsChild>
                                                <w:div w:id="907350400">
                                                  <w:marLeft w:val="0"/>
                                                  <w:marRight w:val="0"/>
                                                  <w:marTop w:val="0"/>
                                                  <w:marBottom w:val="0"/>
                                                  <w:divBdr>
                                                    <w:top w:val="none" w:sz="0" w:space="0" w:color="auto"/>
                                                    <w:left w:val="none" w:sz="0" w:space="0" w:color="auto"/>
                                                    <w:bottom w:val="none" w:sz="0" w:space="0" w:color="auto"/>
                                                    <w:right w:val="none" w:sz="0" w:space="0" w:color="auto"/>
                                                  </w:divBdr>
                                                  <w:divsChild>
                                                    <w:div w:id="927614579">
                                                      <w:marLeft w:val="0"/>
                                                      <w:marRight w:val="0"/>
                                                      <w:marTop w:val="0"/>
                                                      <w:marBottom w:val="0"/>
                                                      <w:divBdr>
                                                        <w:top w:val="none" w:sz="0" w:space="0" w:color="auto"/>
                                                        <w:left w:val="none" w:sz="0" w:space="0" w:color="auto"/>
                                                        <w:bottom w:val="none" w:sz="0" w:space="0" w:color="auto"/>
                                                        <w:right w:val="none" w:sz="0" w:space="0" w:color="auto"/>
                                                      </w:divBdr>
                                                      <w:divsChild>
                                                        <w:div w:id="1290430256">
                                                          <w:marLeft w:val="0"/>
                                                          <w:marRight w:val="0"/>
                                                          <w:marTop w:val="0"/>
                                                          <w:marBottom w:val="0"/>
                                                          <w:divBdr>
                                                            <w:top w:val="none" w:sz="0" w:space="0" w:color="auto"/>
                                                            <w:left w:val="none" w:sz="0" w:space="0" w:color="auto"/>
                                                            <w:bottom w:val="none" w:sz="0" w:space="0" w:color="auto"/>
                                                            <w:right w:val="none" w:sz="0" w:space="0" w:color="auto"/>
                                                          </w:divBdr>
                                                          <w:divsChild>
                                                            <w:div w:id="205726963">
                                                              <w:marLeft w:val="0"/>
                                                              <w:marRight w:val="0"/>
                                                              <w:marTop w:val="0"/>
                                                              <w:marBottom w:val="0"/>
                                                              <w:divBdr>
                                                                <w:top w:val="none" w:sz="0" w:space="0" w:color="auto"/>
                                                                <w:left w:val="none" w:sz="0" w:space="0" w:color="auto"/>
                                                                <w:bottom w:val="none" w:sz="0" w:space="0" w:color="auto"/>
                                                                <w:right w:val="none" w:sz="0" w:space="0" w:color="auto"/>
                                                              </w:divBdr>
                                                              <w:divsChild>
                                                                <w:div w:id="823936819">
                                                                  <w:marLeft w:val="0"/>
                                                                  <w:marRight w:val="30"/>
                                                                  <w:marTop w:val="0"/>
                                                                  <w:marBottom w:val="0"/>
                                                                  <w:divBdr>
                                                                    <w:top w:val="none" w:sz="0" w:space="0" w:color="auto"/>
                                                                    <w:left w:val="none" w:sz="0" w:space="0" w:color="auto"/>
                                                                    <w:bottom w:val="none" w:sz="0" w:space="0" w:color="auto"/>
                                                                    <w:right w:val="none" w:sz="0" w:space="0" w:color="auto"/>
                                                                  </w:divBdr>
                                                                  <w:divsChild>
                                                                    <w:div w:id="18670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28842">
                                                              <w:marLeft w:val="0"/>
                                                              <w:marRight w:val="0"/>
                                                              <w:marTop w:val="0"/>
                                                              <w:marBottom w:val="0"/>
                                                              <w:divBdr>
                                                                <w:top w:val="none" w:sz="0" w:space="0" w:color="auto"/>
                                                                <w:left w:val="none" w:sz="0" w:space="0" w:color="auto"/>
                                                                <w:bottom w:val="none" w:sz="0" w:space="0" w:color="auto"/>
                                                                <w:right w:val="none" w:sz="0" w:space="0" w:color="auto"/>
                                                              </w:divBdr>
                                                              <w:divsChild>
                                                                <w:div w:id="84957487">
                                                                  <w:marLeft w:val="0"/>
                                                                  <w:marRight w:val="0"/>
                                                                  <w:marTop w:val="0"/>
                                                                  <w:marBottom w:val="0"/>
                                                                  <w:divBdr>
                                                                    <w:top w:val="none" w:sz="0" w:space="0" w:color="auto"/>
                                                                    <w:left w:val="none" w:sz="0" w:space="0" w:color="auto"/>
                                                                    <w:bottom w:val="none" w:sz="0" w:space="0" w:color="auto"/>
                                                                    <w:right w:val="none" w:sz="0" w:space="0" w:color="auto"/>
                                                                  </w:divBdr>
                                                                  <w:divsChild>
                                                                    <w:div w:id="1075476695">
                                                                      <w:marLeft w:val="30"/>
                                                                      <w:marRight w:val="30"/>
                                                                      <w:marTop w:val="30"/>
                                                                      <w:marBottom w:val="30"/>
                                                                      <w:divBdr>
                                                                        <w:top w:val="none" w:sz="0" w:space="0" w:color="auto"/>
                                                                        <w:left w:val="none" w:sz="0" w:space="0" w:color="auto"/>
                                                                        <w:bottom w:val="none" w:sz="0" w:space="0" w:color="auto"/>
                                                                        <w:right w:val="none" w:sz="0" w:space="0" w:color="auto"/>
                                                                      </w:divBdr>
                                                                      <w:divsChild>
                                                                        <w:div w:id="876353669">
                                                                          <w:marLeft w:val="0"/>
                                                                          <w:marRight w:val="0"/>
                                                                          <w:marTop w:val="0"/>
                                                                          <w:marBottom w:val="0"/>
                                                                          <w:divBdr>
                                                                            <w:top w:val="none" w:sz="0" w:space="0" w:color="auto"/>
                                                                            <w:left w:val="none" w:sz="0" w:space="0" w:color="auto"/>
                                                                            <w:bottom w:val="none" w:sz="0" w:space="0" w:color="auto"/>
                                                                            <w:right w:val="none" w:sz="0" w:space="0" w:color="auto"/>
                                                                          </w:divBdr>
                                                                          <w:divsChild>
                                                                            <w:div w:id="1183011784">
                                                                              <w:marLeft w:val="0"/>
                                                                              <w:marRight w:val="0"/>
                                                                              <w:marTop w:val="0"/>
                                                                              <w:marBottom w:val="0"/>
                                                                              <w:divBdr>
                                                                                <w:top w:val="none" w:sz="0" w:space="0" w:color="auto"/>
                                                                                <w:left w:val="none" w:sz="0" w:space="0" w:color="auto"/>
                                                                                <w:bottom w:val="none" w:sz="0" w:space="0" w:color="auto"/>
                                                                                <w:right w:val="none" w:sz="0" w:space="0" w:color="auto"/>
                                                                              </w:divBdr>
                                                                              <w:divsChild>
                                                                                <w:div w:id="1069111356">
                                                                                  <w:marLeft w:val="0"/>
                                                                                  <w:marRight w:val="0"/>
                                                                                  <w:marTop w:val="0"/>
                                                                                  <w:marBottom w:val="0"/>
                                                                                  <w:divBdr>
                                                                                    <w:top w:val="none" w:sz="0" w:space="0" w:color="auto"/>
                                                                                    <w:left w:val="none" w:sz="0" w:space="0" w:color="auto"/>
                                                                                    <w:bottom w:val="none" w:sz="0" w:space="0" w:color="auto"/>
                                                                                    <w:right w:val="none" w:sz="0" w:space="0" w:color="auto"/>
                                                                                  </w:divBdr>
                                                                                  <w:divsChild>
                                                                                    <w:div w:id="575553829">
                                                                                      <w:marLeft w:val="0"/>
                                                                                      <w:marRight w:val="0"/>
                                                                                      <w:marTop w:val="0"/>
                                                                                      <w:marBottom w:val="0"/>
                                                                                      <w:divBdr>
                                                                                        <w:top w:val="none" w:sz="0" w:space="0" w:color="auto"/>
                                                                                        <w:left w:val="none" w:sz="0" w:space="0" w:color="auto"/>
                                                                                        <w:bottom w:val="none" w:sz="0" w:space="0" w:color="auto"/>
                                                                                        <w:right w:val="none" w:sz="0" w:space="0" w:color="auto"/>
                                                                                      </w:divBdr>
                                                                                    </w:div>
                                                                                  </w:divsChild>
                                                                                </w:div>
                                                                                <w:div w:id="1382368906">
                                                                                  <w:marLeft w:val="0"/>
                                                                                  <w:marRight w:val="0"/>
                                                                                  <w:marTop w:val="0"/>
                                                                                  <w:marBottom w:val="0"/>
                                                                                  <w:divBdr>
                                                                                    <w:top w:val="none" w:sz="0" w:space="0" w:color="auto"/>
                                                                                    <w:left w:val="none" w:sz="0" w:space="0" w:color="auto"/>
                                                                                    <w:bottom w:val="none" w:sz="0" w:space="0" w:color="auto"/>
                                                                                    <w:right w:val="none" w:sz="0" w:space="0" w:color="auto"/>
                                                                                  </w:divBdr>
                                                                                  <w:divsChild>
                                                                                    <w:div w:id="501242081">
                                                                                      <w:marLeft w:val="0"/>
                                                                                      <w:marRight w:val="0"/>
                                                                                      <w:marTop w:val="0"/>
                                                                                      <w:marBottom w:val="0"/>
                                                                                      <w:divBdr>
                                                                                        <w:top w:val="single" w:sz="6" w:space="0" w:color="FFFFFF"/>
                                                                                        <w:left w:val="single" w:sz="6" w:space="2" w:color="FFFFFF"/>
                                                                                        <w:bottom w:val="single" w:sz="6" w:space="0" w:color="FFFFFF"/>
                                                                                        <w:right w:val="single" w:sz="6" w:space="2" w:color="FFFFFF"/>
                                                                                      </w:divBdr>
                                                                                    </w:div>
                                                                                  </w:divsChild>
                                                                                </w:div>
                                                                              </w:divsChild>
                                                                            </w:div>
                                                                          </w:divsChild>
                                                                        </w:div>
                                                                      </w:divsChild>
                                                                    </w:div>
                                                                  </w:divsChild>
                                                                </w:div>
                                                              </w:divsChild>
                                                            </w:div>
                                                          </w:divsChild>
                                                        </w:div>
                                                      </w:divsChild>
                                                    </w:div>
                                                  </w:divsChild>
                                                </w:div>
                                              </w:divsChild>
                                            </w:div>
                                          </w:divsChild>
                                        </w:div>
                                      </w:divsChild>
                                    </w:div>
                                  </w:divsChild>
                                </w:div>
                                <w:div w:id="1024555597">
                                  <w:marLeft w:val="0"/>
                                  <w:marRight w:val="0"/>
                                  <w:marTop w:val="0"/>
                                  <w:marBottom w:val="0"/>
                                  <w:divBdr>
                                    <w:top w:val="single" w:sz="36" w:space="0" w:color="EEEEEE"/>
                                    <w:left w:val="none" w:sz="0" w:space="0" w:color="auto"/>
                                    <w:bottom w:val="none" w:sz="0" w:space="0" w:color="auto"/>
                                    <w:right w:val="none" w:sz="0" w:space="0" w:color="auto"/>
                                  </w:divBdr>
                                </w:div>
                              </w:divsChild>
                            </w:div>
                          </w:divsChild>
                        </w:div>
                        <w:div w:id="1657873562">
                          <w:marLeft w:val="-225"/>
                          <w:marRight w:val="-225"/>
                          <w:marTop w:val="0"/>
                          <w:marBottom w:val="0"/>
                          <w:divBdr>
                            <w:top w:val="none" w:sz="0" w:space="0" w:color="auto"/>
                            <w:left w:val="none" w:sz="0" w:space="0" w:color="auto"/>
                            <w:bottom w:val="none" w:sz="0" w:space="0" w:color="auto"/>
                            <w:right w:val="none" w:sz="0" w:space="0" w:color="auto"/>
                          </w:divBdr>
                          <w:divsChild>
                            <w:div w:id="102574290">
                              <w:marLeft w:val="0"/>
                              <w:marRight w:val="0"/>
                              <w:marTop w:val="225"/>
                              <w:marBottom w:val="0"/>
                              <w:divBdr>
                                <w:top w:val="none" w:sz="0" w:space="0" w:color="auto"/>
                                <w:left w:val="none" w:sz="0" w:space="0" w:color="auto"/>
                                <w:bottom w:val="none" w:sz="0" w:space="0" w:color="auto"/>
                                <w:right w:val="none" w:sz="0" w:space="0" w:color="auto"/>
                              </w:divBdr>
                            </w:div>
                            <w:div w:id="1918664031">
                              <w:marLeft w:val="0"/>
                              <w:marRight w:val="0"/>
                              <w:marTop w:val="225"/>
                              <w:marBottom w:val="0"/>
                              <w:divBdr>
                                <w:top w:val="none" w:sz="0" w:space="0" w:color="auto"/>
                                <w:left w:val="none" w:sz="0" w:space="0" w:color="auto"/>
                                <w:bottom w:val="none" w:sz="0" w:space="0" w:color="auto"/>
                                <w:right w:val="none" w:sz="0" w:space="0" w:color="auto"/>
                              </w:divBdr>
                              <w:divsChild>
                                <w:div w:id="65885100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303347">
          <w:marLeft w:val="0"/>
          <w:marRight w:val="0"/>
          <w:marTop w:val="0"/>
          <w:marBottom w:val="0"/>
          <w:divBdr>
            <w:top w:val="none" w:sz="0" w:space="0" w:color="auto"/>
            <w:left w:val="none" w:sz="0" w:space="0" w:color="auto"/>
            <w:bottom w:val="none" w:sz="0" w:space="0" w:color="auto"/>
            <w:right w:val="none" w:sz="0" w:space="0" w:color="auto"/>
          </w:divBdr>
          <w:divsChild>
            <w:div w:id="1328366582">
              <w:marLeft w:val="0"/>
              <w:marRight w:val="0"/>
              <w:marTop w:val="0"/>
              <w:marBottom w:val="0"/>
              <w:divBdr>
                <w:top w:val="none" w:sz="0" w:space="0" w:color="auto"/>
                <w:left w:val="none" w:sz="0" w:space="0" w:color="auto"/>
                <w:bottom w:val="none" w:sz="0" w:space="0" w:color="auto"/>
                <w:right w:val="none" w:sz="0" w:space="0" w:color="auto"/>
              </w:divBdr>
              <w:divsChild>
                <w:div w:id="2013334034">
                  <w:marLeft w:val="0"/>
                  <w:marRight w:val="0"/>
                  <w:marTop w:val="0"/>
                  <w:marBottom w:val="0"/>
                  <w:divBdr>
                    <w:top w:val="none" w:sz="0" w:space="0" w:color="auto"/>
                    <w:left w:val="none" w:sz="0" w:space="0" w:color="auto"/>
                    <w:bottom w:val="none" w:sz="0" w:space="0" w:color="auto"/>
                    <w:right w:val="none" w:sz="0" w:space="0" w:color="auto"/>
                  </w:divBdr>
                  <w:divsChild>
                    <w:div w:id="825049910">
                      <w:marLeft w:val="0"/>
                      <w:marRight w:val="0"/>
                      <w:marTop w:val="0"/>
                      <w:marBottom w:val="0"/>
                      <w:divBdr>
                        <w:top w:val="none" w:sz="0" w:space="0" w:color="auto"/>
                        <w:left w:val="none" w:sz="0" w:space="0" w:color="auto"/>
                        <w:bottom w:val="none" w:sz="0" w:space="0" w:color="auto"/>
                        <w:right w:val="none" w:sz="0" w:space="0" w:color="auto"/>
                      </w:divBdr>
                      <w:divsChild>
                        <w:div w:id="1480462189">
                          <w:marLeft w:val="0"/>
                          <w:marRight w:val="0"/>
                          <w:marTop w:val="0"/>
                          <w:marBottom w:val="0"/>
                          <w:divBdr>
                            <w:top w:val="none" w:sz="0" w:space="0" w:color="auto"/>
                            <w:left w:val="none" w:sz="0" w:space="0" w:color="auto"/>
                            <w:bottom w:val="none" w:sz="0" w:space="0" w:color="auto"/>
                            <w:right w:val="none" w:sz="0" w:space="0" w:color="auto"/>
                          </w:divBdr>
                          <w:divsChild>
                            <w:div w:id="367143110">
                              <w:marLeft w:val="0"/>
                              <w:marRight w:val="0"/>
                              <w:marTop w:val="0"/>
                              <w:marBottom w:val="0"/>
                              <w:divBdr>
                                <w:top w:val="none" w:sz="0" w:space="0" w:color="auto"/>
                                <w:left w:val="none" w:sz="0" w:space="0" w:color="auto"/>
                                <w:bottom w:val="none" w:sz="0" w:space="0" w:color="auto"/>
                                <w:right w:val="none" w:sz="0" w:space="0" w:color="auto"/>
                              </w:divBdr>
                              <w:divsChild>
                                <w:div w:id="1954247208">
                                  <w:marLeft w:val="0"/>
                                  <w:marRight w:val="0"/>
                                  <w:marTop w:val="450"/>
                                  <w:marBottom w:val="0"/>
                                  <w:divBdr>
                                    <w:top w:val="none" w:sz="0" w:space="0" w:color="auto"/>
                                    <w:left w:val="none" w:sz="0" w:space="0" w:color="auto"/>
                                    <w:bottom w:val="none" w:sz="0" w:space="0" w:color="auto"/>
                                    <w:right w:val="none" w:sz="0" w:space="0" w:color="auto"/>
                                  </w:divBdr>
                                  <w:divsChild>
                                    <w:div w:id="148046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96">
                              <w:marLeft w:val="0"/>
                              <w:marRight w:val="0"/>
                              <w:marTop w:val="0"/>
                              <w:marBottom w:val="0"/>
                              <w:divBdr>
                                <w:top w:val="none" w:sz="0" w:space="0" w:color="auto"/>
                                <w:left w:val="none" w:sz="0" w:space="0" w:color="auto"/>
                                <w:bottom w:val="none" w:sz="0" w:space="0" w:color="auto"/>
                                <w:right w:val="none" w:sz="0" w:space="0" w:color="auto"/>
                              </w:divBdr>
                              <w:divsChild>
                                <w:div w:id="1739749230">
                                  <w:marLeft w:val="0"/>
                                  <w:marRight w:val="0"/>
                                  <w:marTop w:val="450"/>
                                  <w:marBottom w:val="0"/>
                                  <w:divBdr>
                                    <w:top w:val="none" w:sz="0" w:space="0" w:color="auto"/>
                                    <w:left w:val="none" w:sz="0" w:space="0" w:color="auto"/>
                                    <w:bottom w:val="none" w:sz="0" w:space="0" w:color="auto"/>
                                    <w:right w:val="none" w:sz="0" w:space="0" w:color="auto"/>
                                  </w:divBdr>
                                  <w:divsChild>
                                    <w:div w:id="111090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4029">
                          <w:marLeft w:val="0"/>
                          <w:marRight w:val="0"/>
                          <w:marTop w:val="0"/>
                          <w:marBottom w:val="0"/>
                          <w:divBdr>
                            <w:top w:val="none" w:sz="0" w:space="0" w:color="auto"/>
                            <w:left w:val="none" w:sz="0" w:space="0" w:color="auto"/>
                            <w:bottom w:val="none" w:sz="0" w:space="0" w:color="auto"/>
                            <w:right w:val="none" w:sz="0" w:space="0" w:color="auto"/>
                          </w:divBdr>
                          <w:divsChild>
                            <w:div w:id="2014412151">
                              <w:marLeft w:val="0"/>
                              <w:marRight w:val="0"/>
                              <w:marTop w:val="0"/>
                              <w:marBottom w:val="0"/>
                              <w:divBdr>
                                <w:top w:val="none" w:sz="0" w:space="0" w:color="auto"/>
                                <w:left w:val="none" w:sz="0" w:space="0" w:color="auto"/>
                                <w:bottom w:val="none" w:sz="0" w:space="0" w:color="auto"/>
                                <w:right w:val="none" w:sz="0" w:space="0" w:color="auto"/>
                              </w:divBdr>
                              <w:divsChild>
                                <w:div w:id="1568762290">
                                  <w:marLeft w:val="0"/>
                                  <w:marRight w:val="0"/>
                                  <w:marTop w:val="450"/>
                                  <w:marBottom w:val="0"/>
                                  <w:divBdr>
                                    <w:top w:val="none" w:sz="0" w:space="0" w:color="auto"/>
                                    <w:left w:val="none" w:sz="0" w:space="0" w:color="auto"/>
                                    <w:bottom w:val="none" w:sz="0" w:space="0" w:color="auto"/>
                                    <w:right w:val="none" w:sz="0" w:space="0" w:color="auto"/>
                                  </w:divBdr>
                                  <w:divsChild>
                                    <w:div w:id="138144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459">
                              <w:marLeft w:val="0"/>
                              <w:marRight w:val="0"/>
                              <w:marTop w:val="0"/>
                              <w:marBottom w:val="0"/>
                              <w:divBdr>
                                <w:top w:val="none" w:sz="0" w:space="0" w:color="auto"/>
                                <w:left w:val="none" w:sz="0" w:space="0" w:color="auto"/>
                                <w:bottom w:val="none" w:sz="0" w:space="0" w:color="auto"/>
                                <w:right w:val="none" w:sz="0" w:space="0" w:color="auto"/>
                              </w:divBdr>
                              <w:divsChild>
                                <w:div w:id="891304961">
                                  <w:marLeft w:val="0"/>
                                  <w:marRight w:val="0"/>
                                  <w:marTop w:val="450"/>
                                  <w:marBottom w:val="0"/>
                                  <w:divBdr>
                                    <w:top w:val="none" w:sz="0" w:space="0" w:color="auto"/>
                                    <w:left w:val="none" w:sz="0" w:space="0" w:color="auto"/>
                                    <w:bottom w:val="none" w:sz="0" w:space="0" w:color="auto"/>
                                    <w:right w:val="none" w:sz="0" w:space="0" w:color="auto"/>
                                  </w:divBdr>
                                  <w:divsChild>
                                    <w:div w:id="1784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45711">
                      <w:marLeft w:val="0"/>
                      <w:marRight w:val="0"/>
                      <w:marTop w:val="0"/>
                      <w:marBottom w:val="0"/>
                      <w:divBdr>
                        <w:top w:val="none" w:sz="0" w:space="0" w:color="auto"/>
                        <w:left w:val="none" w:sz="0" w:space="0" w:color="auto"/>
                        <w:bottom w:val="none" w:sz="0" w:space="0" w:color="auto"/>
                        <w:right w:val="none" w:sz="0" w:space="0" w:color="auto"/>
                      </w:divBdr>
                      <w:divsChild>
                        <w:div w:id="17833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0114">
          <w:marLeft w:val="0"/>
          <w:marRight w:val="0"/>
          <w:marTop w:val="750"/>
          <w:marBottom w:val="0"/>
          <w:divBdr>
            <w:top w:val="none" w:sz="0" w:space="0" w:color="auto"/>
            <w:left w:val="none" w:sz="0" w:space="0" w:color="auto"/>
            <w:bottom w:val="none" w:sz="0" w:space="0" w:color="auto"/>
            <w:right w:val="none" w:sz="0" w:space="0" w:color="auto"/>
          </w:divBdr>
          <w:divsChild>
            <w:div w:id="994841165">
              <w:marLeft w:val="0"/>
              <w:marRight w:val="0"/>
              <w:marTop w:val="0"/>
              <w:marBottom w:val="0"/>
              <w:divBdr>
                <w:top w:val="none" w:sz="0" w:space="0" w:color="auto"/>
                <w:left w:val="none" w:sz="0" w:space="0" w:color="auto"/>
                <w:bottom w:val="none" w:sz="0" w:space="0" w:color="auto"/>
                <w:right w:val="none" w:sz="0" w:space="0" w:color="auto"/>
              </w:divBdr>
              <w:divsChild>
                <w:div w:id="1051535017">
                  <w:marLeft w:val="0"/>
                  <w:marRight w:val="0"/>
                  <w:marTop w:val="0"/>
                  <w:marBottom w:val="0"/>
                  <w:divBdr>
                    <w:top w:val="none" w:sz="0" w:space="0" w:color="auto"/>
                    <w:left w:val="none" w:sz="0" w:space="0" w:color="auto"/>
                    <w:bottom w:val="none" w:sz="0" w:space="0" w:color="auto"/>
                    <w:right w:val="none" w:sz="0" w:space="0" w:color="auto"/>
                  </w:divBdr>
                  <w:divsChild>
                    <w:div w:id="79060542">
                      <w:marLeft w:val="0"/>
                      <w:marRight w:val="0"/>
                      <w:marTop w:val="0"/>
                      <w:marBottom w:val="0"/>
                      <w:divBdr>
                        <w:top w:val="none" w:sz="0" w:space="0" w:color="auto"/>
                        <w:left w:val="none" w:sz="0" w:space="0" w:color="auto"/>
                        <w:bottom w:val="none" w:sz="0" w:space="0" w:color="auto"/>
                        <w:right w:val="none" w:sz="0" w:space="0" w:color="auto"/>
                      </w:divBdr>
                    </w:div>
                    <w:div w:id="57713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90307">
          <w:marLeft w:val="0"/>
          <w:marRight w:val="0"/>
          <w:marTop w:val="0"/>
          <w:marBottom w:val="0"/>
          <w:divBdr>
            <w:top w:val="none" w:sz="0" w:space="0" w:color="auto"/>
            <w:left w:val="none" w:sz="0" w:space="0" w:color="auto"/>
            <w:bottom w:val="none" w:sz="0" w:space="0" w:color="auto"/>
            <w:right w:val="none" w:sz="0" w:space="0" w:color="auto"/>
          </w:divBdr>
          <w:divsChild>
            <w:div w:id="825558328">
              <w:marLeft w:val="0"/>
              <w:marRight w:val="0"/>
              <w:marTop w:val="0"/>
              <w:marBottom w:val="0"/>
              <w:divBdr>
                <w:top w:val="none" w:sz="0" w:space="0" w:color="auto"/>
                <w:left w:val="none" w:sz="0" w:space="0" w:color="auto"/>
                <w:bottom w:val="none" w:sz="0" w:space="0" w:color="auto"/>
                <w:right w:val="none" w:sz="0" w:space="0" w:color="auto"/>
              </w:divBdr>
              <w:divsChild>
                <w:div w:id="191264377">
                  <w:marLeft w:val="0"/>
                  <w:marRight w:val="0"/>
                  <w:marTop w:val="0"/>
                  <w:marBottom w:val="0"/>
                  <w:divBdr>
                    <w:top w:val="none" w:sz="0" w:space="0" w:color="auto"/>
                    <w:left w:val="none" w:sz="0" w:space="0" w:color="auto"/>
                    <w:bottom w:val="none" w:sz="0" w:space="0" w:color="auto"/>
                    <w:right w:val="none" w:sz="0" w:space="0" w:color="auto"/>
                  </w:divBdr>
                  <w:divsChild>
                    <w:div w:id="1732730190">
                      <w:marLeft w:val="0"/>
                      <w:marRight w:val="0"/>
                      <w:marTop w:val="0"/>
                      <w:marBottom w:val="300"/>
                      <w:divBdr>
                        <w:top w:val="single" w:sz="6" w:space="0" w:color="2C3E4F"/>
                        <w:left w:val="single" w:sz="6" w:space="0" w:color="2C3E4F"/>
                        <w:bottom w:val="single" w:sz="6" w:space="0" w:color="2C3E4F"/>
                        <w:right w:val="single" w:sz="6" w:space="0" w:color="2C3E4F"/>
                      </w:divBdr>
                      <w:divsChild>
                        <w:div w:id="53704868">
                          <w:marLeft w:val="0"/>
                          <w:marRight w:val="0"/>
                          <w:marTop w:val="0"/>
                          <w:marBottom w:val="0"/>
                          <w:divBdr>
                            <w:top w:val="none" w:sz="0" w:space="8" w:color="DDDDDD"/>
                            <w:left w:val="none" w:sz="0" w:space="11" w:color="DDDDDD"/>
                            <w:bottom w:val="single" w:sz="6" w:space="8" w:color="DDDDDD"/>
                            <w:right w:val="none" w:sz="0" w:space="11" w:color="DDDDDD"/>
                          </w:divBdr>
                        </w:div>
                        <w:div w:id="13119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4778">
                  <w:marLeft w:val="0"/>
                  <w:marRight w:val="0"/>
                  <w:marTop w:val="0"/>
                  <w:marBottom w:val="0"/>
                  <w:divBdr>
                    <w:top w:val="none" w:sz="0" w:space="0" w:color="auto"/>
                    <w:left w:val="none" w:sz="0" w:space="0" w:color="auto"/>
                    <w:bottom w:val="none" w:sz="0" w:space="0" w:color="auto"/>
                    <w:right w:val="none" w:sz="0" w:space="0" w:color="auto"/>
                  </w:divBdr>
                  <w:divsChild>
                    <w:div w:id="805850825">
                      <w:marLeft w:val="0"/>
                      <w:marRight w:val="0"/>
                      <w:marTop w:val="0"/>
                      <w:marBottom w:val="300"/>
                      <w:divBdr>
                        <w:top w:val="single" w:sz="6" w:space="0" w:color="2C3E4F"/>
                        <w:left w:val="single" w:sz="6" w:space="0" w:color="2C3E4F"/>
                        <w:bottom w:val="single" w:sz="6" w:space="0" w:color="2C3E4F"/>
                        <w:right w:val="single" w:sz="6" w:space="0" w:color="2C3E4F"/>
                      </w:divBdr>
                      <w:divsChild>
                        <w:div w:id="859658968">
                          <w:marLeft w:val="0"/>
                          <w:marRight w:val="0"/>
                          <w:marTop w:val="0"/>
                          <w:marBottom w:val="0"/>
                          <w:divBdr>
                            <w:top w:val="none" w:sz="0" w:space="8" w:color="DDDDDD"/>
                            <w:left w:val="none" w:sz="0" w:space="11" w:color="DDDDDD"/>
                            <w:bottom w:val="single" w:sz="6" w:space="8" w:color="DDDDDD"/>
                            <w:right w:val="none" w:sz="0" w:space="11" w:color="DDDDDD"/>
                          </w:divBdr>
                        </w:div>
                        <w:div w:id="10269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7087">
                  <w:marLeft w:val="0"/>
                  <w:marRight w:val="0"/>
                  <w:marTop w:val="0"/>
                  <w:marBottom w:val="0"/>
                  <w:divBdr>
                    <w:top w:val="none" w:sz="0" w:space="0" w:color="auto"/>
                    <w:left w:val="none" w:sz="0" w:space="0" w:color="auto"/>
                    <w:bottom w:val="none" w:sz="0" w:space="0" w:color="auto"/>
                    <w:right w:val="none" w:sz="0" w:space="0" w:color="auto"/>
                  </w:divBdr>
                  <w:divsChild>
                    <w:div w:id="480729843">
                      <w:marLeft w:val="0"/>
                      <w:marRight w:val="0"/>
                      <w:marTop w:val="0"/>
                      <w:marBottom w:val="300"/>
                      <w:divBdr>
                        <w:top w:val="single" w:sz="6" w:space="0" w:color="2C3E4F"/>
                        <w:left w:val="single" w:sz="6" w:space="0" w:color="2C3E4F"/>
                        <w:bottom w:val="single" w:sz="6" w:space="0" w:color="2C3E4F"/>
                        <w:right w:val="single" w:sz="6" w:space="0" w:color="2C3E4F"/>
                      </w:divBdr>
                      <w:divsChild>
                        <w:div w:id="21134525">
                          <w:marLeft w:val="0"/>
                          <w:marRight w:val="0"/>
                          <w:marTop w:val="0"/>
                          <w:marBottom w:val="0"/>
                          <w:divBdr>
                            <w:top w:val="none" w:sz="0" w:space="8" w:color="DDDDDD"/>
                            <w:left w:val="none" w:sz="0" w:space="11" w:color="DDDDDD"/>
                            <w:bottom w:val="single" w:sz="6" w:space="8" w:color="DDDDDD"/>
                            <w:right w:val="none" w:sz="0" w:space="11" w:color="DDDDDD"/>
                          </w:divBdr>
                        </w:div>
                        <w:div w:id="5122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96855">
          <w:marLeft w:val="0"/>
          <w:marRight w:val="0"/>
          <w:marTop w:val="0"/>
          <w:marBottom w:val="0"/>
          <w:divBdr>
            <w:top w:val="none" w:sz="0" w:space="0" w:color="auto"/>
            <w:left w:val="none" w:sz="0" w:space="0" w:color="auto"/>
            <w:bottom w:val="none" w:sz="0" w:space="0" w:color="auto"/>
            <w:right w:val="none" w:sz="0" w:space="0" w:color="auto"/>
          </w:divBdr>
          <w:divsChild>
            <w:div w:id="1289822940">
              <w:marLeft w:val="0"/>
              <w:marRight w:val="0"/>
              <w:marTop w:val="0"/>
              <w:marBottom w:val="0"/>
              <w:divBdr>
                <w:top w:val="none" w:sz="0" w:space="0" w:color="auto"/>
                <w:left w:val="none" w:sz="0" w:space="0" w:color="auto"/>
                <w:bottom w:val="none" w:sz="0" w:space="0" w:color="auto"/>
                <w:right w:val="none" w:sz="0" w:space="0" w:color="auto"/>
              </w:divBdr>
              <w:divsChild>
                <w:div w:id="1778602060">
                  <w:marLeft w:val="0"/>
                  <w:marRight w:val="0"/>
                  <w:marTop w:val="0"/>
                  <w:marBottom w:val="0"/>
                  <w:divBdr>
                    <w:top w:val="none" w:sz="0" w:space="0" w:color="auto"/>
                    <w:left w:val="none" w:sz="0" w:space="0" w:color="auto"/>
                    <w:bottom w:val="none" w:sz="0" w:space="0" w:color="auto"/>
                    <w:right w:val="none" w:sz="0" w:space="0" w:color="auto"/>
                  </w:divBdr>
                  <w:divsChild>
                    <w:div w:id="1181817090">
                      <w:marLeft w:val="0"/>
                      <w:marRight w:val="0"/>
                      <w:marTop w:val="0"/>
                      <w:marBottom w:val="225"/>
                      <w:divBdr>
                        <w:top w:val="none" w:sz="0" w:space="0" w:color="auto"/>
                        <w:left w:val="none" w:sz="0" w:space="0" w:color="auto"/>
                        <w:bottom w:val="none" w:sz="0" w:space="0" w:color="auto"/>
                        <w:right w:val="none" w:sz="0" w:space="0" w:color="auto"/>
                      </w:divBdr>
                    </w:div>
                  </w:divsChild>
                </w:div>
                <w:div w:id="1028799610">
                  <w:marLeft w:val="0"/>
                  <w:marRight w:val="0"/>
                  <w:marTop w:val="0"/>
                  <w:marBottom w:val="0"/>
                  <w:divBdr>
                    <w:top w:val="none" w:sz="0" w:space="0" w:color="auto"/>
                    <w:left w:val="none" w:sz="0" w:space="0" w:color="auto"/>
                    <w:bottom w:val="none" w:sz="0" w:space="0" w:color="auto"/>
                    <w:right w:val="none" w:sz="0" w:space="0" w:color="auto"/>
                  </w:divBdr>
                  <w:divsChild>
                    <w:div w:id="267125051">
                      <w:marLeft w:val="0"/>
                      <w:marRight w:val="0"/>
                      <w:marTop w:val="0"/>
                      <w:marBottom w:val="225"/>
                      <w:divBdr>
                        <w:top w:val="none" w:sz="0" w:space="0" w:color="auto"/>
                        <w:left w:val="none" w:sz="0" w:space="0" w:color="auto"/>
                        <w:bottom w:val="none" w:sz="0" w:space="0" w:color="auto"/>
                        <w:right w:val="none" w:sz="0" w:space="0" w:color="auto"/>
                      </w:divBdr>
                    </w:div>
                  </w:divsChild>
                </w:div>
                <w:div w:id="849569007">
                  <w:marLeft w:val="0"/>
                  <w:marRight w:val="0"/>
                  <w:marTop w:val="0"/>
                  <w:marBottom w:val="0"/>
                  <w:divBdr>
                    <w:top w:val="none" w:sz="0" w:space="0" w:color="auto"/>
                    <w:left w:val="none" w:sz="0" w:space="0" w:color="auto"/>
                    <w:bottom w:val="none" w:sz="0" w:space="0" w:color="auto"/>
                    <w:right w:val="none" w:sz="0" w:space="0" w:color="auto"/>
                  </w:divBdr>
                  <w:divsChild>
                    <w:div w:id="4844426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14431448">
          <w:marLeft w:val="0"/>
          <w:marRight w:val="0"/>
          <w:marTop w:val="0"/>
          <w:marBottom w:val="0"/>
          <w:divBdr>
            <w:top w:val="none" w:sz="0" w:space="0" w:color="auto"/>
            <w:left w:val="none" w:sz="0" w:space="0" w:color="auto"/>
            <w:bottom w:val="none" w:sz="0" w:space="0" w:color="auto"/>
            <w:right w:val="none" w:sz="0" w:space="0" w:color="auto"/>
          </w:divBdr>
          <w:divsChild>
            <w:div w:id="421998847">
              <w:marLeft w:val="0"/>
              <w:marRight w:val="0"/>
              <w:marTop w:val="0"/>
              <w:marBottom w:val="0"/>
              <w:divBdr>
                <w:top w:val="none" w:sz="0" w:space="0" w:color="auto"/>
                <w:left w:val="none" w:sz="0" w:space="0" w:color="auto"/>
                <w:bottom w:val="none" w:sz="0" w:space="0" w:color="auto"/>
                <w:right w:val="none" w:sz="0" w:space="0" w:color="auto"/>
              </w:divBdr>
              <w:divsChild>
                <w:div w:id="1318001416">
                  <w:marLeft w:val="0"/>
                  <w:marRight w:val="0"/>
                  <w:marTop w:val="0"/>
                  <w:marBottom w:val="0"/>
                  <w:divBdr>
                    <w:top w:val="none" w:sz="0" w:space="0" w:color="auto"/>
                    <w:left w:val="none" w:sz="0" w:space="0" w:color="auto"/>
                    <w:bottom w:val="none" w:sz="0" w:space="0" w:color="auto"/>
                    <w:right w:val="none" w:sz="0" w:space="0" w:color="auto"/>
                  </w:divBdr>
                  <w:divsChild>
                    <w:div w:id="104428431">
                      <w:marLeft w:val="0"/>
                      <w:marRight w:val="0"/>
                      <w:marTop w:val="0"/>
                      <w:marBottom w:val="0"/>
                      <w:divBdr>
                        <w:top w:val="none" w:sz="0" w:space="0" w:color="auto"/>
                        <w:left w:val="none" w:sz="0" w:space="0" w:color="auto"/>
                        <w:bottom w:val="none" w:sz="0" w:space="0" w:color="auto"/>
                        <w:right w:val="none" w:sz="0" w:space="0" w:color="auto"/>
                      </w:divBdr>
                    </w:div>
                    <w:div w:id="1395856778">
                      <w:marLeft w:val="0"/>
                      <w:marRight w:val="0"/>
                      <w:marTop w:val="0"/>
                      <w:marBottom w:val="0"/>
                      <w:divBdr>
                        <w:top w:val="none" w:sz="0" w:space="0" w:color="auto"/>
                        <w:left w:val="none" w:sz="0" w:space="0" w:color="auto"/>
                        <w:bottom w:val="none" w:sz="0" w:space="0" w:color="auto"/>
                        <w:right w:val="none" w:sz="0" w:space="0" w:color="auto"/>
                      </w:divBdr>
                      <w:divsChild>
                        <w:div w:id="629556598">
                          <w:marLeft w:val="0"/>
                          <w:marRight w:val="0"/>
                          <w:marTop w:val="0"/>
                          <w:marBottom w:val="0"/>
                          <w:divBdr>
                            <w:top w:val="none" w:sz="0" w:space="0" w:color="auto"/>
                            <w:left w:val="none" w:sz="0" w:space="0" w:color="auto"/>
                            <w:bottom w:val="none" w:sz="0" w:space="0" w:color="auto"/>
                            <w:right w:val="none" w:sz="0" w:space="0" w:color="auto"/>
                          </w:divBdr>
                          <w:divsChild>
                            <w:div w:id="1916161140">
                              <w:marLeft w:val="0"/>
                              <w:marRight w:val="0"/>
                              <w:marTop w:val="0"/>
                              <w:marBottom w:val="225"/>
                              <w:divBdr>
                                <w:top w:val="none" w:sz="0" w:space="0" w:color="auto"/>
                                <w:left w:val="none" w:sz="0" w:space="0" w:color="auto"/>
                                <w:bottom w:val="none" w:sz="0" w:space="0" w:color="auto"/>
                                <w:right w:val="none" w:sz="0" w:space="0" w:color="auto"/>
                              </w:divBdr>
                            </w:div>
                          </w:divsChild>
                        </w:div>
                        <w:div w:id="1082875432">
                          <w:marLeft w:val="0"/>
                          <w:marRight w:val="0"/>
                          <w:marTop w:val="0"/>
                          <w:marBottom w:val="0"/>
                          <w:divBdr>
                            <w:top w:val="none" w:sz="0" w:space="0" w:color="auto"/>
                            <w:left w:val="none" w:sz="0" w:space="0" w:color="auto"/>
                            <w:bottom w:val="none" w:sz="0" w:space="0" w:color="auto"/>
                            <w:right w:val="none" w:sz="0" w:space="0" w:color="auto"/>
                          </w:divBdr>
                          <w:divsChild>
                            <w:div w:id="1842621688">
                              <w:marLeft w:val="0"/>
                              <w:marRight w:val="0"/>
                              <w:marTop w:val="0"/>
                              <w:marBottom w:val="225"/>
                              <w:divBdr>
                                <w:top w:val="none" w:sz="0" w:space="0" w:color="auto"/>
                                <w:left w:val="none" w:sz="0" w:space="0" w:color="auto"/>
                                <w:bottom w:val="none" w:sz="0" w:space="0" w:color="auto"/>
                                <w:right w:val="none" w:sz="0" w:space="0" w:color="auto"/>
                              </w:divBdr>
                            </w:div>
                          </w:divsChild>
                        </w:div>
                        <w:div w:id="11036575">
                          <w:marLeft w:val="0"/>
                          <w:marRight w:val="0"/>
                          <w:marTop w:val="0"/>
                          <w:marBottom w:val="0"/>
                          <w:divBdr>
                            <w:top w:val="none" w:sz="0" w:space="0" w:color="auto"/>
                            <w:left w:val="none" w:sz="0" w:space="0" w:color="auto"/>
                            <w:bottom w:val="none" w:sz="0" w:space="0" w:color="auto"/>
                            <w:right w:val="none" w:sz="0" w:space="0" w:color="auto"/>
                          </w:divBdr>
                          <w:divsChild>
                            <w:div w:id="12720857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414203562">
          <w:marLeft w:val="0"/>
          <w:marRight w:val="0"/>
          <w:marTop w:val="0"/>
          <w:marBottom w:val="0"/>
          <w:divBdr>
            <w:top w:val="none" w:sz="0" w:space="0" w:color="auto"/>
            <w:left w:val="none" w:sz="0" w:space="0" w:color="auto"/>
            <w:bottom w:val="none" w:sz="0" w:space="0" w:color="auto"/>
            <w:right w:val="none" w:sz="0" w:space="0" w:color="auto"/>
          </w:divBdr>
          <w:divsChild>
            <w:div w:id="52781105">
              <w:marLeft w:val="0"/>
              <w:marRight w:val="0"/>
              <w:marTop w:val="0"/>
              <w:marBottom w:val="0"/>
              <w:divBdr>
                <w:top w:val="none" w:sz="0" w:space="0" w:color="auto"/>
                <w:left w:val="none" w:sz="0" w:space="0" w:color="auto"/>
                <w:bottom w:val="none" w:sz="0" w:space="0" w:color="auto"/>
                <w:right w:val="none" w:sz="0" w:space="0" w:color="auto"/>
              </w:divBdr>
              <w:divsChild>
                <w:div w:id="275259389">
                  <w:marLeft w:val="0"/>
                  <w:marRight w:val="0"/>
                  <w:marTop w:val="0"/>
                  <w:marBottom w:val="0"/>
                  <w:divBdr>
                    <w:top w:val="none" w:sz="0" w:space="0" w:color="auto"/>
                    <w:left w:val="none" w:sz="0" w:space="0" w:color="auto"/>
                    <w:bottom w:val="none" w:sz="0" w:space="0" w:color="auto"/>
                    <w:right w:val="none" w:sz="0" w:space="0" w:color="auto"/>
                  </w:divBdr>
                </w:div>
                <w:div w:id="2016151346">
                  <w:marLeft w:val="0"/>
                  <w:marRight w:val="0"/>
                  <w:marTop w:val="0"/>
                  <w:marBottom w:val="0"/>
                  <w:divBdr>
                    <w:top w:val="none" w:sz="0" w:space="0" w:color="auto"/>
                    <w:left w:val="none" w:sz="0" w:space="0" w:color="auto"/>
                    <w:bottom w:val="none" w:sz="0" w:space="0" w:color="auto"/>
                    <w:right w:val="none" w:sz="0" w:space="0" w:color="auto"/>
                  </w:divBdr>
                  <w:divsChild>
                    <w:div w:id="1042821984">
                      <w:marLeft w:val="0"/>
                      <w:marRight w:val="0"/>
                      <w:marTop w:val="0"/>
                      <w:marBottom w:val="0"/>
                      <w:divBdr>
                        <w:top w:val="none" w:sz="0" w:space="0" w:color="auto"/>
                        <w:left w:val="none" w:sz="0" w:space="0" w:color="auto"/>
                        <w:bottom w:val="none" w:sz="0" w:space="0" w:color="auto"/>
                        <w:right w:val="none" w:sz="0" w:space="0" w:color="auto"/>
                      </w:divBdr>
                      <w:divsChild>
                        <w:div w:id="1808739039">
                          <w:marLeft w:val="0"/>
                          <w:marRight w:val="0"/>
                          <w:marTop w:val="0"/>
                          <w:marBottom w:val="0"/>
                          <w:divBdr>
                            <w:top w:val="none" w:sz="0" w:space="0" w:color="auto"/>
                            <w:left w:val="none" w:sz="0" w:space="0" w:color="auto"/>
                            <w:bottom w:val="none" w:sz="0" w:space="0" w:color="auto"/>
                            <w:right w:val="none" w:sz="0" w:space="0" w:color="auto"/>
                          </w:divBdr>
                          <w:divsChild>
                            <w:div w:id="739669386">
                              <w:marLeft w:val="0"/>
                              <w:marRight w:val="0"/>
                              <w:marTop w:val="0"/>
                              <w:marBottom w:val="0"/>
                              <w:divBdr>
                                <w:top w:val="single" w:sz="6" w:space="8" w:color="D3D3D3"/>
                                <w:left w:val="single" w:sz="6" w:space="8" w:color="D3D3D3"/>
                                <w:bottom w:val="single" w:sz="6" w:space="8" w:color="D3D3D3"/>
                                <w:right w:val="single" w:sz="6" w:space="8" w:color="D3D3D3"/>
                              </w:divBdr>
                              <w:divsChild>
                                <w:div w:id="838272565">
                                  <w:marLeft w:val="0"/>
                                  <w:marRight w:val="0"/>
                                  <w:marTop w:val="0"/>
                                  <w:marBottom w:val="0"/>
                                  <w:divBdr>
                                    <w:top w:val="none" w:sz="0" w:space="0" w:color="auto"/>
                                    <w:left w:val="none" w:sz="0" w:space="0" w:color="auto"/>
                                    <w:bottom w:val="none" w:sz="0" w:space="0" w:color="auto"/>
                                    <w:right w:val="none" w:sz="0" w:space="0" w:color="auto"/>
                                  </w:divBdr>
                                </w:div>
                                <w:div w:id="697510779">
                                  <w:marLeft w:val="0"/>
                                  <w:marRight w:val="0"/>
                                  <w:marTop w:val="0"/>
                                  <w:marBottom w:val="0"/>
                                  <w:divBdr>
                                    <w:top w:val="none" w:sz="0" w:space="0" w:color="auto"/>
                                    <w:left w:val="none" w:sz="0" w:space="0" w:color="auto"/>
                                    <w:bottom w:val="none" w:sz="0" w:space="0" w:color="auto"/>
                                    <w:right w:val="none" w:sz="0" w:space="0" w:color="auto"/>
                                  </w:divBdr>
                                  <w:divsChild>
                                    <w:div w:id="4978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81569">
                          <w:marLeft w:val="0"/>
                          <w:marRight w:val="0"/>
                          <w:marTop w:val="0"/>
                          <w:marBottom w:val="0"/>
                          <w:divBdr>
                            <w:top w:val="none" w:sz="0" w:space="0" w:color="auto"/>
                            <w:left w:val="none" w:sz="0" w:space="0" w:color="auto"/>
                            <w:bottom w:val="none" w:sz="0" w:space="0" w:color="auto"/>
                            <w:right w:val="none" w:sz="0" w:space="0" w:color="auto"/>
                          </w:divBdr>
                          <w:divsChild>
                            <w:div w:id="1284845015">
                              <w:marLeft w:val="0"/>
                              <w:marRight w:val="0"/>
                              <w:marTop w:val="0"/>
                              <w:marBottom w:val="0"/>
                              <w:divBdr>
                                <w:top w:val="single" w:sz="6" w:space="8" w:color="D3D3D3"/>
                                <w:left w:val="single" w:sz="6" w:space="8" w:color="D3D3D3"/>
                                <w:bottom w:val="single" w:sz="6" w:space="8" w:color="D3D3D3"/>
                                <w:right w:val="single" w:sz="6" w:space="8" w:color="D3D3D3"/>
                              </w:divBdr>
                              <w:divsChild>
                                <w:div w:id="1230186460">
                                  <w:marLeft w:val="0"/>
                                  <w:marRight w:val="0"/>
                                  <w:marTop w:val="0"/>
                                  <w:marBottom w:val="0"/>
                                  <w:divBdr>
                                    <w:top w:val="none" w:sz="0" w:space="0" w:color="auto"/>
                                    <w:left w:val="none" w:sz="0" w:space="0" w:color="auto"/>
                                    <w:bottom w:val="none" w:sz="0" w:space="0" w:color="auto"/>
                                    <w:right w:val="none" w:sz="0" w:space="0" w:color="auto"/>
                                  </w:divBdr>
                                </w:div>
                                <w:div w:id="79527743">
                                  <w:marLeft w:val="0"/>
                                  <w:marRight w:val="0"/>
                                  <w:marTop w:val="0"/>
                                  <w:marBottom w:val="0"/>
                                  <w:divBdr>
                                    <w:top w:val="none" w:sz="0" w:space="0" w:color="auto"/>
                                    <w:left w:val="none" w:sz="0" w:space="0" w:color="auto"/>
                                    <w:bottom w:val="none" w:sz="0" w:space="0" w:color="auto"/>
                                    <w:right w:val="none" w:sz="0" w:space="0" w:color="auto"/>
                                  </w:divBdr>
                                  <w:divsChild>
                                    <w:div w:id="9123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13066">
                          <w:marLeft w:val="0"/>
                          <w:marRight w:val="0"/>
                          <w:marTop w:val="0"/>
                          <w:marBottom w:val="0"/>
                          <w:divBdr>
                            <w:top w:val="none" w:sz="0" w:space="0" w:color="auto"/>
                            <w:left w:val="none" w:sz="0" w:space="0" w:color="auto"/>
                            <w:bottom w:val="none" w:sz="0" w:space="0" w:color="auto"/>
                            <w:right w:val="none" w:sz="0" w:space="0" w:color="auto"/>
                          </w:divBdr>
                          <w:divsChild>
                            <w:div w:id="1286498298">
                              <w:marLeft w:val="0"/>
                              <w:marRight w:val="0"/>
                              <w:marTop w:val="0"/>
                              <w:marBottom w:val="0"/>
                              <w:divBdr>
                                <w:top w:val="single" w:sz="6" w:space="8" w:color="D3D3D3"/>
                                <w:left w:val="single" w:sz="6" w:space="8" w:color="D3D3D3"/>
                                <w:bottom w:val="single" w:sz="6" w:space="8" w:color="D3D3D3"/>
                                <w:right w:val="single" w:sz="6" w:space="8" w:color="D3D3D3"/>
                              </w:divBdr>
                              <w:divsChild>
                                <w:div w:id="43601145">
                                  <w:marLeft w:val="0"/>
                                  <w:marRight w:val="0"/>
                                  <w:marTop w:val="0"/>
                                  <w:marBottom w:val="0"/>
                                  <w:divBdr>
                                    <w:top w:val="none" w:sz="0" w:space="0" w:color="auto"/>
                                    <w:left w:val="none" w:sz="0" w:space="0" w:color="auto"/>
                                    <w:bottom w:val="none" w:sz="0" w:space="0" w:color="auto"/>
                                    <w:right w:val="none" w:sz="0" w:space="0" w:color="auto"/>
                                  </w:divBdr>
                                </w:div>
                                <w:div w:id="1731729835">
                                  <w:marLeft w:val="0"/>
                                  <w:marRight w:val="0"/>
                                  <w:marTop w:val="0"/>
                                  <w:marBottom w:val="0"/>
                                  <w:divBdr>
                                    <w:top w:val="none" w:sz="0" w:space="0" w:color="auto"/>
                                    <w:left w:val="none" w:sz="0" w:space="0" w:color="auto"/>
                                    <w:bottom w:val="none" w:sz="0" w:space="0" w:color="auto"/>
                                    <w:right w:val="none" w:sz="0" w:space="0" w:color="auto"/>
                                  </w:divBdr>
                                  <w:divsChild>
                                    <w:div w:id="20950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04573">
                          <w:marLeft w:val="0"/>
                          <w:marRight w:val="0"/>
                          <w:marTop w:val="0"/>
                          <w:marBottom w:val="0"/>
                          <w:divBdr>
                            <w:top w:val="none" w:sz="0" w:space="0" w:color="auto"/>
                            <w:left w:val="none" w:sz="0" w:space="0" w:color="auto"/>
                            <w:bottom w:val="none" w:sz="0" w:space="0" w:color="auto"/>
                            <w:right w:val="none" w:sz="0" w:space="0" w:color="auto"/>
                          </w:divBdr>
                          <w:divsChild>
                            <w:div w:id="1291012726">
                              <w:marLeft w:val="0"/>
                              <w:marRight w:val="0"/>
                              <w:marTop w:val="0"/>
                              <w:marBottom w:val="0"/>
                              <w:divBdr>
                                <w:top w:val="single" w:sz="6" w:space="8" w:color="D3D3D3"/>
                                <w:left w:val="single" w:sz="6" w:space="8" w:color="D3D3D3"/>
                                <w:bottom w:val="single" w:sz="6" w:space="8" w:color="D3D3D3"/>
                                <w:right w:val="single" w:sz="6" w:space="8" w:color="D3D3D3"/>
                              </w:divBdr>
                              <w:divsChild>
                                <w:div w:id="1890409374">
                                  <w:marLeft w:val="0"/>
                                  <w:marRight w:val="0"/>
                                  <w:marTop w:val="0"/>
                                  <w:marBottom w:val="0"/>
                                  <w:divBdr>
                                    <w:top w:val="none" w:sz="0" w:space="0" w:color="auto"/>
                                    <w:left w:val="none" w:sz="0" w:space="0" w:color="auto"/>
                                    <w:bottom w:val="none" w:sz="0" w:space="0" w:color="auto"/>
                                    <w:right w:val="none" w:sz="0" w:space="0" w:color="auto"/>
                                  </w:divBdr>
                                </w:div>
                                <w:div w:id="1739478417">
                                  <w:marLeft w:val="0"/>
                                  <w:marRight w:val="0"/>
                                  <w:marTop w:val="0"/>
                                  <w:marBottom w:val="0"/>
                                  <w:divBdr>
                                    <w:top w:val="none" w:sz="0" w:space="0" w:color="auto"/>
                                    <w:left w:val="none" w:sz="0" w:space="0" w:color="auto"/>
                                    <w:bottom w:val="none" w:sz="0" w:space="0" w:color="auto"/>
                                    <w:right w:val="none" w:sz="0" w:space="0" w:color="auto"/>
                                  </w:divBdr>
                                  <w:divsChild>
                                    <w:div w:id="14921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16286">
                          <w:marLeft w:val="0"/>
                          <w:marRight w:val="0"/>
                          <w:marTop w:val="0"/>
                          <w:marBottom w:val="0"/>
                          <w:divBdr>
                            <w:top w:val="none" w:sz="0" w:space="0" w:color="auto"/>
                            <w:left w:val="none" w:sz="0" w:space="0" w:color="auto"/>
                            <w:bottom w:val="none" w:sz="0" w:space="0" w:color="auto"/>
                            <w:right w:val="none" w:sz="0" w:space="0" w:color="auto"/>
                          </w:divBdr>
                          <w:divsChild>
                            <w:div w:id="680859019">
                              <w:marLeft w:val="0"/>
                              <w:marRight w:val="0"/>
                              <w:marTop w:val="0"/>
                              <w:marBottom w:val="0"/>
                              <w:divBdr>
                                <w:top w:val="single" w:sz="6" w:space="8" w:color="D3D3D3"/>
                                <w:left w:val="single" w:sz="6" w:space="8" w:color="D3D3D3"/>
                                <w:bottom w:val="single" w:sz="6" w:space="8" w:color="D3D3D3"/>
                                <w:right w:val="single" w:sz="6" w:space="8" w:color="D3D3D3"/>
                              </w:divBdr>
                              <w:divsChild>
                                <w:div w:id="1101418031">
                                  <w:marLeft w:val="0"/>
                                  <w:marRight w:val="0"/>
                                  <w:marTop w:val="0"/>
                                  <w:marBottom w:val="0"/>
                                  <w:divBdr>
                                    <w:top w:val="none" w:sz="0" w:space="0" w:color="auto"/>
                                    <w:left w:val="none" w:sz="0" w:space="0" w:color="auto"/>
                                    <w:bottom w:val="none" w:sz="0" w:space="0" w:color="auto"/>
                                    <w:right w:val="none" w:sz="0" w:space="0" w:color="auto"/>
                                  </w:divBdr>
                                </w:div>
                                <w:div w:id="342439814">
                                  <w:marLeft w:val="0"/>
                                  <w:marRight w:val="0"/>
                                  <w:marTop w:val="0"/>
                                  <w:marBottom w:val="0"/>
                                  <w:divBdr>
                                    <w:top w:val="none" w:sz="0" w:space="0" w:color="auto"/>
                                    <w:left w:val="none" w:sz="0" w:space="0" w:color="auto"/>
                                    <w:bottom w:val="none" w:sz="0" w:space="0" w:color="auto"/>
                                    <w:right w:val="none" w:sz="0" w:space="0" w:color="auto"/>
                                  </w:divBdr>
                                  <w:divsChild>
                                    <w:div w:id="1423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812320">
                          <w:marLeft w:val="0"/>
                          <w:marRight w:val="0"/>
                          <w:marTop w:val="0"/>
                          <w:marBottom w:val="0"/>
                          <w:divBdr>
                            <w:top w:val="none" w:sz="0" w:space="0" w:color="auto"/>
                            <w:left w:val="none" w:sz="0" w:space="0" w:color="auto"/>
                            <w:bottom w:val="none" w:sz="0" w:space="0" w:color="auto"/>
                            <w:right w:val="none" w:sz="0" w:space="0" w:color="auto"/>
                          </w:divBdr>
                          <w:divsChild>
                            <w:div w:id="238449247">
                              <w:marLeft w:val="0"/>
                              <w:marRight w:val="0"/>
                              <w:marTop w:val="0"/>
                              <w:marBottom w:val="0"/>
                              <w:divBdr>
                                <w:top w:val="single" w:sz="6" w:space="8" w:color="D3D3D3"/>
                                <w:left w:val="single" w:sz="6" w:space="8" w:color="D3D3D3"/>
                                <w:bottom w:val="single" w:sz="6" w:space="8" w:color="D3D3D3"/>
                                <w:right w:val="single" w:sz="6" w:space="8" w:color="D3D3D3"/>
                              </w:divBdr>
                              <w:divsChild>
                                <w:div w:id="1006664867">
                                  <w:marLeft w:val="0"/>
                                  <w:marRight w:val="0"/>
                                  <w:marTop w:val="0"/>
                                  <w:marBottom w:val="0"/>
                                  <w:divBdr>
                                    <w:top w:val="none" w:sz="0" w:space="0" w:color="auto"/>
                                    <w:left w:val="none" w:sz="0" w:space="0" w:color="auto"/>
                                    <w:bottom w:val="none" w:sz="0" w:space="0" w:color="auto"/>
                                    <w:right w:val="none" w:sz="0" w:space="0" w:color="auto"/>
                                  </w:divBdr>
                                </w:div>
                                <w:div w:id="1821846641">
                                  <w:marLeft w:val="0"/>
                                  <w:marRight w:val="0"/>
                                  <w:marTop w:val="0"/>
                                  <w:marBottom w:val="0"/>
                                  <w:divBdr>
                                    <w:top w:val="none" w:sz="0" w:space="0" w:color="auto"/>
                                    <w:left w:val="none" w:sz="0" w:space="0" w:color="auto"/>
                                    <w:bottom w:val="none" w:sz="0" w:space="0" w:color="auto"/>
                                    <w:right w:val="none" w:sz="0" w:space="0" w:color="auto"/>
                                  </w:divBdr>
                                  <w:divsChild>
                                    <w:div w:id="5496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030900">
                  <w:marLeft w:val="0"/>
                  <w:marRight w:val="0"/>
                  <w:marTop w:val="300"/>
                  <w:marBottom w:val="0"/>
                  <w:divBdr>
                    <w:top w:val="single" w:sz="6" w:space="23" w:color="D3D3D3"/>
                    <w:left w:val="none" w:sz="0" w:space="0" w:color="auto"/>
                    <w:bottom w:val="none" w:sz="0" w:space="0" w:color="auto"/>
                    <w:right w:val="none" w:sz="0" w:space="0" w:color="auto"/>
                  </w:divBdr>
                </w:div>
              </w:divsChild>
            </w:div>
          </w:divsChild>
        </w:div>
        <w:div w:id="1983541579">
          <w:marLeft w:val="0"/>
          <w:marRight w:val="0"/>
          <w:marTop w:val="0"/>
          <w:marBottom w:val="0"/>
          <w:divBdr>
            <w:top w:val="none" w:sz="0" w:space="0" w:color="auto"/>
            <w:left w:val="none" w:sz="0" w:space="0" w:color="auto"/>
            <w:bottom w:val="none" w:sz="0" w:space="0" w:color="auto"/>
            <w:right w:val="none" w:sz="0" w:space="0" w:color="auto"/>
          </w:divBdr>
          <w:divsChild>
            <w:div w:id="352460255">
              <w:marLeft w:val="0"/>
              <w:marRight w:val="0"/>
              <w:marTop w:val="0"/>
              <w:marBottom w:val="0"/>
              <w:divBdr>
                <w:top w:val="none" w:sz="0" w:space="0" w:color="auto"/>
                <w:left w:val="none" w:sz="0" w:space="0" w:color="auto"/>
                <w:bottom w:val="none" w:sz="0" w:space="0" w:color="auto"/>
                <w:right w:val="none" w:sz="0" w:space="0" w:color="auto"/>
              </w:divBdr>
              <w:divsChild>
                <w:div w:id="1813522865">
                  <w:marLeft w:val="0"/>
                  <w:marRight w:val="0"/>
                  <w:marTop w:val="0"/>
                  <w:marBottom w:val="0"/>
                  <w:divBdr>
                    <w:top w:val="none" w:sz="0" w:space="0" w:color="auto"/>
                    <w:left w:val="none" w:sz="0" w:space="0" w:color="auto"/>
                    <w:bottom w:val="none" w:sz="0" w:space="0" w:color="auto"/>
                    <w:right w:val="none" w:sz="0" w:space="0" w:color="auto"/>
                  </w:divBdr>
                </w:div>
                <w:div w:id="2008288065">
                  <w:marLeft w:val="0"/>
                  <w:marRight w:val="0"/>
                  <w:marTop w:val="0"/>
                  <w:marBottom w:val="0"/>
                  <w:divBdr>
                    <w:top w:val="none" w:sz="0" w:space="0" w:color="auto"/>
                    <w:left w:val="none" w:sz="0" w:space="0" w:color="auto"/>
                    <w:bottom w:val="none" w:sz="0" w:space="0" w:color="auto"/>
                    <w:right w:val="none" w:sz="0" w:space="0" w:color="auto"/>
                  </w:divBdr>
                </w:div>
                <w:div w:id="1737849991">
                  <w:marLeft w:val="0"/>
                  <w:marRight w:val="0"/>
                  <w:marTop w:val="0"/>
                  <w:marBottom w:val="0"/>
                  <w:divBdr>
                    <w:top w:val="none" w:sz="0" w:space="0" w:color="auto"/>
                    <w:left w:val="none" w:sz="0" w:space="0" w:color="auto"/>
                    <w:bottom w:val="none" w:sz="0" w:space="0" w:color="auto"/>
                    <w:right w:val="none" w:sz="0" w:space="0" w:color="auto"/>
                  </w:divBdr>
                </w:div>
                <w:div w:id="205137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73940">
      <w:bodyDiv w:val="1"/>
      <w:marLeft w:val="0"/>
      <w:marRight w:val="0"/>
      <w:marTop w:val="0"/>
      <w:marBottom w:val="0"/>
      <w:divBdr>
        <w:top w:val="none" w:sz="0" w:space="0" w:color="auto"/>
        <w:left w:val="none" w:sz="0" w:space="0" w:color="auto"/>
        <w:bottom w:val="none" w:sz="0" w:space="0" w:color="auto"/>
        <w:right w:val="none" w:sz="0" w:space="0" w:color="auto"/>
      </w:divBdr>
    </w:div>
    <w:div w:id="213466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2404</Words>
  <Characters>13707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 aker</dc:creator>
  <cp:keywords/>
  <dc:description/>
  <cp:lastModifiedBy>Ilkin</cp:lastModifiedBy>
  <cp:revision>2</cp:revision>
  <dcterms:created xsi:type="dcterms:W3CDTF">2022-05-20T20:59:00Z</dcterms:created>
  <dcterms:modified xsi:type="dcterms:W3CDTF">2022-05-20T20:59:00Z</dcterms:modified>
</cp:coreProperties>
</file>