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2131089"/>
        <w:docPartObj>
          <w:docPartGallery w:val="Cover Pages"/>
          <w:docPartUnique/>
        </w:docPartObj>
      </w:sdtPr>
      <w:sdtContent>
        <w:p w14:paraId="1D080F08" w14:textId="77777777" w:rsidR="00F634F4" w:rsidRDefault="00000000">
          <w:r>
            <w:rPr>
              <w:noProof/>
            </w:rPr>
            <mc:AlternateContent>
              <mc:Choice Requires="wpg">
                <w:drawing>
                  <wp:anchor distT="0" distB="0" distL="114300" distR="114300" simplePos="0" relativeHeight="251658240" behindDoc="0" locked="0" layoutInCell="1" allowOverlap="1" wp14:anchorId="54734C89" wp14:editId="664C0C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558" cy="121516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2558" cy="121516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 149" o:spid="_x0000_s1025" style="width:8in;height:95.7pt;margin-top:0;margin-left:0;mso-height-percent:121;mso-position-horizontal:center;mso-position-horizontal-relative:page;mso-position-vertical-relative:page;mso-top-percent:23;mso-width-percent:941;position:absolute;z-index:251659264" coordsize="73152,12161">
                    <v:shape id="Rectangle 51" o:spid="_x0000_s1026" style="width:73152;height:11303;mso-wrap-style:square;position:absolute;visibility:visible;v-text-anchor:middle" coordsize="7312660,1129665" path="m,l7312660,l7312660,1129665l3619500,733425,,1091565,,xe" fillcolor="#4472c4" stroked="f" strokeweight="1pt">
                      <v:stroke joinstyle="miter"/>
                      <v:path arrowok="t" o:connecttype="custom" o:connectlocs="0,0;7315200,0;7315200,1130373;3620757,733885;0,1092249;0,0" o:connectangles="0,0,0,0,0,0"/>
                    </v:shape>
                    <v:rect id="Rectangle 151" o:spid="_x0000_s1027" style="width:73152;height:12161;mso-wrap-style:square;position:absolute;visibility:visible;v-text-anchor:middle" stroked="f" strokeweight="1pt">
                      <v:fill r:id="rId9" o:title="" recolor="t" rotate="t" type="frame"/>
                    </v:rect>
                  </v:group>
                </w:pict>
              </mc:Fallback>
            </mc:AlternateContent>
          </w:r>
        </w:p>
        <w:p w14:paraId="17CF3648" w14:textId="77777777" w:rsidR="00375E62" w:rsidRDefault="00375E62"/>
        <w:p w14:paraId="68FB42CB" w14:textId="77777777" w:rsidR="00375E62" w:rsidRDefault="00375E62"/>
        <w:p w14:paraId="13DD4F5A" w14:textId="5BA7E45D" w:rsidR="00375E62" w:rsidRDefault="00375E62"/>
        <w:p w14:paraId="52F0A378" w14:textId="74BC0AB5" w:rsidR="00375E62" w:rsidRDefault="00375E62"/>
        <w:p w14:paraId="6CF3B2F8" w14:textId="77777777" w:rsidR="00375E62" w:rsidRDefault="00375E62"/>
        <w:p w14:paraId="2EBD4C35" w14:textId="77777777" w:rsidR="00375E62" w:rsidRDefault="00000000" w:rsidP="00375E6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75E62">
                <w:rPr>
                  <w:caps/>
                  <w:color w:val="4472C4" w:themeColor="accent1"/>
                  <w:sz w:val="64"/>
                  <w:szCs w:val="64"/>
                </w:rPr>
                <w:t>Credit Risk ANalysis</w:t>
              </w:r>
            </w:sdtContent>
          </w:sdt>
        </w:p>
        <w:p w14:paraId="564C905E" w14:textId="77777777" w:rsidR="00375E62" w:rsidRDefault="00375E62" w:rsidP="00375E62">
          <w:pPr>
            <w:jc w:val="right"/>
            <w:rPr>
              <w:color w:val="404040" w:themeColor="text1" w:themeTint="BF"/>
              <w:sz w:val="36"/>
              <w:szCs w:val="36"/>
            </w:rPr>
          </w:pPr>
          <w:r>
            <w:rPr>
              <w:color w:val="404040" w:themeColor="text1" w:themeTint="BF"/>
              <w:sz w:val="36"/>
              <w:szCs w:val="36"/>
            </w:rPr>
            <w:t xml:space="preserve">Analysis of risk for Residential Mortgage and Equity </w:t>
          </w:r>
        </w:p>
        <w:p w14:paraId="2F9A13C7" w14:textId="77777777" w:rsidR="00375E62" w:rsidRDefault="00375E62" w:rsidP="00375E62">
          <w:pPr>
            <w:jc w:val="right"/>
            <w:rPr>
              <w:color w:val="404040" w:themeColor="text1" w:themeTint="BF"/>
              <w:sz w:val="36"/>
              <w:szCs w:val="36"/>
            </w:rPr>
          </w:pPr>
        </w:p>
        <w:p w14:paraId="44F57D54" w14:textId="1B0AE2A0" w:rsidR="00375E62" w:rsidRDefault="00375E62" w:rsidP="00375E62">
          <w:pPr>
            <w:pStyle w:val="NoSpacing"/>
            <w:jc w:val="right"/>
            <w:rPr>
              <w:color w:val="595959" w:themeColor="text1" w:themeTint="A6"/>
              <w:sz w:val="28"/>
              <w:szCs w:val="28"/>
            </w:rPr>
          </w:pPr>
        </w:p>
        <w:p w14:paraId="0BA4DB63" w14:textId="4E810E79" w:rsidR="00375E62" w:rsidRDefault="00375E62" w:rsidP="00375E62">
          <w:pPr>
            <w:pStyle w:val="NoSpacing"/>
            <w:jc w:val="right"/>
            <w:rPr>
              <w:color w:val="595959" w:themeColor="text1" w:themeTint="A6"/>
              <w:sz w:val="28"/>
              <w:szCs w:val="28"/>
            </w:rPr>
          </w:pPr>
        </w:p>
        <w:p w14:paraId="481529EC" w14:textId="6EF62723" w:rsidR="00375E62" w:rsidRDefault="00375E62" w:rsidP="00375E62">
          <w:pPr>
            <w:pStyle w:val="NoSpacing"/>
            <w:jc w:val="right"/>
            <w:rPr>
              <w:color w:val="595959" w:themeColor="text1" w:themeTint="A6"/>
              <w:sz w:val="28"/>
              <w:szCs w:val="28"/>
            </w:rPr>
          </w:pPr>
        </w:p>
        <w:p w14:paraId="744852D6" w14:textId="159ED5F4" w:rsidR="00375E62" w:rsidRDefault="00375E62" w:rsidP="00375E62">
          <w:pPr>
            <w:pStyle w:val="NoSpacing"/>
            <w:jc w:val="right"/>
            <w:rPr>
              <w:color w:val="595959" w:themeColor="text1" w:themeTint="A6"/>
              <w:sz w:val="28"/>
              <w:szCs w:val="28"/>
            </w:rPr>
          </w:pPr>
        </w:p>
        <w:p w14:paraId="0982AF03" w14:textId="7580B07F" w:rsidR="00375E62" w:rsidRDefault="00375E62" w:rsidP="00375E62">
          <w:pPr>
            <w:pStyle w:val="NoSpacing"/>
            <w:jc w:val="right"/>
            <w:rPr>
              <w:color w:val="595959" w:themeColor="text1" w:themeTint="A6"/>
              <w:sz w:val="28"/>
              <w:szCs w:val="28"/>
            </w:rPr>
          </w:pPr>
        </w:p>
        <w:p w14:paraId="64FFF0FE" w14:textId="49CD4007" w:rsidR="00375E62" w:rsidRDefault="00375E62" w:rsidP="00375E62">
          <w:pPr>
            <w:pStyle w:val="NoSpacing"/>
            <w:jc w:val="right"/>
            <w:rPr>
              <w:color w:val="595959" w:themeColor="text1" w:themeTint="A6"/>
              <w:sz w:val="28"/>
              <w:szCs w:val="28"/>
            </w:rPr>
          </w:pPr>
        </w:p>
        <w:p w14:paraId="621E1AC4" w14:textId="37F5C352" w:rsidR="00375E62" w:rsidRDefault="00375E62" w:rsidP="00375E62">
          <w:pPr>
            <w:pStyle w:val="NoSpacing"/>
            <w:jc w:val="right"/>
            <w:rPr>
              <w:color w:val="595959" w:themeColor="text1" w:themeTint="A6"/>
              <w:sz w:val="28"/>
              <w:szCs w:val="28"/>
            </w:rPr>
          </w:pPr>
        </w:p>
        <w:p w14:paraId="6A52ECC4" w14:textId="0A51FC17" w:rsidR="00375E62" w:rsidRDefault="00375E62" w:rsidP="00375E62">
          <w:pPr>
            <w:pStyle w:val="NoSpacing"/>
            <w:jc w:val="right"/>
            <w:rPr>
              <w:color w:val="595959" w:themeColor="text1" w:themeTint="A6"/>
              <w:sz w:val="28"/>
              <w:szCs w:val="28"/>
            </w:rPr>
          </w:pPr>
        </w:p>
        <w:p w14:paraId="0640AC84" w14:textId="7A26F33B" w:rsidR="00375E62" w:rsidRDefault="00375E62" w:rsidP="00375E62">
          <w:pPr>
            <w:pStyle w:val="NoSpacing"/>
            <w:jc w:val="right"/>
            <w:rPr>
              <w:color w:val="595959" w:themeColor="text1" w:themeTint="A6"/>
              <w:sz w:val="28"/>
              <w:szCs w:val="28"/>
            </w:rPr>
          </w:pPr>
        </w:p>
        <w:p w14:paraId="434E0FE0" w14:textId="24C3DE84" w:rsidR="00375E62" w:rsidRDefault="00375E62" w:rsidP="00375E62">
          <w:pPr>
            <w:pStyle w:val="NoSpacing"/>
            <w:jc w:val="right"/>
            <w:rPr>
              <w:color w:val="595959" w:themeColor="text1" w:themeTint="A6"/>
              <w:sz w:val="28"/>
              <w:szCs w:val="28"/>
            </w:rPr>
          </w:pPr>
        </w:p>
        <w:p w14:paraId="093C3524" w14:textId="65CF489E" w:rsidR="00375E62" w:rsidRDefault="00375E62" w:rsidP="00375E62">
          <w:pPr>
            <w:pStyle w:val="NoSpacing"/>
            <w:jc w:val="right"/>
            <w:rPr>
              <w:color w:val="595959" w:themeColor="text1" w:themeTint="A6"/>
              <w:sz w:val="28"/>
              <w:szCs w:val="28"/>
            </w:rPr>
          </w:pPr>
        </w:p>
        <w:p w14:paraId="5C21CB7C" w14:textId="17883814" w:rsidR="00375E62" w:rsidRDefault="00375E62" w:rsidP="00375E62">
          <w:pPr>
            <w:pStyle w:val="NoSpacing"/>
            <w:jc w:val="right"/>
            <w:rPr>
              <w:color w:val="595959" w:themeColor="text1" w:themeTint="A6"/>
              <w:sz w:val="28"/>
              <w:szCs w:val="28"/>
            </w:rPr>
          </w:pPr>
        </w:p>
        <w:p w14:paraId="5FDC1D8C" w14:textId="1A666C3D" w:rsidR="00375E62" w:rsidRDefault="00375E62" w:rsidP="00375E62">
          <w:pPr>
            <w:pStyle w:val="NoSpacing"/>
            <w:jc w:val="right"/>
            <w:rPr>
              <w:color w:val="595959" w:themeColor="text1" w:themeTint="A6"/>
              <w:sz w:val="28"/>
              <w:szCs w:val="28"/>
            </w:rPr>
          </w:pPr>
        </w:p>
        <w:p w14:paraId="6653149C" w14:textId="1C4A8435" w:rsidR="00375E62" w:rsidRDefault="00375E62" w:rsidP="00375E62">
          <w:pPr>
            <w:pStyle w:val="NoSpacing"/>
            <w:jc w:val="right"/>
            <w:rPr>
              <w:color w:val="595959" w:themeColor="text1" w:themeTint="A6"/>
              <w:sz w:val="28"/>
              <w:szCs w:val="28"/>
            </w:rPr>
          </w:pPr>
        </w:p>
        <w:p w14:paraId="71BEAF6E" w14:textId="77777777" w:rsidR="00375E62" w:rsidRDefault="00375E62" w:rsidP="00375E62">
          <w:pPr>
            <w:pStyle w:val="NoSpacing"/>
            <w:jc w:val="right"/>
            <w:rPr>
              <w:color w:val="595959" w:themeColor="text1" w:themeTint="A6"/>
              <w:sz w:val="28"/>
              <w:szCs w:val="28"/>
            </w:rPr>
          </w:pPr>
        </w:p>
        <w:p w14:paraId="18D5D6A9" w14:textId="162CB32D" w:rsidR="00375E62" w:rsidRPr="008A4E45" w:rsidRDefault="00375E62" w:rsidP="00375E62">
          <w:pPr>
            <w:pStyle w:val="NoSpacing"/>
            <w:jc w:val="right"/>
            <w:rPr>
              <w:color w:val="595959" w:themeColor="text1" w:themeTint="A6"/>
              <w:sz w:val="28"/>
              <w:szCs w:val="28"/>
              <w:u w:val="single"/>
            </w:rPr>
          </w:pPr>
          <w:r w:rsidRPr="008A4E45">
            <w:rPr>
              <w:color w:val="595959" w:themeColor="text1" w:themeTint="A6"/>
              <w:sz w:val="28"/>
              <w:szCs w:val="28"/>
              <w:u w:val="single"/>
            </w:rPr>
            <w:t>MGMT 715</w:t>
          </w:r>
          <w:r>
            <w:rPr>
              <w:color w:val="595959" w:themeColor="text1" w:themeTint="A6"/>
              <w:sz w:val="28"/>
              <w:szCs w:val="28"/>
              <w:u w:val="single"/>
            </w:rPr>
            <w:t xml:space="preserve"> – Group 2</w:t>
          </w:r>
        </w:p>
        <w:p w14:paraId="5E98CE62" w14:textId="77777777" w:rsidR="00375E62" w:rsidRDefault="00375E62" w:rsidP="00375E62">
          <w:pPr>
            <w:pStyle w:val="NoSpacing"/>
            <w:jc w:val="right"/>
            <w:rPr>
              <w:color w:val="595959" w:themeColor="text1" w:themeTint="A6"/>
              <w:sz w:val="28"/>
              <w:szCs w:val="28"/>
            </w:rPr>
          </w:pPr>
          <w:r>
            <w:rPr>
              <w:color w:val="595959" w:themeColor="text1" w:themeTint="A6"/>
              <w:sz w:val="28"/>
              <w:szCs w:val="28"/>
            </w:rPr>
            <w:t>Aditee Bhattarai</w:t>
          </w:r>
        </w:p>
        <w:p w14:paraId="27328043" w14:textId="77777777" w:rsidR="00375E62" w:rsidRDefault="00375E62" w:rsidP="00375E62">
          <w:pPr>
            <w:pStyle w:val="NoSpacing"/>
            <w:jc w:val="right"/>
            <w:rPr>
              <w:color w:val="595959" w:themeColor="text1" w:themeTint="A6"/>
              <w:sz w:val="28"/>
              <w:szCs w:val="28"/>
            </w:rPr>
          </w:pPr>
          <w:r>
            <w:rPr>
              <w:color w:val="595959" w:themeColor="text1" w:themeTint="A6"/>
              <w:sz w:val="28"/>
              <w:szCs w:val="28"/>
            </w:rPr>
            <w:t>Nam Dang</w:t>
          </w:r>
        </w:p>
        <w:p w14:paraId="576F4B14" w14:textId="77777777" w:rsidR="00375E62" w:rsidRDefault="00375E62" w:rsidP="00375E62">
          <w:pPr>
            <w:pStyle w:val="NoSpacing"/>
            <w:jc w:val="right"/>
            <w:rPr>
              <w:color w:val="595959" w:themeColor="text1" w:themeTint="A6"/>
              <w:sz w:val="28"/>
              <w:szCs w:val="28"/>
            </w:rPr>
          </w:pPr>
          <w:proofErr w:type="spellStart"/>
          <w:r>
            <w:rPr>
              <w:color w:val="595959" w:themeColor="text1" w:themeTint="A6"/>
              <w:sz w:val="28"/>
              <w:szCs w:val="28"/>
            </w:rPr>
            <w:t>Zihan</w:t>
          </w:r>
          <w:proofErr w:type="spellEnd"/>
          <w:r>
            <w:rPr>
              <w:color w:val="595959" w:themeColor="text1" w:themeTint="A6"/>
              <w:sz w:val="28"/>
              <w:szCs w:val="28"/>
            </w:rPr>
            <w:t xml:space="preserve"> Huang</w:t>
          </w:r>
        </w:p>
        <w:p w14:paraId="63A015B5" w14:textId="77777777" w:rsidR="00375E62" w:rsidRDefault="00375E62" w:rsidP="00375E62">
          <w:pPr>
            <w:pStyle w:val="NoSpacing"/>
            <w:jc w:val="right"/>
            <w:rPr>
              <w:color w:val="595959" w:themeColor="text1" w:themeTint="A6"/>
              <w:sz w:val="28"/>
              <w:szCs w:val="28"/>
            </w:rPr>
          </w:pPr>
          <w:proofErr w:type="spellStart"/>
          <w:r>
            <w:rPr>
              <w:color w:val="595959" w:themeColor="text1" w:themeTint="A6"/>
              <w:sz w:val="28"/>
              <w:szCs w:val="28"/>
            </w:rPr>
            <w:t>Jingxin</w:t>
          </w:r>
          <w:proofErr w:type="spellEnd"/>
          <w:r>
            <w:rPr>
              <w:color w:val="595959" w:themeColor="text1" w:themeTint="A6"/>
              <w:sz w:val="28"/>
              <w:szCs w:val="28"/>
            </w:rPr>
            <w:t xml:space="preserve"> Yao</w:t>
          </w:r>
        </w:p>
        <w:p w14:paraId="0F6D999F" w14:textId="77777777" w:rsidR="00375E62" w:rsidRDefault="00000000" w:rsidP="00375E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75E62">
                <w:rPr>
                  <w:color w:val="595959" w:themeColor="text1" w:themeTint="A6"/>
                  <w:sz w:val="18"/>
                  <w:szCs w:val="18"/>
                </w:rPr>
                <w:t xml:space="preserve">     </w:t>
              </w:r>
            </w:sdtContent>
          </w:sdt>
        </w:p>
        <w:p w14:paraId="59355988" w14:textId="524B58CA" w:rsidR="00DC311B" w:rsidRDefault="00000000" w:rsidP="00375E62">
          <w:pPr>
            <w:jc w:val="right"/>
            <w:sectPr w:rsidR="00DC311B" w:rsidSect="00DC311B">
              <w:footerReference w:type="default" r:id="rId10"/>
              <w:footerReference w:type="first" r:id="rId11"/>
              <w:pgSz w:w="12240" w:h="15840"/>
              <w:pgMar w:top="1440" w:right="1440" w:bottom="1440" w:left="1440" w:header="720" w:footer="720" w:gutter="0"/>
              <w:pgNumType w:fmt="lowerRoman" w:start="1"/>
              <w:cols w:space="720"/>
              <w:docGrid w:linePitch="360"/>
            </w:sectPr>
          </w:pPr>
          <w:r>
            <w:br w:type="page"/>
          </w:r>
        </w:p>
        <w:p w14:paraId="6EB89603" w14:textId="77777777" w:rsidR="00F634F4" w:rsidRDefault="00000000"/>
      </w:sdtContent>
    </w:sdt>
    <w:sdt>
      <w:sdtPr>
        <w:rPr>
          <w:rFonts w:asciiTheme="minorHAnsi" w:eastAsia="SimSun" w:hAnsiTheme="minorHAnsi" w:cstheme="minorBidi"/>
          <w:color w:val="auto"/>
          <w:sz w:val="22"/>
          <w:szCs w:val="22"/>
        </w:rPr>
        <w:id w:val="-483398241"/>
        <w:docPartObj>
          <w:docPartGallery w:val="Table of Contents"/>
          <w:docPartUnique/>
        </w:docPartObj>
      </w:sdtPr>
      <w:sdtEndPr>
        <w:rPr>
          <w:b/>
          <w:bCs/>
          <w:noProof/>
        </w:rPr>
      </w:sdtEndPr>
      <w:sdtContent>
        <w:p w14:paraId="3A5FE89A" w14:textId="77777777" w:rsidR="00DC311B" w:rsidRDefault="00000000">
          <w:pPr>
            <w:pStyle w:val="TOCHeading"/>
          </w:pPr>
          <w:r>
            <w:t>Table of Contents</w:t>
          </w:r>
        </w:p>
        <w:p w14:paraId="0C6B2B00" w14:textId="734A7C42" w:rsidR="008E01CB" w:rsidRDefault="00000000">
          <w:pPr>
            <w:pStyle w:val="TOC1"/>
            <w:rPr>
              <w:rFonts w:eastAsiaTheme="minorEastAsia"/>
              <w:noProof/>
            </w:rPr>
          </w:pPr>
          <w:r>
            <w:fldChar w:fldCharType="begin"/>
          </w:r>
          <w:r>
            <w:instrText xml:space="preserve"> TOC \o "1-3" \h \z \u </w:instrText>
          </w:r>
          <w:r>
            <w:fldChar w:fldCharType="separate"/>
          </w:r>
          <w:hyperlink w:anchor="_Toc112666090" w:history="1">
            <w:r w:rsidRPr="00246FE6">
              <w:rPr>
                <w:rStyle w:val="Hyperlink"/>
                <w:rFonts w:ascii="Times New Roman" w:hAnsi="Times New Roman" w:cs="Times New Roman"/>
                <w:b/>
                <w:bCs/>
                <w:noProof/>
              </w:rPr>
              <w:t>Executive Summary</w:t>
            </w:r>
            <w:r>
              <w:rPr>
                <w:noProof/>
                <w:webHidden/>
              </w:rPr>
              <w:tab/>
            </w:r>
            <w:r>
              <w:rPr>
                <w:noProof/>
                <w:webHidden/>
              </w:rPr>
              <w:fldChar w:fldCharType="begin"/>
            </w:r>
            <w:r>
              <w:rPr>
                <w:noProof/>
                <w:webHidden/>
              </w:rPr>
              <w:instrText xml:space="preserve"> PAGEREF _Toc112666090 \h </w:instrText>
            </w:r>
            <w:r>
              <w:rPr>
                <w:noProof/>
                <w:webHidden/>
              </w:rPr>
            </w:r>
            <w:r>
              <w:rPr>
                <w:noProof/>
                <w:webHidden/>
              </w:rPr>
              <w:fldChar w:fldCharType="separate"/>
            </w:r>
            <w:r w:rsidR="006A16BB">
              <w:rPr>
                <w:noProof/>
                <w:webHidden/>
              </w:rPr>
              <w:t>i</w:t>
            </w:r>
            <w:r>
              <w:rPr>
                <w:noProof/>
                <w:webHidden/>
              </w:rPr>
              <w:fldChar w:fldCharType="end"/>
            </w:r>
          </w:hyperlink>
        </w:p>
        <w:p w14:paraId="065D4451" w14:textId="59FE7E4E" w:rsidR="008E01CB" w:rsidRDefault="00000000">
          <w:pPr>
            <w:pStyle w:val="TOC1"/>
            <w:rPr>
              <w:rFonts w:eastAsiaTheme="minorEastAsia"/>
              <w:noProof/>
            </w:rPr>
          </w:pPr>
          <w:hyperlink w:anchor="_Toc112666091" w:history="1">
            <w:r w:rsidRPr="00246FE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_Toc112666091 \h </w:instrText>
            </w:r>
            <w:r>
              <w:rPr>
                <w:noProof/>
                <w:webHidden/>
              </w:rPr>
            </w:r>
            <w:r>
              <w:rPr>
                <w:noProof/>
                <w:webHidden/>
              </w:rPr>
              <w:fldChar w:fldCharType="separate"/>
            </w:r>
            <w:r w:rsidR="006A16BB">
              <w:rPr>
                <w:noProof/>
                <w:webHidden/>
              </w:rPr>
              <w:t>1</w:t>
            </w:r>
            <w:r>
              <w:rPr>
                <w:noProof/>
                <w:webHidden/>
              </w:rPr>
              <w:fldChar w:fldCharType="end"/>
            </w:r>
          </w:hyperlink>
        </w:p>
        <w:p w14:paraId="43129C6F" w14:textId="28F11640" w:rsidR="008E01CB" w:rsidRDefault="00000000">
          <w:pPr>
            <w:pStyle w:val="TOC1"/>
            <w:rPr>
              <w:rFonts w:eastAsiaTheme="minorEastAsia"/>
              <w:noProof/>
            </w:rPr>
          </w:pPr>
          <w:hyperlink w:anchor="_Toc112666092" w:history="1">
            <w:r w:rsidRPr="00246FE6">
              <w:rPr>
                <w:rStyle w:val="Hyperlink"/>
                <w:rFonts w:ascii="Times New Roman" w:hAnsi="Times New Roman" w:cs="Times New Roman"/>
                <w:b/>
                <w:bCs/>
                <w:noProof/>
              </w:rPr>
              <w:t>Mortgage Loan Sample Dataset</w:t>
            </w:r>
            <w:r>
              <w:rPr>
                <w:noProof/>
                <w:webHidden/>
              </w:rPr>
              <w:tab/>
            </w:r>
            <w:r>
              <w:rPr>
                <w:noProof/>
                <w:webHidden/>
              </w:rPr>
              <w:fldChar w:fldCharType="begin"/>
            </w:r>
            <w:r>
              <w:rPr>
                <w:noProof/>
                <w:webHidden/>
              </w:rPr>
              <w:instrText xml:space="preserve"> PAGEREF _Toc112666092 \h </w:instrText>
            </w:r>
            <w:r>
              <w:rPr>
                <w:noProof/>
                <w:webHidden/>
              </w:rPr>
            </w:r>
            <w:r>
              <w:rPr>
                <w:noProof/>
                <w:webHidden/>
              </w:rPr>
              <w:fldChar w:fldCharType="separate"/>
            </w:r>
            <w:r w:rsidR="006A16BB">
              <w:rPr>
                <w:noProof/>
                <w:webHidden/>
              </w:rPr>
              <w:t>3</w:t>
            </w:r>
            <w:r>
              <w:rPr>
                <w:noProof/>
                <w:webHidden/>
              </w:rPr>
              <w:fldChar w:fldCharType="end"/>
            </w:r>
          </w:hyperlink>
        </w:p>
        <w:p w14:paraId="3C083354" w14:textId="4F7225F9" w:rsidR="008E01CB" w:rsidRDefault="00000000">
          <w:pPr>
            <w:pStyle w:val="TOC2"/>
            <w:tabs>
              <w:tab w:val="right" w:leader="dot" w:pos="9350"/>
            </w:tabs>
            <w:rPr>
              <w:rFonts w:eastAsiaTheme="minorEastAsia"/>
              <w:noProof/>
            </w:rPr>
          </w:pPr>
          <w:hyperlink w:anchor="_Toc112666093" w:history="1">
            <w:r w:rsidRPr="00246FE6">
              <w:rPr>
                <w:rStyle w:val="Hyperlink"/>
                <w:rFonts w:ascii="Times New Roman" w:hAnsi="Times New Roman" w:cs="Times New Roman"/>
                <w:b/>
                <w:bCs/>
                <w:noProof/>
                <w:lang w:eastAsia="zh-CN"/>
              </w:rPr>
              <w:t>Data Exploration and Data Visualization</w:t>
            </w:r>
            <w:r>
              <w:rPr>
                <w:noProof/>
                <w:webHidden/>
              </w:rPr>
              <w:tab/>
            </w:r>
            <w:r>
              <w:rPr>
                <w:noProof/>
                <w:webHidden/>
              </w:rPr>
              <w:fldChar w:fldCharType="begin"/>
            </w:r>
            <w:r>
              <w:rPr>
                <w:noProof/>
                <w:webHidden/>
              </w:rPr>
              <w:instrText xml:space="preserve"> PAGEREF _Toc112666093 \h </w:instrText>
            </w:r>
            <w:r>
              <w:rPr>
                <w:noProof/>
                <w:webHidden/>
              </w:rPr>
            </w:r>
            <w:r>
              <w:rPr>
                <w:noProof/>
                <w:webHidden/>
              </w:rPr>
              <w:fldChar w:fldCharType="separate"/>
            </w:r>
            <w:r w:rsidR="006A16BB">
              <w:rPr>
                <w:noProof/>
                <w:webHidden/>
              </w:rPr>
              <w:t>4</w:t>
            </w:r>
            <w:r>
              <w:rPr>
                <w:noProof/>
                <w:webHidden/>
              </w:rPr>
              <w:fldChar w:fldCharType="end"/>
            </w:r>
          </w:hyperlink>
        </w:p>
        <w:p w14:paraId="21A5F1AA" w14:textId="2F63A572" w:rsidR="008E01CB" w:rsidRDefault="00000000">
          <w:pPr>
            <w:pStyle w:val="TOC2"/>
            <w:tabs>
              <w:tab w:val="right" w:leader="dot" w:pos="9350"/>
            </w:tabs>
            <w:rPr>
              <w:rFonts w:eastAsiaTheme="minorEastAsia"/>
              <w:noProof/>
            </w:rPr>
          </w:pPr>
          <w:hyperlink w:anchor="_Toc112666094" w:history="1">
            <w:r w:rsidRPr="00246FE6">
              <w:rPr>
                <w:rStyle w:val="Hyperlink"/>
                <w:rFonts w:ascii="Times New Roman" w:hAnsi="Times New Roman" w:cs="Times New Roman"/>
                <w:b/>
                <w:bCs/>
                <w:noProof/>
              </w:rPr>
              <w:t>Data Preparation</w:t>
            </w:r>
            <w:r>
              <w:rPr>
                <w:noProof/>
                <w:webHidden/>
              </w:rPr>
              <w:tab/>
            </w:r>
            <w:r>
              <w:rPr>
                <w:noProof/>
                <w:webHidden/>
              </w:rPr>
              <w:fldChar w:fldCharType="begin"/>
            </w:r>
            <w:r>
              <w:rPr>
                <w:noProof/>
                <w:webHidden/>
              </w:rPr>
              <w:instrText xml:space="preserve"> PAGEREF _Toc112666094 \h </w:instrText>
            </w:r>
            <w:r>
              <w:rPr>
                <w:noProof/>
                <w:webHidden/>
              </w:rPr>
            </w:r>
            <w:r>
              <w:rPr>
                <w:noProof/>
                <w:webHidden/>
              </w:rPr>
              <w:fldChar w:fldCharType="separate"/>
            </w:r>
            <w:r w:rsidR="006A16BB">
              <w:rPr>
                <w:noProof/>
                <w:webHidden/>
              </w:rPr>
              <w:t>6</w:t>
            </w:r>
            <w:r>
              <w:rPr>
                <w:noProof/>
                <w:webHidden/>
              </w:rPr>
              <w:fldChar w:fldCharType="end"/>
            </w:r>
          </w:hyperlink>
        </w:p>
        <w:p w14:paraId="7634B98E" w14:textId="473BD242" w:rsidR="008E01CB" w:rsidRDefault="00000000">
          <w:pPr>
            <w:pStyle w:val="TOC2"/>
            <w:tabs>
              <w:tab w:val="right" w:leader="dot" w:pos="9350"/>
            </w:tabs>
            <w:rPr>
              <w:rFonts w:eastAsiaTheme="minorEastAsia"/>
              <w:noProof/>
            </w:rPr>
          </w:pPr>
          <w:hyperlink w:anchor="_Toc112666095" w:history="1">
            <w:r w:rsidRPr="00246FE6">
              <w:rPr>
                <w:rStyle w:val="Hyperlink"/>
                <w:rFonts w:ascii="Times New Roman" w:hAnsi="Times New Roman" w:cs="Times New Roman"/>
                <w:b/>
                <w:bCs/>
                <w:noProof/>
              </w:rPr>
              <w:t>Data Analysis</w:t>
            </w:r>
            <w:r>
              <w:rPr>
                <w:noProof/>
                <w:webHidden/>
              </w:rPr>
              <w:tab/>
            </w:r>
            <w:r>
              <w:rPr>
                <w:noProof/>
                <w:webHidden/>
              </w:rPr>
              <w:fldChar w:fldCharType="begin"/>
            </w:r>
            <w:r>
              <w:rPr>
                <w:noProof/>
                <w:webHidden/>
              </w:rPr>
              <w:instrText xml:space="preserve"> PAGEREF _Toc112666095 \h </w:instrText>
            </w:r>
            <w:r>
              <w:rPr>
                <w:noProof/>
                <w:webHidden/>
              </w:rPr>
            </w:r>
            <w:r>
              <w:rPr>
                <w:noProof/>
                <w:webHidden/>
              </w:rPr>
              <w:fldChar w:fldCharType="separate"/>
            </w:r>
            <w:r w:rsidR="006A16BB">
              <w:rPr>
                <w:noProof/>
                <w:webHidden/>
              </w:rPr>
              <w:t>7</w:t>
            </w:r>
            <w:r>
              <w:rPr>
                <w:noProof/>
                <w:webHidden/>
              </w:rPr>
              <w:fldChar w:fldCharType="end"/>
            </w:r>
          </w:hyperlink>
        </w:p>
        <w:p w14:paraId="5FBF82A2" w14:textId="1B223035" w:rsidR="008E01CB" w:rsidRDefault="00000000">
          <w:pPr>
            <w:pStyle w:val="TOC3"/>
            <w:tabs>
              <w:tab w:val="left" w:pos="880"/>
              <w:tab w:val="right" w:leader="dot" w:pos="9350"/>
            </w:tabs>
            <w:rPr>
              <w:rFonts w:eastAsiaTheme="minorEastAsia"/>
              <w:noProof/>
            </w:rPr>
          </w:pPr>
          <w:hyperlink w:anchor="_Toc112666096" w:history="1">
            <w:r w:rsidRPr="00246FE6">
              <w:rPr>
                <w:rStyle w:val="Hyperlink"/>
                <w:rFonts w:ascii="Times New Roman" w:hAnsi="Times New Roman" w:cs="Times New Roman"/>
                <w:b/>
                <w:bCs/>
                <w:noProof/>
              </w:rPr>
              <w:t>1.</w:t>
            </w:r>
            <w:r>
              <w:rPr>
                <w:rFonts w:eastAsiaTheme="minorEastAsia"/>
                <w:noProof/>
              </w:rPr>
              <w:tab/>
            </w:r>
            <w:r w:rsidRPr="00246FE6">
              <w:rPr>
                <w:rStyle w:val="Hyperlink"/>
                <w:rFonts w:ascii="Times New Roman" w:hAnsi="Times New Roman" w:cs="Times New Roman"/>
                <w:b/>
                <w:bCs/>
                <w:noProof/>
              </w:rPr>
              <w:t>Decision Tree</w:t>
            </w:r>
            <w:r>
              <w:rPr>
                <w:noProof/>
                <w:webHidden/>
              </w:rPr>
              <w:tab/>
            </w:r>
            <w:r>
              <w:rPr>
                <w:noProof/>
                <w:webHidden/>
              </w:rPr>
              <w:fldChar w:fldCharType="begin"/>
            </w:r>
            <w:r>
              <w:rPr>
                <w:noProof/>
                <w:webHidden/>
              </w:rPr>
              <w:instrText xml:space="preserve"> PAGEREF _Toc112666096 \h </w:instrText>
            </w:r>
            <w:r>
              <w:rPr>
                <w:noProof/>
                <w:webHidden/>
              </w:rPr>
            </w:r>
            <w:r>
              <w:rPr>
                <w:noProof/>
                <w:webHidden/>
              </w:rPr>
              <w:fldChar w:fldCharType="separate"/>
            </w:r>
            <w:r w:rsidR="006A16BB">
              <w:rPr>
                <w:noProof/>
                <w:webHidden/>
              </w:rPr>
              <w:t>7</w:t>
            </w:r>
            <w:r>
              <w:rPr>
                <w:noProof/>
                <w:webHidden/>
              </w:rPr>
              <w:fldChar w:fldCharType="end"/>
            </w:r>
          </w:hyperlink>
        </w:p>
        <w:p w14:paraId="5103590B" w14:textId="618F4A55" w:rsidR="008E01CB" w:rsidRDefault="00000000">
          <w:pPr>
            <w:pStyle w:val="TOC3"/>
            <w:tabs>
              <w:tab w:val="left" w:pos="880"/>
              <w:tab w:val="right" w:leader="dot" w:pos="9350"/>
            </w:tabs>
            <w:rPr>
              <w:rFonts w:eastAsiaTheme="minorEastAsia"/>
              <w:noProof/>
            </w:rPr>
          </w:pPr>
          <w:hyperlink w:anchor="_Toc112666097" w:history="1">
            <w:r w:rsidRPr="00246FE6">
              <w:rPr>
                <w:rStyle w:val="Hyperlink"/>
                <w:rFonts w:ascii="Times New Roman" w:hAnsi="Times New Roman" w:cs="Times New Roman"/>
                <w:b/>
                <w:bCs/>
                <w:noProof/>
              </w:rPr>
              <w:t>2.</w:t>
            </w:r>
            <w:r>
              <w:rPr>
                <w:rFonts w:eastAsiaTheme="minorEastAsia"/>
                <w:noProof/>
              </w:rPr>
              <w:tab/>
            </w:r>
            <w:r w:rsidRPr="00246FE6">
              <w:rPr>
                <w:rStyle w:val="Hyperlink"/>
                <w:rFonts w:ascii="Times New Roman" w:hAnsi="Times New Roman" w:cs="Times New Roman"/>
                <w:b/>
                <w:bCs/>
                <w:noProof/>
              </w:rPr>
              <w:t>Support Vector Machines</w:t>
            </w:r>
            <w:r>
              <w:rPr>
                <w:noProof/>
                <w:webHidden/>
              </w:rPr>
              <w:tab/>
            </w:r>
            <w:r>
              <w:rPr>
                <w:noProof/>
                <w:webHidden/>
              </w:rPr>
              <w:fldChar w:fldCharType="begin"/>
            </w:r>
            <w:r>
              <w:rPr>
                <w:noProof/>
                <w:webHidden/>
              </w:rPr>
              <w:instrText xml:space="preserve"> PAGEREF _Toc112666097 \h </w:instrText>
            </w:r>
            <w:r>
              <w:rPr>
                <w:noProof/>
                <w:webHidden/>
              </w:rPr>
            </w:r>
            <w:r>
              <w:rPr>
                <w:noProof/>
                <w:webHidden/>
              </w:rPr>
              <w:fldChar w:fldCharType="separate"/>
            </w:r>
            <w:r w:rsidR="006A16BB">
              <w:rPr>
                <w:noProof/>
                <w:webHidden/>
              </w:rPr>
              <w:t>7</w:t>
            </w:r>
            <w:r>
              <w:rPr>
                <w:noProof/>
                <w:webHidden/>
              </w:rPr>
              <w:fldChar w:fldCharType="end"/>
            </w:r>
          </w:hyperlink>
        </w:p>
        <w:p w14:paraId="087BCCD2" w14:textId="59341881" w:rsidR="008E01CB" w:rsidRDefault="00000000">
          <w:pPr>
            <w:pStyle w:val="TOC3"/>
            <w:tabs>
              <w:tab w:val="left" w:pos="880"/>
              <w:tab w:val="right" w:leader="dot" w:pos="9350"/>
            </w:tabs>
            <w:rPr>
              <w:rFonts w:eastAsiaTheme="minorEastAsia"/>
              <w:noProof/>
            </w:rPr>
          </w:pPr>
          <w:hyperlink w:anchor="_Toc112666098" w:history="1">
            <w:r w:rsidRPr="00246FE6">
              <w:rPr>
                <w:rStyle w:val="Hyperlink"/>
                <w:rFonts w:ascii="Times New Roman" w:hAnsi="Times New Roman" w:cs="Times New Roman"/>
                <w:b/>
                <w:bCs/>
                <w:noProof/>
              </w:rPr>
              <w:t>3.</w:t>
            </w:r>
            <w:r>
              <w:rPr>
                <w:rFonts w:eastAsiaTheme="minorEastAsia"/>
                <w:noProof/>
              </w:rPr>
              <w:tab/>
            </w:r>
            <w:r w:rsidRPr="00246FE6">
              <w:rPr>
                <w:rStyle w:val="Hyperlink"/>
                <w:rFonts w:ascii="Times New Roman" w:hAnsi="Times New Roman" w:cs="Times New Roman"/>
                <w:b/>
                <w:bCs/>
                <w:noProof/>
              </w:rPr>
              <w:t>k-Nearest Neighbors</w:t>
            </w:r>
            <w:r>
              <w:rPr>
                <w:noProof/>
                <w:webHidden/>
              </w:rPr>
              <w:tab/>
            </w:r>
            <w:r>
              <w:rPr>
                <w:noProof/>
                <w:webHidden/>
              </w:rPr>
              <w:fldChar w:fldCharType="begin"/>
            </w:r>
            <w:r>
              <w:rPr>
                <w:noProof/>
                <w:webHidden/>
              </w:rPr>
              <w:instrText xml:space="preserve"> PAGEREF _Toc112666098 \h </w:instrText>
            </w:r>
            <w:r>
              <w:rPr>
                <w:noProof/>
                <w:webHidden/>
              </w:rPr>
            </w:r>
            <w:r>
              <w:rPr>
                <w:noProof/>
                <w:webHidden/>
              </w:rPr>
              <w:fldChar w:fldCharType="separate"/>
            </w:r>
            <w:r w:rsidR="006A16BB">
              <w:rPr>
                <w:noProof/>
                <w:webHidden/>
              </w:rPr>
              <w:t>8</w:t>
            </w:r>
            <w:r>
              <w:rPr>
                <w:noProof/>
                <w:webHidden/>
              </w:rPr>
              <w:fldChar w:fldCharType="end"/>
            </w:r>
          </w:hyperlink>
        </w:p>
        <w:p w14:paraId="106D5541" w14:textId="28140D7B" w:rsidR="008E01CB" w:rsidRDefault="00000000">
          <w:pPr>
            <w:pStyle w:val="TOC3"/>
            <w:tabs>
              <w:tab w:val="left" w:pos="880"/>
              <w:tab w:val="right" w:leader="dot" w:pos="9350"/>
            </w:tabs>
            <w:rPr>
              <w:rFonts w:eastAsiaTheme="minorEastAsia"/>
              <w:noProof/>
            </w:rPr>
          </w:pPr>
          <w:hyperlink w:anchor="_Toc112666099" w:history="1">
            <w:r w:rsidRPr="00246FE6">
              <w:rPr>
                <w:rStyle w:val="Hyperlink"/>
                <w:rFonts w:ascii="Times New Roman" w:hAnsi="Times New Roman" w:cs="Times New Roman"/>
                <w:b/>
                <w:bCs/>
                <w:noProof/>
              </w:rPr>
              <w:t>4.</w:t>
            </w:r>
            <w:r>
              <w:rPr>
                <w:rFonts w:eastAsiaTheme="minorEastAsia"/>
                <w:noProof/>
              </w:rPr>
              <w:tab/>
            </w:r>
            <w:r w:rsidRPr="00246FE6">
              <w:rPr>
                <w:rStyle w:val="Hyperlink"/>
                <w:rFonts w:ascii="Times New Roman" w:hAnsi="Times New Roman" w:cs="Times New Roman"/>
                <w:b/>
                <w:bCs/>
                <w:noProof/>
              </w:rPr>
              <w:t>Deep Learning</w:t>
            </w:r>
            <w:r>
              <w:rPr>
                <w:noProof/>
                <w:webHidden/>
              </w:rPr>
              <w:tab/>
            </w:r>
            <w:r>
              <w:rPr>
                <w:noProof/>
                <w:webHidden/>
              </w:rPr>
              <w:fldChar w:fldCharType="begin"/>
            </w:r>
            <w:r>
              <w:rPr>
                <w:noProof/>
                <w:webHidden/>
              </w:rPr>
              <w:instrText xml:space="preserve"> PAGEREF _Toc112666099 \h </w:instrText>
            </w:r>
            <w:r>
              <w:rPr>
                <w:noProof/>
                <w:webHidden/>
              </w:rPr>
            </w:r>
            <w:r>
              <w:rPr>
                <w:noProof/>
                <w:webHidden/>
              </w:rPr>
              <w:fldChar w:fldCharType="separate"/>
            </w:r>
            <w:r w:rsidR="006A16BB">
              <w:rPr>
                <w:noProof/>
                <w:webHidden/>
              </w:rPr>
              <w:t>10</w:t>
            </w:r>
            <w:r>
              <w:rPr>
                <w:noProof/>
                <w:webHidden/>
              </w:rPr>
              <w:fldChar w:fldCharType="end"/>
            </w:r>
          </w:hyperlink>
        </w:p>
        <w:p w14:paraId="4D6C6499" w14:textId="114BF174" w:rsidR="008E01CB" w:rsidRDefault="00000000">
          <w:pPr>
            <w:pStyle w:val="TOC1"/>
            <w:rPr>
              <w:rFonts w:eastAsiaTheme="minorEastAsia"/>
              <w:noProof/>
            </w:rPr>
          </w:pPr>
          <w:hyperlink w:anchor="_Toc112666100" w:history="1">
            <w:r w:rsidRPr="00246FE6">
              <w:rPr>
                <w:rStyle w:val="Hyperlink"/>
                <w:rFonts w:ascii="Times New Roman" w:hAnsi="Times New Roman" w:cs="Times New Roman"/>
                <w:b/>
                <w:bCs/>
                <w:noProof/>
              </w:rPr>
              <w:t>Home Equity Loan Dataset</w:t>
            </w:r>
            <w:r>
              <w:rPr>
                <w:noProof/>
                <w:webHidden/>
              </w:rPr>
              <w:tab/>
            </w:r>
            <w:r>
              <w:rPr>
                <w:noProof/>
                <w:webHidden/>
              </w:rPr>
              <w:fldChar w:fldCharType="begin"/>
            </w:r>
            <w:r>
              <w:rPr>
                <w:noProof/>
                <w:webHidden/>
              </w:rPr>
              <w:instrText xml:space="preserve"> PAGEREF _Toc112666100 \h </w:instrText>
            </w:r>
            <w:r>
              <w:rPr>
                <w:noProof/>
                <w:webHidden/>
              </w:rPr>
            </w:r>
            <w:r>
              <w:rPr>
                <w:noProof/>
                <w:webHidden/>
              </w:rPr>
              <w:fldChar w:fldCharType="separate"/>
            </w:r>
            <w:r w:rsidR="006A16BB">
              <w:rPr>
                <w:noProof/>
                <w:webHidden/>
              </w:rPr>
              <w:t>11</w:t>
            </w:r>
            <w:r>
              <w:rPr>
                <w:noProof/>
                <w:webHidden/>
              </w:rPr>
              <w:fldChar w:fldCharType="end"/>
            </w:r>
          </w:hyperlink>
        </w:p>
        <w:p w14:paraId="525C0E15" w14:textId="5EFFCD1D" w:rsidR="008E01CB" w:rsidRDefault="00000000">
          <w:pPr>
            <w:pStyle w:val="TOC2"/>
            <w:tabs>
              <w:tab w:val="right" w:leader="dot" w:pos="9350"/>
            </w:tabs>
            <w:rPr>
              <w:rFonts w:eastAsiaTheme="minorEastAsia"/>
              <w:noProof/>
            </w:rPr>
          </w:pPr>
          <w:hyperlink w:anchor="_Toc112666101" w:history="1">
            <w:r w:rsidRPr="00246FE6">
              <w:rPr>
                <w:rStyle w:val="Hyperlink"/>
                <w:rFonts w:ascii="Times New Roman" w:hAnsi="Times New Roman" w:cs="Times New Roman"/>
                <w:b/>
                <w:bCs/>
                <w:noProof/>
              </w:rPr>
              <w:t>Data Exploration and Visualization</w:t>
            </w:r>
            <w:r>
              <w:rPr>
                <w:noProof/>
                <w:webHidden/>
              </w:rPr>
              <w:tab/>
            </w:r>
            <w:r>
              <w:rPr>
                <w:noProof/>
                <w:webHidden/>
              </w:rPr>
              <w:fldChar w:fldCharType="begin"/>
            </w:r>
            <w:r>
              <w:rPr>
                <w:noProof/>
                <w:webHidden/>
              </w:rPr>
              <w:instrText xml:space="preserve"> PAGEREF _Toc112666101 \h </w:instrText>
            </w:r>
            <w:r>
              <w:rPr>
                <w:noProof/>
                <w:webHidden/>
              </w:rPr>
            </w:r>
            <w:r>
              <w:rPr>
                <w:noProof/>
                <w:webHidden/>
              </w:rPr>
              <w:fldChar w:fldCharType="separate"/>
            </w:r>
            <w:r w:rsidR="006A16BB">
              <w:rPr>
                <w:noProof/>
                <w:webHidden/>
              </w:rPr>
              <w:t>12</w:t>
            </w:r>
            <w:r>
              <w:rPr>
                <w:noProof/>
                <w:webHidden/>
              </w:rPr>
              <w:fldChar w:fldCharType="end"/>
            </w:r>
          </w:hyperlink>
        </w:p>
        <w:p w14:paraId="309526ED" w14:textId="65A34941" w:rsidR="008E01CB" w:rsidRDefault="00000000">
          <w:pPr>
            <w:pStyle w:val="TOC2"/>
            <w:tabs>
              <w:tab w:val="right" w:leader="dot" w:pos="9350"/>
            </w:tabs>
            <w:rPr>
              <w:rFonts w:eastAsiaTheme="minorEastAsia"/>
              <w:noProof/>
            </w:rPr>
          </w:pPr>
          <w:hyperlink w:anchor="_Toc112666102" w:history="1">
            <w:r w:rsidRPr="00246FE6">
              <w:rPr>
                <w:rStyle w:val="Hyperlink"/>
                <w:rFonts w:ascii="Times New Roman" w:hAnsi="Times New Roman" w:cs="Times New Roman"/>
                <w:b/>
                <w:bCs/>
                <w:noProof/>
              </w:rPr>
              <w:t>Data Preparation:</w:t>
            </w:r>
            <w:r>
              <w:rPr>
                <w:noProof/>
                <w:webHidden/>
              </w:rPr>
              <w:tab/>
            </w:r>
            <w:r>
              <w:rPr>
                <w:noProof/>
                <w:webHidden/>
              </w:rPr>
              <w:fldChar w:fldCharType="begin"/>
            </w:r>
            <w:r>
              <w:rPr>
                <w:noProof/>
                <w:webHidden/>
              </w:rPr>
              <w:instrText xml:space="preserve"> PAGEREF _Toc112666102 \h </w:instrText>
            </w:r>
            <w:r>
              <w:rPr>
                <w:noProof/>
                <w:webHidden/>
              </w:rPr>
            </w:r>
            <w:r>
              <w:rPr>
                <w:noProof/>
                <w:webHidden/>
              </w:rPr>
              <w:fldChar w:fldCharType="separate"/>
            </w:r>
            <w:r w:rsidR="006A16BB">
              <w:rPr>
                <w:noProof/>
                <w:webHidden/>
              </w:rPr>
              <w:t>13</w:t>
            </w:r>
            <w:r>
              <w:rPr>
                <w:noProof/>
                <w:webHidden/>
              </w:rPr>
              <w:fldChar w:fldCharType="end"/>
            </w:r>
          </w:hyperlink>
        </w:p>
        <w:p w14:paraId="65033021" w14:textId="22CA06C8" w:rsidR="008E01CB" w:rsidRDefault="00000000">
          <w:pPr>
            <w:pStyle w:val="TOC2"/>
            <w:tabs>
              <w:tab w:val="right" w:leader="dot" w:pos="9350"/>
            </w:tabs>
            <w:rPr>
              <w:rFonts w:eastAsiaTheme="minorEastAsia"/>
              <w:noProof/>
            </w:rPr>
          </w:pPr>
          <w:hyperlink w:anchor="_Toc112666103" w:history="1">
            <w:r w:rsidRPr="00246FE6">
              <w:rPr>
                <w:rStyle w:val="Hyperlink"/>
                <w:rFonts w:ascii="Times New Roman" w:hAnsi="Times New Roman" w:cs="Times New Roman"/>
                <w:b/>
                <w:bCs/>
                <w:noProof/>
              </w:rPr>
              <w:t>Customer Understanding Through Cluster Analysis</w:t>
            </w:r>
            <w:r>
              <w:rPr>
                <w:noProof/>
                <w:webHidden/>
              </w:rPr>
              <w:tab/>
            </w:r>
            <w:r>
              <w:rPr>
                <w:noProof/>
                <w:webHidden/>
              </w:rPr>
              <w:fldChar w:fldCharType="begin"/>
            </w:r>
            <w:r>
              <w:rPr>
                <w:noProof/>
                <w:webHidden/>
              </w:rPr>
              <w:instrText xml:space="preserve"> PAGEREF _Toc112666103 \h </w:instrText>
            </w:r>
            <w:r>
              <w:rPr>
                <w:noProof/>
                <w:webHidden/>
              </w:rPr>
            </w:r>
            <w:r>
              <w:rPr>
                <w:noProof/>
                <w:webHidden/>
              </w:rPr>
              <w:fldChar w:fldCharType="separate"/>
            </w:r>
            <w:r w:rsidR="006A16BB">
              <w:rPr>
                <w:noProof/>
                <w:webHidden/>
              </w:rPr>
              <w:t>16</w:t>
            </w:r>
            <w:r>
              <w:rPr>
                <w:noProof/>
                <w:webHidden/>
              </w:rPr>
              <w:fldChar w:fldCharType="end"/>
            </w:r>
          </w:hyperlink>
        </w:p>
        <w:p w14:paraId="465A609E" w14:textId="43B09349" w:rsidR="008E01CB" w:rsidRDefault="00000000">
          <w:pPr>
            <w:pStyle w:val="TOC2"/>
            <w:tabs>
              <w:tab w:val="right" w:leader="dot" w:pos="9350"/>
            </w:tabs>
            <w:rPr>
              <w:rFonts w:eastAsiaTheme="minorEastAsia"/>
              <w:noProof/>
            </w:rPr>
          </w:pPr>
          <w:hyperlink w:anchor="_Toc112666104" w:history="1">
            <w:r w:rsidRPr="00246FE6">
              <w:rPr>
                <w:rStyle w:val="Hyperlink"/>
                <w:rFonts w:ascii="Times New Roman" w:hAnsi="Times New Roman" w:cs="Times New Roman"/>
                <w:b/>
                <w:bCs/>
                <w:noProof/>
              </w:rPr>
              <w:t>Data Analysis:</w:t>
            </w:r>
            <w:r>
              <w:rPr>
                <w:noProof/>
                <w:webHidden/>
              </w:rPr>
              <w:tab/>
            </w:r>
            <w:r>
              <w:rPr>
                <w:noProof/>
                <w:webHidden/>
              </w:rPr>
              <w:fldChar w:fldCharType="begin"/>
            </w:r>
            <w:r>
              <w:rPr>
                <w:noProof/>
                <w:webHidden/>
              </w:rPr>
              <w:instrText xml:space="preserve"> PAGEREF _Toc112666104 \h </w:instrText>
            </w:r>
            <w:r>
              <w:rPr>
                <w:noProof/>
                <w:webHidden/>
              </w:rPr>
            </w:r>
            <w:r>
              <w:rPr>
                <w:noProof/>
                <w:webHidden/>
              </w:rPr>
              <w:fldChar w:fldCharType="separate"/>
            </w:r>
            <w:r w:rsidR="006A16BB">
              <w:rPr>
                <w:noProof/>
                <w:webHidden/>
              </w:rPr>
              <w:t>18</w:t>
            </w:r>
            <w:r>
              <w:rPr>
                <w:noProof/>
                <w:webHidden/>
              </w:rPr>
              <w:fldChar w:fldCharType="end"/>
            </w:r>
          </w:hyperlink>
        </w:p>
        <w:p w14:paraId="14396631" w14:textId="2AC2BE23" w:rsidR="008E01CB" w:rsidRDefault="00000000">
          <w:pPr>
            <w:pStyle w:val="TOC3"/>
            <w:tabs>
              <w:tab w:val="left" w:pos="880"/>
              <w:tab w:val="right" w:leader="dot" w:pos="9350"/>
            </w:tabs>
            <w:rPr>
              <w:rFonts w:eastAsiaTheme="minorEastAsia"/>
              <w:noProof/>
            </w:rPr>
          </w:pPr>
          <w:hyperlink w:anchor="_Toc112666105" w:history="1">
            <w:r w:rsidRPr="00246FE6">
              <w:rPr>
                <w:rStyle w:val="Hyperlink"/>
                <w:rFonts w:ascii="Times New Roman" w:hAnsi="Times New Roman" w:cs="Times New Roman"/>
                <w:b/>
                <w:bCs/>
                <w:noProof/>
              </w:rPr>
              <w:t>1.</w:t>
            </w:r>
            <w:r>
              <w:rPr>
                <w:rFonts w:eastAsiaTheme="minorEastAsia"/>
                <w:noProof/>
              </w:rPr>
              <w:tab/>
            </w:r>
            <w:r w:rsidRPr="00246FE6">
              <w:rPr>
                <w:rStyle w:val="Hyperlink"/>
                <w:rFonts w:ascii="Times New Roman" w:hAnsi="Times New Roman" w:cs="Times New Roman"/>
                <w:b/>
                <w:bCs/>
                <w:noProof/>
              </w:rPr>
              <w:t>Decision Tree</w:t>
            </w:r>
            <w:r>
              <w:rPr>
                <w:noProof/>
                <w:webHidden/>
              </w:rPr>
              <w:tab/>
            </w:r>
            <w:r>
              <w:rPr>
                <w:noProof/>
                <w:webHidden/>
              </w:rPr>
              <w:fldChar w:fldCharType="begin"/>
            </w:r>
            <w:r>
              <w:rPr>
                <w:noProof/>
                <w:webHidden/>
              </w:rPr>
              <w:instrText xml:space="preserve"> PAGEREF _Toc112666105 \h </w:instrText>
            </w:r>
            <w:r>
              <w:rPr>
                <w:noProof/>
                <w:webHidden/>
              </w:rPr>
            </w:r>
            <w:r>
              <w:rPr>
                <w:noProof/>
                <w:webHidden/>
              </w:rPr>
              <w:fldChar w:fldCharType="separate"/>
            </w:r>
            <w:r w:rsidR="006A16BB">
              <w:rPr>
                <w:noProof/>
                <w:webHidden/>
              </w:rPr>
              <w:t>18</w:t>
            </w:r>
            <w:r>
              <w:rPr>
                <w:noProof/>
                <w:webHidden/>
              </w:rPr>
              <w:fldChar w:fldCharType="end"/>
            </w:r>
          </w:hyperlink>
        </w:p>
        <w:p w14:paraId="791222A4" w14:textId="39D13203" w:rsidR="008E01CB" w:rsidRDefault="00000000">
          <w:pPr>
            <w:pStyle w:val="TOC3"/>
            <w:tabs>
              <w:tab w:val="left" w:pos="880"/>
              <w:tab w:val="right" w:leader="dot" w:pos="9350"/>
            </w:tabs>
            <w:rPr>
              <w:rFonts w:eastAsiaTheme="minorEastAsia"/>
              <w:noProof/>
            </w:rPr>
          </w:pPr>
          <w:hyperlink w:anchor="_Toc112666106" w:history="1">
            <w:r w:rsidRPr="00246FE6">
              <w:rPr>
                <w:rStyle w:val="Hyperlink"/>
                <w:rFonts w:ascii="Times New Roman" w:hAnsi="Times New Roman" w:cs="Times New Roman"/>
                <w:b/>
                <w:bCs/>
                <w:noProof/>
              </w:rPr>
              <w:t>2.</w:t>
            </w:r>
            <w:r>
              <w:rPr>
                <w:rFonts w:eastAsiaTheme="minorEastAsia"/>
                <w:noProof/>
              </w:rPr>
              <w:tab/>
            </w:r>
            <w:r w:rsidRPr="00246FE6">
              <w:rPr>
                <w:rStyle w:val="Hyperlink"/>
                <w:rFonts w:ascii="Times New Roman" w:hAnsi="Times New Roman" w:cs="Times New Roman"/>
                <w:b/>
                <w:bCs/>
                <w:noProof/>
              </w:rPr>
              <w:t>Support Vector Machines</w:t>
            </w:r>
            <w:r>
              <w:rPr>
                <w:noProof/>
                <w:webHidden/>
              </w:rPr>
              <w:tab/>
            </w:r>
            <w:r>
              <w:rPr>
                <w:noProof/>
                <w:webHidden/>
              </w:rPr>
              <w:fldChar w:fldCharType="begin"/>
            </w:r>
            <w:r>
              <w:rPr>
                <w:noProof/>
                <w:webHidden/>
              </w:rPr>
              <w:instrText xml:space="preserve"> PAGEREF _Toc112666106 \h </w:instrText>
            </w:r>
            <w:r>
              <w:rPr>
                <w:noProof/>
                <w:webHidden/>
              </w:rPr>
            </w:r>
            <w:r>
              <w:rPr>
                <w:noProof/>
                <w:webHidden/>
              </w:rPr>
              <w:fldChar w:fldCharType="separate"/>
            </w:r>
            <w:r w:rsidR="006A16BB">
              <w:rPr>
                <w:noProof/>
                <w:webHidden/>
              </w:rPr>
              <w:t>19</w:t>
            </w:r>
            <w:r>
              <w:rPr>
                <w:noProof/>
                <w:webHidden/>
              </w:rPr>
              <w:fldChar w:fldCharType="end"/>
            </w:r>
          </w:hyperlink>
        </w:p>
        <w:p w14:paraId="47C7DA4D" w14:textId="0AF656FA" w:rsidR="008E01CB" w:rsidRDefault="00000000">
          <w:pPr>
            <w:pStyle w:val="TOC3"/>
            <w:tabs>
              <w:tab w:val="left" w:pos="880"/>
              <w:tab w:val="right" w:leader="dot" w:pos="9350"/>
            </w:tabs>
            <w:rPr>
              <w:rFonts w:eastAsiaTheme="minorEastAsia"/>
              <w:noProof/>
            </w:rPr>
          </w:pPr>
          <w:hyperlink w:anchor="_Toc112666107" w:history="1">
            <w:r w:rsidRPr="00246FE6">
              <w:rPr>
                <w:rStyle w:val="Hyperlink"/>
                <w:rFonts w:ascii="Times New Roman" w:hAnsi="Times New Roman" w:cs="Times New Roman"/>
                <w:b/>
                <w:bCs/>
                <w:noProof/>
              </w:rPr>
              <w:t>3.</w:t>
            </w:r>
            <w:r>
              <w:rPr>
                <w:rFonts w:eastAsiaTheme="minorEastAsia"/>
                <w:noProof/>
              </w:rPr>
              <w:tab/>
            </w:r>
            <w:r w:rsidRPr="00246FE6">
              <w:rPr>
                <w:rStyle w:val="Hyperlink"/>
                <w:rFonts w:ascii="Times New Roman" w:hAnsi="Times New Roman" w:cs="Times New Roman"/>
                <w:b/>
                <w:bCs/>
                <w:noProof/>
              </w:rPr>
              <w:t>K-Nearest Neighbor</w:t>
            </w:r>
            <w:r>
              <w:rPr>
                <w:noProof/>
                <w:webHidden/>
              </w:rPr>
              <w:tab/>
            </w:r>
            <w:r>
              <w:rPr>
                <w:noProof/>
                <w:webHidden/>
              </w:rPr>
              <w:fldChar w:fldCharType="begin"/>
            </w:r>
            <w:r>
              <w:rPr>
                <w:noProof/>
                <w:webHidden/>
              </w:rPr>
              <w:instrText xml:space="preserve"> PAGEREF _Toc112666107 \h </w:instrText>
            </w:r>
            <w:r>
              <w:rPr>
                <w:noProof/>
                <w:webHidden/>
              </w:rPr>
            </w:r>
            <w:r>
              <w:rPr>
                <w:noProof/>
                <w:webHidden/>
              </w:rPr>
              <w:fldChar w:fldCharType="separate"/>
            </w:r>
            <w:r w:rsidR="006A16BB">
              <w:rPr>
                <w:noProof/>
                <w:webHidden/>
              </w:rPr>
              <w:t>19</w:t>
            </w:r>
            <w:r>
              <w:rPr>
                <w:noProof/>
                <w:webHidden/>
              </w:rPr>
              <w:fldChar w:fldCharType="end"/>
            </w:r>
          </w:hyperlink>
        </w:p>
        <w:p w14:paraId="590E8507" w14:textId="1121A109" w:rsidR="008E01CB" w:rsidRDefault="00000000">
          <w:pPr>
            <w:pStyle w:val="TOC3"/>
            <w:tabs>
              <w:tab w:val="left" w:pos="880"/>
              <w:tab w:val="right" w:leader="dot" w:pos="9350"/>
            </w:tabs>
            <w:rPr>
              <w:rFonts w:eastAsiaTheme="minorEastAsia"/>
              <w:noProof/>
            </w:rPr>
          </w:pPr>
          <w:hyperlink w:anchor="_Toc112666108" w:history="1">
            <w:r w:rsidRPr="00246FE6">
              <w:rPr>
                <w:rStyle w:val="Hyperlink"/>
                <w:rFonts w:ascii="Times New Roman" w:hAnsi="Times New Roman" w:cs="Times New Roman"/>
                <w:b/>
                <w:bCs/>
                <w:noProof/>
              </w:rPr>
              <w:t>5.</w:t>
            </w:r>
            <w:r>
              <w:rPr>
                <w:rFonts w:eastAsiaTheme="minorEastAsia"/>
                <w:noProof/>
              </w:rPr>
              <w:tab/>
            </w:r>
            <w:r w:rsidRPr="00246FE6">
              <w:rPr>
                <w:rStyle w:val="Hyperlink"/>
                <w:rFonts w:ascii="Times New Roman" w:hAnsi="Times New Roman" w:cs="Times New Roman"/>
                <w:b/>
                <w:bCs/>
                <w:noProof/>
              </w:rPr>
              <w:t>Deep Learning</w:t>
            </w:r>
            <w:r>
              <w:rPr>
                <w:noProof/>
                <w:webHidden/>
              </w:rPr>
              <w:tab/>
            </w:r>
            <w:r>
              <w:rPr>
                <w:noProof/>
                <w:webHidden/>
              </w:rPr>
              <w:fldChar w:fldCharType="begin"/>
            </w:r>
            <w:r>
              <w:rPr>
                <w:noProof/>
                <w:webHidden/>
              </w:rPr>
              <w:instrText xml:space="preserve"> PAGEREF _Toc112666108 \h </w:instrText>
            </w:r>
            <w:r>
              <w:rPr>
                <w:noProof/>
                <w:webHidden/>
              </w:rPr>
            </w:r>
            <w:r>
              <w:rPr>
                <w:noProof/>
                <w:webHidden/>
              </w:rPr>
              <w:fldChar w:fldCharType="separate"/>
            </w:r>
            <w:r w:rsidR="006A16BB">
              <w:rPr>
                <w:noProof/>
                <w:webHidden/>
              </w:rPr>
              <w:t>20</w:t>
            </w:r>
            <w:r>
              <w:rPr>
                <w:noProof/>
                <w:webHidden/>
              </w:rPr>
              <w:fldChar w:fldCharType="end"/>
            </w:r>
          </w:hyperlink>
        </w:p>
        <w:p w14:paraId="1D123B35" w14:textId="6BE88F34" w:rsidR="008E01CB" w:rsidRDefault="00000000">
          <w:pPr>
            <w:pStyle w:val="TOC1"/>
            <w:rPr>
              <w:rFonts w:eastAsiaTheme="minorEastAsia"/>
              <w:noProof/>
            </w:rPr>
          </w:pPr>
          <w:hyperlink w:anchor="_Toc112666109" w:history="1">
            <w:r w:rsidRPr="00246FE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_Toc112666109 \h </w:instrText>
            </w:r>
            <w:r>
              <w:rPr>
                <w:noProof/>
                <w:webHidden/>
              </w:rPr>
            </w:r>
            <w:r>
              <w:rPr>
                <w:noProof/>
                <w:webHidden/>
              </w:rPr>
              <w:fldChar w:fldCharType="separate"/>
            </w:r>
            <w:r w:rsidR="006A16BB">
              <w:rPr>
                <w:noProof/>
                <w:webHidden/>
              </w:rPr>
              <w:t>i</w:t>
            </w:r>
            <w:r>
              <w:rPr>
                <w:noProof/>
                <w:webHidden/>
              </w:rPr>
              <w:fldChar w:fldCharType="end"/>
            </w:r>
          </w:hyperlink>
        </w:p>
        <w:p w14:paraId="5F7615AD" w14:textId="1FDDBF3B" w:rsidR="008E01CB" w:rsidRDefault="00000000">
          <w:pPr>
            <w:pStyle w:val="TOC1"/>
            <w:rPr>
              <w:rFonts w:eastAsiaTheme="minorEastAsia"/>
              <w:noProof/>
            </w:rPr>
          </w:pPr>
          <w:hyperlink w:anchor="_Toc112666110" w:history="1">
            <w:r w:rsidRPr="00246FE6">
              <w:rPr>
                <w:rStyle w:val="Hyperlink"/>
                <w:rFonts w:ascii="Times New Roman" w:hAnsi="Times New Roman" w:cs="Times New Roman"/>
                <w:b/>
                <w:bCs/>
                <w:noProof/>
              </w:rPr>
              <w:t>Appendix A</w:t>
            </w:r>
            <w:r>
              <w:rPr>
                <w:noProof/>
                <w:webHidden/>
              </w:rPr>
              <w:tab/>
            </w:r>
            <w:r>
              <w:rPr>
                <w:noProof/>
                <w:webHidden/>
              </w:rPr>
              <w:fldChar w:fldCharType="begin"/>
            </w:r>
            <w:r>
              <w:rPr>
                <w:noProof/>
                <w:webHidden/>
              </w:rPr>
              <w:instrText xml:space="preserve"> PAGEREF _Toc112666110 \h </w:instrText>
            </w:r>
            <w:r>
              <w:rPr>
                <w:noProof/>
                <w:webHidden/>
              </w:rPr>
            </w:r>
            <w:r>
              <w:rPr>
                <w:noProof/>
                <w:webHidden/>
              </w:rPr>
              <w:fldChar w:fldCharType="separate"/>
            </w:r>
            <w:r w:rsidR="006A16BB">
              <w:rPr>
                <w:noProof/>
                <w:webHidden/>
              </w:rPr>
              <w:t>i</w:t>
            </w:r>
            <w:r>
              <w:rPr>
                <w:noProof/>
                <w:webHidden/>
              </w:rPr>
              <w:fldChar w:fldCharType="end"/>
            </w:r>
          </w:hyperlink>
        </w:p>
        <w:p w14:paraId="502A7B3E" w14:textId="615D6CA6" w:rsidR="008E01CB" w:rsidRDefault="00000000">
          <w:pPr>
            <w:pStyle w:val="TOC1"/>
            <w:rPr>
              <w:rFonts w:eastAsiaTheme="minorEastAsia"/>
              <w:noProof/>
            </w:rPr>
          </w:pPr>
          <w:hyperlink w:anchor="_Toc112666111" w:history="1">
            <w:r w:rsidRPr="00246FE6">
              <w:rPr>
                <w:rStyle w:val="Hyperlink"/>
                <w:rFonts w:ascii="Times New Roman" w:hAnsi="Times New Roman" w:cs="Times New Roman"/>
                <w:b/>
                <w:bCs/>
                <w:noProof/>
                <w:lang w:eastAsia="zh-CN"/>
              </w:rPr>
              <w:t>Appendix B:</w:t>
            </w:r>
            <w:r>
              <w:rPr>
                <w:noProof/>
                <w:webHidden/>
              </w:rPr>
              <w:tab/>
            </w:r>
            <w:r>
              <w:rPr>
                <w:noProof/>
                <w:webHidden/>
              </w:rPr>
              <w:fldChar w:fldCharType="begin"/>
            </w:r>
            <w:r>
              <w:rPr>
                <w:noProof/>
                <w:webHidden/>
              </w:rPr>
              <w:instrText xml:space="preserve"> PAGEREF _Toc112666111 \h </w:instrText>
            </w:r>
            <w:r>
              <w:rPr>
                <w:noProof/>
                <w:webHidden/>
              </w:rPr>
            </w:r>
            <w:r>
              <w:rPr>
                <w:noProof/>
                <w:webHidden/>
              </w:rPr>
              <w:fldChar w:fldCharType="separate"/>
            </w:r>
            <w:r w:rsidR="006A16BB">
              <w:rPr>
                <w:noProof/>
                <w:webHidden/>
              </w:rPr>
              <w:t>iii</w:t>
            </w:r>
            <w:r>
              <w:rPr>
                <w:noProof/>
                <w:webHidden/>
              </w:rPr>
              <w:fldChar w:fldCharType="end"/>
            </w:r>
          </w:hyperlink>
        </w:p>
        <w:p w14:paraId="08C6DADC" w14:textId="77777777" w:rsidR="00DC311B" w:rsidRDefault="00000000">
          <w:r>
            <w:rPr>
              <w:b/>
              <w:bCs/>
              <w:noProof/>
            </w:rPr>
            <w:fldChar w:fldCharType="end"/>
          </w:r>
        </w:p>
      </w:sdtContent>
    </w:sdt>
    <w:p w14:paraId="4FC6DB86" w14:textId="77777777" w:rsidR="00DC311B" w:rsidRDefault="00DC311B" w:rsidP="00177AE9">
      <w:pPr>
        <w:pStyle w:val="Heading1"/>
        <w:jc w:val="center"/>
        <w:rPr>
          <w:rFonts w:ascii="Times New Roman" w:hAnsi="Times New Roman" w:cs="Times New Roman"/>
          <w:b/>
          <w:bCs/>
          <w:color w:val="auto"/>
          <w:sz w:val="24"/>
          <w:szCs w:val="24"/>
        </w:rPr>
      </w:pPr>
    </w:p>
    <w:p w14:paraId="1AE086F6" w14:textId="77777777" w:rsidR="00DC311B" w:rsidRDefault="00DC311B" w:rsidP="00177AE9">
      <w:pPr>
        <w:pStyle w:val="Heading1"/>
        <w:jc w:val="center"/>
        <w:rPr>
          <w:rFonts w:ascii="Times New Roman" w:hAnsi="Times New Roman" w:cs="Times New Roman"/>
          <w:b/>
          <w:bCs/>
          <w:color w:val="auto"/>
          <w:sz w:val="24"/>
          <w:szCs w:val="24"/>
        </w:rPr>
      </w:pPr>
    </w:p>
    <w:p w14:paraId="32A658B2" w14:textId="77777777" w:rsidR="00DC311B" w:rsidRDefault="00DC311B" w:rsidP="00177AE9">
      <w:pPr>
        <w:pStyle w:val="Heading1"/>
        <w:jc w:val="center"/>
        <w:rPr>
          <w:rFonts w:ascii="Times New Roman" w:hAnsi="Times New Roman" w:cs="Times New Roman"/>
          <w:b/>
          <w:bCs/>
          <w:color w:val="auto"/>
          <w:sz w:val="24"/>
          <w:szCs w:val="24"/>
        </w:rPr>
      </w:pPr>
    </w:p>
    <w:p w14:paraId="32A56986" w14:textId="77777777" w:rsidR="00DC311B" w:rsidRDefault="00DC311B" w:rsidP="00177AE9">
      <w:pPr>
        <w:pStyle w:val="Heading1"/>
        <w:jc w:val="center"/>
        <w:rPr>
          <w:rFonts w:ascii="Times New Roman" w:hAnsi="Times New Roman" w:cs="Times New Roman"/>
          <w:b/>
          <w:bCs/>
          <w:color w:val="auto"/>
          <w:sz w:val="24"/>
          <w:szCs w:val="24"/>
        </w:rPr>
      </w:pPr>
    </w:p>
    <w:p w14:paraId="0ECE10C0" w14:textId="77777777" w:rsidR="00DC311B" w:rsidRDefault="00DC311B" w:rsidP="00DC311B">
      <w:pPr>
        <w:pStyle w:val="Heading1"/>
        <w:rPr>
          <w:rFonts w:ascii="Times New Roman" w:hAnsi="Times New Roman" w:cs="Times New Roman"/>
          <w:b/>
          <w:bCs/>
          <w:color w:val="auto"/>
          <w:sz w:val="24"/>
          <w:szCs w:val="24"/>
        </w:rPr>
      </w:pPr>
    </w:p>
    <w:p w14:paraId="12654BC7" w14:textId="77777777" w:rsidR="00DC311B" w:rsidRDefault="00DC311B" w:rsidP="000F2B7B">
      <w:pPr>
        <w:sectPr w:rsidR="00DC311B" w:rsidSect="00DC311B">
          <w:footerReference w:type="default" r:id="rId12"/>
          <w:pgSz w:w="12240" w:h="15840"/>
          <w:pgMar w:top="1440" w:right="1440" w:bottom="1440" w:left="1440" w:header="720" w:footer="720" w:gutter="0"/>
          <w:pgNumType w:fmt="lowerRoman" w:start="1"/>
          <w:cols w:space="720"/>
          <w:docGrid w:linePitch="360"/>
        </w:sectPr>
      </w:pPr>
    </w:p>
    <w:p w14:paraId="5318C358" w14:textId="77777777" w:rsidR="00DC311B" w:rsidRDefault="00DC311B" w:rsidP="000F2B7B"/>
    <w:p w14:paraId="780AEDB1" w14:textId="77777777" w:rsidR="00DC311B" w:rsidRPr="00313E31" w:rsidRDefault="00000000" w:rsidP="00DC311B">
      <w:pPr>
        <w:pStyle w:val="Heading1"/>
        <w:jc w:val="center"/>
        <w:rPr>
          <w:rFonts w:ascii="Times New Roman" w:hAnsi="Times New Roman" w:cs="Times New Roman"/>
          <w:b/>
          <w:bCs/>
          <w:color w:val="auto"/>
          <w:sz w:val="24"/>
          <w:szCs w:val="24"/>
        </w:rPr>
      </w:pPr>
      <w:bookmarkStart w:id="0" w:name="_Toc112666090"/>
      <w:r w:rsidRPr="00313E31">
        <w:rPr>
          <w:rFonts w:ascii="Times New Roman" w:hAnsi="Times New Roman" w:cs="Times New Roman"/>
          <w:b/>
          <w:bCs/>
          <w:color w:val="auto"/>
          <w:sz w:val="24"/>
          <w:szCs w:val="24"/>
        </w:rPr>
        <w:t>Executive Summary</w:t>
      </w:r>
      <w:bookmarkEnd w:id="0"/>
    </w:p>
    <w:p w14:paraId="564DA0A0" w14:textId="77777777" w:rsidR="00DC311B" w:rsidRDefault="00DC311B" w:rsidP="000F2B7B"/>
    <w:p w14:paraId="7B1807BE" w14:textId="77777777" w:rsidR="000F2B7B" w:rsidRPr="00AE7316" w:rsidRDefault="00000000" w:rsidP="000F2B7B">
      <w:pPr>
        <w:rPr>
          <w:rFonts w:ascii="Times New Roman" w:hAnsi="Times New Roman" w:cs="Times New Roman"/>
          <w:sz w:val="24"/>
          <w:szCs w:val="24"/>
        </w:rPr>
      </w:pPr>
      <w:r w:rsidRPr="00AE7316">
        <w:rPr>
          <w:rFonts w:ascii="Times New Roman" w:hAnsi="Times New Roman" w:cs="Times New Roman"/>
          <w:sz w:val="24"/>
          <w:szCs w:val="24"/>
        </w:rPr>
        <w:t xml:space="preserve">The world faced one of its worst economic crises in 2008. One of the leading factors of the </w:t>
      </w:r>
      <w:r w:rsidR="00417843" w:rsidRPr="00AE7316">
        <w:rPr>
          <w:rFonts w:ascii="Times New Roman" w:hAnsi="Times New Roman" w:cs="Times New Roman"/>
          <w:sz w:val="24"/>
          <w:szCs w:val="24"/>
        </w:rPr>
        <w:t>downfall was bad lending practices and subprime mortgages. In the year 2022, as a lingering effect of the Covid-19 pandemic followed by other events around the world, such as wars, the world economy is unstable again. In the USA, unemployment rates are higher, GDP is declining, and the real estate market is volatile. Thus, it is essential that financial institutions</w:t>
      </w:r>
      <w:r w:rsidR="00A43E18" w:rsidRPr="00AE7316">
        <w:rPr>
          <w:rFonts w:ascii="Times New Roman" w:hAnsi="Times New Roman" w:cs="Times New Roman"/>
          <w:sz w:val="24"/>
          <w:szCs w:val="24"/>
        </w:rPr>
        <w:t xml:space="preserve"> pay attention to their mortgage loan and home equity loan lending practices.</w:t>
      </w:r>
    </w:p>
    <w:p w14:paraId="63EDFA42" w14:textId="57A97A02" w:rsidR="00A43E18" w:rsidRPr="00AE7316" w:rsidRDefault="00000000" w:rsidP="000F2B7B">
      <w:pPr>
        <w:rPr>
          <w:rFonts w:ascii="Times New Roman" w:hAnsi="Times New Roman" w:cs="Times New Roman"/>
          <w:sz w:val="24"/>
          <w:szCs w:val="24"/>
        </w:rPr>
      </w:pPr>
      <w:r w:rsidRPr="00AE7316">
        <w:rPr>
          <w:rFonts w:ascii="Times New Roman" w:hAnsi="Times New Roman" w:cs="Times New Roman"/>
          <w:sz w:val="24"/>
          <w:szCs w:val="24"/>
        </w:rPr>
        <w:t xml:space="preserve">The scope of this report is to explore and analyze past data on </w:t>
      </w:r>
      <w:r w:rsidR="00CE634A" w:rsidRPr="00AE7316">
        <w:rPr>
          <w:rFonts w:ascii="Times New Roman" w:hAnsi="Times New Roman" w:cs="Times New Roman"/>
          <w:sz w:val="24"/>
          <w:szCs w:val="24"/>
        </w:rPr>
        <w:t xml:space="preserve">residential </w:t>
      </w:r>
      <w:r w:rsidRPr="00AE7316">
        <w:rPr>
          <w:rFonts w:ascii="Times New Roman" w:hAnsi="Times New Roman" w:cs="Times New Roman"/>
          <w:sz w:val="24"/>
          <w:szCs w:val="24"/>
        </w:rPr>
        <w:t>mortgage loans and</w:t>
      </w:r>
      <w:r w:rsidR="00CE634A" w:rsidRPr="00AE7316">
        <w:rPr>
          <w:rFonts w:ascii="Times New Roman" w:hAnsi="Times New Roman" w:cs="Times New Roman"/>
          <w:sz w:val="24"/>
          <w:szCs w:val="24"/>
        </w:rPr>
        <w:t xml:space="preserve"> </w:t>
      </w:r>
      <w:r w:rsidR="00AE7316" w:rsidRPr="00AE7316">
        <w:rPr>
          <w:rFonts w:ascii="Times New Roman" w:hAnsi="Times New Roman" w:cs="Times New Roman"/>
          <w:sz w:val="24"/>
          <w:szCs w:val="24"/>
        </w:rPr>
        <w:t>residential</w:t>
      </w:r>
      <w:r w:rsidRPr="00AE7316">
        <w:rPr>
          <w:rFonts w:ascii="Times New Roman" w:hAnsi="Times New Roman" w:cs="Times New Roman"/>
          <w:sz w:val="24"/>
          <w:szCs w:val="24"/>
        </w:rPr>
        <w:t xml:space="preserve"> equity loans to get a better understanding of customer creditworthiness. </w:t>
      </w:r>
      <w:r w:rsidR="00CE634A" w:rsidRPr="00AE7316">
        <w:rPr>
          <w:rFonts w:ascii="Times New Roman" w:hAnsi="Times New Roman" w:cs="Times New Roman"/>
          <w:sz w:val="24"/>
          <w:szCs w:val="24"/>
        </w:rPr>
        <w:t>We utilized analytical tools such as Cluster Analysis, Decision Trees, K-Nearest Neighbor, Support Vector Machines, and Deep Neural Networks. Among all the prediction, models we found that Deep Neural Networks give us the best results for both residential mortgage loan data set and residential equity loan data set.</w:t>
      </w:r>
    </w:p>
    <w:p w14:paraId="3BA6A818" w14:textId="77777777" w:rsidR="00CE634A" w:rsidRPr="00AE7316" w:rsidRDefault="00000000" w:rsidP="0007023C">
      <w:pPr>
        <w:autoSpaceDE w:val="0"/>
        <w:autoSpaceDN w:val="0"/>
        <w:adjustRightInd w:val="0"/>
        <w:spacing w:after="0" w:line="240" w:lineRule="auto"/>
        <w:rPr>
          <w:rFonts w:ascii="Times New Roman" w:hAnsi="Times New Roman" w:cs="Times New Roman"/>
          <w:sz w:val="24"/>
          <w:szCs w:val="24"/>
        </w:rPr>
      </w:pPr>
      <w:r w:rsidRPr="00AE7316">
        <w:rPr>
          <w:rFonts w:ascii="Times New Roman" w:hAnsi="Times New Roman" w:cs="Times New Roman"/>
          <w:sz w:val="24"/>
          <w:szCs w:val="24"/>
        </w:rPr>
        <w:t xml:space="preserve">By working in conjunction with cluster analysis and </w:t>
      </w:r>
      <w:r w:rsidR="0007023C" w:rsidRPr="00AE7316">
        <w:rPr>
          <w:rFonts w:ascii="Times New Roman" w:hAnsi="Times New Roman" w:cs="Times New Roman"/>
          <w:sz w:val="24"/>
          <w:szCs w:val="24"/>
        </w:rPr>
        <w:t>descriptive data analysis to identify crucial variables or characteristics, we</w:t>
      </w:r>
      <w:r w:rsidRPr="00AE7316">
        <w:rPr>
          <w:rFonts w:ascii="Times New Roman" w:hAnsi="Times New Roman" w:cs="Times New Roman"/>
          <w:sz w:val="24"/>
          <w:szCs w:val="24"/>
        </w:rPr>
        <w:t xml:space="preserve"> </w:t>
      </w:r>
      <w:r w:rsidR="0007023C" w:rsidRPr="00AE7316">
        <w:rPr>
          <w:rFonts w:ascii="Times New Roman" w:hAnsi="Times New Roman" w:cs="Times New Roman"/>
          <w:sz w:val="24"/>
          <w:szCs w:val="24"/>
        </w:rPr>
        <w:t xml:space="preserve">were </w:t>
      </w:r>
      <w:r w:rsidRPr="00AE7316">
        <w:rPr>
          <w:rFonts w:ascii="Times New Roman" w:hAnsi="Times New Roman" w:cs="Times New Roman"/>
          <w:sz w:val="24"/>
          <w:szCs w:val="24"/>
        </w:rPr>
        <w:t xml:space="preserve">able to concentrate the results on </w:t>
      </w:r>
      <w:r w:rsidR="0007023C" w:rsidRPr="00AE7316">
        <w:rPr>
          <w:rFonts w:ascii="Times New Roman" w:hAnsi="Times New Roman" w:cs="Times New Roman"/>
          <w:sz w:val="24"/>
          <w:szCs w:val="24"/>
        </w:rPr>
        <w:t>predicting customer creditworthiness with high accuracy</w:t>
      </w:r>
      <w:r w:rsidRPr="00AE7316">
        <w:rPr>
          <w:rFonts w:ascii="Times New Roman" w:hAnsi="Times New Roman" w:cs="Times New Roman"/>
          <w:sz w:val="24"/>
          <w:szCs w:val="24"/>
        </w:rPr>
        <w:t>.</w:t>
      </w:r>
      <w:r w:rsidR="0007023C" w:rsidRPr="00AE7316">
        <w:rPr>
          <w:rFonts w:ascii="Times New Roman" w:hAnsi="Times New Roman" w:cs="Times New Roman"/>
          <w:sz w:val="24"/>
          <w:szCs w:val="24"/>
        </w:rPr>
        <w:t xml:space="preserve"> By limiting the </w:t>
      </w:r>
      <w:r w:rsidRPr="00AE7316">
        <w:rPr>
          <w:rFonts w:ascii="Times New Roman" w:hAnsi="Times New Roman" w:cs="Times New Roman"/>
          <w:sz w:val="24"/>
          <w:szCs w:val="24"/>
        </w:rPr>
        <w:t>number of incorrect predictions</w:t>
      </w:r>
      <w:r w:rsidR="0007023C" w:rsidRPr="00AE7316">
        <w:rPr>
          <w:rFonts w:ascii="Times New Roman" w:hAnsi="Times New Roman" w:cs="Times New Roman"/>
          <w:sz w:val="24"/>
          <w:szCs w:val="24"/>
        </w:rPr>
        <w:t xml:space="preserve">, the company will be able </w:t>
      </w:r>
      <w:r w:rsidRPr="00AE7316">
        <w:rPr>
          <w:rFonts w:ascii="Times New Roman" w:hAnsi="Times New Roman" w:cs="Times New Roman"/>
          <w:sz w:val="24"/>
          <w:szCs w:val="24"/>
        </w:rPr>
        <w:t xml:space="preserve">to minimize the potential losses </w:t>
      </w:r>
      <w:r w:rsidR="0007023C" w:rsidRPr="00AE7316">
        <w:rPr>
          <w:rFonts w:ascii="Times New Roman" w:hAnsi="Times New Roman" w:cs="Times New Roman"/>
          <w:sz w:val="24"/>
          <w:szCs w:val="24"/>
        </w:rPr>
        <w:t>incurred and</w:t>
      </w:r>
      <w:r w:rsidRPr="00AE7316">
        <w:rPr>
          <w:rFonts w:ascii="Times New Roman" w:hAnsi="Times New Roman" w:cs="Times New Roman"/>
          <w:sz w:val="24"/>
          <w:szCs w:val="24"/>
        </w:rPr>
        <w:t xml:space="preserve"> </w:t>
      </w:r>
      <w:r w:rsidR="0007023C" w:rsidRPr="00AE7316">
        <w:rPr>
          <w:rFonts w:ascii="Times New Roman" w:hAnsi="Times New Roman" w:cs="Times New Roman"/>
          <w:sz w:val="24"/>
          <w:szCs w:val="24"/>
        </w:rPr>
        <w:t>make its residential mortgage loan or residence equity loan process more efficient.</w:t>
      </w:r>
    </w:p>
    <w:p w14:paraId="038B6CB3" w14:textId="77777777" w:rsidR="0007023C" w:rsidRDefault="0007023C" w:rsidP="00700D6D">
      <w:pPr>
        <w:rPr>
          <w:rFonts w:ascii="CIDFont+F3" w:hAnsi="CIDFont+F3" w:cs="CIDFont+F3"/>
          <w:sz w:val="24"/>
          <w:szCs w:val="24"/>
        </w:rPr>
      </w:pPr>
    </w:p>
    <w:p w14:paraId="16D5C98D" w14:textId="77777777" w:rsidR="0007023C" w:rsidRDefault="0007023C" w:rsidP="00700D6D">
      <w:pPr>
        <w:rPr>
          <w:rFonts w:ascii="CIDFont+F3" w:hAnsi="CIDFont+F3" w:cs="CIDFont+F3"/>
          <w:sz w:val="24"/>
          <w:szCs w:val="24"/>
        </w:rPr>
      </w:pPr>
    </w:p>
    <w:p w14:paraId="22A1D461" w14:textId="77777777" w:rsidR="0007023C" w:rsidRDefault="0007023C" w:rsidP="00700D6D">
      <w:pPr>
        <w:rPr>
          <w:rFonts w:ascii="CIDFont+F3" w:hAnsi="CIDFont+F3" w:cs="CIDFont+F3"/>
          <w:sz w:val="24"/>
          <w:szCs w:val="24"/>
        </w:rPr>
      </w:pPr>
    </w:p>
    <w:p w14:paraId="355D62E2" w14:textId="77777777" w:rsidR="0007023C" w:rsidRDefault="0007023C" w:rsidP="00700D6D">
      <w:pPr>
        <w:rPr>
          <w:rFonts w:ascii="CIDFont+F3" w:hAnsi="CIDFont+F3" w:cs="CIDFont+F3"/>
          <w:sz w:val="24"/>
          <w:szCs w:val="24"/>
        </w:rPr>
      </w:pPr>
    </w:p>
    <w:p w14:paraId="5AA7432E" w14:textId="77777777" w:rsidR="0007023C" w:rsidRDefault="0007023C" w:rsidP="00700D6D">
      <w:pPr>
        <w:rPr>
          <w:rFonts w:ascii="CIDFont+F3" w:hAnsi="CIDFont+F3" w:cs="CIDFont+F3"/>
          <w:sz w:val="24"/>
          <w:szCs w:val="24"/>
        </w:rPr>
      </w:pPr>
    </w:p>
    <w:p w14:paraId="5DC915B3" w14:textId="77777777" w:rsidR="0007023C" w:rsidRDefault="0007023C" w:rsidP="00700D6D">
      <w:pPr>
        <w:rPr>
          <w:rFonts w:ascii="CIDFont+F3" w:hAnsi="CIDFont+F3" w:cs="CIDFont+F3"/>
          <w:sz w:val="24"/>
          <w:szCs w:val="24"/>
        </w:rPr>
      </w:pPr>
    </w:p>
    <w:p w14:paraId="065253A4" w14:textId="77777777" w:rsidR="0007023C" w:rsidRDefault="0007023C" w:rsidP="00700D6D">
      <w:pPr>
        <w:rPr>
          <w:rFonts w:ascii="CIDFont+F3" w:hAnsi="CIDFont+F3" w:cs="CIDFont+F3"/>
          <w:sz w:val="24"/>
          <w:szCs w:val="24"/>
        </w:rPr>
      </w:pPr>
    </w:p>
    <w:p w14:paraId="1F5F655D" w14:textId="77777777" w:rsidR="0007023C" w:rsidRDefault="0007023C" w:rsidP="00700D6D">
      <w:pPr>
        <w:rPr>
          <w:rFonts w:ascii="CIDFont+F3" w:hAnsi="CIDFont+F3" w:cs="CIDFont+F3"/>
          <w:sz w:val="24"/>
          <w:szCs w:val="24"/>
        </w:rPr>
      </w:pPr>
    </w:p>
    <w:p w14:paraId="29C06FC3" w14:textId="77777777" w:rsidR="0007023C" w:rsidRDefault="0007023C" w:rsidP="00700D6D">
      <w:pPr>
        <w:rPr>
          <w:rFonts w:ascii="CIDFont+F3" w:hAnsi="CIDFont+F3" w:cs="CIDFont+F3"/>
          <w:sz w:val="24"/>
          <w:szCs w:val="24"/>
        </w:rPr>
      </w:pPr>
    </w:p>
    <w:p w14:paraId="568C508C" w14:textId="77777777" w:rsidR="00313E31" w:rsidRDefault="00313E31" w:rsidP="00700D6D">
      <w:pPr>
        <w:sectPr w:rsidR="00313E31" w:rsidSect="00DC311B">
          <w:pgSz w:w="12240" w:h="15840"/>
          <w:pgMar w:top="1440" w:right="1440" w:bottom="1440" w:left="1440" w:header="720" w:footer="720" w:gutter="0"/>
          <w:pgNumType w:fmt="lowerRoman" w:start="1"/>
          <w:cols w:space="720"/>
          <w:docGrid w:linePitch="360"/>
        </w:sectPr>
      </w:pPr>
    </w:p>
    <w:p w14:paraId="5FFAFA5A" w14:textId="77777777" w:rsidR="00313E31" w:rsidRDefault="00313E31" w:rsidP="00700D6D"/>
    <w:p w14:paraId="3A633353" w14:textId="77777777" w:rsidR="00700D6D" w:rsidRDefault="00000000" w:rsidP="00177AE9">
      <w:pPr>
        <w:pStyle w:val="Heading1"/>
        <w:rPr>
          <w:rFonts w:ascii="Times New Roman" w:hAnsi="Times New Roman" w:cs="Times New Roman"/>
          <w:b/>
          <w:bCs/>
          <w:color w:val="auto"/>
          <w:sz w:val="24"/>
          <w:szCs w:val="24"/>
        </w:rPr>
      </w:pPr>
      <w:bookmarkStart w:id="1" w:name="_Toc112666091"/>
      <w:r w:rsidRPr="00177AE9">
        <w:rPr>
          <w:rFonts w:ascii="Times New Roman" w:hAnsi="Times New Roman" w:cs="Times New Roman"/>
          <w:b/>
          <w:bCs/>
          <w:color w:val="auto"/>
          <w:sz w:val="24"/>
          <w:szCs w:val="24"/>
        </w:rPr>
        <w:t>Introduction</w:t>
      </w:r>
      <w:bookmarkEnd w:id="1"/>
    </w:p>
    <w:p w14:paraId="0AB4CED2" w14:textId="77777777" w:rsidR="00177AE9" w:rsidRPr="00177AE9" w:rsidRDefault="00177AE9" w:rsidP="00177AE9"/>
    <w:p w14:paraId="556F15B2" w14:textId="77777777" w:rsidR="00D93BCB" w:rsidRDefault="00000000" w:rsidP="00D93BCB">
      <w:pPr>
        <w:ind w:firstLine="720"/>
        <w:rPr>
          <w:rFonts w:ascii="Times New Roman" w:eastAsia="Times New Roman" w:hAnsi="Times New Roman" w:cs="Times New Roman"/>
          <w:sz w:val="24"/>
          <w:szCs w:val="24"/>
          <w:highlight w:val="yellow"/>
        </w:rPr>
      </w:pPr>
      <w:r w:rsidRPr="0F42955F">
        <w:rPr>
          <w:rFonts w:ascii="Times New Roman" w:eastAsia="Times New Roman" w:hAnsi="Times New Roman" w:cs="Times New Roman"/>
          <w:sz w:val="24"/>
          <w:szCs w:val="24"/>
        </w:rPr>
        <w:t xml:space="preserve">Managing credit risk has been a crucial aspect of all risk management frameworks of financial institutions. Loans are instruments to facilitate the economy and can benefit both the lender and the borrower given the right situation. However, for every loan, there is an inherent risk of default that, if not managed properly, could lead to a devastating effect on the economy. For example, in 2008, the housing bubble burst caused millions of dollars in damage, many companies went bankrupt, and the unemployment rate hit its peak. There were </w:t>
      </w:r>
      <w:bookmarkStart w:id="2" w:name="_Int_cBsucDSP"/>
      <w:r w:rsidRPr="0F42955F">
        <w:rPr>
          <w:rFonts w:ascii="Times New Roman" w:eastAsia="Times New Roman" w:hAnsi="Times New Roman" w:cs="Times New Roman"/>
          <w:sz w:val="24"/>
          <w:szCs w:val="24"/>
        </w:rPr>
        <w:t>several factors</w:t>
      </w:r>
      <w:bookmarkEnd w:id="2"/>
      <w:r w:rsidRPr="0F42955F">
        <w:rPr>
          <w:rFonts w:ascii="Times New Roman" w:eastAsia="Times New Roman" w:hAnsi="Times New Roman" w:cs="Times New Roman"/>
          <w:sz w:val="24"/>
          <w:szCs w:val="24"/>
        </w:rPr>
        <w:t xml:space="preserve"> contributing to the crisis, but </w:t>
      </w:r>
      <w:bookmarkStart w:id="3" w:name="_Int_yZMxq1bK"/>
      <w:r w:rsidRPr="0F42955F">
        <w:rPr>
          <w:rFonts w:ascii="Times New Roman" w:eastAsia="Times New Roman" w:hAnsi="Times New Roman" w:cs="Times New Roman"/>
          <w:sz w:val="24"/>
          <w:szCs w:val="24"/>
        </w:rPr>
        <w:t>the</w:t>
      </w:r>
      <w:bookmarkEnd w:id="3"/>
      <w:r w:rsidRPr="0F42955F">
        <w:rPr>
          <w:rFonts w:ascii="Times New Roman" w:eastAsia="Times New Roman" w:hAnsi="Times New Roman" w:cs="Times New Roman"/>
          <w:sz w:val="24"/>
          <w:szCs w:val="24"/>
        </w:rPr>
        <w:t xml:space="preserve"> growth of the subprime mortgage market is considered the main driver. Since then, financial institutions have strived to enhance their credit risk management to prevent another housing mortgage economic crisis from happening again </w:t>
      </w:r>
      <w:bookmarkStart w:id="4" w:name="_Int_UexYZvIC"/>
      <w:r w:rsidRPr="0F42955F">
        <w:rPr>
          <w:rFonts w:ascii="Times New Roman" w:eastAsia="Times New Roman" w:hAnsi="Times New Roman" w:cs="Times New Roman"/>
          <w:sz w:val="24"/>
          <w:szCs w:val="24"/>
        </w:rPr>
        <w:t>using</w:t>
      </w:r>
      <w:bookmarkEnd w:id="4"/>
      <w:r w:rsidRPr="0F42955F">
        <w:rPr>
          <w:rFonts w:ascii="Times New Roman" w:eastAsia="Times New Roman" w:hAnsi="Times New Roman" w:cs="Times New Roman"/>
          <w:sz w:val="24"/>
          <w:szCs w:val="24"/>
        </w:rPr>
        <w:t xml:space="preserve"> analytics modeling to manage loan quality and customer creditworthiness. </w:t>
      </w:r>
    </w:p>
    <w:p w14:paraId="21A02B7A" w14:textId="1BBA7CFE" w:rsidR="00D93BCB" w:rsidRDefault="00000000" w:rsidP="00D93BCB">
      <w:pPr>
        <w:rPr>
          <w:rFonts w:ascii="Times New Roman" w:eastAsia="Times New Roman" w:hAnsi="Times New Roman" w:cs="Times New Roman"/>
          <w:sz w:val="24"/>
          <w:szCs w:val="24"/>
        </w:rPr>
      </w:pPr>
      <w:r w:rsidRPr="003B7DCE">
        <w:rPr>
          <w:rFonts w:ascii="Times New Roman" w:hAnsi="Times New Roman" w:cs="Times New Roman"/>
          <w:sz w:val="24"/>
          <w:szCs w:val="24"/>
        </w:rPr>
        <w:tab/>
      </w:r>
      <w:r w:rsidRPr="1245BB6F">
        <w:rPr>
          <w:rFonts w:ascii="Times New Roman" w:eastAsia="Times New Roman" w:hAnsi="Times New Roman" w:cs="Times New Roman"/>
          <w:sz w:val="24"/>
          <w:szCs w:val="24"/>
        </w:rPr>
        <w:t xml:space="preserve">The world has witnessed many cases of loan defaults which led to severe damage to the economy, but the housing bubble burst in 2008 was considered one of the worst economic crises ever happened in history. The reason is because of its unexpectedness. In 2006, the US economy was reaching its best performance in every category. For example, the unemployment rate was low at 4.4% and wages were rising by 4.2%, both considered </w:t>
      </w:r>
      <w:bookmarkStart w:id="5" w:name="_Int_oGqwBlIj"/>
      <w:r w:rsidRPr="1245BB6F">
        <w:rPr>
          <w:rFonts w:ascii="Times New Roman" w:eastAsia="Times New Roman" w:hAnsi="Times New Roman" w:cs="Times New Roman"/>
          <w:sz w:val="24"/>
          <w:szCs w:val="24"/>
        </w:rPr>
        <w:t>particularly good</w:t>
      </w:r>
      <w:bookmarkEnd w:id="5"/>
      <w:r w:rsidRPr="1245BB6F">
        <w:rPr>
          <w:rFonts w:ascii="Times New Roman" w:eastAsia="Times New Roman" w:hAnsi="Times New Roman" w:cs="Times New Roman"/>
          <w:sz w:val="24"/>
          <w:szCs w:val="24"/>
        </w:rPr>
        <w:t xml:space="preserve"> by US economic standards. The real estate market became the core of the economy, which drove the Dow Jones index to reach its all-time high in October 2007.</w:t>
      </w:r>
      <w:r w:rsidR="00C911A7">
        <w:rPr>
          <w:rFonts w:ascii="Times New Roman" w:eastAsia="Times New Roman" w:hAnsi="Times New Roman" w:cs="Times New Roman"/>
          <w:sz w:val="24"/>
          <w:szCs w:val="24"/>
        </w:rPr>
        <w:t xml:space="preserve"> Still, the</w:t>
      </w:r>
      <w:r w:rsidRPr="1245BB6F">
        <w:rPr>
          <w:rFonts w:ascii="Times New Roman" w:eastAsia="Times New Roman" w:hAnsi="Times New Roman" w:cs="Times New Roman"/>
          <w:sz w:val="24"/>
          <w:szCs w:val="24"/>
        </w:rPr>
        <w:t xml:space="preserve"> Economists and financial experts were </w:t>
      </w:r>
      <w:bookmarkStart w:id="6" w:name="_Int_EMZhaCmL"/>
      <w:r w:rsidRPr="1245BB6F">
        <w:rPr>
          <w:rFonts w:ascii="Times New Roman" w:eastAsia="Times New Roman" w:hAnsi="Times New Roman" w:cs="Times New Roman"/>
          <w:sz w:val="24"/>
          <w:szCs w:val="24"/>
        </w:rPr>
        <w:t>optimistic</w:t>
      </w:r>
      <w:bookmarkEnd w:id="6"/>
      <w:r w:rsidRPr="1245BB6F">
        <w:rPr>
          <w:rFonts w:ascii="Times New Roman" w:eastAsia="Times New Roman" w:hAnsi="Times New Roman" w:cs="Times New Roman"/>
          <w:sz w:val="24"/>
          <w:szCs w:val="24"/>
        </w:rPr>
        <w:t xml:space="preserve"> about the prospect of the economy at that time (Magdoff &amp; Yates, 2010). However, just two years later, in June 2009, the unemployment rate doubled from 4.4% to 9.5% and continued to increase in the months to come. The rate could even be higher at about 16.5% if considering all the people who had to work part-time involuntary or got layoff recently and still looking for a job </w:t>
      </w:r>
      <w:r w:rsidRPr="41920B12">
        <w:rPr>
          <w:rFonts w:ascii="Times New Roman" w:eastAsia="Times New Roman" w:hAnsi="Times New Roman" w:cs="Times New Roman"/>
          <w:sz w:val="24"/>
          <w:szCs w:val="24"/>
        </w:rPr>
        <w:t>(Magdoff &amp; Yates, 2010)</w:t>
      </w:r>
      <w:r w:rsidRPr="1245BB6F">
        <w:rPr>
          <w:rFonts w:ascii="Times New Roman" w:eastAsia="Times New Roman" w:hAnsi="Times New Roman" w:cs="Times New Roman"/>
          <w:sz w:val="24"/>
          <w:szCs w:val="24"/>
        </w:rPr>
        <w:t xml:space="preserve">. Housing prices fell by a record 9.5% in 2008, to $197,100, compared </w:t>
      </w:r>
      <w:r w:rsidRPr="71E6E6B2">
        <w:rPr>
          <w:rFonts w:ascii="Times New Roman" w:eastAsia="Times New Roman" w:hAnsi="Times New Roman" w:cs="Times New Roman"/>
          <w:sz w:val="24"/>
          <w:szCs w:val="24"/>
        </w:rPr>
        <w:t>to</w:t>
      </w:r>
      <w:r w:rsidRPr="1245BB6F">
        <w:rPr>
          <w:rFonts w:ascii="Times New Roman" w:eastAsia="Times New Roman" w:hAnsi="Times New Roman" w:cs="Times New Roman"/>
          <w:sz w:val="24"/>
          <w:szCs w:val="24"/>
        </w:rPr>
        <w:t xml:space="preserve"> $217,900 in 2007 (</w:t>
      </w:r>
      <w:r w:rsidRPr="41920B12">
        <w:rPr>
          <w:rFonts w:ascii="Times New Roman" w:eastAsia="Times New Roman" w:hAnsi="Times New Roman" w:cs="Times New Roman"/>
          <w:sz w:val="24"/>
          <w:szCs w:val="24"/>
        </w:rPr>
        <w:t>Christie, 2009)</w:t>
      </w:r>
      <w:r w:rsidRPr="1245BB6F">
        <w:rPr>
          <w:rFonts w:ascii="Times New Roman" w:eastAsia="Times New Roman" w:hAnsi="Times New Roman" w:cs="Times New Roman"/>
          <w:sz w:val="24"/>
          <w:szCs w:val="24"/>
        </w:rPr>
        <w:t>. The Dow Jones Industrial Average fell by 777.68 points in intraday trading, which was the largest point drop in history at that time (</w:t>
      </w:r>
      <w:r w:rsidRPr="41920B12">
        <w:rPr>
          <w:rFonts w:ascii="Times New Roman" w:eastAsia="Times New Roman" w:hAnsi="Times New Roman" w:cs="Times New Roman"/>
          <w:sz w:val="24"/>
          <w:szCs w:val="24"/>
        </w:rPr>
        <w:t>Amadeo, 2022)</w:t>
      </w:r>
      <w:r w:rsidRPr="1245BB6F">
        <w:rPr>
          <w:rFonts w:ascii="Times New Roman" w:eastAsia="Times New Roman" w:hAnsi="Times New Roman" w:cs="Times New Roman"/>
          <w:sz w:val="24"/>
          <w:szCs w:val="24"/>
        </w:rPr>
        <w:t xml:space="preserve">. All these figures demonstrated a fast and devastating change in the economy in 2008, a change so sudden that it became </w:t>
      </w:r>
      <w:bookmarkStart w:id="7" w:name="_Int_Wkjcw3qy"/>
      <w:r w:rsidRPr="1245BB6F">
        <w:rPr>
          <w:rFonts w:ascii="Times New Roman" w:eastAsia="Times New Roman" w:hAnsi="Times New Roman" w:cs="Times New Roman"/>
          <w:sz w:val="24"/>
          <w:szCs w:val="24"/>
        </w:rPr>
        <w:t>exceedingly difficult</w:t>
      </w:r>
      <w:bookmarkEnd w:id="7"/>
      <w:r w:rsidRPr="1245BB6F">
        <w:rPr>
          <w:rFonts w:ascii="Times New Roman" w:eastAsia="Times New Roman" w:hAnsi="Times New Roman" w:cs="Times New Roman"/>
          <w:sz w:val="24"/>
          <w:szCs w:val="24"/>
        </w:rPr>
        <w:t xml:space="preserve"> for economists and financial institutions to react and mitigate the damage.</w:t>
      </w:r>
    </w:p>
    <w:p w14:paraId="18B0AAAF" w14:textId="77777777" w:rsidR="00D93BCB" w:rsidRDefault="00000000" w:rsidP="00D93BCB">
      <w:pPr>
        <w:ind w:firstLine="720"/>
        <w:rPr>
          <w:rFonts w:ascii="Times New Roman" w:eastAsia="Times New Roman" w:hAnsi="Times New Roman" w:cs="Times New Roman"/>
          <w:sz w:val="24"/>
          <w:szCs w:val="24"/>
        </w:rPr>
      </w:pPr>
      <w:r w:rsidRPr="1245BB6F">
        <w:rPr>
          <w:rFonts w:ascii="Times New Roman" w:eastAsia="Times New Roman" w:hAnsi="Times New Roman" w:cs="Times New Roman"/>
          <w:sz w:val="24"/>
          <w:szCs w:val="24"/>
        </w:rPr>
        <w:t xml:space="preserve">In response to </w:t>
      </w:r>
      <w:bookmarkStart w:id="8" w:name="OLE_LINK17"/>
      <w:bookmarkStart w:id="9" w:name="OLE_LINK18"/>
      <w:r w:rsidRPr="1245BB6F">
        <w:rPr>
          <w:rFonts w:ascii="Times New Roman" w:eastAsia="Times New Roman" w:hAnsi="Times New Roman" w:cs="Times New Roman"/>
          <w:sz w:val="24"/>
          <w:szCs w:val="24"/>
        </w:rPr>
        <w:t>perceived failings of deregulation and to address the credit losses</w:t>
      </w:r>
      <w:bookmarkEnd w:id="8"/>
      <w:bookmarkEnd w:id="9"/>
      <w:r w:rsidRPr="1245BB6F">
        <w:rPr>
          <w:rFonts w:ascii="Times New Roman" w:eastAsia="Times New Roman" w:hAnsi="Times New Roman" w:cs="Times New Roman"/>
          <w:sz w:val="24"/>
          <w:szCs w:val="24"/>
        </w:rPr>
        <w:t xml:space="preserve">, the </w:t>
      </w:r>
      <w:bookmarkStart w:id="10" w:name="OLE_LINK3"/>
      <w:bookmarkStart w:id="11" w:name="OLE_LINK4"/>
      <w:bookmarkStart w:id="12" w:name="OLE_LINK22"/>
      <w:bookmarkStart w:id="13" w:name="OLE_LINK23"/>
      <w:r w:rsidRPr="1245BB6F">
        <w:rPr>
          <w:rFonts w:ascii="Times New Roman" w:eastAsia="Times New Roman" w:hAnsi="Times New Roman" w:cs="Times New Roman"/>
          <w:sz w:val="24"/>
          <w:szCs w:val="24"/>
        </w:rPr>
        <w:t>Basel Committee on Banking Supervision</w:t>
      </w:r>
      <w:bookmarkEnd w:id="10"/>
      <w:bookmarkEnd w:id="11"/>
      <w:r w:rsidRPr="1245BB6F">
        <w:rPr>
          <w:rFonts w:ascii="Times New Roman" w:eastAsia="Times New Roman" w:hAnsi="Times New Roman" w:cs="Times New Roman"/>
          <w:sz w:val="24"/>
          <w:szCs w:val="24"/>
        </w:rPr>
        <w:t xml:space="preserve"> as known as </w:t>
      </w:r>
      <w:bookmarkStart w:id="14" w:name="OLE_LINK1"/>
      <w:bookmarkStart w:id="15" w:name="OLE_LINK2"/>
      <w:bookmarkStart w:id="16" w:name="OLE_LINK21"/>
      <w:r w:rsidRPr="1245BB6F">
        <w:rPr>
          <w:rFonts w:ascii="Times New Roman" w:eastAsia="Times New Roman" w:hAnsi="Times New Roman" w:cs="Times New Roman"/>
          <w:sz w:val="24"/>
          <w:szCs w:val="24"/>
        </w:rPr>
        <w:t xml:space="preserve">BCBS </w:t>
      </w:r>
      <w:bookmarkEnd w:id="12"/>
      <w:bookmarkEnd w:id="13"/>
      <w:bookmarkEnd w:id="14"/>
      <w:bookmarkEnd w:id="15"/>
      <w:bookmarkEnd w:id="16"/>
      <w:r w:rsidRPr="1245BB6F">
        <w:rPr>
          <w:rFonts w:ascii="Times New Roman" w:eastAsia="Times New Roman" w:hAnsi="Times New Roman" w:cs="Times New Roman"/>
          <w:sz w:val="24"/>
          <w:szCs w:val="24"/>
        </w:rPr>
        <w:t xml:space="preserve">devised the initial Basel Capital Accord, which defines the minimum capital requirements for financial institutions, with the primary objective of minimizing credit risk. With further adjustments, BCBS endorsed </w:t>
      </w:r>
      <w:bookmarkStart w:id="17" w:name="OLE_LINK5"/>
      <w:bookmarkStart w:id="18" w:name="OLE_LINK6"/>
      <w:r w:rsidRPr="1245BB6F">
        <w:rPr>
          <w:rFonts w:ascii="Times New Roman" w:eastAsia="Times New Roman" w:hAnsi="Times New Roman" w:cs="Times New Roman"/>
          <w:sz w:val="24"/>
          <w:szCs w:val="24"/>
        </w:rPr>
        <w:t>Basel II</w:t>
      </w:r>
      <w:bookmarkEnd w:id="17"/>
      <w:bookmarkEnd w:id="18"/>
      <w:r w:rsidRPr="1245BB6F">
        <w:rPr>
          <w:rFonts w:ascii="Times New Roman" w:eastAsia="Times New Roman" w:hAnsi="Times New Roman" w:cs="Times New Roman"/>
          <w:sz w:val="24"/>
          <w:szCs w:val="24"/>
        </w:rPr>
        <w:t xml:space="preserve">, III, and IV </w:t>
      </w:r>
      <w:bookmarkStart w:id="19" w:name="OLE_LINK7"/>
      <w:bookmarkStart w:id="20" w:name="OLE_LINK8"/>
      <w:r w:rsidRPr="1245BB6F">
        <w:rPr>
          <w:rFonts w:ascii="Times New Roman" w:eastAsia="Times New Roman" w:hAnsi="Times New Roman" w:cs="Times New Roman"/>
          <w:sz w:val="24"/>
          <w:szCs w:val="24"/>
        </w:rPr>
        <w:t>(</w:t>
      </w:r>
      <w:bookmarkStart w:id="21" w:name="OLE_LINK19"/>
      <w:bookmarkStart w:id="22" w:name="OLE_LINK20"/>
      <w:r w:rsidRPr="1245BB6F">
        <w:rPr>
          <w:rFonts w:ascii="Times New Roman" w:eastAsia="Times New Roman" w:hAnsi="Times New Roman" w:cs="Times New Roman"/>
          <w:sz w:val="24"/>
          <w:szCs w:val="24"/>
        </w:rPr>
        <w:t>incomplete implementation</w:t>
      </w:r>
      <w:bookmarkEnd w:id="19"/>
      <w:bookmarkEnd w:id="20"/>
      <w:bookmarkEnd w:id="21"/>
      <w:bookmarkEnd w:id="22"/>
      <w:r w:rsidRPr="1245BB6F">
        <w:rPr>
          <w:rFonts w:ascii="Times New Roman" w:eastAsia="Times New Roman" w:hAnsi="Times New Roman" w:cs="Times New Roman"/>
          <w:sz w:val="24"/>
          <w:szCs w:val="24"/>
        </w:rPr>
        <w:t>) to increase the quality and quantity of capital.</w:t>
      </w:r>
      <w:r>
        <w:rPr>
          <w:rFonts w:ascii="Times New Roman" w:eastAsia="Times New Roman" w:hAnsi="Times New Roman" w:cs="Times New Roman"/>
          <w:sz w:val="24"/>
          <w:szCs w:val="24"/>
        </w:rPr>
        <w:t xml:space="preserve"> </w:t>
      </w:r>
      <w:r w:rsidRPr="1245BB6F">
        <w:rPr>
          <w:rFonts w:ascii="Times New Roman" w:eastAsia="Times New Roman" w:hAnsi="Times New Roman" w:cs="Times New Roman"/>
          <w:sz w:val="24"/>
          <w:szCs w:val="24"/>
        </w:rPr>
        <w:t xml:space="preserve">The </w:t>
      </w:r>
      <w:bookmarkStart w:id="23" w:name="OLE_LINK13"/>
      <w:bookmarkStart w:id="24" w:name="OLE_LINK14"/>
      <w:r w:rsidRPr="1245BB6F">
        <w:rPr>
          <w:rFonts w:ascii="Times New Roman" w:eastAsia="Times New Roman" w:hAnsi="Times New Roman" w:cs="Times New Roman"/>
          <w:sz w:val="24"/>
          <w:szCs w:val="24"/>
        </w:rPr>
        <w:t>advanced Internal Ratings Based (IRB)</w:t>
      </w:r>
      <w:bookmarkEnd w:id="23"/>
      <w:bookmarkEnd w:id="24"/>
      <w:r w:rsidRPr="1245BB6F">
        <w:rPr>
          <w:rFonts w:ascii="Times New Roman" w:eastAsia="Times New Roman" w:hAnsi="Times New Roman" w:cs="Times New Roman"/>
          <w:sz w:val="24"/>
          <w:szCs w:val="24"/>
        </w:rPr>
        <w:t xml:space="preserve"> approach outlined in the Basel II and Basel III Accords allows banks to calculate their regulatory capital requirements based on the </w:t>
      </w:r>
      <w:bookmarkStart w:id="25" w:name="OLE_LINK24"/>
      <w:bookmarkStart w:id="26" w:name="OLE_LINK25"/>
      <w:r w:rsidRPr="1245BB6F">
        <w:rPr>
          <w:rFonts w:ascii="Times New Roman" w:eastAsia="Times New Roman" w:hAnsi="Times New Roman" w:cs="Times New Roman"/>
          <w:sz w:val="24"/>
          <w:szCs w:val="24"/>
        </w:rPr>
        <w:t>internal credit risk model</w:t>
      </w:r>
      <w:bookmarkEnd w:id="25"/>
      <w:bookmarkEnd w:id="26"/>
      <w:r>
        <w:rPr>
          <w:rFonts w:ascii="Times New Roman" w:eastAsia="Times New Roman" w:hAnsi="Times New Roman" w:cs="Times New Roman"/>
          <w:sz w:val="24"/>
          <w:szCs w:val="24"/>
        </w:rPr>
        <w:t xml:space="preserve"> (</w:t>
      </w:r>
      <w:r w:rsidRPr="00A83BC9">
        <w:rPr>
          <w:rFonts w:ascii="Times New Roman" w:eastAsia="Times New Roman" w:hAnsi="Times New Roman" w:cs="Times New Roman"/>
          <w:sz w:val="24"/>
          <w:szCs w:val="24"/>
        </w:rPr>
        <w:t xml:space="preserve">Edward </w:t>
      </w:r>
      <w:r>
        <w:rPr>
          <w:rFonts w:ascii="Times New Roman" w:eastAsia="Times New Roman" w:hAnsi="Times New Roman" w:cs="Times New Roman"/>
          <w:sz w:val="24"/>
          <w:szCs w:val="24"/>
        </w:rPr>
        <w:t>et al., 2010)</w:t>
      </w:r>
      <w:r>
        <w:rPr>
          <w:rFonts w:ascii="Times New Roman" w:eastAsia="Times New Roman" w:hAnsi="Times New Roman" w:cs="Times New Roman"/>
          <w:bCs/>
          <w:sz w:val="24"/>
          <w:szCs w:val="24"/>
        </w:rPr>
        <w:t>.</w:t>
      </w:r>
      <w:r w:rsidRPr="2FA3F67D">
        <w:rPr>
          <w:rFonts w:ascii="Times New Roman" w:eastAsia="Times New Roman" w:hAnsi="Times New Roman" w:cs="Times New Roman"/>
          <w:b/>
          <w:sz w:val="24"/>
          <w:szCs w:val="24"/>
        </w:rPr>
        <w:t xml:space="preserve"> </w:t>
      </w:r>
      <w:r w:rsidRPr="1245BB6F">
        <w:rPr>
          <w:rFonts w:ascii="Times New Roman" w:eastAsia="Times New Roman" w:hAnsi="Times New Roman" w:cs="Times New Roman"/>
          <w:sz w:val="24"/>
          <w:szCs w:val="24"/>
        </w:rPr>
        <w:t xml:space="preserve">Banks and bank holding companies need three key indicators for their loan portfolios: </w:t>
      </w:r>
      <w:bookmarkStart w:id="27" w:name="OLE_LINK9"/>
      <w:bookmarkStart w:id="28" w:name="OLE_LINK10"/>
      <w:r w:rsidRPr="1245BB6F">
        <w:rPr>
          <w:rFonts w:ascii="Times New Roman" w:eastAsia="Times New Roman" w:hAnsi="Times New Roman" w:cs="Times New Roman"/>
          <w:sz w:val="24"/>
          <w:szCs w:val="24"/>
        </w:rPr>
        <w:t>PD (probability of default in the next 12 months), LGD (loss given default), and EAD (exposure at default)</w:t>
      </w:r>
      <w:bookmarkEnd w:id="27"/>
      <w:bookmarkEnd w:id="28"/>
      <w:r w:rsidRPr="1245BB6F">
        <w:rPr>
          <w:rFonts w:ascii="Times New Roman" w:eastAsia="Times New Roman" w:hAnsi="Times New Roman" w:cs="Times New Roman"/>
          <w:sz w:val="24"/>
          <w:szCs w:val="24"/>
        </w:rPr>
        <w:t xml:space="preserve">. LGD as a critical parameter for credit scores has been the main modeling objective. And for decades, </w:t>
      </w:r>
      <w:bookmarkStart w:id="29" w:name="OLE_LINK11"/>
      <w:bookmarkStart w:id="30" w:name="OLE_LINK12"/>
      <w:r w:rsidRPr="1245BB6F">
        <w:rPr>
          <w:rFonts w:ascii="Times New Roman" w:eastAsia="Times New Roman" w:hAnsi="Times New Roman" w:cs="Times New Roman"/>
          <w:sz w:val="24"/>
          <w:szCs w:val="24"/>
        </w:rPr>
        <w:t xml:space="preserve">mathematic methodologies are applied to predict LGD, </w:t>
      </w:r>
      <w:r w:rsidRPr="1245BB6F">
        <w:rPr>
          <w:rFonts w:ascii="Times New Roman" w:eastAsia="Times New Roman" w:hAnsi="Times New Roman" w:cs="Times New Roman"/>
          <w:sz w:val="24"/>
          <w:szCs w:val="24"/>
        </w:rPr>
        <w:lastRenderedPageBreak/>
        <w:t xml:space="preserve">typically including the </w:t>
      </w:r>
      <w:r w:rsidRPr="00646B6E">
        <w:rPr>
          <w:rFonts w:ascii="Times New Roman" w:eastAsia="Times New Roman" w:hAnsi="Times New Roman" w:cs="Times New Roman"/>
          <w:sz w:val="24"/>
          <w:szCs w:val="24"/>
        </w:rPr>
        <w:t>Ordinary Least Squares (OLS) Regression</w:t>
      </w:r>
      <w:r w:rsidRPr="1245BB6F">
        <w:rPr>
          <w:rFonts w:ascii="Times New Roman" w:eastAsia="Times New Roman" w:hAnsi="Times New Roman" w:cs="Times New Roman"/>
          <w:sz w:val="24"/>
          <w:szCs w:val="24"/>
        </w:rPr>
        <w:t xml:space="preserve">, </w:t>
      </w:r>
      <w:r w:rsidRPr="00847459">
        <w:rPr>
          <w:rFonts w:ascii="Times New Roman" w:eastAsia="Times New Roman" w:hAnsi="Times New Roman" w:cs="Times New Roman"/>
          <w:sz w:val="24"/>
          <w:szCs w:val="24"/>
        </w:rPr>
        <w:t>Two-Stage Approach</w:t>
      </w:r>
      <w:r w:rsidRPr="1245BB6F">
        <w:rPr>
          <w:rFonts w:ascii="Times New Roman" w:eastAsia="Times New Roman" w:hAnsi="Times New Roman" w:cs="Times New Roman"/>
          <w:sz w:val="24"/>
          <w:szCs w:val="24"/>
        </w:rPr>
        <w:t xml:space="preserve">, </w:t>
      </w:r>
      <w:r w:rsidRPr="000B2763">
        <w:rPr>
          <w:rFonts w:ascii="Times New Roman" w:eastAsia="Times New Roman" w:hAnsi="Times New Roman" w:cs="Times New Roman"/>
          <w:sz w:val="24"/>
          <w:szCs w:val="24"/>
        </w:rPr>
        <w:t>Tobit Regression</w:t>
      </w:r>
      <w:r w:rsidRPr="1245BB6F">
        <w:rPr>
          <w:rFonts w:ascii="Times New Roman" w:eastAsia="Times New Roman" w:hAnsi="Times New Roman" w:cs="Times New Roman"/>
          <w:sz w:val="24"/>
          <w:szCs w:val="24"/>
        </w:rPr>
        <w:t xml:space="preserve">, </w:t>
      </w:r>
      <w:r w:rsidRPr="000B2763">
        <w:rPr>
          <w:rFonts w:ascii="Times New Roman" w:eastAsia="Times New Roman" w:hAnsi="Times New Roman" w:cs="Times New Roman"/>
          <w:sz w:val="24"/>
          <w:szCs w:val="24"/>
        </w:rPr>
        <w:t>Censored Gamma Regressio</w:t>
      </w:r>
      <w:r>
        <w:rPr>
          <w:rFonts w:ascii="Times New Roman" w:eastAsia="Times New Roman" w:hAnsi="Times New Roman" w:cs="Times New Roman"/>
          <w:sz w:val="24"/>
          <w:szCs w:val="24"/>
        </w:rPr>
        <w:t xml:space="preserve">n, and </w:t>
      </w:r>
      <w:r w:rsidRPr="000B2763">
        <w:rPr>
          <w:rFonts w:ascii="Times New Roman" w:eastAsia="Times New Roman" w:hAnsi="Times New Roman" w:cs="Times New Roman"/>
          <w:sz w:val="24"/>
          <w:szCs w:val="24"/>
        </w:rPr>
        <w:t>Zero-inflated Gamma Model</w:t>
      </w:r>
      <w:r w:rsidRPr="1245BB6F">
        <w:rPr>
          <w:rFonts w:ascii="Times New Roman" w:eastAsia="Times New Roman" w:hAnsi="Times New Roman" w:cs="Times New Roman"/>
          <w:sz w:val="24"/>
          <w:szCs w:val="24"/>
        </w:rPr>
        <w:t>.</w:t>
      </w:r>
    </w:p>
    <w:bookmarkEnd w:id="29"/>
    <w:bookmarkEnd w:id="30"/>
    <w:p w14:paraId="4C90BA5D" w14:textId="77777777" w:rsidR="00D93BCB" w:rsidRDefault="00000000" w:rsidP="00D93BCB">
      <w:pPr>
        <w:ind w:firstLine="720"/>
        <w:rPr>
          <w:rFonts w:ascii="Times New Roman" w:eastAsia="Times New Roman" w:hAnsi="Times New Roman" w:cs="Times New Roman"/>
          <w:sz w:val="24"/>
          <w:szCs w:val="24"/>
        </w:rPr>
      </w:pPr>
      <w:r w:rsidRPr="27BE4F2C">
        <w:rPr>
          <w:rFonts w:ascii="Times New Roman" w:eastAsia="Times New Roman" w:hAnsi="Times New Roman" w:cs="Times New Roman"/>
          <w:sz w:val="24"/>
          <w:szCs w:val="24"/>
        </w:rPr>
        <w:t xml:space="preserve">The introduction of even stricter regulatory systems like Basel II and Basel III has required financial institutions to improve their capability, </w:t>
      </w:r>
      <w:bookmarkStart w:id="31" w:name="_Int_CRsvi5UK"/>
      <w:r w:rsidRPr="27BE4F2C">
        <w:rPr>
          <w:rFonts w:ascii="Times New Roman" w:eastAsia="Times New Roman" w:hAnsi="Times New Roman" w:cs="Times New Roman"/>
          <w:sz w:val="24"/>
          <w:szCs w:val="24"/>
        </w:rPr>
        <w:t>accuracy,</w:t>
      </w:r>
      <w:bookmarkEnd w:id="31"/>
      <w:r w:rsidRPr="27BE4F2C">
        <w:rPr>
          <w:rFonts w:ascii="Times New Roman" w:eastAsia="Times New Roman" w:hAnsi="Times New Roman" w:cs="Times New Roman"/>
          <w:sz w:val="24"/>
          <w:szCs w:val="24"/>
        </w:rPr>
        <w:t xml:space="preserve"> and efficiency in credit scoring. The development of statistics and computer science has brought </w:t>
      </w:r>
      <w:bookmarkStart w:id="32" w:name="_Int_DJoOcMj9"/>
      <w:r w:rsidRPr="27BE4F2C">
        <w:rPr>
          <w:rFonts w:ascii="Times New Roman" w:eastAsia="Times New Roman" w:hAnsi="Times New Roman" w:cs="Times New Roman"/>
          <w:sz w:val="24"/>
          <w:szCs w:val="24"/>
        </w:rPr>
        <w:t>novel approaches</w:t>
      </w:r>
      <w:bookmarkEnd w:id="32"/>
      <w:r w:rsidRPr="27BE4F2C">
        <w:rPr>
          <w:rFonts w:ascii="Times New Roman" w:eastAsia="Times New Roman" w:hAnsi="Times New Roman" w:cs="Times New Roman"/>
          <w:sz w:val="24"/>
          <w:szCs w:val="24"/>
        </w:rPr>
        <w:t xml:space="preserve"> to credit scoring methods. As an interdisciplinary of statistics, artificial intelligence, and machine learning, data mining has been applied by researchers for classification and prediction. Data mining tasks can be divided into unsupervised and supervised models. Unsupervised models attempt to extract patterns that represent and describe distinct features of the data, while supervised models focus more on using input variables to classify data or predict values for output variables. Data mining techniques are very powerful tools to distinguish data features or predict future values, but data mining usually focuses more on model performance rather than explanatory or economical intuition (Dong-sup Kim, Seungwoo Shin, 2021). </w:t>
      </w:r>
      <w:r w:rsidRPr="19221902">
        <w:rPr>
          <w:rFonts w:ascii="Times New Roman" w:eastAsia="Times New Roman" w:hAnsi="Times New Roman" w:cs="Times New Roman"/>
          <w:sz w:val="24"/>
          <w:szCs w:val="24"/>
        </w:rPr>
        <w:t>Also,</w:t>
      </w:r>
      <w:r w:rsidR="327A3048" w:rsidRPr="19221902">
        <w:rPr>
          <w:rFonts w:ascii="Times New Roman" w:eastAsia="Times New Roman" w:hAnsi="Times New Roman" w:cs="Times New Roman"/>
          <w:sz w:val="24"/>
          <w:szCs w:val="24"/>
        </w:rPr>
        <w:t xml:space="preserve"> </w:t>
      </w:r>
      <w:r w:rsidRPr="19221902">
        <w:rPr>
          <w:rFonts w:ascii="Times New Roman" w:eastAsia="Times New Roman" w:hAnsi="Times New Roman" w:cs="Times New Roman"/>
          <w:sz w:val="24"/>
          <w:szCs w:val="24"/>
        </w:rPr>
        <w:t>financial</w:t>
      </w:r>
      <w:r w:rsidRPr="27BE4F2C">
        <w:rPr>
          <w:rFonts w:ascii="Times New Roman" w:eastAsia="Times New Roman" w:hAnsi="Times New Roman" w:cs="Times New Roman"/>
          <w:sz w:val="24"/>
          <w:szCs w:val="24"/>
        </w:rPr>
        <w:t xml:space="preserve"> institutions may require quick response and decision-making, and data mining could have low computational efficiency (Pérez-Martín, Pérez-Torregrosa</w:t>
      </w:r>
      <w:r w:rsidR="00872553">
        <w:rPr>
          <w:rFonts w:ascii="Times New Roman" w:eastAsia="Times New Roman" w:hAnsi="Times New Roman" w:cs="Times New Roman"/>
          <w:sz w:val="24"/>
          <w:szCs w:val="24"/>
        </w:rPr>
        <w:t xml:space="preserve"> and</w:t>
      </w:r>
      <w:r w:rsidR="006B60B9">
        <w:rPr>
          <w:rFonts w:ascii="Times New Roman" w:eastAsia="Times New Roman" w:hAnsi="Times New Roman" w:cs="Times New Roman"/>
          <w:sz w:val="24"/>
          <w:szCs w:val="24"/>
        </w:rPr>
        <w:t xml:space="preserve"> </w:t>
      </w:r>
      <w:r w:rsidRPr="27BE4F2C">
        <w:rPr>
          <w:rFonts w:ascii="Times New Roman" w:eastAsia="Times New Roman" w:hAnsi="Times New Roman" w:cs="Times New Roman"/>
          <w:sz w:val="24"/>
          <w:szCs w:val="24"/>
        </w:rPr>
        <w:t>Vaca 2018).</w:t>
      </w:r>
    </w:p>
    <w:p w14:paraId="674A63DD" w14:textId="77777777" w:rsidR="00D93BCB" w:rsidRDefault="00000000" w:rsidP="00D93BCB">
      <w:pPr>
        <w:ind w:firstLine="720"/>
        <w:rPr>
          <w:rFonts w:ascii="Times New Roman" w:eastAsia="Times New Roman" w:hAnsi="Times New Roman" w:cs="Times New Roman"/>
          <w:sz w:val="24"/>
          <w:szCs w:val="24"/>
        </w:rPr>
      </w:pPr>
      <w:r w:rsidRPr="1245BB6F">
        <w:rPr>
          <w:rFonts w:ascii="Times New Roman" w:eastAsia="Times New Roman" w:hAnsi="Times New Roman" w:cs="Times New Roman"/>
          <w:sz w:val="24"/>
          <w:szCs w:val="24"/>
        </w:rPr>
        <w:t>Different data mining algori</w:t>
      </w:r>
      <w:r w:rsidR="00E063D9">
        <w:rPr>
          <w:rFonts w:ascii="Times New Roman" w:eastAsia="Times New Roman" w:hAnsi="Times New Roman" w:cs="Times New Roman"/>
          <w:sz w:val="24"/>
          <w:szCs w:val="24"/>
        </w:rPr>
        <w:t>thms</w:t>
      </w:r>
      <w:r w:rsidRPr="1245BB6F">
        <w:rPr>
          <w:rFonts w:ascii="Times New Roman" w:eastAsia="Times New Roman" w:hAnsi="Times New Roman" w:cs="Times New Roman"/>
          <w:sz w:val="24"/>
          <w:szCs w:val="24"/>
        </w:rPr>
        <w:t xml:space="preserve"> </w:t>
      </w:r>
      <w:r w:rsidR="738E0E1D" w:rsidRPr="44EA3310">
        <w:rPr>
          <w:rFonts w:ascii="Times New Roman" w:eastAsia="Times New Roman" w:hAnsi="Times New Roman" w:cs="Times New Roman"/>
          <w:sz w:val="24"/>
          <w:szCs w:val="24"/>
        </w:rPr>
        <w:t>have</w:t>
      </w:r>
      <w:r w:rsidRPr="1245BB6F">
        <w:rPr>
          <w:rFonts w:ascii="Times New Roman" w:eastAsia="Times New Roman" w:hAnsi="Times New Roman" w:cs="Times New Roman"/>
          <w:sz w:val="24"/>
          <w:szCs w:val="24"/>
        </w:rPr>
        <w:t xml:space="preserve"> been applied for default risk and credit scoring research. Feldman and Gross (2005) used classification and regression trees for credit scoring research. Butaru, Chen et al. </w:t>
      </w:r>
      <w:r w:rsidR="56300C8C" w:rsidRPr="01E7C6F5">
        <w:rPr>
          <w:rFonts w:ascii="Times New Roman" w:eastAsia="Times New Roman" w:hAnsi="Times New Roman" w:cs="Times New Roman"/>
          <w:sz w:val="24"/>
          <w:szCs w:val="24"/>
        </w:rPr>
        <w:t xml:space="preserve">(2006) compared </w:t>
      </w:r>
      <w:r w:rsidR="1A6A5CE6" w:rsidRPr="01E7C6F5">
        <w:rPr>
          <w:rFonts w:ascii="Times New Roman" w:eastAsia="Times New Roman" w:hAnsi="Times New Roman" w:cs="Times New Roman"/>
          <w:sz w:val="24"/>
          <w:szCs w:val="24"/>
        </w:rPr>
        <w:t>D</w:t>
      </w:r>
      <w:r w:rsidR="56300C8C" w:rsidRPr="01E7C6F5">
        <w:rPr>
          <w:rFonts w:ascii="Times New Roman" w:eastAsia="Times New Roman" w:hAnsi="Times New Roman" w:cs="Times New Roman"/>
          <w:sz w:val="24"/>
          <w:szCs w:val="24"/>
        </w:rPr>
        <w:t xml:space="preserve">ecision </w:t>
      </w:r>
      <w:r w:rsidR="0C4FFC45" w:rsidRPr="01E7C6F5">
        <w:rPr>
          <w:rFonts w:ascii="Times New Roman" w:eastAsia="Times New Roman" w:hAnsi="Times New Roman" w:cs="Times New Roman"/>
          <w:sz w:val="24"/>
          <w:szCs w:val="24"/>
        </w:rPr>
        <w:t>T</w:t>
      </w:r>
      <w:r w:rsidR="56300C8C" w:rsidRPr="01E7C6F5">
        <w:rPr>
          <w:rFonts w:ascii="Times New Roman" w:eastAsia="Times New Roman" w:hAnsi="Times New Roman" w:cs="Times New Roman"/>
          <w:sz w:val="24"/>
          <w:szCs w:val="24"/>
        </w:rPr>
        <w:t xml:space="preserve">ree, </w:t>
      </w:r>
      <w:r w:rsidR="4120E3CB" w:rsidRPr="01E7C6F5">
        <w:rPr>
          <w:rFonts w:ascii="Times New Roman" w:eastAsia="Times New Roman" w:hAnsi="Times New Roman" w:cs="Times New Roman"/>
          <w:sz w:val="24"/>
          <w:szCs w:val="24"/>
        </w:rPr>
        <w:t>L</w:t>
      </w:r>
      <w:r w:rsidR="56300C8C" w:rsidRPr="01E7C6F5">
        <w:rPr>
          <w:rFonts w:ascii="Times New Roman" w:eastAsia="Times New Roman" w:hAnsi="Times New Roman" w:cs="Times New Roman"/>
          <w:sz w:val="24"/>
          <w:szCs w:val="24"/>
        </w:rPr>
        <w:t xml:space="preserve">ogistic </w:t>
      </w:r>
      <w:r w:rsidR="3ED40C7B" w:rsidRPr="01E7C6F5">
        <w:rPr>
          <w:rFonts w:ascii="Times New Roman" w:eastAsia="Times New Roman" w:hAnsi="Times New Roman" w:cs="Times New Roman"/>
          <w:sz w:val="24"/>
          <w:szCs w:val="24"/>
        </w:rPr>
        <w:t>R</w:t>
      </w:r>
      <w:r w:rsidR="56300C8C" w:rsidRPr="01E7C6F5">
        <w:rPr>
          <w:rFonts w:ascii="Times New Roman" w:eastAsia="Times New Roman" w:hAnsi="Times New Roman" w:cs="Times New Roman"/>
          <w:sz w:val="24"/>
          <w:szCs w:val="24"/>
        </w:rPr>
        <w:t>egression</w:t>
      </w:r>
      <w:bookmarkStart w:id="33" w:name="_Int_qRX7DZkq"/>
      <w:r w:rsidRPr="1245BB6F">
        <w:rPr>
          <w:rFonts w:ascii="Times New Roman" w:eastAsia="Times New Roman" w:hAnsi="Times New Roman" w:cs="Times New Roman"/>
          <w:sz w:val="24"/>
          <w:szCs w:val="24"/>
        </w:rPr>
        <w:t>,</w:t>
      </w:r>
      <w:bookmarkEnd w:id="33"/>
      <w:r w:rsidRPr="1245BB6F">
        <w:rPr>
          <w:rFonts w:ascii="Times New Roman" w:eastAsia="Times New Roman" w:hAnsi="Times New Roman" w:cs="Times New Roman"/>
          <w:sz w:val="24"/>
          <w:szCs w:val="24"/>
        </w:rPr>
        <w:t xml:space="preserve"> and </w:t>
      </w:r>
      <w:r w:rsidR="67D76AB0" w:rsidRPr="01E7C6F5">
        <w:rPr>
          <w:rFonts w:ascii="Times New Roman" w:eastAsia="Times New Roman" w:hAnsi="Times New Roman" w:cs="Times New Roman"/>
          <w:sz w:val="24"/>
          <w:szCs w:val="24"/>
        </w:rPr>
        <w:t>R</w:t>
      </w:r>
      <w:r w:rsidR="56300C8C" w:rsidRPr="01E7C6F5">
        <w:rPr>
          <w:rFonts w:ascii="Times New Roman" w:eastAsia="Times New Roman" w:hAnsi="Times New Roman" w:cs="Times New Roman"/>
          <w:sz w:val="24"/>
          <w:szCs w:val="24"/>
        </w:rPr>
        <w:t xml:space="preserve">andom </w:t>
      </w:r>
      <w:r w:rsidR="71581CB7" w:rsidRPr="01E7C6F5">
        <w:rPr>
          <w:rFonts w:ascii="Times New Roman" w:eastAsia="Times New Roman" w:hAnsi="Times New Roman" w:cs="Times New Roman"/>
          <w:sz w:val="24"/>
          <w:szCs w:val="24"/>
        </w:rPr>
        <w:t>F</w:t>
      </w:r>
      <w:r w:rsidR="56300C8C" w:rsidRPr="01E7C6F5">
        <w:rPr>
          <w:rFonts w:ascii="Times New Roman" w:eastAsia="Times New Roman" w:hAnsi="Times New Roman" w:cs="Times New Roman"/>
          <w:sz w:val="24"/>
          <w:szCs w:val="24"/>
        </w:rPr>
        <w:t>orest</w:t>
      </w:r>
      <w:r w:rsidRPr="1245BB6F">
        <w:rPr>
          <w:rFonts w:ascii="Times New Roman" w:eastAsia="Times New Roman" w:hAnsi="Times New Roman" w:cs="Times New Roman"/>
          <w:sz w:val="24"/>
          <w:szCs w:val="24"/>
        </w:rPr>
        <w:t xml:space="preserve"> models for risk management in the credit card industry. Pérez-Martín and Vaca (2017) used </w:t>
      </w:r>
      <w:r w:rsidR="059E87F0" w:rsidRPr="150FE40D">
        <w:rPr>
          <w:rFonts w:ascii="Times New Roman" w:eastAsia="Times New Roman" w:hAnsi="Times New Roman" w:cs="Times New Roman"/>
          <w:sz w:val="24"/>
          <w:szCs w:val="24"/>
        </w:rPr>
        <w:t>Q</w:t>
      </w:r>
      <w:r w:rsidR="56300C8C" w:rsidRPr="150FE40D">
        <w:rPr>
          <w:rFonts w:ascii="Times New Roman" w:eastAsia="Times New Roman" w:hAnsi="Times New Roman" w:cs="Times New Roman"/>
          <w:sz w:val="24"/>
          <w:szCs w:val="24"/>
        </w:rPr>
        <w:t xml:space="preserve">uadratic </w:t>
      </w:r>
      <w:r w:rsidR="7BD83B87" w:rsidRPr="150FE40D">
        <w:rPr>
          <w:rFonts w:ascii="Times New Roman" w:eastAsia="Times New Roman" w:hAnsi="Times New Roman" w:cs="Times New Roman"/>
          <w:sz w:val="24"/>
          <w:szCs w:val="24"/>
        </w:rPr>
        <w:t>D</w:t>
      </w:r>
      <w:r w:rsidR="56300C8C" w:rsidRPr="150FE40D">
        <w:rPr>
          <w:rFonts w:ascii="Times New Roman" w:eastAsia="Times New Roman" w:hAnsi="Times New Roman" w:cs="Times New Roman"/>
          <w:sz w:val="24"/>
          <w:szCs w:val="24"/>
        </w:rPr>
        <w:t xml:space="preserve">iscriminant </w:t>
      </w:r>
      <w:r w:rsidR="0540EB0A" w:rsidRPr="6D2701A4">
        <w:rPr>
          <w:rFonts w:ascii="Times New Roman" w:eastAsia="Times New Roman" w:hAnsi="Times New Roman" w:cs="Times New Roman"/>
          <w:sz w:val="24"/>
          <w:szCs w:val="24"/>
        </w:rPr>
        <w:t>A</w:t>
      </w:r>
      <w:r w:rsidR="56300C8C" w:rsidRPr="6D2701A4">
        <w:rPr>
          <w:rFonts w:ascii="Times New Roman" w:eastAsia="Times New Roman" w:hAnsi="Times New Roman" w:cs="Times New Roman"/>
          <w:sz w:val="24"/>
          <w:szCs w:val="24"/>
        </w:rPr>
        <w:t>nalysis</w:t>
      </w:r>
      <w:r w:rsidRPr="1245BB6F">
        <w:rPr>
          <w:rFonts w:ascii="Times New Roman" w:eastAsia="Times New Roman" w:hAnsi="Times New Roman" w:cs="Times New Roman"/>
          <w:sz w:val="24"/>
          <w:szCs w:val="24"/>
        </w:rPr>
        <w:t xml:space="preserve"> and </w:t>
      </w:r>
      <w:r w:rsidR="45E34FBF" w:rsidRPr="6D2701A4">
        <w:rPr>
          <w:rFonts w:ascii="Times New Roman" w:eastAsia="Times New Roman" w:hAnsi="Times New Roman" w:cs="Times New Roman"/>
          <w:sz w:val="24"/>
          <w:szCs w:val="24"/>
        </w:rPr>
        <w:t>S</w:t>
      </w:r>
      <w:r w:rsidR="56300C8C" w:rsidRPr="6D2701A4">
        <w:rPr>
          <w:rFonts w:ascii="Times New Roman" w:eastAsia="Times New Roman" w:hAnsi="Times New Roman" w:cs="Times New Roman"/>
          <w:sz w:val="24"/>
          <w:szCs w:val="24"/>
        </w:rPr>
        <w:t xml:space="preserve">upport </w:t>
      </w:r>
      <w:r w:rsidR="3A79A06E" w:rsidRPr="6D2701A4">
        <w:rPr>
          <w:rFonts w:ascii="Times New Roman" w:eastAsia="Times New Roman" w:hAnsi="Times New Roman" w:cs="Times New Roman"/>
          <w:sz w:val="24"/>
          <w:szCs w:val="24"/>
        </w:rPr>
        <w:t>V</w:t>
      </w:r>
      <w:r w:rsidR="56300C8C" w:rsidRPr="6D2701A4">
        <w:rPr>
          <w:rFonts w:ascii="Times New Roman" w:eastAsia="Times New Roman" w:hAnsi="Times New Roman" w:cs="Times New Roman"/>
          <w:sz w:val="24"/>
          <w:szCs w:val="24"/>
        </w:rPr>
        <w:t xml:space="preserve">ector </w:t>
      </w:r>
      <w:r w:rsidR="2960A130" w:rsidRPr="78E16A38">
        <w:rPr>
          <w:rFonts w:ascii="Times New Roman" w:eastAsia="Times New Roman" w:hAnsi="Times New Roman" w:cs="Times New Roman"/>
          <w:sz w:val="24"/>
          <w:szCs w:val="24"/>
        </w:rPr>
        <w:t>M</w:t>
      </w:r>
      <w:r w:rsidR="56300C8C" w:rsidRPr="78E16A38">
        <w:rPr>
          <w:rFonts w:ascii="Times New Roman" w:eastAsia="Times New Roman" w:hAnsi="Times New Roman" w:cs="Times New Roman"/>
          <w:sz w:val="24"/>
          <w:szCs w:val="24"/>
        </w:rPr>
        <w:t>achines</w:t>
      </w:r>
      <w:r w:rsidRPr="1245BB6F">
        <w:rPr>
          <w:rFonts w:ascii="Times New Roman" w:eastAsia="Times New Roman" w:hAnsi="Times New Roman" w:cs="Times New Roman"/>
          <w:sz w:val="24"/>
          <w:szCs w:val="24"/>
        </w:rPr>
        <w:t xml:space="preserve"> with linear kernel and found LSVM is the better model in predicting default but has low efficiency. Neural network models have been used in credit scoring by Atiya (2001) and Bahrammirzaee (2010). Sun and Vasarhelyi </w:t>
      </w:r>
      <w:r w:rsidR="001E64BE">
        <w:rPr>
          <w:rFonts w:ascii="Times New Roman" w:eastAsia="Times New Roman" w:hAnsi="Times New Roman" w:cs="Times New Roman"/>
          <w:sz w:val="24"/>
          <w:szCs w:val="24"/>
        </w:rPr>
        <w:t>(2017)</w:t>
      </w:r>
      <w:r w:rsidRPr="1245BB6F">
        <w:rPr>
          <w:rFonts w:ascii="Times New Roman" w:eastAsia="Times New Roman" w:hAnsi="Times New Roman" w:cs="Times New Roman"/>
          <w:sz w:val="24"/>
          <w:szCs w:val="24"/>
        </w:rPr>
        <w:t xml:space="preserve"> concluded that a deep neural network had better performance over traditional neural networks, decision trees, naïve Bayes, and logistic regression. Addo, Guegan et al. (2018) predicted loan default probability with a binary classifiers deep learning model. </w:t>
      </w:r>
    </w:p>
    <w:p w14:paraId="2BE60C93" w14:textId="4FA8E168" w:rsidR="00D93BCB" w:rsidRDefault="00000000" w:rsidP="00D93BC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will be exploring two separate datasets: (1) </w:t>
      </w:r>
      <w:r w:rsidR="00C911A7">
        <w:rPr>
          <w:rFonts w:ascii="Times New Roman" w:eastAsia="Times New Roman" w:hAnsi="Times New Roman" w:cs="Times New Roman"/>
          <w:sz w:val="24"/>
          <w:szCs w:val="24"/>
        </w:rPr>
        <w:t xml:space="preserve">the </w:t>
      </w:r>
      <w:r w:rsidR="00925F8F">
        <w:rPr>
          <w:rFonts w:ascii="Times New Roman" w:eastAsia="Times New Roman" w:hAnsi="Times New Roman" w:cs="Times New Roman"/>
          <w:sz w:val="24"/>
          <w:szCs w:val="24"/>
        </w:rPr>
        <w:t xml:space="preserve">mortgage loan </w:t>
      </w:r>
      <w:r>
        <w:rPr>
          <w:rFonts w:ascii="Times New Roman" w:eastAsia="Times New Roman" w:hAnsi="Times New Roman" w:cs="Times New Roman"/>
          <w:sz w:val="24"/>
          <w:szCs w:val="24"/>
        </w:rPr>
        <w:t xml:space="preserve">dataset, and </w:t>
      </w:r>
      <w:r w:rsidR="00C911A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(2) </w:t>
      </w:r>
      <w:r w:rsidR="00925F8F">
        <w:rPr>
          <w:rFonts w:ascii="Times New Roman" w:eastAsia="Times New Roman" w:hAnsi="Times New Roman" w:cs="Times New Roman"/>
          <w:sz w:val="24"/>
          <w:szCs w:val="24"/>
        </w:rPr>
        <w:t>home equity</w:t>
      </w:r>
      <w:r>
        <w:rPr>
          <w:rFonts w:ascii="Times New Roman" w:eastAsia="Times New Roman" w:hAnsi="Times New Roman" w:cs="Times New Roman"/>
          <w:sz w:val="24"/>
          <w:szCs w:val="24"/>
        </w:rPr>
        <w:t xml:space="preserve"> dataset. The goal of our analysis is to find which analytics model is most effective in understanding loan customers and predicting customer creditworthiness according to the two datasets. Our</w:t>
      </w:r>
      <w:r w:rsidRPr="1245BB6F">
        <w:rPr>
          <w:rFonts w:ascii="Times New Roman" w:eastAsia="Times New Roman" w:hAnsi="Times New Roman" w:cs="Times New Roman"/>
          <w:sz w:val="24"/>
          <w:szCs w:val="24"/>
        </w:rPr>
        <w:t xml:space="preserve"> prior research</w:t>
      </w:r>
      <w:r>
        <w:rPr>
          <w:rFonts w:ascii="Times New Roman" w:eastAsia="Times New Roman" w:hAnsi="Times New Roman" w:cs="Times New Roman"/>
          <w:sz w:val="24"/>
          <w:szCs w:val="24"/>
        </w:rPr>
        <w:t xml:space="preserve"> has suggested that</w:t>
      </w:r>
      <w:r w:rsidRPr="1245BB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determine the best model, we need to consider both</w:t>
      </w:r>
      <w:r w:rsidRPr="1245BB6F">
        <w:rPr>
          <w:rFonts w:ascii="Times New Roman" w:eastAsia="Times New Roman" w:hAnsi="Times New Roman" w:cs="Times New Roman"/>
          <w:sz w:val="24"/>
          <w:szCs w:val="24"/>
        </w:rPr>
        <w:t xml:space="preserve"> predicting performance and economic efficiency</w:t>
      </w:r>
      <w:r>
        <w:rPr>
          <w:rFonts w:ascii="Times New Roman" w:eastAsia="Times New Roman" w:hAnsi="Times New Roman" w:cs="Times New Roman"/>
          <w:sz w:val="24"/>
          <w:szCs w:val="24"/>
        </w:rPr>
        <w:t>.</w:t>
      </w:r>
      <w:r w:rsidRPr="1245BB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1245BB6F">
        <w:rPr>
          <w:rFonts w:ascii="Times New Roman" w:eastAsia="Times New Roman" w:hAnsi="Times New Roman" w:cs="Times New Roman"/>
          <w:sz w:val="24"/>
          <w:szCs w:val="24"/>
        </w:rPr>
        <w:t>herefore</w:t>
      </w:r>
      <w:r>
        <w:rPr>
          <w:rFonts w:ascii="Times New Roman" w:eastAsia="Times New Roman" w:hAnsi="Times New Roman" w:cs="Times New Roman"/>
          <w:sz w:val="24"/>
          <w:szCs w:val="24"/>
        </w:rPr>
        <w:t>,</w:t>
      </w:r>
      <w:r w:rsidRPr="1245BB6F">
        <w:rPr>
          <w:rFonts w:ascii="Times New Roman" w:eastAsia="Times New Roman" w:hAnsi="Times New Roman" w:cs="Times New Roman"/>
          <w:sz w:val="24"/>
          <w:szCs w:val="24"/>
        </w:rPr>
        <w:t xml:space="preserve"> multiple </w:t>
      </w:r>
      <w:r w:rsidR="000965D9" w:rsidRPr="000965D9">
        <w:rPr>
          <w:rFonts w:ascii="Times New Roman" w:eastAsia="Times New Roman" w:hAnsi="Times New Roman" w:cs="Times New Roman"/>
          <w:sz w:val="24"/>
          <w:szCs w:val="24"/>
        </w:rPr>
        <w:t>algorithms</w:t>
      </w:r>
      <w:r w:rsidR="000965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as decision trees, support vector machines, K-nearest neighbor, and </w:t>
      </w:r>
      <w:r w:rsidR="00925F8F">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1245BB6F">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applied</w:t>
      </w:r>
      <w:r w:rsidRPr="1245BB6F">
        <w:rPr>
          <w:rFonts w:ascii="Times New Roman" w:eastAsia="Times New Roman" w:hAnsi="Times New Roman" w:cs="Times New Roman"/>
          <w:sz w:val="24"/>
          <w:szCs w:val="24"/>
        </w:rPr>
        <w:t xml:space="preserve"> and compared to find the optimal model.</w:t>
      </w:r>
      <w:r w:rsidRPr="093EF911">
        <w:rPr>
          <w:rFonts w:ascii="Times New Roman" w:eastAsia="Times New Roman" w:hAnsi="Times New Roman" w:cs="Times New Roman"/>
          <w:sz w:val="24"/>
          <w:szCs w:val="24"/>
        </w:rPr>
        <w:t xml:space="preserve"> </w:t>
      </w:r>
    </w:p>
    <w:p w14:paraId="337D1D79" w14:textId="77777777" w:rsidR="00C6319F" w:rsidRDefault="00C6319F">
      <w:pPr>
        <w:rPr>
          <w:rFonts w:ascii="Times New Roman" w:hAnsi="Times New Roman" w:cs="Times New Roman"/>
          <w:sz w:val="24"/>
          <w:szCs w:val="24"/>
        </w:rPr>
      </w:pPr>
    </w:p>
    <w:p w14:paraId="61E07C07" w14:textId="77777777" w:rsidR="00700D6D" w:rsidRDefault="00700D6D">
      <w:pPr>
        <w:rPr>
          <w:rFonts w:ascii="Times New Roman" w:hAnsi="Times New Roman" w:cs="Times New Roman"/>
          <w:sz w:val="24"/>
          <w:szCs w:val="24"/>
        </w:rPr>
      </w:pPr>
    </w:p>
    <w:p w14:paraId="7C0306E9" w14:textId="77777777" w:rsidR="00700D6D" w:rsidRDefault="00700D6D">
      <w:pPr>
        <w:rPr>
          <w:rFonts w:ascii="Times New Roman" w:hAnsi="Times New Roman" w:cs="Times New Roman"/>
          <w:sz w:val="24"/>
          <w:szCs w:val="24"/>
        </w:rPr>
      </w:pPr>
    </w:p>
    <w:p w14:paraId="1B2D07D7" w14:textId="77777777" w:rsidR="00700D6D" w:rsidRDefault="00700D6D">
      <w:pPr>
        <w:rPr>
          <w:rFonts w:ascii="Times New Roman" w:hAnsi="Times New Roman" w:cs="Times New Roman"/>
          <w:sz w:val="24"/>
          <w:szCs w:val="24"/>
        </w:rPr>
      </w:pPr>
    </w:p>
    <w:p w14:paraId="29928BDD" w14:textId="77777777" w:rsidR="00700D6D" w:rsidRDefault="00700D6D">
      <w:pPr>
        <w:rPr>
          <w:rFonts w:ascii="Times New Roman" w:hAnsi="Times New Roman" w:cs="Times New Roman"/>
          <w:sz w:val="24"/>
          <w:szCs w:val="24"/>
        </w:rPr>
      </w:pPr>
    </w:p>
    <w:p w14:paraId="760C5F12" w14:textId="77777777" w:rsidR="00700D6D" w:rsidRPr="003B7DCE" w:rsidRDefault="00700D6D">
      <w:pPr>
        <w:rPr>
          <w:rFonts w:ascii="Times New Roman" w:hAnsi="Times New Roman" w:cs="Times New Roman"/>
          <w:sz w:val="24"/>
          <w:szCs w:val="24"/>
        </w:rPr>
      </w:pPr>
    </w:p>
    <w:p w14:paraId="53A821CF" w14:textId="77777777" w:rsidR="00C51FE4" w:rsidRPr="00700D6D" w:rsidRDefault="00000000" w:rsidP="00700D6D">
      <w:pPr>
        <w:pStyle w:val="Heading1"/>
        <w:rPr>
          <w:rFonts w:ascii="Times New Roman" w:hAnsi="Times New Roman" w:cs="Times New Roman"/>
          <w:b/>
          <w:bCs/>
          <w:color w:val="auto"/>
          <w:sz w:val="24"/>
          <w:szCs w:val="24"/>
        </w:rPr>
      </w:pPr>
      <w:bookmarkStart w:id="34" w:name="_Toc112666092"/>
      <w:r w:rsidRPr="00700D6D">
        <w:rPr>
          <w:rFonts w:ascii="Times New Roman" w:hAnsi="Times New Roman" w:cs="Times New Roman"/>
          <w:b/>
          <w:bCs/>
          <w:color w:val="auto"/>
          <w:sz w:val="24"/>
          <w:szCs w:val="24"/>
        </w:rPr>
        <w:lastRenderedPageBreak/>
        <w:t xml:space="preserve">Mortgage Loan </w:t>
      </w:r>
      <w:r w:rsidR="00D0352C">
        <w:rPr>
          <w:rFonts w:ascii="Times New Roman" w:hAnsi="Times New Roman" w:cs="Times New Roman"/>
          <w:b/>
          <w:bCs/>
          <w:color w:val="auto"/>
          <w:sz w:val="24"/>
          <w:szCs w:val="24"/>
        </w:rPr>
        <w:t xml:space="preserve">Sample </w:t>
      </w:r>
      <w:r w:rsidRPr="00700D6D">
        <w:rPr>
          <w:rFonts w:ascii="Times New Roman" w:hAnsi="Times New Roman" w:cs="Times New Roman"/>
          <w:b/>
          <w:bCs/>
          <w:color w:val="auto"/>
          <w:sz w:val="24"/>
          <w:szCs w:val="24"/>
        </w:rPr>
        <w:t>Dataset</w:t>
      </w:r>
      <w:bookmarkEnd w:id="34"/>
    </w:p>
    <w:p w14:paraId="7425EE2B" w14:textId="77777777" w:rsidR="00C204A4" w:rsidRDefault="00C204A4" w:rsidP="00C51FE4">
      <w:pPr>
        <w:rPr>
          <w:rFonts w:ascii="Times New Roman" w:eastAsia="Times New Roman" w:hAnsi="Times New Roman" w:cs="Times New Roman"/>
          <w:b/>
          <w:sz w:val="24"/>
          <w:szCs w:val="24"/>
        </w:rPr>
      </w:pPr>
    </w:p>
    <w:p w14:paraId="6E2EDE01" w14:textId="77777777" w:rsidR="00C51FE4" w:rsidRDefault="00000000" w:rsidP="00C51FE4">
      <w:pPr>
        <w:rPr>
          <w:rFonts w:ascii="Times New Roman" w:eastAsia="Times New Roman" w:hAnsi="Times New Roman" w:cs="Times New Roman"/>
          <w:sz w:val="24"/>
          <w:szCs w:val="24"/>
          <w:lang w:eastAsia="zh-CN"/>
        </w:rPr>
      </w:pPr>
      <w:r w:rsidRPr="498C37F6">
        <w:rPr>
          <w:rFonts w:ascii="Times New Roman" w:eastAsia="Times New Roman" w:hAnsi="Times New Roman" w:cs="Times New Roman"/>
          <w:sz w:val="24"/>
          <w:szCs w:val="24"/>
        </w:rPr>
        <w:t xml:space="preserve">The </w:t>
      </w:r>
      <w:r w:rsidR="002A132A">
        <w:rPr>
          <w:rFonts w:ascii="Times New Roman" w:eastAsia="Times New Roman" w:hAnsi="Times New Roman" w:cs="Times New Roman"/>
          <w:sz w:val="24"/>
          <w:szCs w:val="24"/>
        </w:rPr>
        <w:t xml:space="preserve">initial </w:t>
      </w:r>
      <w:r w:rsidRPr="498C37F6">
        <w:rPr>
          <w:rFonts w:ascii="Times New Roman" w:eastAsia="Times New Roman" w:hAnsi="Times New Roman" w:cs="Times New Roman"/>
          <w:sz w:val="24"/>
          <w:szCs w:val="24"/>
        </w:rPr>
        <w:t>data</w:t>
      </w:r>
      <w:r w:rsidR="00D0352C">
        <w:rPr>
          <w:rFonts w:ascii="Times New Roman" w:eastAsia="Times New Roman" w:hAnsi="Times New Roman" w:cs="Times New Roman"/>
          <w:sz w:val="24"/>
          <w:szCs w:val="24"/>
        </w:rPr>
        <w:t>set</w:t>
      </w:r>
      <w:r w:rsidRPr="498C37F6">
        <w:rPr>
          <w:rFonts w:ascii="Times New Roman" w:eastAsia="Times New Roman" w:hAnsi="Times New Roman" w:cs="Times New Roman"/>
          <w:sz w:val="24"/>
          <w:szCs w:val="24"/>
        </w:rPr>
        <w:t xml:space="preserve"> used for analysis is a dataset taken from the mortgage loan company that contains the data of 50,000 customers (observations), including time stamps, real estate attributes, economy-relevant parameters, mortgage loan statutes, etc</w:t>
      </w:r>
      <w:r w:rsidR="002A132A">
        <w:rPr>
          <w:rFonts w:ascii="Times New Roman" w:eastAsia="Times New Roman" w:hAnsi="Times New Roman" w:cs="Times New Roman"/>
          <w:sz w:val="24"/>
          <w:szCs w:val="24"/>
        </w:rPr>
        <w:t xml:space="preserve">. </w:t>
      </w:r>
      <w:r w:rsidR="00D466AF">
        <w:rPr>
          <w:rFonts w:ascii="Times New Roman" w:eastAsia="Times New Roman" w:hAnsi="Times New Roman" w:cs="Times New Roman"/>
          <w:sz w:val="24"/>
          <w:szCs w:val="24"/>
        </w:rPr>
        <w:t xml:space="preserve">After </w:t>
      </w:r>
      <w:r w:rsidR="00484466">
        <w:rPr>
          <w:rFonts w:ascii="Times New Roman" w:eastAsia="Times New Roman" w:hAnsi="Times New Roman" w:cs="Times New Roman"/>
          <w:sz w:val="24"/>
          <w:szCs w:val="24"/>
        </w:rPr>
        <w:t xml:space="preserve">the process of data aggregation, </w:t>
      </w:r>
      <w:r w:rsidRPr="498C37F6">
        <w:rPr>
          <w:rFonts w:ascii="Times New Roman" w:eastAsia="Times New Roman" w:hAnsi="Times New Roman" w:cs="Times New Roman"/>
          <w:sz w:val="24"/>
          <w:szCs w:val="24"/>
        </w:rPr>
        <w:t xml:space="preserve">8,146 </w:t>
      </w:r>
      <w:r w:rsidR="002A132A">
        <w:rPr>
          <w:rFonts w:ascii="Times New Roman" w:eastAsia="Times New Roman" w:hAnsi="Times New Roman" w:cs="Times New Roman"/>
          <w:sz w:val="24"/>
          <w:szCs w:val="24"/>
        </w:rPr>
        <w:t xml:space="preserve">unique </w:t>
      </w:r>
      <w:r w:rsidR="00AE50DB">
        <w:rPr>
          <w:rFonts w:ascii="Times New Roman" w:eastAsia="Times New Roman" w:hAnsi="Times New Roman" w:cs="Times New Roman"/>
          <w:sz w:val="24"/>
          <w:szCs w:val="24"/>
        </w:rPr>
        <w:t>customers</w:t>
      </w:r>
      <w:r w:rsidRPr="498C37F6">
        <w:rPr>
          <w:rFonts w:ascii="Times New Roman" w:eastAsia="Times New Roman" w:hAnsi="Times New Roman" w:cs="Times New Roman"/>
          <w:sz w:val="24"/>
          <w:szCs w:val="24"/>
        </w:rPr>
        <w:t xml:space="preserve"> and 25 </w:t>
      </w:r>
      <w:r w:rsidR="00C560A8">
        <w:rPr>
          <w:rFonts w:ascii="Times New Roman" w:eastAsia="Times New Roman" w:hAnsi="Times New Roman" w:cs="Times New Roman"/>
          <w:sz w:val="24"/>
          <w:szCs w:val="24"/>
        </w:rPr>
        <w:t xml:space="preserve">mortgage </w:t>
      </w:r>
      <w:r w:rsidRPr="498C37F6">
        <w:rPr>
          <w:rFonts w:ascii="Times New Roman" w:eastAsia="Times New Roman" w:hAnsi="Times New Roman" w:cs="Times New Roman"/>
          <w:sz w:val="24"/>
          <w:szCs w:val="24"/>
        </w:rPr>
        <w:t xml:space="preserve">attributes </w:t>
      </w:r>
      <w:r w:rsidR="00AE50DB">
        <w:rPr>
          <w:rFonts w:ascii="Times New Roman" w:eastAsia="Times New Roman" w:hAnsi="Times New Roman" w:cs="Times New Roman"/>
          <w:sz w:val="24"/>
          <w:szCs w:val="24"/>
        </w:rPr>
        <w:t>are kept.</w:t>
      </w:r>
      <w:r w:rsidR="00922265">
        <w:rPr>
          <w:rFonts w:ascii="Times New Roman" w:eastAsia="Times New Roman" w:hAnsi="Times New Roman" w:cs="Times New Roman"/>
          <w:sz w:val="24"/>
          <w:szCs w:val="24"/>
        </w:rPr>
        <w:t xml:space="preserve"> </w:t>
      </w:r>
      <w:r w:rsidRPr="498C37F6">
        <w:rPr>
          <w:rFonts w:ascii="Times New Roman" w:eastAsia="Times New Roman" w:hAnsi="Times New Roman" w:cs="Times New Roman"/>
          <w:sz w:val="24"/>
          <w:szCs w:val="24"/>
        </w:rPr>
        <w:t>There are 4 nominal variables and 21 numerical variables in the dataset.</w:t>
      </w:r>
    </w:p>
    <w:p w14:paraId="1707CC45" w14:textId="40072D2F" w:rsidR="001D0D1D" w:rsidRPr="00DD5925" w:rsidRDefault="00000000" w:rsidP="00DD5925">
      <w:pPr>
        <w:pStyle w:val="Caption"/>
        <w:keepNext/>
        <w:jc w:val="center"/>
        <w:rPr>
          <w:rFonts w:ascii="Times New Roman" w:hAnsi="Times New Roman" w:cs="Times New Roman"/>
          <w:color w:val="auto"/>
          <w:sz w:val="24"/>
          <w:szCs w:val="24"/>
        </w:rPr>
      </w:pPr>
      <w:bookmarkStart w:id="35" w:name="_Toc110188542"/>
      <w:r w:rsidRPr="00C9083F">
        <w:rPr>
          <w:rFonts w:ascii="Times New Roman" w:hAnsi="Times New Roman" w:cs="Times New Roman"/>
          <w:color w:val="auto"/>
          <w:sz w:val="24"/>
          <w:szCs w:val="24"/>
        </w:rPr>
        <w:t xml:space="preserve">Table </w:t>
      </w:r>
      <w:r w:rsidRPr="00C9083F">
        <w:rPr>
          <w:rFonts w:ascii="Times New Roman" w:hAnsi="Times New Roman" w:cs="Times New Roman"/>
          <w:color w:val="auto"/>
          <w:sz w:val="24"/>
          <w:szCs w:val="24"/>
        </w:rPr>
        <w:fldChar w:fldCharType="begin"/>
      </w:r>
      <w:r w:rsidRPr="00C9083F">
        <w:rPr>
          <w:rFonts w:ascii="Times New Roman" w:hAnsi="Times New Roman" w:cs="Times New Roman"/>
          <w:color w:val="auto"/>
          <w:sz w:val="24"/>
          <w:szCs w:val="24"/>
        </w:rPr>
        <w:instrText xml:space="preserve"> SEQ Table \* ARABIC </w:instrText>
      </w:r>
      <w:r w:rsidRPr="00C9083F">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w:t>
      </w:r>
      <w:r w:rsidRPr="00C9083F">
        <w:rPr>
          <w:rFonts w:ascii="Times New Roman" w:hAnsi="Times New Roman" w:cs="Times New Roman"/>
          <w:color w:val="auto"/>
          <w:sz w:val="24"/>
          <w:szCs w:val="24"/>
        </w:rPr>
        <w:fldChar w:fldCharType="end"/>
      </w:r>
      <w:r w:rsidRPr="00C9083F">
        <w:rPr>
          <w:rFonts w:ascii="Times New Roman" w:hAnsi="Times New Roman" w:cs="Times New Roman"/>
          <w:color w:val="auto"/>
          <w:sz w:val="24"/>
          <w:szCs w:val="24"/>
        </w:rPr>
        <w:t>: Data Attributes and Type</w:t>
      </w:r>
      <w:bookmarkEnd w:id="35"/>
    </w:p>
    <w:tbl>
      <w:tblPr>
        <w:tblStyle w:val="GridTable1Light-Accent1"/>
        <w:tblW w:w="9733" w:type="dxa"/>
        <w:tblLayout w:type="fixed"/>
        <w:tblLook w:val="04A0" w:firstRow="1" w:lastRow="0" w:firstColumn="1" w:lastColumn="0" w:noHBand="0" w:noVBand="1"/>
      </w:tblPr>
      <w:tblGrid>
        <w:gridCol w:w="456"/>
        <w:gridCol w:w="2604"/>
        <w:gridCol w:w="1260"/>
        <w:gridCol w:w="5413"/>
      </w:tblGrid>
      <w:tr w:rsidR="0021191A" w14:paraId="2A649EFD" w14:textId="77777777" w:rsidTr="0021191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213428F1" w14:textId="77777777" w:rsidR="00D85219" w:rsidRPr="00D85219" w:rsidRDefault="00000000">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w:t>
            </w:r>
          </w:p>
        </w:tc>
        <w:tc>
          <w:tcPr>
            <w:tcW w:w="2604" w:type="dxa"/>
            <w:noWrap/>
            <w:hideMark/>
          </w:tcPr>
          <w:p w14:paraId="69137007" w14:textId="77777777" w:rsidR="00D85219" w:rsidRPr="00D8521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Variable Name</w:t>
            </w:r>
          </w:p>
        </w:tc>
        <w:tc>
          <w:tcPr>
            <w:tcW w:w="1260" w:type="dxa"/>
            <w:noWrap/>
            <w:hideMark/>
          </w:tcPr>
          <w:p w14:paraId="29BDAB83" w14:textId="77777777" w:rsidR="00D85219" w:rsidRPr="00D8521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Type</w:t>
            </w:r>
          </w:p>
        </w:tc>
        <w:tc>
          <w:tcPr>
            <w:tcW w:w="5413" w:type="dxa"/>
            <w:noWrap/>
            <w:hideMark/>
          </w:tcPr>
          <w:p w14:paraId="6C699ACD" w14:textId="77777777" w:rsidR="00D85219" w:rsidRPr="00D85219"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Description</w:t>
            </w:r>
          </w:p>
        </w:tc>
      </w:tr>
      <w:tr w:rsidR="0021191A" w14:paraId="3D5AC8C8"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713414C4"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w:t>
            </w:r>
          </w:p>
        </w:tc>
        <w:tc>
          <w:tcPr>
            <w:tcW w:w="2604" w:type="dxa"/>
            <w:noWrap/>
            <w:hideMark/>
          </w:tcPr>
          <w:p w14:paraId="760DA0A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MID</w:t>
            </w:r>
          </w:p>
        </w:tc>
        <w:tc>
          <w:tcPr>
            <w:tcW w:w="1260" w:type="dxa"/>
            <w:noWrap/>
            <w:hideMark/>
          </w:tcPr>
          <w:p w14:paraId="03D84364" w14:textId="77777777" w:rsidR="00D85219" w:rsidRPr="00D85219" w:rsidRDefault="00000000" w:rsidP="0078452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ID</w:t>
            </w:r>
          </w:p>
        </w:tc>
        <w:tc>
          <w:tcPr>
            <w:tcW w:w="5413" w:type="dxa"/>
            <w:noWrap/>
            <w:hideMark/>
          </w:tcPr>
          <w:p w14:paraId="1A9E1365"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Unique mortgage customer identification number</w:t>
            </w:r>
          </w:p>
        </w:tc>
      </w:tr>
      <w:tr w:rsidR="0021191A" w14:paraId="216D2C50"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ED5783F"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2</w:t>
            </w:r>
          </w:p>
        </w:tc>
        <w:tc>
          <w:tcPr>
            <w:tcW w:w="2604" w:type="dxa"/>
            <w:noWrap/>
            <w:hideMark/>
          </w:tcPr>
          <w:p w14:paraId="3E72EFB0"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time</w:t>
            </w:r>
          </w:p>
        </w:tc>
        <w:tc>
          <w:tcPr>
            <w:tcW w:w="1260" w:type="dxa"/>
            <w:noWrap/>
            <w:hideMark/>
          </w:tcPr>
          <w:p w14:paraId="5A6214DE"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7FC771FE"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Time stamp (deidentified) of observation</w:t>
            </w:r>
          </w:p>
        </w:tc>
      </w:tr>
      <w:tr w:rsidR="0021191A" w14:paraId="79AA6DCA"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7449C975"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3</w:t>
            </w:r>
          </w:p>
        </w:tc>
        <w:tc>
          <w:tcPr>
            <w:tcW w:w="2604" w:type="dxa"/>
            <w:noWrap/>
            <w:hideMark/>
          </w:tcPr>
          <w:p w14:paraId="4DC289E2"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origin_time</w:t>
            </w:r>
          </w:p>
        </w:tc>
        <w:tc>
          <w:tcPr>
            <w:tcW w:w="1260" w:type="dxa"/>
            <w:noWrap/>
            <w:hideMark/>
          </w:tcPr>
          <w:p w14:paraId="3B30910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51385890"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Time stamp (deidentified) for mortgage origination</w:t>
            </w:r>
          </w:p>
        </w:tc>
      </w:tr>
      <w:tr w:rsidR="0021191A" w14:paraId="5161D391"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1A42EAA7"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4</w:t>
            </w:r>
          </w:p>
        </w:tc>
        <w:tc>
          <w:tcPr>
            <w:tcW w:w="2604" w:type="dxa"/>
            <w:noWrap/>
            <w:hideMark/>
          </w:tcPr>
          <w:p w14:paraId="1430BD58"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first_ob_time</w:t>
            </w:r>
          </w:p>
        </w:tc>
        <w:tc>
          <w:tcPr>
            <w:tcW w:w="1260" w:type="dxa"/>
            <w:noWrap/>
            <w:hideMark/>
          </w:tcPr>
          <w:p w14:paraId="2CDCA70C"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2801352D"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Time stamp (deidentified) for first mortgage customer observation</w:t>
            </w:r>
          </w:p>
        </w:tc>
      </w:tr>
      <w:tr w:rsidR="0021191A" w14:paraId="291BAC76"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30FE41CF"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5</w:t>
            </w:r>
          </w:p>
        </w:tc>
        <w:tc>
          <w:tcPr>
            <w:tcW w:w="2604" w:type="dxa"/>
            <w:noWrap/>
            <w:hideMark/>
          </w:tcPr>
          <w:p w14:paraId="252F7DC3"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maturity_time</w:t>
            </w:r>
          </w:p>
        </w:tc>
        <w:tc>
          <w:tcPr>
            <w:tcW w:w="1260" w:type="dxa"/>
            <w:noWrap/>
            <w:hideMark/>
          </w:tcPr>
          <w:p w14:paraId="29F87A55"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3C79D63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Time stamp (deidentified) for mortgage loan maturity</w:t>
            </w:r>
          </w:p>
        </w:tc>
      </w:tr>
      <w:tr w:rsidR="0021191A" w14:paraId="6762DC10" w14:textId="77777777" w:rsidTr="0021191A">
        <w:trPr>
          <w:trHeight w:val="680"/>
        </w:trPr>
        <w:tc>
          <w:tcPr>
            <w:cnfStyle w:val="001000000000" w:firstRow="0" w:lastRow="0" w:firstColumn="1" w:lastColumn="0" w:oddVBand="0" w:evenVBand="0" w:oddHBand="0" w:evenHBand="0" w:firstRowFirstColumn="0" w:firstRowLastColumn="0" w:lastRowFirstColumn="0" w:lastRowLastColumn="0"/>
            <w:tcW w:w="456" w:type="dxa"/>
            <w:noWrap/>
            <w:hideMark/>
          </w:tcPr>
          <w:p w14:paraId="25B3F25A"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6</w:t>
            </w:r>
          </w:p>
        </w:tc>
        <w:tc>
          <w:tcPr>
            <w:tcW w:w="2604" w:type="dxa"/>
            <w:noWrap/>
            <w:hideMark/>
          </w:tcPr>
          <w:p w14:paraId="0365251D"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RE_Type</w:t>
            </w:r>
          </w:p>
        </w:tc>
        <w:tc>
          <w:tcPr>
            <w:tcW w:w="1260" w:type="dxa"/>
            <w:noWrap/>
            <w:hideMark/>
          </w:tcPr>
          <w:p w14:paraId="5A4D88C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Nominal</w:t>
            </w:r>
          </w:p>
        </w:tc>
        <w:tc>
          <w:tcPr>
            <w:tcW w:w="5413" w:type="dxa"/>
            <w:hideMark/>
          </w:tcPr>
          <w:p w14:paraId="6B84F975"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 xml:space="preserve">Real estate type. Condominium = “CO”, planned urban development = “PU”, single-family home = “SF”, Other </w:t>
            </w:r>
            <w:r w:rsidR="008B0845" w:rsidRPr="00D85219">
              <w:rPr>
                <w:rFonts w:ascii="Times New Roman" w:eastAsia="Times New Roman" w:hAnsi="Times New Roman" w:cs="Times New Roman"/>
                <w:sz w:val="24"/>
                <w:szCs w:val="24"/>
              </w:rPr>
              <w:t>= “</w:t>
            </w:r>
            <w:r w:rsidRPr="00D85219">
              <w:rPr>
                <w:rFonts w:ascii="Times New Roman" w:eastAsia="Times New Roman" w:hAnsi="Times New Roman" w:cs="Times New Roman"/>
                <w:sz w:val="24"/>
                <w:szCs w:val="24"/>
              </w:rPr>
              <w:t>OTH”</w:t>
            </w:r>
          </w:p>
        </w:tc>
      </w:tr>
      <w:tr w:rsidR="0021191A" w14:paraId="3E3E22C8"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6A134A4"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7</w:t>
            </w:r>
          </w:p>
        </w:tc>
        <w:tc>
          <w:tcPr>
            <w:tcW w:w="2604" w:type="dxa"/>
            <w:noWrap/>
            <w:hideMark/>
          </w:tcPr>
          <w:p w14:paraId="016D67D3"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investor</w:t>
            </w:r>
          </w:p>
        </w:tc>
        <w:tc>
          <w:tcPr>
            <w:tcW w:w="1260" w:type="dxa"/>
            <w:noWrap/>
            <w:hideMark/>
          </w:tcPr>
          <w:p w14:paraId="5D34C0D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Nominal</w:t>
            </w:r>
          </w:p>
        </w:tc>
        <w:tc>
          <w:tcPr>
            <w:tcW w:w="5413" w:type="dxa"/>
            <w:noWrap/>
            <w:hideMark/>
          </w:tcPr>
          <w:p w14:paraId="4BD82632"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Customer is investor borrower = 1, otherwise = 0</w:t>
            </w:r>
          </w:p>
        </w:tc>
      </w:tr>
      <w:tr w:rsidR="0021191A" w14:paraId="69DE56AE"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70C92B98"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8</w:t>
            </w:r>
          </w:p>
        </w:tc>
        <w:tc>
          <w:tcPr>
            <w:tcW w:w="2604" w:type="dxa"/>
            <w:noWrap/>
            <w:hideMark/>
          </w:tcPr>
          <w:p w14:paraId="709A575C"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balance_orig_time</w:t>
            </w:r>
          </w:p>
        </w:tc>
        <w:tc>
          <w:tcPr>
            <w:tcW w:w="1260" w:type="dxa"/>
            <w:noWrap/>
            <w:hideMark/>
          </w:tcPr>
          <w:p w14:paraId="6C16490C"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2DFD4F77"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Outstanding balance amount (USD) at mortgage origination time</w:t>
            </w:r>
          </w:p>
        </w:tc>
      </w:tr>
      <w:tr w:rsidR="0021191A" w14:paraId="6DC63DE3"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11B031DF"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9</w:t>
            </w:r>
          </w:p>
        </w:tc>
        <w:tc>
          <w:tcPr>
            <w:tcW w:w="2604" w:type="dxa"/>
            <w:noWrap/>
            <w:hideMark/>
          </w:tcPr>
          <w:p w14:paraId="2F75F7A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FICO_orig_time</w:t>
            </w:r>
          </w:p>
        </w:tc>
        <w:tc>
          <w:tcPr>
            <w:tcW w:w="1260" w:type="dxa"/>
            <w:noWrap/>
            <w:hideMark/>
          </w:tcPr>
          <w:p w14:paraId="5BA9972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1417BD4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Middle FICO score at mortgage origination time</w:t>
            </w:r>
          </w:p>
        </w:tc>
      </w:tr>
      <w:tr w:rsidR="0021191A" w14:paraId="3570287E"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69412486"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10</w:t>
            </w:r>
          </w:p>
        </w:tc>
        <w:tc>
          <w:tcPr>
            <w:tcW w:w="2604" w:type="dxa"/>
            <w:noWrap/>
            <w:hideMark/>
          </w:tcPr>
          <w:p w14:paraId="03231AA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LTV_orig_time</w:t>
            </w:r>
          </w:p>
        </w:tc>
        <w:tc>
          <w:tcPr>
            <w:tcW w:w="1260" w:type="dxa"/>
            <w:noWrap/>
            <w:hideMark/>
          </w:tcPr>
          <w:p w14:paraId="74C21058"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53F9E918"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Loan-to-value ratio at mortgage origination time, in %</w:t>
            </w:r>
          </w:p>
        </w:tc>
      </w:tr>
      <w:tr w:rsidR="0021191A" w14:paraId="63E7D952"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2ACE3D65"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11</w:t>
            </w:r>
          </w:p>
        </w:tc>
        <w:tc>
          <w:tcPr>
            <w:tcW w:w="2604" w:type="dxa"/>
            <w:noWrap/>
            <w:hideMark/>
          </w:tcPr>
          <w:p w14:paraId="45161A7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Interest_Rate_orig_time</w:t>
            </w:r>
          </w:p>
        </w:tc>
        <w:tc>
          <w:tcPr>
            <w:tcW w:w="1260" w:type="dxa"/>
            <w:noWrap/>
            <w:hideMark/>
          </w:tcPr>
          <w:p w14:paraId="7C013737"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55B034D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Interest rate at mortgage origination time, in %</w:t>
            </w:r>
          </w:p>
        </w:tc>
      </w:tr>
      <w:tr w:rsidR="0021191A" w14:paraId="479C87C8"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08907FD"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12</w:t>
            </w:r>
          </w:p>
        </w:tc>
        <w:tc>
          <w:tcPr>
            <w:tcW w:w="2604" w:type="dxa"/>
            <w:noWrap/>
            <w:hideMark/>
          </w:tcPr>
          <w:p w14:paraId="34044FA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hpi_orig_time</w:t>
            </w:r>
          </w:p>
        </w:tc>
        <w:tc>
          <w:tcPr>
            <w:tcW w:w="1260" w:type="dxa"/>
            <w:noWrap/>
            <w:hideMark/>
          </w:tcPr>
          <w:p w14:paraId="24706BD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07E7185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House price index at mortgage origination time, base year = 100</w:t>
            </w:r>
          </w:p>
        </w:tc>
      </w:tr>
      <w:tr w:rsidR="0021191A" w14:paraId="0C4D10C0"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B11F1E0"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13</w:t>
            </w:r>
          </w:p>
        </w:tc>
        <w:tc>
          <w:tcPr>
            <w:tcW w:w="2604" w:type="dxa"/>
            <w:noWrap/>
            <w:hideMark/>
          </w:tcPr>
          <w:p w14:paraId="5A78FFA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status_time</w:t>
            </w:r>
          </w:p>
        </w:tc>
        <w:tc>
          <w:tcPr>
            <w:tcW w:w="1260" w:type="dxa"/>
            <w:noWrap/>
            <w:hideMark/>
          </w:tcPr>
          <w:p w14:paraId="6EF3BAD9"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Nominal</w:t>
            </w:r>
          </w:p>
        </w:tc>
        <w:tc>
          <w:tcPr>
            <w:tcW w:w="5413" w:type="dxa"/>
            <w:noWrap/>
            <w:hideMark/>
          </w:tcPr>
          <w:p w14:paraId="1753FE3C"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 xml:space="preserve">Default (1), and </w:t>
            </w:r>
            <w:r w:rsidR="00205736">
              <w:rPr>
                <w:rFonts w:ascii="Times New Roman" w:eastAsia="Times New Roman" w:hAnsi="Times New Roman" w:cs="Times New Roman"/>
                <w:sz w:val="24"/>
                <w:szCs w:val="24"/>
              </w:rPr>
              <w:t>N</w:t>
            </w:r>
            <w:r w:rsidRPr="00D85219">
              <w:rPr>
                <w:rFonts w:ascii="Times New Roman" w:eastAsia="Times New Roman" w:hAnsi="Times New Roman" w:cs="Times New Roman"/>
                <w:sz w:val="24"/>
                <w:szCs w:val="24"/>
              </w:rPr>
              <w:t>on</w:t>
            </w:r>
            <w:r w:rsidR="00205736">
              <w:rPr>
                <w:rFonts w:ascii="Times New Roman" w:eastAsia="Times New Roman" w:hAnsi="Times New Roman" w:cs="Times New Roman"/>
                <w:sz w:val="24"/>
                <w:szCs w:val="24"/>
              </w:rPr>
              <w:t>_Default</w:t>
            </w:r>
            <w:r w:rsidRPr="00D85219">
              <w:rPr>
                <w:rFonts w:ascii="Times New Roman" w:eastAsia="Times New Roman" w:hAnsi="Times New Roman" w:cs="Times New Roman"/>
                <w:sz w:val="24"/>
                <w:szCs w:val="24"/>
              </w:rPr>
              <w:t xml:space="preserve"> (0) observation at observation time</w:t>
            </w:r>
          </w:p>
        </w:tc>
      </w:tr>
      <w:tr w:rsidR="0021191A" w14:paraId="45992500"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03885E22"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14</w:t>
            </w:r>
          </w:p>
        </w:tc>
        <w:tc>
          <w:tcPr>
            <w:tcW w:w="2604" w:type="dxa"/>
            <w:noWrap/>
            <w:hideMark/>
          </w:tcPr>
          <w:p w14:paraId="219003AA"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LTV_time_mean</w:t>
            </w:r>
          </w:p>
        </w:tc>
        <w:tc>
          <w:tcPr>
            <w:tcW w:w="1260" w:type="dxa"/>
            <w:noWrap/>
            <w:hideMark/>
          </w:tcPr>
          <w:p w14:paraId="2CE944E9"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0C05624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average of LTV per customer</w:t>
            </w:r>
          </w:p>
        </w:tc>
      </w:tr>
      <w:tr w:rsidR="0021191A" w14:paraId="62AE5EA2"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1F2D4299"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15</w:t>
            </w:r>
          </w:p>
        </w:tc>
        <w:tc>
          <w:tcPr>
            <w:tcW w:w="2604" w:type="dxa"/>
            <w:noWrap/>
            <w:hideMark/>
          </w:tcPr>
          <w:p w14:paraId="2660BA0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LTV_time_sd</w:t>
            </w:r>
          </w:p>
        </w:tc>
        <w:tc>
          <w:tcPr>
            <w:tcW w:w="1260" w:type="dxa"/>
            <w:noWrap/>
            <w:hideMark/>
          </w:tcPr>
          <w:p w14:paraId="67CC8AB5"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2CF2337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standard deviation of LTV per customer</w:t>
            </w:r>
          </w:p>
        </w:tc>
      </w:tr>
      <w:tr w:rsidR="0021191A" w14:paraId="1AB6AB70"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6716257"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16</w:t>
            </w:r>
          </w:p>
        </w:tc>
        <w:tc>
          <w:tcPr>
            <w:tcW w:w="2604" w:type="dxa"/>
            <w:noWrap/>
            <w:hideMark/>
          </w:tcPr>
          <w:p w14:paraId="56D67640"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balance_mean</w:t>
            </w:r>
          </w:p>
        </w:tc>
        <w:tc>
          <w:tcPr>
            <w:tcW w:w="1260" w:type="dxa"/>
            <w:noWrap/>
            <w:hideMark/>
          </w:tcPr>
          <w:p w14:paraId="7C835C7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56807FE0"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average of outstanding balance amount per customer</w:t>
            </w:r>
          </w:p>
        </w:tc>
      </w:tr>
      <w:tr w:rsidR="0021191A" w14:paraId="03405954"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6CDBB336"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17</w:t>
            </w:r>
          </w:p>
        </w:tc>
        <w:tc>
          <w:tcPr>
            <w:tcW w:w="2604" w:type="dxa"/>
            <w:noWrap/>
            <w:hideMark/>
          </w:tcPr>
          <w:p w14:paraId="4377226B"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balance_sd</w:t>
            </w:r>
          </w:p>
        </w:tc>
        <w:tc>
          <w:tcPr>
            <w:tcW w:w="1260" w:type="dxa"/>
            <w:noWrap/>
            <w:hideMark/>
          </w:tcPr>
          <w:p w14:paraId="4C7029D4"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06018462"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standard deviation of outstanding balance amount per customer</w:t>
            </w:r>
          </w:p>
        </w:tc>
      </w:tr>
      <w:tr w:rsidR="0021191A" w14:paraId="1DE41626"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6AFA80E"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18</w:t>
            </w:r>
          </w:p>
        </w:tc>
        <w:tc>
          <w:tcPr>
            <w:tcW w:w="2604" w:type="dxa"/>
            <w:noWrap/>
            <w:hideMark/>
          </w:tcPr>
          <w:p w14:paraId="2BCF184D"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interest_rate_time_mean</w:t>
            </w:r>
          </w:p>
        </w:tc>
        <w:tc>
          <w:tcPr>
            <w:tcW w:w="1260" w:type="dxa"/>
            <w:noWrap/>
            <w:hideMark/>
          </w:tcPr>
          <w:p w14:paraId="42E40C14"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41B02765"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average of interest rate per customer</w:t>
            </w:r>
          </w:p>
        </w:tc>
      </w:tr>
      <w:tr w:rsidR="0021191A" w14:paraId="605FCB9D"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2327C15"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19</w:t>
            </w:r>
          </w:p>
        </w:tc>
        <w:tc>
          <w:tcPr>
            <w:tcW w:w="2604" w:type="dxa"/>
            <w:noWrap/>
            <w:hideMark/>
          </w:tcPr>
          <w:p w14:paraId="75CF0805"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interest_rate_time_sd</w:t>
            </w:r>
          </w:p>
        </w:tc>
        <w:tc>
          <w:tcPr>
            <w:tcW w:w="1260" w:type="dxa"/>
            <w:noWrap/>
            <w:hideMark/>
          </w:tcPr>
          <w:p w14:paraId="22739237"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46BD1F1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standard deviation of interest rate per customer</w:t>
            </w:r>
          </w:p>
        </w:tc>
      </w:tr>
      <w:tr w:rsidR="0021191A" w14:paraId="5AF4F031"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561340B1"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20</w:t>
            </w:r>
          </w:p>
        </w:tc>
        <w:tc>
          <w:tcPr>
            <w:tcW w:w="2604" w:type="dxa"/>
            <w:noWrap/>
            <w:hideMark/>
          </w:tcPr>
          <w:p w14:paraId="3BA5AD67"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hpi_time_mean</w:t>
            </w:r>
          </w:p>
        </w:tc>
        <w:tc>
          <w:tcPr>
            <w:tcW w:w="1260" w:type="dxa"/>
            <w:noWrap/>
            <w:hideMark/>
          </w:tcPr>
          <w:p w14:paraId="5DFA1FDC"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5FA513C9"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average of house price index per customer</w:t>
            </w:r>
          </w:p>
        </w:tc>
      </w:tr>
      <w:tr w:rsidR="0021191A" w14:paraId="14843595"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01AF7068"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21</w:t>
            </w:r>
          </w:p>
        </w:tc>
        <w:tc>
          <w:tcPr>
            <w:tcW w:w="2604" w:type="dxa"/>
            <w:noWrap/>
            <w:hideMark/>
          </w:tcPr>
          <w:p w14:paraId="4277E8C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hpi_time_sd</w:t>
            </w:r>
          </w:p>
        </w:tc>
        <w:tc>
          <w:tcPr>
            <w:tcW w:w="1260" w:type="dxa"/>
            <w:noWrap/>
            <w:hideMark/>
          </w:tcPr>
          <w:p w14:paraId="0D29C71B"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16C812C1"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standard deviation of house price index per customer</w:t>
            </w:r>
          </w:p>
        </w:tc>
      </w:tr>
      <w:tr w:rsidR="0021191A" w14:paraId="45CD2AD4"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2F0842D6"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lastRenderedPageBreak/>
              <w:t>22</w:t>
            </w:r>
          </w:p>
        </w:tc>
        <w:tc>
          <w:tcPr>
            <w:tcW w:w="2604" w:type="dxa"/>
            <w:noWrap/>
            <w:hideMark/>
          </w:tcPr>
          <w:p w14:paraId="6AF8DDF0"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gdp_time_mean</w:t>
            </w:r>
          </w:p>
        </w:tc>
        <w:tc>
          <w:tcPr>
            <w:tcW w:w="1260" w:type="dxa"/>
            <w:noWrap/>
            <w:hideMark/>
          </w:tcPr>
          <w:p w14:paraId="686723FD"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57DC9F03"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average of Gross domestic product (GDP) growth per customer</w:t>
            </w:r>
          </w:p>
        </w:tc>
      </w:tr>
      <w:tr w:rsidR="0021191A" w14:paraId="5D124FC0"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6AF0E0B4"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23</w:t>
            </w:r>
          </w:p>
        </w:tc>
        <w:tc>
          <w:tcPr>
            <w:tcW w:w="2604" w:type="dxa"/>
            <w:noWrap/>
            <w:hideMark/>
          </w:tcPr>
          <w:p w14:paraId="35E9437D"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gdp_time_sd</w:t>
            </w:r>
          </w:p>
        </w:tc>
        <w:tc>
          <w:tcPr>
            <w:tcW w:w="1260" w:type="dxa"/>
            <w:noWrap/>
            <w:hideMark/>
          </w:tcPr>
          <w:p w14:paraId="50CEF40B"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2E751779"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standard deviation of Gross domestic product (GDP) growth per customer</w:t>
            </w:r>
          </w:p>
        </w:tc>
      </w:tr>
      <w:tr w:rsidR="0021191A" w14:paraId="342F8EA9"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228A6DF1"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24</w:t>
            </w:r>
          </w:p>
        </w:tc>
        <w:tc>
          <w:tcPr>
            <w:tcW w:w="2604" w:type="dxa"/>
            <w:noWrap/>
            <w:hideMark/>
          </w:tcPr>
          <w:p w14:paraId="33A86D53"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uer_time_mean</w:t>
            </w:r>
          </w:p>
        </w:tc>
        <w:tc>
          <w:tcPr>
            <w:tcW w:w="1260" w:type="dxa"/>
            <w:noWrap/>
            <w:hideMark/>
          </w:tcPr>
          <w:p w14:paraId="5F76DA86"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6DAA2A8E"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average of unemployment rate per customer</w:t>
            </w:r>
          </w:p>
        </w:tc>
      </w:tr>
      <w:tr w:rsidR="0021191A" w14:paraId="69D1D9EE"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456" w:type="dxa"/>
            <w:noWrap/>
            <w:hideMark/>
          </w:tcPr>
          <w:p w14:paraId="1F80B3A7" w14:textId="77777777" w:rsidR="00D85219" w:rsidRPr="00D85219" w:rsidRDefault="00000000" w:rsidP="000926DE">
            <w:pPr>
              <w:jc w:val="center"/>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25</w:t>
            </w:r>
          </w:p>
        </w:tc>
        <w:tc>
          <w:tcPr>
            <w:tcW w:w="2604" w:type="dxa"/>
            <w:noWrap/>
            <w:hideMark/>
          </w:tcPr>
          <w:p w14:paraId="2778C15F"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uer_time_sd</w:t>
            </w:r>
          </w:p>
        </w:tc>
        <w:tc>
          <w:tcPr>
            <w:tcW w:w="1260" w:type="dxa"/>
            <w:noWrap/>
            <w:hideMark/>
          </w:tcPr>
          <w:p w14:paraId="5E9F19B9"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Numerical</w:t>
            </w:r>
          </w:p>
        </w:tc>
        <w:tc>
          <w:tcPr>
            <w:tcW w:w="5413" w:type="dxa"/>
            <w:noWrap/>
            <w:hideMark/>
          </w:tcPr>
          <w:p w14:paraId="18AAC199" w14:textId="77777777" w:rsidR="00D85219" w:rsidRPr="00D85219" w:rsidRDefault="00000000" w:rsidP="000926D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85219">
              <w:rPr>
                <w:rFonts w:ascii="Times New Roman" w:eastAsia="Times New Roman" w:hAnsi="Times New Roman" w:cs="Times New Roman"/>
                <w:sz w:val="24"/>
                <w:szCs w:val="24"/>
              </w:rPr>
              <w:t>The standard deviation of unemployment rate per customer</w:t>
            </w:r>
          </w:p>
        </w:tc>
      </w:tr>
    </w:tbl>
    <w:p w14:paraId="32A26703" w14:textId="77777777" w:rsidR="048BBE3C" w:rsidRPr="00700D6D" w:rsidRDefault="048BBE3C" w:rsidP="00700D6D">
      <w:pPr>
        <w:jc w:val="center"/>
        <w:rPr>
          <w:rFonts w:ascii="Times New Roman" w:eastAsia="Times New Roman" w:hAnsi="Times New Roman" w:cs="Times New Roman"/>
          <w:sz w:val="24"/>
          <w:szCs w:val="24"/>
        </w:rPr>
      </w:pPr>
    </w:p>
    <w:p w14:paraId="1B56B8FB" w14:textId="77777777" w:rsidR="00C51FE4" w:rsidRPr="00DD5925" w:rsidRDefault="00000000" w:rsidP="00DD5925">
      <w:pPr>
        <w:rPr>
          <w:rFonts w:ascii="Times New Roman" w:hAnsi="Times New Roman" w:cs="Times New Roman"/>
          <w:b/>
          <w:bCs/>
          <w:sz w:val="24"/>
          <w:szCs w:val="24"/>
        </w:rPr>
      </w:pPr>
      <w:r w:rsidRPr="00DD5925">
        <w:rPr>
          <w:rFonts w:ascii="Times New Roman" w:hAnsi="Times New Roman" w:cs="Times New Roman"/>
          <w:b/>
          <w:bCs/>
          <w:sz w:val="24"/>
          <w:szCs w:val="24"/>
        </w:rPr>
        <w:t>Descriptive Statistics</w:t>
      </w:r>
    </w:p>
    <w:p w14:paraId="69033552" w14:textId="77777777" w:rsidR="00700D6D" w:rsidRDefault="00000000" w:rsidP="00C51FE4">
      <w:pPr>
        <w:rPr>
          <w:rFonts w:ascii="Times New Roman" w:eastAsia="Times New Roman" w:hAnsi="Times New Roman" w:cs="Times New Roman"/>
          <w:sz w:val="24"/>
          <w:szCs w:val="24"/>
        </w:rPr>
      </w:pPr>
      <w:r w:rsidRPr="498C37F6">
        <w:rPr>
          <w:rFonts w:ascii="Times New Roman" w:eastAsia="Times New Roman" w:hAnsi="Times New Roman" w:cs="Times New Roman"/>
          <w:sz w:val="24"/>
          <w:szCs w:val="24"/>
        </w:rPr>
        <w:t>The descriptive analysis summarizes the data points in the dataset. The summary of the customer data is captured in the form of tables</w:t>
      </w:r>
      <w:r w:rsidR="0069616A">
        <w:rPr>
          <w:rFonts w:ascii="Times New Roman" w:eastAsia="Times New Roman" w:hAnsi="Times New Roman" w:cs="Times New Roman"/>
          <w:sz w:val="24"/>
          <w:szCs w:val="24"/>
        </w:rPr>
        <w:t xml:space="preserve"> </w:t>
      </w:r>
      <w:r w:rsidR="0074536F">
        <w:rPr>
          <w:rFonts w:ascii="Times New Roman" w:eastAsia="Times New Roman" w:hAnsi="Times New Roman" w:cs="Times New Roman"/>
          <w:sz w:val="24"/>
          <w:szCs w:val="24"/>
        </w:rPr>
        <w:t>(</w:t>
      </w:r>
      <w:r w:rsidR="00303A9C" w:rsidRPr="00303A9C">
        <w:rPr>
          <w:rFonts w:ascii="Times New Roman" w:eastAsia="Times New Roman" w:hAnsi="Times New Roman" w:cs="Times New Roman"/>
          <w:sz w:val="24"/>
          <w:szCs w:val="24"/>
        </w:rPr>
        <w:t xml:space="preserve">see </w:t>
      </w:r>
      <w:r w:rsidR="00887FCE" w:rsidRPr="00887FCE">
        <w:rPr>
          <w:rFonts w:ascii="Times New Roman" w:eastAsia="Times New Roman" w:hAnsi="Times New Roman" w:cs="Times New Roman"/>
          <w:i/>
          <w:iCs/>
          <w:sz w:val="24"/>
          <w:szCs w:val="24"/>
        </w:rPr>
        <w:t>Table A1</w:t>
      </w:r>
      <w:r w:rsidR="00887FCE">
        <w:rPr>
          <w:rFonts w:ascii="Times New Roman" w:eastAsia="Times New Roman" w:hAnsi="Times New Roman" w:cs="Times New Roman"/>
          <w:sz w:val="24"/>
          <w:szCs w:val="24"/>
        </w:rPr>
        <w:t xml:space="preserve"> and </w:t>
      </w:r>
      <w:r w:rsidR="00887FCE" w:rsidRPr="00887FCE">
        <w:rPr>
          <w:rFonts w:ascii="Times New Roman" w:eastAsia="Times New Roman" w:hAnsi="Times New Roman" w:cs="Times New Roman"/>
          <w:i/>
          <w:iCs/>
          <w:sz w:val="24"/>
          <w:szCs w:val="24"/>
        </w:rPr>
        <w:t xml:space="preserve">A2 </w:t>
      </w:r>
      <w:r w:rsidR="00887FCE">
        <w:rPr>
          <w:rFonts w:ascii="Times New Roman" w:eastAsia="Times New Roman" w:hAnsi="Times New Roman" w:cs="Times New Roman"/>
          <w:sz w:val="24"/>
          <w:szCs w:val="24"/>
        </w:rPr>
        <w:t xml:space="preserve">in </w:t>
      </w:r>
      <w:r w:rsidR="00303A9C" w:rsidRPr="0069616A">
        <w:rPr>
          <w:rFonts w:ascii="Times New Roman" w:eastAsia="Times New Roman" w:hAnsi="Times New Roman" w:cs="Times New Roman"/>
          <w:sz w:val="24"/>
          <w:szCs w:val="24"/>
        </w:rPr>
        <w:t>Appendix A</w:t>
      </w:r>
      <w:r w:rsidR="0074536F">
        <w:rPr>
          <w:rFonts w:ascii="Times New Roman" w:eastAsia="Times New Roman" w:hAnsi="Times New Roman" w:cs="Times New Roman"/>
          <w:sz w:val="24"/>
          <w:szCs w:val="24"/>
        </w:rPr>
        <w:t>)</w:t>
      </w:r>
      <w:r w:rsidRPr="498C37F6">
        <w:rPr>
          <w:rFonts w:ascii="Times New Roman" w:eastAsia="Times New Roman" w:hAnsi="Times New Roman" w:cs="Times New Roman"/>
          <w:sz w:val="24"/>
          <w:szCs w:val="24"/>
        </w:rPr>
        <w:t>.</w:t>
      </w:r>
    </w:p>
    <w:p w14:paraId="3B217736" w14:textId="77777777" w:rsidR="00D53A48" w:rsidRDefault="00D53A48" w:rsidP="00C51FE4">
      <w:pPr>
        <w:rPr>
          <w:rFonts w:ascii="Times New Roman" w:eastAsia="Times New Roman" w:hAnsi="Times New Roman" w:cs="Times New Roman"/>
          <w:sz w:val="24"/>
          <w:szCs w:val="24"/>
        </w:rPr>
      </w:pPr>
    </w:p>
    <w:p w14:paraId="0DE72617" w14:textId="77777777" w:rsidR="57BFCE08" w:rsidRPr="00C47F34" w:rsidRDefault="00000000" w:rsidP="00C47F34">
      <w:pPr>
        <w:pStyle w:val="Heading2"/>
        <w:rPr>
          <w:rFonts w:ascii="Times New Roman" w:hAnsi="Times New Roman" w:cs="Times New Roman"/>
          <w:b/>
          <w:bCs/>
          <w:color w:val="auto"/>
          <w:sz w:val="24"/>
          <w:szCs w:val="24"/>
        </w:rPr>
      </w:pPr>
      <w:bookmarkStart w:id="36" w:name="_Toc112666093"/>
      <w:r w:rsidRPr="00C47F34">
        <w:rPr>
          <w:rFonts w:ascii="Times New Roman" w:hAnsi="Times New Roman" w:cs="Times New Roman"/>
          <w:b/>
          <w:bCs/>
          <w:color w:val="auto"/>
          <w:sz w:val="24"/>
          <w:szCs w:val="24"/>
          <w:lang w:eastAsia="zh-CN"/>
        </w:rPr>
        <w:t>Data Exploration</w:t>
      </w:r>
      <w:r w:rsidR="00153B7F" w:rsidRPr="00C47F34">
        <w:rPr>
          <w:rFonts w:ascii="Times New Roman" w:hAnsi="Times New Roman" w:cs="Times New Roman"/>
          <w:b/>
          <w:bCs/>
          <w:color w:val="auto"/>
          <w:sz w:val="24"/>
          <w:szCs w:val="24"/>
          <w:lang w:eastAsia="zh-CN"/>
        </w:rPr>
        <w:t xml:space="preserve"> and Data Visualization</w:t>
      </w:r>
      <w:bookmarkEnd w:id="36"/>
    </w:p>
    <w:p w14:paraId="77AD012A" w14:textId="2C07E5A6" w:rsidR="00072FA7" w:rsidRPr="003B7DCE" w:rsidRDefault="00C911A7" w:rsidP="00072FA7">
      <w:pPr>
        <w:rPr>
          <w:rFonts w:ascii="Times New Roman" w:hAnsi="Times New Roman" w:cs="Times New Roman"/>
          <w:sz w:val="24"/>
          <w:szCs w:val="24"/>
        </w:rPr>
      </w:pPr>
      <w:r>
        <w:rPr>
          <w:rFonts w:ascii="Times New Roman" w:hAnsi="Times New Roman" w:cs="Times New Roman"/>
          <w:sz w:val="24"/>
          <w:szCs w:val="24"/>
        </w:rPr>
        <w:t>To</w:t>
      </w:r>
      <w:r w:rsidRPr="003B7DCE">
        <w:rPr>
          <w:rFonts w:ascii="Times New Roman" w:hAnsi="Times New Roman" w:cs="Times New Roman"/>
          <w:sz w:val="24"/>
          <w:szCs w:val="24"/>
        </w:rPr>
        <w:t xml:space="preserve"> observe relations among variables and understand the customer situation of the mortgage loan, </w:t>
      </w:r>
      <w:r w:rsidR="00925F8F">
        <w:rPr>
          <w:rFonts w:ascii="Times New Roman" w:hAnsi="Times New Roman" w:cs="Times New Roman"/>
          <w:sz w:val="24"/>
          <w:szCs w:val="24"/>
        </w:rPr>
        <w:t xml:space="preserve">we conduct data </w:t>
      </w:r>
      <w:r w:rsidRPr="003B7DCE">
        <w:rPr>
          <w:rFonts w:ascii="Times New Roman" w:hAnsi="Times New Roman" w:cs="Times New Roman"/>
          <w:sz w:val="24"/>
          <w:szCs w:val="24"/>
        </w:rPr>
        <w:t>explor</w:t>
      </w:r>
      <w:r w:rsidR="00925F8F">
        <w:rPr>
          <w:rFonts w:ascii="Times New Roman" w:hAnsi="Times New Roman" w:cs="Times New Roman"/>
          <w:sz w:val="24"/>
          <w:szCs w:val="24"/>
        </w:rPr>
        <w:t>ation</w:t>
      </w:r>
      <w:r w:rsidRPr="003B7DCE">
        <w:rPr>
          <w:rFonts w:ascii="Times New Roman" w:hAnsi="Times New Roman" w:cs="Times New Roman"/>
          <w:sz w:val="24"/>
          <w:szCs w:val="24"/>
        </w:rPr>
        <w:t xml:space="preserve"> </w:t>
      </w:r>
      <w:r w:rsidR="00925F8F">
        <w:rPr>
          <w:rFonts w:ascii="Times New Roman" w:hAnsi="Times New Roman" w:cs="Times New Roman"/>
          <w:sz w:val="24"/>
          <w:szCs w:val="24"/>
        </w:rPr>
        <w:t>with</w:t>
      </w:r>
      <w:r w:rsidRPr="003B7DCE">
        <w:rPr>
          <w:rFonts w:ascii="Times New Roman" w:hAnsi="Times New Roman" w:cs="Times New Roman"/>
          <w:sz w:val="24"/>
          <w:szCs w:val="24"/>
        </w:rPr>
        <w:t xml:space="preserve"> </w:t>
      </w:r>
      <w:r w:rsidR="00925F8F">
        <w:rPr>
          <w:rFonts w:ascii="Times New Roman" w:hAnsi="Times New Roman" w:cs="Times New Roman"/>
          <w:sz w:val="24"/>
          <w:szCs w:val="24"/>
        </w:rPr>
        <w:t xml:space="preserve">supporting </w:t>
      </w:r>
      <w:r w:rsidRPr="003B7DCE">
        <w:rPr>
          <w:rFonts w:ascii="Times New Roman" w:hAnsi="Times New Roman" w:cs="Times New Roman"/>
          <w:sz w:val="24"/>
          <w:szCs w:val="24"/>
        </w:rPr>
        <w:t>visualization before conducting data analysis.</w:t>
      </w:r>
    </w:p>
    <w:p w14:paraId="4312AD08" w14:textId="1CD8934C" w:rsidR="00A202CB" w:rsidRPr="00075987" w:rsidRDefault="00000000" w:rsidP="00A202CB">
      <w:pPr>
        <w:pStyle w:val="ListParagraph"/>
        <w:ind w:left="0"/>
        <w:rPr>
          <w:rFonts w:ascii="Times New Roman" w:hAnsi="Times New Roman" w:cs="Times New Roman"/>
          <w:sz w:val="24"/>
          <w:szCs w:val="24"/>
        </w:rPr>
      </w:pPr>
      <w:r w:rsidRPr="00A66C42">
        <w:rPr>
          <w:rFonts w:ascii="Times New Roman" w:hAnsi="Times New Roman" w:cs="Times New Roman"/>
          <w:sz w:val="24"/>
          <w:szCs w:val="24"/>
        </w:rPr>
        <w:t xml:space="preserve">Class imbalance </w:t>
      </w:r>
      <w:r w:rsidR="00075987">
        <w:rPr>
          <w:rFonts w:ascii="Times New Roman" w:hAnsi="Times New Roman" w:cs="Times New Roman"/>
          <w:sz w:val="24"/>
          <w:szCs w:val="24"/>
        </w:rPr>
        <w:t xml:space="preserve">of the target variable </w:t>
      </w:r>
      <w:r w:rsidRPr="00A66C42">
        <w:rPr>
          <w:rFonts w:ascii="Times New Roman" w:hAnsi="Times New Roman" w:cs="Times New Roman"/>
          <w:sz w:val="24"/>
          <w:szCs w:val="24"/>
        </w:rPr>
        <w:t>suggests that the number of observations fo</w:t>
      </w:r>
      <w:r w:rsidR="00925F8F">
        <w:rPr>
          <w:rFonts w:ascii="Times New Roman" w:hAnsi="Times New Roman" w:cs="Times New Roman"/>
          <w:sz w:val="24"/>
          <w:szCs w:val="24"/>
        </w:rPr>
        <w:t>r each</w:t>
      </w:r>
      <w:r w:rsidRPr="00A66C42">
        <w:rPr>
          <w:rFonts w:ascii="Times New Roman" w:hAnsi="Times New Roman" w:cs="Times New Roman"/>
          <w:sz w:val="24"/>
          <w:szCs w:val="24"/>
        </w:rPr>
        <w:t xml:space="preserve"> level in the target variable </w:t>
      </w:r>
      <w:r w:rsidR="00925F8F">
        <w:rPr>
          <w:rFonts w:ascii="Times New Roman" w:hAnsi="Times New Roman" w:cs="Times New Roman"/>
          <w:sz w:val="24"/>
          <w:szCs w:val="24"/>
        </w:rPr>
        <w:t>is</w:t>
      </w:r>
      <w:r w:rsidRPr="00A66C42">
        <w:rPr>
          <w:rFonts w:ascii="Times New Roman" w:hAnsi="Times New Roman" w:cs="Times New Roman"/>
          <w:sz w:val="24"/>
          <w:szCs w:val="24"/>
        </w:rPr>
        <w:t xml:space="preserve"> not equal, which could influence the model’s capability of classifying correctly. </w:t>
      </w:r>
      <w:r w:rsidR="00075987">
        <w:rPr>
          <w:rFonts w:ascii="Times New Roman" w:hAnsi="Times New Roman" w:cs="Times New Roman"/>
          <w:sz w:val="24"/>
          <w:szCs w:val="24"/>
        </w:rPr>
        <w:t xml:space="preserve"> </w:t>
      </w:r>
      <w:r w:rsidRPr="00A66C42">
        <w:rPr>
          <w:rFonts w:ascii="Times New Roman" w:hAnsi="Times New Roman" w:cs="Times New Roman"/>
          <w:sz w:val="24"/>
          <w:szCs w:val="24"/>
        </w:rPr>
        <w:t>In the mortgage dataset, the target variable ‘status_time’ had 3 levels: ‘no</w:t>
      </w:r>
      <w:r w:rsidR="00DA1EB2">
        <w:rPr>
          <w:rFonts w:ascii="Times New Roman" w:hAnsi="Times New Roman" w:cs="Times New Roman"/>
          <w:sz w:val="24"/>
          <w:szCs w:val="24"/>
        </w:rPr>
        <w:t>n-default/non</w:t>
      </w:r>
      <w:r w:rsidR="00C911A7">
        <w:rPr>
          <w:rFonts w:ascii="Times New Roman" w:hAnsi="Times New Roman" w:cs="Times New Roman"/>
          <w:sz w:val="24"/>
          <w:szCs w:val="24"/>
        </w:rPr>
        <w:t>-</w:t>
      </w:r>
      <w:r w:rsidR="00DA1EB2">
        <w:rPr>
          <w:rFonts w:ascii="Times New Roman" w:hAnsi="Times New Roman" w:cs="Times New Roman"/>
          <w:sz w:val="24"/>
          <w:szCs w:val="24"/>
        </w:rPr>
        <w:t>payoff</w:t>
      </w:r>
      <w:r w:rsidRPr="00A66C42">
        <w:rPr>
          <w:rFonts w:ascii="Times New Roman" w:hAnsi="Times New Roman" w:cs="Times New Roman"/>
          <w:sz w:val="24"/>
          <w:szCs w:val="24"/>
        </w:rPr>
        <w:t>’, ‘default’</w:t>
      </w:r>
      <w:r w:rsidR="00C911A7">
        <w:rPr>
          <w:rFonts w:ascii="Times New Roman" w:hAnsi="Times New Roman" w:cs="Times New Roman"/>
          <w:sz w:val="24"/>
          <w:szCs w:val="24"/>
        </w:rPr>
        <w:t>,</w:t>
      </w:r>
      <w:r w:rsidRPr="00A66C42">
        <w:rPr>
          <w:rFonts w:ascii="Times New Roman" w:hAnsi="Times New Roman" w:cs="Times New Roman"/>
          <w:sz w:val="24"/>
          <w:szCs w:val="24"/>
        </w:rPr>
        <w:t xml:space="preserve"> and ‘payoff</w:t>
      </w:r>
      <w:r w:rsidR="00C47141">
        <w:rPr>
          <w:rFonts w:ascii="Times New Roman" w:hAnsi="Times New Roman" w:cs="Times New Roman"/>
          <w:sz w:val="24"/>
          <w:szCs w:val="24"/>
        </w:rPr>
        <w:t>’</w:t>
      </w:r>
      <w:r w:rsidRPr="00A66C42">
        <w:rPr>
          <w:rFonts w:ascii="Times New Roman" w:hAnsi="Times New Roman" w:cs="Times New Roman"/>
          <w:sz w:val="24"/>
          <w:szCs w:val="24"/>
        </w:rPr>
        <w:t>.</w:t>
      </w:r>
      <w:bookmarkStart w:id="37" w:name="OLE_LINK26"/>
      <w:bookmarkStart w:id="38" w:name="OLE_LINK27"/>
      <w:r w:rsidR="00C47141">
        <w:rPr>
          <w:rFonts w:ascii="Times New Roman" w:hAnsi="Times New Roman" w:cs="Times New Roman"/>
          <w:sz w:val="24"/>
          <w:szCs w:val="24"/>
        </w:rPr>
        <w:t xml:space="preserve"> </w:t>
      </w:r>
      <w:r w:rsidRPr="00C47141">
        <w:rPr>
          <w:rFonts w:ascii="Times New Roman" w:eastAsia="Times New Roman" w:hAnsi="Times New Roman" w:cs="Times New Roman"/>
          <w:sz w:val="24"/>
          <w:szCs w:val="24"/>
        </w:rPr>
        <w:t xml:space="preserve">Although class imbalance exists, 'Default' is not the level with the least observations. </w:t>
      </w:r>
      <w:bookmarkEnd w:id="37"/>
      <w:bookmarkEnd w:id="38"/>
    </w:p>
    <w:p w14:paraId="3E84E0A7" w14:textId="77777777" w:rsidR="0096313C" w:rsidRPr="00CF7F9B" w:rsidRDefault="0096313C" w:rsidP="00A202CB">
      <w:pPr>
        <w:pStyle w:val="ListParagraph"/>
        <w:ind w:left="0"/>
        <w:rPr>
          <w:rFonts w:ascii="Times New Roman" w:hAnsi="Times New Roman" w:cs="Times New Roman"/>
          <w:sz w:val="24"/>
          <w:szCs w:val="24"/>
        </w:rPr>
      </w:pPr>
    </w:p>
    <w:p w14:paraId="0AAB2ADB" w14:textId="2A023F65" w:rsidR="00CF7F9B" w:rsidRPr="00CF7F9B" w:rsidRDefault="00000000" w:rsidP="00CF7F9B">
      <w:pPr>
        <w:pStyle w:val="Caption"/>
        <w:keepNext/>
        <w:jc w:val="center"/>
        <w:rPr>
          <w:rFonts w:ascii="Times New Roman" w:hAnsi="Times New Roman" w:cs="Times New Roman"/>
          <w:color w:val="auto"/>
          <w:sz w:val="24"/>
          <w:szCs w:val="24"/>
        </w:rPr>
      </w:pPr>
      <w:r w:rsidRPr="00CF7F9B">
        <w:rPr>
          <w:rFonts w:ascii="Times New Roman" w:hAnsi="Times New Roman" w:cs="Times New Roman"/>
          <w:color w:val="auto"/>
          <w:sz w:val="24"/>
          <w:szCs w:val="24"/>
        </w:rPr>
        <w:t xml:space="preserve">Figure </w:t>
      </w:r>
      <w:r w:rsidR="00414D1D">
        <w:rPr>
          <w:rFonts w:ascii="Times New Roman" w:hAnsi="Times New Roman" w:cs="Times New Roman"/>
          <w:color w:val="auto"/>
          <w:sz w:val="24"/>
          <w:szCs w:val="24"/>
        </w:rPr>
        <w:fldChar w:fldCharType="begin"/>
      </w:r>
      <w:r w:rsidR="00414D1D">
        <w:rPr>
          <w:rFonts w:ascii="Times New Roman" w:hAnsi="Times New Roman" w:cs="Times New Roman"/>
          <w:color w:val="auto"/>
          <w:sz w:val="24"/>
          <w:szCs w:val="24"/>
        </w:rPr>
        <w:instrText xml:space="preserve"> SEQ Figure \* ARABIC </w:instrText>
      </w:r>
      <w:r w:rsidR="00414D1D">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w:t>
      </w:r>
      <w:r w:rsidR="00414D1D">
        <w:rPr>
          <w:rFonts w:ascii="Times New Roman" w:hAnsi="Times New Roman" w:cs="Times New Roman"/>
          <w:color w:val="auto"/>
          <w:sz w:val="24"/>
          <w:szCs w:val="24"/>
        </w:rPr>
        <w:fldChar w:fldCharType="end"/>
      </w:r>
      <w:r w:rsidRPr="00CF7F9B">
        <w:rPr>
          <w:rFonts w:ascii="Times New Roman" w:hAnsi="Times New Roman" w:cs="Times New Roman"/>
          <w:color w:val="auto"/>
          <w:sz w:val="24"/>
          <w:szCs w:val="24"/>
        </w:rPr>
        <w:t>: Target Variable Scale Before Conversion</w:t>
      </w:r>
    </w:p>
    <w:p w14:paraId="6397D246" w14:textId="77777777" w:rsidR="00A202CB" w:rsidRDefault="00000000" w:rsidP="0096313C">
      <w:pPr>
        <w:jc w:val="center"/>
      </w:pPr>
      <w:r>
        <w:rPr>
          <w:noProof/>
        </w:rPr>
        <w:drawing>
          <wp:inline distT="0" distB="0" distL="0" distR="0" wp14:anchorId="0E9A60D6" wp14:editId="5381A3F1">
            <wp:extent cx="3086100" cy="13429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FF2B5EF4-FFF2-40B4-BE49-F238E27FC236}">
                          <a16:creationId xmlns:w10="urn:schemas-microsoft-com:office:word" xmlns:w="http://schemas.openxmlformats.org/wordprocessingml/2006/main" xmlns:v="urn:schemas-microsoft-com:vml" xmlns:o="urn:schemas-microsoft-com:office:office" xmlns:arto="http://schemas.microsoft.com/office/word/2006/arto" xmlns:a16="http://schemas.microsoft.com/office/drawing/2014/main" xmlns:a14="http://schemas.microsoft.com/office/drawing/2010/main" xmlns="" id="{39DBCC1E-4EF7-F46D-8E93-0B03DE899BD9}"/>
                        </a:ext>
                      </a:extLst>
                    </a:blip>
                    <a:stretch>
                      <a:fillRect/>
                    </a:stretch>
                  </pic:blipFill>
                  <pic:spPr>
                    <a:xfrm>
                      <a:off x="0" y="0"/>
                      <a:ext cx="3086100" cy="1342951"/>
                    </a:xfrm>
                    <a:prstGeom prst="rect">
                      <a:avLst/>
                    </a:prstGeom>
                  </pic:spPr>
                </pic:pic>
              </a:graphicData>
            </a:graphic>
          </wp:inline>
        </w:drawing>
      </w:r>
    </w:p>
    <w:p w14:paraId="526AA28B" w14:textId="77777777" w:rsidR="008A052C" w:rsidRDefault="008A052C" w:rsidP="0096313C">
      <w:pPr>
        <w:pStyle w:val="ListParagraph"/>
        <w:ind w:left="0"/>
        <w:rPr>
          <w:rFonts w:ascii="Times New Roman" w:eastAsia="Times New Roman" w:hAnsi="Times New Roman" w:cs="Times New Roman"/>
          <w:sz w:val="24"/>
          <w:szCs w:val="24"/>
        </w:rPr>
      </w:pPr>
    </w:p>
    <w:p w14:paraId="5FEA838A" w14:textId="5D1045F9" w:rsidR="003151A7" w:rsidRPr="003151A7" w:rsidRDefault="00000000" w:rsidP="003151A7">
      <w:pPr>
        <w:pStyle w:val="ListParagraph"/>
        <w:ind w:left="0"/>
        <w:rPr>
          <w:rFonts w:ascii="Times New Roman" w:eastAsia="Times New Roman" w:hAnsi="Times New Roman" w:cs="Times New Roman"/>
          <w:sz w:val="24"/>
          <w:szCs w:val="24"/>
          <w:lang w:eastAsia="zh-CN"/>
        </w:rPr>
      </w:pPr>
      <w:r w:rsidRPr="00C47141">
        <w:rPr>
          <w:rFonts w:ascii="Times New Roman" w:eastAsia="Times New Roman" w:hAnsi="Times New Roman" w:cs="Times New Roman"/>
          <w:sz w:val="24"/>
          <w:szCs w:val="24"/>
        </w:rPr>
        <w:t xml:space="preserve">Therefore, we decided to combine ‘no action’ and ‘payoff’ </w:t>
      </w:r>
      <w:r w:rsidR="009D75FA" w:rsidRPr="00C47141">
        <w:rPr>
          <w:rFonts w:ascii="Times New Roman" w:eastAsia="Times New Roman" w:hAnsi="Times New Roman" w:cs="Times New Roman"/>
          <w:sz w:val="24"/>
          <w:szCs w:val="24"/>
        </w:rPr>
        <w:t>to ‘Non_Default’</w:t>
      </w:r>
      <w:r w:rsidR="00BF54D8">
        <w:rPr>
          <w:rFonts w:ascii="Times New Roman" w:eastAsia="Times New Roman" w:hAnsi="Times New Roman" w:cs="Times New Roman"/>
          <w:sz w:val="24"/>
          <w:szCs w:val="24"/>
        </w:rPr>
        <w:t>, the final levels are shown in Figure 1</w:t>
      </w:r>
      <w:r w:rsidRPr="00C47141">
        <w:rPr>
          <w:rFonts w:ascii="Times New Roman" w:eastAsia="Times New Roman" w:hAnsi="Times New Roman" w:cs="Times New Roman"/>
          <w:sz w:val="24"/>
          <w:szCs w:val="24"/>
        </w:rPr>
        <w:t xml:space="preserve">. After conversion, the number </w:t>
      </w:r>
      <w:r w:rsidR="00B00EC4" w:rsidRPr="00C47141">
        <w:rPr>
          <w:rFonts w:ascii="Times New Roman" w:eastAsia="Times New Roman" w:hAnsi="Times New Roman" w:cs="Times New Roman"/>
          <w:sz w:val="24"/>
          <w:szCs w:val="24"/>
        </w:rPr>
        <w:t xml:space="preserve">in </w:t>
      </w:r>
      <w:r w:rsidRPr="00C47141">
        <w:rPr>
          <w:rFonts w:ascii="Times New Roman" w:eastAsia="Times New Roman" w:hAnsi="Times New Roman" w:cs="Times New Roman"/>
          <w:sz w:val="24"/>
          <w:szCs w:val="24"/>
        </w:rPr>
        <w:t>‘</w:t>
      </w:r>
      <w:proofErr w:type="gramStart"/>
      <w:r w:rsidR="00E0075D" w:rsidRPr="00C47141">
        <w:rPr>
          <w:rFonts w:ascii="Times New Roman" w:eastAsia="Times New Roman" w:hAnsi="Times New Roman" w:cs="Times New Roman"/>
          <w:sz w:val="24"/>
          <w:szCs w:val="24"/>
        </w:rPr>
        <w:t>Non-Default</w:t>
      </w:r>
      <w:proofErr w:type="gramEnd"/>
      <w:r w:rsidRPr="00C47141">
        <w:rPr>
          <w:rFonts w:ascii="Times New Roman" w:eastAsia="Times New Roman" w:hAnsi="Times New Roman" w:cs="Times New Roman"/>
          <w:sz w:val="24"/>
          <w:szCs w:val="24"/>
        </w:rPr>
        <w:t xml:space="preserve">’ </w:t>
      </w:r>
      <w:r w:rsidR="00062496">
        <w:rPr>
          <w:rFonts w:ascii="Times New Roman" w:eastAsia="Times New Roman" w:hAnsi="Times New Roman" w:cs="Times New Roman"/>
          <w:sz w:val="24"/>
          <w:szCs w:val="24"/>
        </w:rPr>
        <w:t xml:space="preserve">category </w:t>
      </w:r>
      <w:r w:rsidRPr="00C47141">
        <w:rPr>
          <w:rFonts w:ascii="Times New Roman" w:eastAsia="Times New Roman" w:hAnsi="Times New Roman" w:cs="Times New Roman"/>
          <w:sz w:val="24"/>
          <w:szCs w:val="24"/>
        </w:rPr>
        <w:t>is 5</w:t>
      </w:r>
      <w:r w:rsidR="00062496">
        <w:rPr>
          <w:rFonts w:ascii="Times New Roman" w:eastAsia="Times New Roman" w:hAnsi="Times New Roman" w:cs="Times New Roman"/>
          <w:sz w:val="24"/>
          <w:szCs w:val="24"/>
        </w:rPr>
        <w:t>,</w:t>
      </w:r>
      <w:r w:rsidRPr="00C47141">
        <w:rPr>
          <w:rFonts w:ascii="Times New Roman" w:eastAsia="Times New Roman" w:hAnsi="Times New Roman" w:cs="Times New Roman"/>
          <w:sz w:val="24"/>
          <w:szCs w:val="24"/>
        </w:rPr>
        <w:t xml:space="preserve">926. Handling class imbalance will be discussed </w:t>
      </w:r>
      <w:r w:rsidR="00062496">
        <w:rPr>
          <w:rFonts w:ascii="Times New Roman" w:eastAsia="Times New Roman" w:hAnsi="Times New Roman" w:cs="Times New Roman"/>
          <w:sz w:val="24"/>
          <w:szCs w:val="24"/>
        </w:rPr>
        <w:t>in further details at the analysis section</w:t>
      </w:r>
      <w:r w:rsidRPr="00C47141">
        <w:rPr>
          <w:rFonts w:ascii="Times New Roman" w:eastAsia="Times New Roman" w:hAnsi="Times New Roman" w:cs="Times New Roman"/>
          <w:sz w:val="24"/>
          <w:szCs w:val="24"/>
        </w:rPr>
        <w:t>.</w:t>
      </w:r>
    </w:p>
    <w:p w14:paraId="42C52531" w14:textId="46DC8065" w:rsidR="00072FA7" w:rsidRDefault="00062496" w:rsidP="00072FA7">
      <w:pPr>
        <w:rPr>
          <w:rFonts w:ascii="Times New Roman" w:hAnsi="Times New Roman" w:cs="Times New Roman"/>
          <w:sz w:val="24"/>
          <w:szCs w:val="24"/>
        </w:rPr>
      </w:pPr>
      <w:bookmarkStart w:id="39" w:name="OLE_LINK15"/>
      <w:bookmarkStart w:id="40" w:name="OLE_LINK16"/>
      <w:r>
        <w:rPr>
          <w:rFonts w:ascii="Times New Roman" w:hAnsi="Times New Roman" w:cs="Times New Roman"/>
          <w:sz w:val="24"/>
          <w:szCs w:val="24"/>
        </w:rPr>
        <w:t>Customers who are in</w:t>
      </w:r>
      <w:r w:rsidR="005F0A08">
        <w:rPr>
          <w:rFonts w:ascii="Times New Roman" w:hAnsi="Times New Roman" w:cs="Times New Roman"/>
          <w:sz w:val="24"/>
          <w:szCs w:val="24"/>
        </w:rPr>
        <w:t>vestors</w:t>
      </w:r>
      <w:r>
        <w:rPr>
          <w:rFonts w:ascii="Times New Roman" w:hAnsi="Times New Roman" w:cs="Times New Roman"/>
          <w:sz w:val="24"/>
          <w:szCs w:val="24"/>
        </w:rPr>
        <w:t xml:space="preserve"> are more </w:t>
      </w:r>
      <w:r w:rsidR="005F0A08">
        <w:rPr>
          <w:rFonts w:ascii="Times New Roman" w:hAnsi="Times New Roman" w:cs="Times New Roman"/>
          <w:sz w:val="24"/>
          <w:szCs w:val="24"/>
        </w:rPr>
        <w:t xml:space="preserve">populated </w:t>
      </w:r>
      <w:r>
        <w:rPr>
          <w:rFonts w:ascii="Times New Roman" w:hAnsi="Times New Roman" w:cs="Times New Roman"/>
          <w:sz w:val="24"/>
          <w:szCs w:val="24"/>
        </w:rPr>
        <w:t>in</w:t>
      </w:r>
      <w:r w:rsidR="005F0A08">
        <w:rPr>
          <w:rFonts w:ascii="Times New Roman" w:hAnsi="Times New Roman" w:cs="Times New Roman"/>
          <w:sz w:val="24"/>
          <w:szCs w:val="24"/>
        </w:rPr>
        <w:t xml:space="preserve"> the Default group</w:t>
      </w:r>
      <w:r w:rsidR="00BF54D8">
        <w:rPr>
          <w:rFonts w:ascii="Times New Roman" w:hAnsi="Times New Roman" w:cs="Times New Roman"/>
          <w:sz w:val="24"/>
          <w:szCs w:val="24"/>
        </w:rPr>
        <w:t xml:space="preserve">. </w:t>
      </w:r>
      <w:r w:rsidR="00BF54D8" w:rsidRPr="00280C00">
        <w:rPr>
          <w:rFonts w:ascii="Times New Roman" w:hAnsi="Times New Roman" w:cs="Times New Roman"/>
          <w:sz w:val="24"/>
          <w:szCs w:val="24"/>
        </w:rPr>
        <w:t xml:space="preserve">Figure </w:t>
      </w:r>
      <w:r w:rsidR="00BF54D8">
        <w:rPr>
          <w:rFonts w:ascii="Times New Roman" w:hAnsi="Times New Roman" w:cs="Times New Roman"/>
          <w:sz w:val="24"/>
          <w:szCs w:val="24"/>
        </w:rPr>
        <w:t>2</w:t>
      </w:r>
      <w:r w:rsidR="005F0A08">
        <w:rPr>
          <w:rFonts w:ascii="Times New Roman" w:hAnsi="Times New Roman" w:cs="Times New Roman"/>
          <w:sz w:val="24"/>
          <w:szCs w:val="24"/>
        </w:rPr>
        <w:t xml:space="preserve"> </w:t>
      </w:r>
      <w:r w:rsidR="00BF54D8">
        <w:rPr>
          <w:rFonts w:ascii="Times New Roman" w:hAnsi="Times New Roman" w:cs="Times New Roman"/>
          <w:sz w:val="24"/>
          <w:szCs w:val="24"/>
        </w:rPr>
        <w:t xml:space="preserve">displays </w:t>
      </w:r>
      <w:r w:rsidR="00706E59">
        <w:rPr>
          <w:rFonts w:ascii="Times New Roman" w:hAnsi="Times New Roman" w:cs="Times New Roman"/>
          <w:sz w:val="24"/>
          <w:szCs w:val="24"/>
        </w:rPr>
        <w:t xml:space="preserve">that </w:t>
      </w:r>
      <w:r w:rsidR="009B294B">
        <w:rPr>
          <w:rFonts w:ascii="Times New Roman" w:hAnsi="Times New Roman" w:cs="Times New Roman"/>
          <w:sz w:val="24"/>
          <w:szCs w:val="24"/>
        </w:rPr>
        <w:t xml:space="preserve">16.67% </w:t>
      </w:r>
      <w:r w:rsidR="00706E59">
        <w:rPr>
          <w:rFonts w:ascii="Times New Roman" w:hAnsi="Times New Roman" w:cs="Times New Roman"/>
          <w:sz w:val="24"/>
          <w:szCs w:val="24"/>
        </w:rPr>
        <w:t xml:space="preserve">of </w:t>
      </w:r>
      <w:r w:rsidR="003159BC">
        <w:rPr>
          <w:rFonts w:ascii="Times New Roman" w:hAnsi="Times New Roman" w:cs="Times New Roman"/>
          <w:sz w:val="24"/>
          <w:szCs w:val="24"/>
        </w:rPr>
        <w:t>customers who default</w:t>
      </w:r>
      <w:r w:rsidR="00706E59">
        <w:rPr>
          <w:rFonts w:ascii="Times New Roman" w:hAnsi="Times New Roman" w:cs="Times New Roman"/>
          <w:sz w:val="24"/>
          <w:szCs w:val="24"/>
        </w:rPr>
        <w:t>ed</w:t>
      </w:r>
      <w:r w:rsidR="003159BC">
        <w:rPr>
          <w:rFonts w:ascii="Times New Roman" w:hAnsi="Times New Roman" w:cs="Times New Roman"/>
          <w:sz w:val="24"/>
          <w:szCs w:val="24"/>
        </w:rPr>
        <w:t xml:space="preserve"> </w:t>
      </w:r>
      <w:r w:rsidR="00706E59">
        <w:rPr>
          <w:rFonts w:ascii="Times New Roman" w:hAnsi="Times New Roman" w:cs="Times New Roman"/>
          <w:sz w:val="24"/>
          <w:szCs w:val="24"/>
        </w:rPr>
        <w:t>are investor borrowers</w:t>
      </w:r>
      <w:r>
        <w:rPr>
          <w:rFonts w:ascii="Times New Roman" w:hAnsi="Times New Roman" w:cs="Times New Roman"/>
          <w:sz w:val="24"/>
          <w:szCs w:val="24"/>
        </w:rPr>
        <w:t>.</w:t>
      </w:r>
      <w:r w:rsidR="00706E59">
        <w:rPr>
          <w:rFonts w:ascii="Times New Roman" w:hAnsi="Times New Roman" w:cs="Times New Roman"/>
          <w:sz w:val="24"/>
          <w:szCs w:val="24"/>
        </w:rPr>
        <w:t xml:space="preserve"> </w:t>
      </w:r>
      <w:r>
        <w:rPr>
          <w:rFonts w:ascii="Times New Roman" w:hAnsi="Times New Roman" w:cs="Times New Roman"/>
          <w:sz w:val="24"/>
          <w:szCs w:val="24"/>
        </w:rPr>
        <w:t>This indicates that</w:t>
      </w:r>
      <w:r w:rsidR="005F0A08">
        <w:rPr>
          <w:rFonts w:ascii="Times New Roman" w:hAnsi="Times New Roman" w:cs="Times New Roman"/>
          <w:sz w:val="24"/>
          <w:szCs w:val="24"/>
        </w:rPr>
        <w:t xml:space="preserve"> investor borrower has a higher risk of loan default. </w:t>
      </w:r>
    </w:p>
    <w:p w14:paraId="20309D66" w14:textId="77777777" w:rsidR="0096313C" w:rsidRPr="003B7DCE" w:rsidRDefault="0096313C" w:rsidP="00072FA7">
      <w:pPr>
        <w:rPr>
          <w:rFonts w:ascii="Times New Roman" w:hAnsi="Times New Roman" w:cs="Times New Roman"/>
          <w:sz w:val="24"/>
          <w:szCs w:val="24"/>
        </w:rPr>
      </w:pPr>
    </w:p>
    <w:bookmarkEnd w:id="39"/>
    <w:bookmarkEnd w:id="40"/>
    <w:p w14:paraId="0413084F" w14:textId="4B3C399B" w:rsidR="00CF7F9B" w:rsidRPr="00CF7F9B" w:rsidRDefault="00000000" w:rsidP="00CF7F9B">
      <w:pPr>
        <w:pStyle w:val="Caption"/>
        <w:keepNext/>
        <w:jc w:val="center"/>
        <w:rPr>
          <w:rFonts w:ascii="Times New Roman" w:hAnsi="Times New Roman" w:cs="Times New Roman"/>
          <w:color w:val="auto"/>
          <w:sz w:val="24"/>
          <w:szCs w:val="24"/>
        </w:rPr>
      </w:pPr>
      <w:r w:rsidRPr="00CF7F9B">
        <w:rPr>
          <w:rFonts w:ascii="Times New Roman" w:hAnsi="Times New Roman" w:cs="Times New Roman"/>
          <w:color w:val="auto"/>
          <w:sz w:val="24"/>
          <w:szCs w:val="24"/>
        </w:rPr>
        <w:lastRenderedPageBreak/>
        <w:t xml:space="preserve">Figure </w:t>
      </w:r>
      <w:r w:rsidR="00414D1D">
        <w:rPr>
          <w:rFonts w:ascii="Times New Roman" w:hAnsi="Times New Roman" w:cs="Times New Roman"/>
          <w:color w:val="auto"/>
          <w:sz w:val="24"/>
          <w:szCs w:val="24"/>
        </w:rPr>
        <w:fldChar w:fldCharType="begin"/>
      </w:r>
      <w:r w:rsidR="00414D1D">
        <w:rPr>
          <w:rFonts w:ascii="Times New Roman" w:hAnsi="Times New Roman" w:cs="Times New Roman"/>
          <w:color w:val="auto"/>
          <w:sz w:val="24"/>
          <w:szCs w:val="24"/>
        </w:rPr>
        <w:instrText xml:space="preserve"> SEQ Figure \* ARABIC </w:instrText>
      </w:r>
      <w:r w:rsidR="00414D1D">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2</w:t>
      </w:r>
      <w:r w:rsidR="00414D1D">
        <w:rPr>
          <w:rFonts w:ascii="Times New Roman" w:hAnsi="Times New Roman" w:cs="Times New Roman"/>
          <w:color w:val="auto"/>
          <w:sz w:val="24"/>
          <w:szCs w:val="24"/>
        </w:rPr>
        <w:fldChar w:fldCharType="end"/>
      </w:r>
      <w:r w:rsidRPr="00CF7F9B">
        <w:rPr>
          <w:rFonts w:ascii="Times New Roman" w:hAnsi="Times New Roman" w:cs="Times New Roman"/>
          <w:color w:val="auto"/>
          <w:sz w:val="24"/>
          <w:szCs w:val="24"/>
        </w:rPr>
        <w:t xml:space="preserve">: </w:t>
      </w:r>
      <w:r>
        <w:rPr>
          <w:rFonts w:ascii="Times New Roman" w:hAnsi="Times New Roman" w:cs="Times New Roman"/>
          <w:color w:val="auto"/>
          <w:sz w:val="24"/>
          <w:szCs w:val="24"/>
        </w:rPr>
        <w:t>T</w:t>
      </w:r>
      <w:r w:rsidRPr="00CF7F9B">
        <w:rPr>
          <w:rFonts w:ascii="Times New Roman" w:hAnsi="Times New Roman" w:cs="Times New Roman"/>
          <w:color w:val="auto"/>
          <w:sz w:val="24"/>
          <w:szCs w:val="24"/>
        </w:rPr>
        <w:t>he Bar Chart of Investor Distribution by Groups</w:t>
      </w:r>
    </w:p>
    <w:p w14:paraId="69325F4A" w14:textId="36BDEFA2" w:rsidR="00CF7F9B" w:rsidRDefault="0023566E" w:rsidP="00CF7F9B">
      <w:pPr>
        <w:keepNext/>
        <w:jc w:val="center"/>
      </w:pPr>
      <w:r>
        <w:rPr>
          <w:noProof/>
        </w:rPr>
        <w:drawing>
          <wp:inline distT="0" distB="0" distL="0" distR="0" wp14:anchorId="77C8B3B8" wp14:editId="78630757">
            <wp:extent cx="3741420" cy="856609"/>
            <wp:effectExtent l="0" t="0" r="0" b="1270"/>
            <wp:docPr id="4" name="Picture 4"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waterfall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0050" cy="863164"/>
                    </a:xfrm>
                    <a:prstGeom prst="rect">
                      <a:avLst/>
                    </a:prstGeom>
                    <a:noFill/>
                    <a:ln>
                      <a:noFill/>
                    </a:ln>
                  </pic:spPr>
                </pic:pic>
              </a:graphicData>
            </a:graphic>
          </wp:inline>
        </w:drawing>
      </w:r>
    </w:p>
    <w:p w14:paraId="4C7E9A9C" w14:textId="46D03872" w:rsidR="00CF7F9B" w:rsidRDefault="00000000" w:rsidP="00072FA7">
      <w:pPr>
        <w:rPr>
          <w:rFonts w:ascii="Times New Roman" w:hAnsi="Times New Roman" w:cs="Times New Roman"/>
          <w:sz w:val="24"/>
          <w:szCs w:val="24"/>
        </w:rPr>
      </w:pPr>
      <w:r>
        <w:rPr>
          <w:rFonts w:ascii="Times New Roman" w:hAnsi="Times New Roman" w:cs="Times New Roman"/>
          <w:sz w:val="24"/>
          <w:szCs w:val="24"/>
        </w:rPr>
        <w:t xml:space="preserve">For all customers, we observed that </w:t>
      </w:r>
      <w:r w:rsidR="00AD5CDF">
        <w:rPr>
          <w:rFonts w:ascii="Times New Roman" w:hAnsi="Times New Roman" w:cs="Times New Roman"/>
          <w:sz w:val="24"/>
          <w:szCs w:val="24"/>
        </w:rPr>
        <w:t xml:space="preserve">the median loan term </w:t>
      </w:r>
      <w:r w:rsidR="00EB5A47">
        <w:rPr>
          <w:rFonts w:ascii="Times New Roman" w:hAnsi="Times New Roman" w:cs="Times New Roman"/>
          <w:sz w:val="24"/>
          <w:szCs w:val="24"/>
        </w:rPr>
        <w:t xml:space="preserve">in the non-default group </w:t>
      </w:r>
      <w:r w:rsidR="00AD5CDF">
        <w:rPr>
          <w:rFonts w:ascii="Times New Roman" w:hAnsi="Times New Roman" w:cs="Times New Roman"/>
          <w:sz w:val="24"/>
          <w:szCs w:val="24"/>
        </w:rPr>
        <w:t xml:space="preserve">is </w:t>
      </w:r>
      <w:r w:rsidR="00EB5A47">
        <w:rPr>
          <w:rFonts w:ascii="Times New Roman" w:hAnsi="Times New Roman" w:cs="Times New Roman"/>
          <w:sz w:val="24"/>
          <w:szCs w:val="24"/>
        </w:rPr>
        <w:t>78.5</w:t>
      </w:r>
      <w:r w:rsidR="00AD5CDF">
        <w:rPr>
          <w:rFonts w:ascii="Times New Roman" w:hAnsi="Times New Roman" w:cs="Times New Roman"/>
          <w:sz w:val="24"/>
          <w:szCs w:val="24"/>
        </w:rPr>
        <w:t xml:space="preserve"> months</w:t>
      </w:r>
      <w:r w:rsidR="00EB5A47">
        <w:rPr>
          <w:rFonts w:ascii="Times New Roman" w:hAnsi="Times New Roman" w:cs="Times New Roman"/>
          <w:sz w:val="24"/>
          <w:szCs w:val="24"/>
        </w:rPr>
        <w:t xml:space="preserve"> (6.5 years)</w:t>
      </w:r>
      <w:r w:rsidR="0011780D">
        <w:rPr>
          <w:rFonts w:ascii="Times New Roman" w:hAnsi="Times New Roman" w:cs="Times New Roman"/>
          <w:sz w:val="24"/>
          <w:szCs w:val="24"/>
        </w:rPr>
        <w:t>. On the other hand,</w:t>
      </w:r>
      <w:r w:rsidR="00322BAF">
        <w:rPr>
          <w:rFonts w:ascii="Times New Roman" w:hAnsi="Times New Roman" w:cs="Times New Roman"/>
          <w:sz w:val="24"/>
          <w:szCs w:val="24"/>
        </w:rPr>
        <w:t xml:space="preserve"> </w:t>
      </w:r>
      <w:r w:rsidR="0011780D">
        <w:rPr>
          <w:rFonts w:ascii="Times New Roman" w:hAnsi="Times New Roman" w:cs="Times New Roman"/>
          <w:sz w:val="24"/>
          <w:szCs w:val="24"/>
        </w:rPr>
        <w:t>the median loan term in the default group is</w:t>
      </w:r>
      <w:r w:rsidR="00322BAF">
        <w:rPr>
          <w:rFonts w:ascii="Times New Roman" w:hAnsi="Times New Roman" w:cs="Times New Roman"/>
          <w:sz w:val="24"/>
          <w:szCs w:val="24"/>
        </w:rPr>
        <w:t xml:space="preserve"> 92.5 months (7.7 years)</w:t>
      </w:r>
      <w:r w:rsidR="0011780D">
        <w:rPr>
          <w:rFonts w:ascii="Times New Roman" w:hAnsi="Times New Roman" w:cs="Times New Roman"/>
          <w:sz w:val="24"/>
          <w:szCs w:val="24"/>
        </w:rPr>
        <w:t>. One thing in common is that</w:t>
      </w:r>
      <w:r w:rsidR="000F17D0">
        <w:rPr>
          <w:rFonts w:ascii="Times New Roman" w:hAnsi="Times New Roman" w:cs="Times New Roman"/>
          <w:sz w:val="24"/>
          <w:szCs w:val="24"/>
        </w:rPr>
        <w:t xml:space="preserve"> </w:t>
      </w:r>
      <w:r w:rsidR="00D62A7A">
        <w:rPr>
          <w:rFonts w:ascii="Times New Roman" w:hAnsi="Times New Roman" w:cs="Times New Roman"/>
          <w:sz w:val="24"/>
          <w:szCs w:val="24"/>
        </w:rPr>
        <w:t>customers in both groups</w:t>
      </w:r>
      <w:r w:rsidR="00C91B3D" w:rsidRPr="00C91B3D">
        <w:rPr>
          <w:rFonts w:ascii="Times New Roman" w:hAnsi="Times New Roman" w:cs="Times New Roman"/>
          <w:sz w:val="24"/>
          <w:szCs w:val="24"/>
        </w:rPr>
        <w:t xml:space="preserve"> pa</w:t>
      </w:r>
      <w:r w:rsidR="00D62A7A">
        <w:rPr>
          <w:rFonts w:ascii="Times New Roman" w:hAnsi="Times New Roman" w:cs="Times New Roman"/>
          <w:sz w:val="24"/>
          <w:szCs w:val="24"/>
        </w:rPr>
        <w:t>id</w:t>
      </w:r>
      <w:r w:rsidR="00C91B3D" w:rsidRPr="00C91B3D">
        <w:rPr>
          <w:rFonts w:ascii="Times New Roman" w:hAnsi="Times New Roman" w:cs="Times New Roman"/>
          <w:sz w:val="24"/>
          <w:szCs w:val="24"/>
        </w:rPr>
        <w:t xml:space="preserve"> off the loan</w:t>
      </w:r>
      <w:r w:rsidR="000C7D4A">
        <w:rPr>
          <w:rFonts w:ascii="Times New Roman" w:hAnsi="Times New Roman" w:cs="Times New Roman"/>
          <w:sz w:val="24"/>
          <w:szCs w:val="24"/>
        </w:rPr>
        <w:t xml:space="preserve"> </w:t>
      </w:r>
      <w:r w:rsidR="004B4420">
        <w:rPr>
          <w:rFonts w:ascii="Times New Roman" w:hAnsi="Times New Roman" w:cs="Times New Roman"/>
          <w:sz w:val="24"/>
          <w:szCs w:val="24"/>
        </w:rPr>
        <w:t>before</w:t>
      </w:r>
      <w:r w:rsidR="000C7D4A">
        <w:rPr>
          <w:rFonts w:ascii="Times New Roman" w:hAnsi="Times New Roman" w:cs="Times New Roman"/>
          <w:sz w:val="24"/>
          <w:szCs w:val="24"/>
        </w:rPr>
        <w:t xml:space="preserve"> </w:t>
      </w:r>
      <w:r w:rsidR="004B4420">
        <w:rPr>
          <w:rFonts w:ascii="Times New Roman" w:hAnsi="Times New Roman" w:cs="Times New Roman"/>
          <w:sz w:val="24"/>
          <w:szCs w:val="24"/>
        </w:rPr>
        <w:t>120</w:t>
      </w:r>
      <w:r w:rsidR="0029410D">
        <w:rPr>
          <w:rFonts w:ascii="Times New Roman" w:hAnsi="Times New Roman" w:cs="Times New Roman"/>
          <w:sz w:val="24"/>
          <w:szCs w:val="24"/>
        </w:rPr>
        <w:t xml:space="preserve"> month</w:t>
      </w:r>
      <w:r w:rsidR="004B4420">
        <w:rPr>
          <w:rFonts w:ascii="Times New Roman" w:hAnsi="Times New Roman" w:cs="Times New Roman"/>
          <w:sz w:val="24"/>
          <w:szCs w:val="24"/>
        </w:rPr>
        <w:t>s</w:t>
      </w:r>
      <w:r w:rsidR="000C7D4A">
        <w:rPr>
          <w:rFonts w:ascii="Times New Roman" w:hAnsi="Times New Roman" w:cs="Times New Roman"/>
          <w:sz w:val="24"/>
          <w:szCs w:val="24"/>
        </w:rPr>
        <w:t>.</w:t>
      </w:r>
      <w:r w:rsidR="000B3052">
        <w:rPr>
          <w:rFonts w:ascii="Times New Roman" w:hAnsi="Times New Roman" w:cs="Times New Roman"/>
          <w:sz w:val="24"/>
          <w:szCs w:val="24"/>
        </w:rPr>
        <w:t xml:space="preserve"> It suggests that </w:t>
      </w:r>
      <w:r w:rsidR="00570680">
        <w:rPr>
          <w:rFonts w:ascii="Times New Roman" w:hAnsi="Times New Roman" w:cs="Times New Roman"/>
          <w:sz w:val="24"/>
          <w:szCs w:val="24"/>
        </w:rPr>
        <w:t xml:space="preserve">most customers would like to pay off their loan before </w:t>
      </w:r>
      <w:r w:rsidR="00406DA9">
        <w:rPr>
          <w:rFonts w:ascii="Times New Roman" w:hAnsi="Times New Roman" w:cs="Times New Roman"/>
          <w:sz w:val="24"/>
          <w:szCs w:val="24"/>
        </w:rPr>
        <w:t>10 years.</w:t>
      </w:r>
      <w:r w:rsidR="0011780D">
        <w:rPr>
          <w:rFonts w:ascii="Times New Roman" w:hAnsi="Times New Roman" w:cs="Times New Roman"/>
          <w:sz w:val="24"/>
          <w:szCs w:val="24"/>
        </w:rPr>
        <w:t xml:space="preserve"> Figure 3 below visualizes our findings in </w:t>
      </w:r>
      <w:r w:rsidR="0023566E">
        <w:rPr>
          <w:rFonts w:ascii="Times New Roman" w:hAnsi="Times New Roman" w:cs="Times New Roman"/>
          <w:sz w:val="24"/>
          <w:szCs w:val="24"/>
        </w:rPr>
        <w:t>detail</w:t>
      </w:r>
      <w:r w:rsidR="0011780D">
        <w:rPr>
          <w:rFonts w:ascii="Times New Roman" w:hAnsi="Times New Roman" w:cs="Times New Roman"/>
          <w:sz w:val="24"/>
          <w:szCs w:val="24"/>
        </w:rPr>
        <w:t>.</w:t>
      </w:r>
    </w:p>
    <w:p w14:paraId="77940D26" w14:textId="74A770D2" w:rsidR="00C911A7" w:rsidRPr="00C911A7" w:rsidRDefault="00C911A7" w:rsidP="00C911A7">
      <w:pPr>
        <w:jc w:val="center"/>
        <w:rPr>
          <w:rFonts w:ascii="Times New Roman" w:hAnsi="Times New Roman" w:cs="Times New Roman"/>
          <w:i/>
          <w:iCs/>
          <w:sz w:val="24"/>
          <w:szCs w:val="24"/>
        </w:rPr>
      </w:pPr>
      <w:r w:rsidRPr="00C911A7">
        <w:rPr>
          <w:rFonts w:ascii="Times New Roman" w:hAnsi="Times New Roman" w:cs="Times New Roman"/>
          <w:i/>
          <w:iCs/>
          <w:sz w:val="24"/>
          <w:szCs w:val="24"/>
        </w:rPr>
        <w:t>Figure 3: The Distribution of Loan Terms by Groups</w:t>
      </w:r>
    </w:p>
    <w:p w14:paraId="4554AB62" w14:textId="77777777" w:rsidR="009E18EB" w:rsidRDefault="00000000" w:rsidP="000404CC">
      <w:pPr>
        <w:jc w:val="center"/>
        <w:rPr>
          <w:rFonts w:ascii="Times New Roman" w:hAnsi="Times New Roman" w:cs="Times New Roman"/>
          <w:sz w:val="24"/>
          <w:szCs w:val="24"/>
        </w:rPr>
      </w:pPr>
      <w:r w:rsidRPr="00932ED1">
        <w:rPr>
          <w:rFonts w:ascii="Times New Roman" w:hAnsi="Times New Roman" w:cs="Times New Roman"/>
          <w:noProof/>
          <w:sz w:val="24"/>
          <w:szCs w:val="24"/>
        </w:rPr>
        <mc:AlternateContent>
          <mc:Choice Requires="wpg">
            <w:drawing>
              <wp:inline distT="0" distB="0" distL="0" distR="0" wp14:anchorId="55DFE23F" wp14:editId="08F76C26">
                <wp:extent cx="6258943" cy="4164494"/>
                <wp:effectExtent l="0" t="0" r="2540" b="1270"/>
                <wp:docPr id="6" name="Group 16"/>
                <wp:cNvGraphicFramePr/>
                <a:graphic xmlns:a="http://schemas.openxmlformats.org/drawingml/2006/main">
                  <a:graphicData uri="http://schemas.microsoft.com/office/word/2010/wordprocessingGroup">
                    <wpg:wgp>
                      <wpg:cNvGrpSpPr/>
                      <wpg:grpSpPr>
                        <a:xfrm>
                          <a:off x="0" y="0"/>
                          <a:ext cx="6258943" cy="4164494"/>
                          <a:chOff x="0" y="0"/>
                          <a:chExt cx="5763643" cy="3620118"/>
                        </a:xfrm>
                      </wpg:grpSpPr>
                      <pic:pic xmlns:pic="http://schemas.openxmlformats.org/drawingml/2006/picture">
                        <pic:nvPicPr>
                          <pic:cNvPr id="8" name="Picture 8"/>
                          <pic:cNvPicPr>
                            <a:picLocks noChangeAspect="1"/>
                          </pic:cNvPicPr>
                        </pic:nvPicPr>
                        <pic:blipFill>
                          <a:blip r:embed="rId15"/>
                          <a:stretch>
                            <a:fillRect/>
                          </a:stretch>
                        </pic:blipFill>
                        <pic:spPr>
                          <a:xfrm>
                            <a:off x="0" y="0"/>
                            <a:ext cx="5548423" cy="3620118"/>
                          </a:xfrm>
                          <a:prstGeom prst="rect">
                            <a:avLst/>
                          </a:prstGeom>
                        </pic:spPr>
                      </pic:pic>
                      <pic:pic xmlns:pic="http://schemas.openxmlformats.org/drawingml/2006/picture">
                        <pic:nvPicPr>
                          <pic:cNvPr id="11" name="Picture 11"/>
                          <pic:cNvPicPr>
                            <a:picLocks noChangeAspect="1"/>
                          </pic:cNvPicPr>
                        </pic:nvPicPr>
                        <pic:blipFill>
                          <a:blip r:embed="rId16"/>
                          <a:stretch>
                            <a:fillRect/>
                          </a:stretch>
                        </pic:blipFill>
                        <pic:spPr>
                          <a:xfrm>
                            <a:off x="4811143" y="57728"/>
                            <a:ext cx="952500" cy="298450"/>
                          </a:xfrm>
                          <a:prstGeom prst="rect">
                            <a:avLst/>
                          </a:prstGeom>
                        </pic:spPr>
                      </pic:pic>
                    </wpg:wgp>
                  </a:graphicData>
                </a:graphic>
              </wp:inline>
            </w:drawing>
          </mc:Choice>
          <mc:Fallback>
            <w:pict>
              <v:group id="Group 16" o:spid="_x0000_i1035" style="width:492.85pt;height:327.9pt;mso-position-horizontal-relative:char;mso-position-vertical-relative:line" coordsize="57636,36201">
                <v:shape id="Picture 8" o:spid="_x0000_s1036" type="#_x0000_t75" style="width:55484;height:36201;mso-wrap-style:square;position:absolute;visibility:visible">
                  <v:imagedata r:id="rId24" o:title=""/>
                </v:shape>
                <v:shape id="Picture 11" o:spid="_x0000_s1037" type="#_x0000_t75" style="width:9525;height:2984;left:48111;mso-wrap-style:square;position:absolute;top:577;visibility:visible">
                  <v:imagedata r:id="rId25" o:title=""/>
                </v:shape>
                <w10:wrap type="none"/>
                <w10:anchorlock/>
              </v:group>
            </w:pict>
          </mc:Fallback>
        </mc:AlternateContent>
      </w:r>
    </w:p>
    <w:p w14:paraId="5C3F9F73" w14:textId="77777777" w:rsidR="00C02AD1" w:rsidRDefault="00C02AD1" w:rsidP="00CF7F9B">
      <w:pPr>
        <w:rPr>
          <w:rFonts w:ascii="Times New Roman" w:hAnsi="Times New Roman" w:cs="Times New Roman"/>
          <w:sz w:val="24"/>
          <w:szCs w:val="24"/>
        </w:rPr>
      </w:pPr>
    </w:p>
    <w:p w14:paraId="0FD4D83F" w14:textId="4EB06505" w:rsidR="005A5E03" w:rsidRDefault="00000000" w:rsidP="008A1A95">
      <w:pPr>
        <w:rPr>
          <w:rFonts w:ascii="Times New Roman" w:hAnsi="Times New Roman" w:cs="Times New Roman"/>
          <w:sz w:val="24"/>
          <w:szCs w:val="24"/>
        </w:rPr>
      </w:pPr>
      <w:r w:rsidRPr="005A5E03">
        <w:rPr>
          <w:rFonts w:ascii="Times New Roman" w:hAnsi="Times New Roman" w:cs="Times New Roman"/>
          <w:sz w:val="24"/>
          <w:szCs w:val="24"/>
        </w:rPr>
        <w:t>More</w:t>
      </w:r>
      <w:r>
        <w:rPr>
          <w:rFonts w:ascii="Times New Roman" w:hAnsi="Times New Roman" w:cs="Times New Roman"/>
          <w:sz w:val="24"/>
          <w:szCs w:val="24"/>
        </w:rPr>
        <w:t xml:space="preserve">over, </w:t>
      </w:r>
      <w:r w:rsidR="00DC780B">
        <w:rPr>
          <w:rFonts w:ascii="Times New Roman" w:hAnsi="Times New Roman" w:cs="Times New Roman"/>
          <w:sz w:val="24"/>
          <w:szCs w:val="24"/>
        </w:rPr>
        <w:t xml:space="preserve">data visualization </w:t>
      </w:r>
      <w:r w:rsidR="00D20F1F">
        <w:rPr>
          <w:rFonts w:ascii="Times New Roman" w:hAnsi="Times New Roman" w:cs="Times New Roman"/>
          <w:sz w:val="24"/>
          <w:szCs w:val="24"/>
        </w:rPr>
        <w:t>plays an important role to</w:t>
      </w:r>
      <w:r w:rsidR="00921D32">
        <w:rPr>
          <w:rFonts w:ascii="Times New Roman" w:hAnsi="Times New Roman" w:cs="Times New Roman"/>
          <w:sz w:val="24"/>
          <w:szCs w:val="24"/>
        </w:rPr>
        <w:t xml:space="preserve"> help</w:t>
      </w:r>
      <w:r w:rsidR="00DC780B">
        <w:rPr>
          <w:rFonts w:ascii="Times New Roman" w:hAnsi="Times New Roman" w:cs="Times New Roman"/>
          <w:sz w:val="24"/>
          <w:szCs w:val="24"/>
        </w:rPr>
        <w:t xml:space="preserve"> us understand how the finance-related factors are </w:t>
      </w:r>
      <w:r w:rsidR="00B5481F">
        <w:rPr>
          <w:rFonts w:ascii="Times New Roman" w:hAnsi="Times New Roman" w:cs="Times New Roman"/>
          <w:sz w:val="24"/>
          <w:szCs w:val="24"/>
        </w:rPr>
        <w:t xml:space="preserve">during the observing period </w:t>
      </w:r>
      <w:r w:rsidR="00DC780B">
        <w:rPr>
          <w:rFonts w:ascii="Times New Roman" w:hAnsi="Times New Roman" w:cs="Times New Roman"/>
          <w:sz w:val="24"/>
          <w:szCs w:val="24"/>
        </w:rPr>
        <w:t xml:space="preserve">and whether they have associations with customers who would default or not. </w:t>
      </w:r>
      <w:r w:rsidR="0011780D" w:rsidRPr="0011780D">
        <w:rPr>
          <w:rFonts w:ascii="Times New Roman" w:hAnsi="Times New Roman" w:cs="Times New Roman"/>
          <w:sz w:val="24"/>
          <w:szCs w:val="24"/>
        </w:rPr>
        <w:t>We analyzed all relevant factors about the mortgage loan, and Figure 4 shows that the average GDP growth during the observation time is lower for default customers compared with non-default customers. However,</w:t>
      </w:r>
      <w:r w:rsidR="0011780D">
        <w:rPr>
          <w:rFonts w:ascii="Times New Roman" w:hAnsi="Times New Roman" w:cs="Times New Roman"/>
          <w:sz w:val="24"/>
          <w:szCs w:val="24"/>
        </w:rPr>
        <w:t xml:space="preserve"> in Figure 5,</w:t>
      </w:r>
      <w:r w:rsidR="0011780D" w:rsidRPr="0011780D">
        <w:rPr>
          <w:rFonts w:ascii="Times New Roman" w:hAnsi="Times New Roman" w:cs="Times New Roman"/>
          <w:sz w:val="24"/>
          <w:szCs w:val="24"/>
        </w:rPr>
        <w:t xml:space="preserve"> default customers have </w:t>
      </w:r>
      <w:r w:rsidR="0011780D" w:rsidRPr="0011780D">
        <w:rPr>
          <w:rFonts w:ascii="Times New Roman" w:hAnsi="Times New Roman" w:cs="Times New Roman"/>
          <w:sz w:val="24"/>
          <w:szCs w:val="24"/>
        </w:rPr>
        <w:lastRenderedPageBreak/>
        <w:t>higher values of loan-to-value (LTV) ratio, interest rate, and house price index (HPI), with 87.53%, 7.76%, and 209.21, respectively.</w:t>
      </w:r>
    </w:p>
    <w:p w14:paraId="737897B7" w14:textId="77777777" w:rsidR="00CF7F9B" w:rsidRDefault="00CF7F9B" w:rsidP="0096313C">
      <w:pPr>
        <w:jc w:val="center"/>
      </w:pPr>
    </w:p>
    <w:p w14:paraId="74613579" w14:textId="77777777" w:rsidR="00CF7F9B" w:rsidRDefault="00CF7F9B" w:rsidP="0096313C">
      <w:pPr>
        <w:jc w:val="center"/>
      </w:pPr>
    </w:p>
    <w:p w14:paraId="504D55AC" w14:textId="77777777" w:rsidR="00CF7F9B" w:rsidRPr="00CF7F9B" w:rsidRDefault="00000000" w:rsidP="0096313C">
      <w:pPr>
        <w:jc w:val="center"/>
        <w:rPr>
          <w:rFonts w:ascii="Times New Roman" w:hAnsi="Times New Roman" w:cs="Times New Roman"/>
          <w:i/>
          <w:iCs/>
          <w:sz w:val="24"/>
          <w:szCs w:val="24"/>
        </w:rPr>
      </w:pPr>
      <w:r w:rsidRPr="00CF7F9B">
        <w:rPr>
          <w:rFonts w:ascii="Times New Roman" w:hAnsi="Times New Roman" w:cs="Times New Roman"/>
          <w:i/>
          <w:iCs/>
          <w:sz w:val="24"/>
          <w:szCs w:val="24"/>
        </w:rPr>
        <w:t>Figure 4: The Average Variation of GDP Growth</w:t>
      </w:r>
    </w:p>
    <w:p w14:paraId="41DC84EC" w14:textId="77777777" w:rsidR="008A1A95" w:rsidRPr="008A1A95" w:rsidRDefault="00000000" w:rsidP="0096313C">
      <w:pPr>
        <w:jc w:val="center"/>
      </w:pPr>
      <w:r w:rsidRPr="008A1A95">
        <w:rPr>
          <w:noProof/>
        </w:rPr>
        <mc:AlternateContent>
          <mc:Choice Requires="wpg">
            <w:drawing>
              <wp:inline distT="0" distB="0" distL="0" distR="0" wp14:anchorId="16FC9871" wp14:editId="7370E816">
                <wp:extent cx="2973496" cy="1828329"/>
                <wp:effectExtent l="0" t="0" r="0" b="0"/>
                <wp:docPr id="36" name="Group 2"/>
                <wp:cNvGraphicFramePr/>
                <a:graphic xmlns:a="http://schemas.openxmlformats.org/drawingml/2006/main">
                  <a:graphicData uri="http://schemas.microsoft.com/office/word/2010/wordprocessingGroup">
                    <wpg:wgp>
                      <wpg:cNvGrpSpPr/>
                      <wpg:grpSpPr>
                        <a:xfrm>
                          <a:off x="0" y="0"/>
                          <a:ext cx="2973496" cy="1828329"/>
                          <a:chOff x="0" y="0"/>
                          <a:chExt cx="2973496" cy="1828329"/>
                        </a:xfrm>
                      </wpg:grpSpPr>
                      <pic:pic xmlns:pic="http://schemas.openxmlformats.org/drawingml/2006/picture">
                        <pic:nvPicPr>
                          <pic:cNvPr id="37" name="Picture 37"/>
                          <pic:cNvPicPr>
                            <a:picLocks noChangeAspect="1"/>
                          </pic:cNvPicPr>
                        </pic:nvPicPr>
                        <pic:blipFill>
                          <a:blip r:embed="rId26"/>
                          <a:srcRect r="45244"/>
                          <a:stretch>
                            <a:fillRect/>
                          </a:stretch>
                        </pic:blipFill>
                        <pic:spPr>
                          <a:xfrm>
                            <a:off x="0" y="0"/>
                            <a:ext cx="2973496" cy="1493173"/>
                          </a:xfrm>
                          <a:prstGeom prst="rect">
                            <a:avLst/>
                          </a:prstGeom>
                        </pic:spPr>
                      </pic:pic>
                      <wps:wsp>
                        <wps:cNvPr id="38" name="TextBox 21"/>
                        <wps:cNvSpPr txBox="1"/>
                        <wps:spPr>
                          <a:xfrm>
                            <a:off x="558825" y="1468284"/>
                            <a:ext cx="2113280" cy="360045"/>
                          </a:xfrm>
                          <a:prstGeom prst="rect">
                            <a:avLst/>
                          </a:prstGeom>
                          <a:noFill/>
                        </wps:spPr>
                        <wps:txbx>
                          <w:txbxContent>
                            <w:p w14:paraId="6BB1F65B" w14:textId="77777777" w:rsidR="008A1A95" w:rsidRDefault="00000000" w:rsidP="008A1A95">
                              <w:pPr>
                                <w:rPr>
                                  <w:rFonts w:hAnsi="Calibri"/>
                                  <w:color w:val="000000" w:themeColor="text1"/>
                                  <w:kern w:val="24"/>
                                  <w:sz w:val="20"/>
                                  <w:szCs w:val="20"/>
                                </w:rPr>
                              </w:pPr>
                              <w:r>
                                <w:rPr>
                                  <w:rFonts w:hAnsi="Calibri"/>
                                  <w:color w:val="000000" w:themeColor="text1"/>
                                  <w:kern w:val="24"/>
                                  <w:sz w:val="20"/>
                                  <w:szCs w:val="20"/>
                                </w:rPr>
                                <w:t>Gross Domestic Product ($)</w:t>
                              </w:r>
                            </w:p>
                          </w:txbxContent>
                        </wps:txbx>
                        <wps:bodyPr wrap="square" rtlCol="0">
                          <a:spAutoFit/>
                        </wps:bodyPr>
                      </wps:wsp>
                    </wpg:wgp>
                  </a:graphicData>
                </a:graphic>
              </wp:inline>
            </w:drawing>
          </mc:Choice>
          <mc:Fallback>
            <w:pict>
              <v:group w14:anchorId="16FC9871" id="Group 2" o:spid="_x0000_s1026" style="width:234.15pt;height:143.95pt;mso-position-horizontal-relative:char;mso-position-vertical-relative:line" coordsize="29734,18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29734;height:14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">
                  <v:imagedata r:id="rId27" o:title="" cropright="29651f"/>
                </v:shape>
                <v:shapetype id="_x0000_t202" coordsize="21600,21600" o:spt="202" path="m,l,21600r21600,l21600,xe">
                  <v:stroke joinstyle="miter"/>
                  <v:path gradientshapeok="t" o:connecttype="rect"/>
                </v:shapetype>
                <v:shape id="TextBox 21" o:spid="_x0000_s1028" type="#_x0000_t202" style="position:absolute;left:5588;top:14682;width:21133;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6BB1F65B" w14:textId="77777777" w:rsidR="008A1A95" w:rsidRDefault="00000000" w:rsidP="008A1A95">
                        <w:pPr>
                          <w:rPr>
                            <w:rFonts w:hAnsi="Calibri"/>
                            <w:color w:val="000000" w:themeColor="text1"/>
                            <w:kern w:val="24"/>
                            <w:sz w:val="20"/>
                            <w:szCs w:val="20"/>
                          </w:rPr>
                        </w:pPr>
                        <w:r>
                          <w:rPr>
                            <w:rFonts w:hAnsi="Calibri"/>
                            <w:color w:val="000000" w:themeColor="text1"/>
                            <w:kern w:val="24"/>
                            <w:sz w:val="20"/>
                            <w:szCs w:val="20"/>
                          </w:rPr>
                          <w:t>Gross Domestic Product ($)</w:t>
                        </w:r>
                      </w:p>
                    </w:txbxContent>
                  </v:textbox>
                </v:shape>
                <w10:anchorlock/>
              </v:group>
            </w:pict>
          </mc:Fallback>
        </mc:AlternateContent>
      </w:r>
    </w:p>
    <w:p w14:paraId="209138CC" w14:textId="77777777" w:rsidR="00D607C2" w:rsidRPr="00414D1D" w:rsidRDefault="00000000" w:rsidP="00414D1D">
      <w:pPr>
        <w:jc w:val="center"/>
        <w:rPr>
          <w:rFonts w:ascii="Times New Roman" w:hAnsi="Times New Roman" w:cs="Times New Roman"/>
          <w:i/>
          <w:iCs/>
          <w:sz w:val="24"/>
          <w:szCs w:val="24"/>
        </w:rPr>
      </w:pPr>
      <w:r w:rsidRPr="00414D1D">
        <w:rPr>
          <w:rFonts w:ascii="Times New Roman" w:hAnsi="Times New Roman" w:cs="Times New Roman"/>
          <w:i/>
          <w:iCs/>
          <w:sz w:val="24"/>
          <w:szCs w:val="24"/>
        </w:rPr>
        <w:t>Figure 5: Average Variations among Other Variables</w:t>
      </w:r>
    </w:p>
    <w:p w14:paraId="7E3CA3F3" w14:textId="77777777" w:rsidR="00263D27" w:rsidRDefault="00000000" w:rsidP="00967497">
      <w:pPr>
        <w:jc w:val="center"/>
        <w:rPr>
          <w:rFonts w:ascii="Times New Roman" w:hAnsi="Times New Roman" w:cs="Times New Roman"/>
          <w:sz w:val="24"/>
          <w:szCs w:val="24"/>
        </w:rPr>
      </w:pPr>
      <w:r w:rsidRPr="004A1360">
        <w:rPr>
          <w:rFonts w:ascii="Times New Roman" w:hAnsi="Times New Roman" w:cs="Times New Roman"/>
          <w:noProof/>
          <w:sz w:val="24"/>
          <w:szCs w:val="24"/>
          <w:lang w:eastAsia="zh-CN"/>
        </w:rPr>
        <mc:AlternateContent>
          <mc:Choice Requires="wpg">
            <w:drawing>
              <wp:inline distT="0" distB="0" distL="0" distR="0" wp14:anchorId="4D84874E" wp14:editId="7047AA27">
                <wp:extent cx="6773545" cy="1513205"/>
                <wp:effectExtent l="0" t="0" r="0" b="0"/>
                <wp:docPr id="46" name="Group 3"/>
                <wp:cNvGraphicFramePr/>
                <a:graphic xmlns:a="http://schemas.openxmlformats.org/drawingml/2006/main">
                  <a:graphicData uri="http://schemas.microsoft.com/office/word/2010/wordprocessingGroup">
                    <wpg:wgp>
                      <wpg:cNvGrpSpPr/>
                      <wpg:grpSpPr>
                        <a:xfrm>
                          <a:off x="0" y="0"/>
                          <a:ext cx="6773545" cy="1513205"/>
                          <a:chOff x="0" y="0"/>
                          <a:chExt cx="7155143" cy="1903890"/>
                        </a:xfrm>
                      </wpg:grpSpPr>
                      <wps:wsp>
                        <wps:cNvPr id="47" name="TextBox 11"/>
                        <wps:cNvSpPr txBox="1"/>
                        <wps:spPr>
                          <a:xfrm>
                            <a:off x="634328" y="1543845"/>
                            <a:ext cx="6520815" cy="360045"/>
                          </a:xfrm>
                          <a:prstGeom prst="rect">
                            <a:avLst/>
                          </a:prstGeom>
                          <a:noFill/>
                        </wps:spPr>
                        <wps:txbx>
                          <w:txbxContent>
                            <w:p w14:paraId="62234689" w14:textId="77777777" w:rsidR="004A1360" w:rsidRDefault="00000000" w:rsidP="004A1360">
                              <w:pPr>
                                <w:rPr>
                                  <w:rFonts w:hAnsi="Calibri"/>
                                  <w:color w:val="000000" w:themeColor="text1"/>
                                  <w:kern w:val="24"/>
                                  <w:sz w:val="20"/>
                                  <w:szCs w:val="20"/>
                                </w:rPr>
                              </w:pPr>
                              <w:r>
                                <w:rPr>
                                  <w:rFonts w:hAnsi="Calibri"/>
                                  <w:color w:val="000000" w:themeColor="text1"/>
                                  <w:kern w:val="24"/>
                                  <w:sz w:val="20"/>
                                  <w:szCs w:val="20"/>
                                </w:rPr>
                                <w:t xml:space="preserve">Loan-to-value </w:t>
                              </w:r>
                              <w:r w:rsidR="00D22371">
                                <w:rPr>
                                  <w:rFonts w:hAnsi="Calibri"/>
                                  <w:color w:val="000000" w:themeColor="text1"/>
                                  <w:kern w:val="24"/>
                                  <w:sz w:val="20"/>
                                  <w:szCs w:val="20"/>
                                </w:rPr>
                                <w:t>Ratio (</w:t>
                              </w:r>
                              <w:r>
                                <w:rPr>
                                  <w:rFonts w:hAnsi="Calibri"/>
                                  <w:color w:val="000000" w:themeColor="text1"/>
                                  <w:kern w:val="24"/>
                                  <w:sz w:val="20"/>
                                  <w:szCs w:val="20"/>
                                </w:rPr>
                                <w:t xml:space="preserve">%) </w:t>
                              </w:r>
                              <w:r>
                                <w:rPr>
                                  <w:rFonts w:hAnsi="Calibri"/>
                                  <w:color w:val="000000" w:themeColor="text1"/>
                                  <w:kern w:val="24"/>
                                  <w:sz w:val="20"/>
                                  <w:szCs w:val="20"/>
                                </w:rPr>
                                <w:tab/>
                                <w:t xml:space="preserve">            Interest Rate (%) </w:t>
                              </w:r>
                              <w:r>
                                <w:rPr>
                                  <w:rFonts w:hAnsi="Calibri"/>
                                  <w:color w:val="000000" w:themeColor="text1"/>
                                  <w:kern w:val="24"/>
                                  <w:sz w:val="20"/>
                                  <w:szCs w:val="20"/>
                                </w:rPr>
                                <w:tab/>
                                <w:t xml:space="preserve">      House Price Index (base year = 100)</w:t>
                              </w:r>
                            </w:p>
                          </w:txbxContent>
                        </wps:txbx>
                        <wps:bodyPr wrap="square" rtlCol="0"/>
                      </wps:wsp>
                      <pic:pic xmlns:pic="http://schemas.openxmlformats.org/drawingml/2006/picture">
                        <pic:nvPicPr>
                          <pic:cNvPr id="48" name="Picture 48"/>
                          <pic:cNvPicPr>
                            <a:picLocks noChangeAspect="1"/>
                          </pic:cNvPicPr>
                        </pic:nvPicPr>
                        <pic:blipFill>
                          <a:blip r:embed="rId28"/>
                          <a:stretch>
                            <a:fillRect/>
                          </a:stretch>
                        </pic:blipFill>
                        <pic:spPr>
                          <a:xfrm>
                            <a:off x="0" y="0"/>
                            <a:ext cx="6430550" cy="1536262"/>
                          </a:xfrm>
                          <a:prstGeom prst="rect">
                            <a:avLst/>
                          </a:prstGeom>
                        </pic:spPr>
                      </pic:pic>
                    </wpg:wgp>
                  </a:graphicData>
                </a:graphic>
              </wp:inline>
            </w:drawing>
          </mc:Choice>
          <mc:Fallback>
            <w:pict>
              <v:group w14:anchorId="4D84874E" id="Group 3" o:spid="_x0000_s1029" style="width:533.35pt;height:119.15pt;mso-position-horizontal-relative:char;mso-position-vertical-relative:line" coordsize="71551,19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">
                <v:shape id="TextBox 11" o:spid="_x0000_s1030" type="#_x0000_t202" style="position:absolute;left:6343;top:15438;width:65208;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2234689" w14:textId="77777777" w:rsidR="004A1360" w:rsidRDefault="00000000" w:rsidP="004A1360">
                        <w:pPr>
                          <w:rPr>
                            <w:rFonts w:hAnsi="Calibri"/>
                            <w:color w:val="000000" w:themeColor="text1"/>
                            <w:kern w:val="24"/>
                            <w:sz w:val="20"/>
                            <w:szCs w:val="20"/>
                          </w:rPr>
                        </w:pPr>
                        <w:r>
                          <w:rPr>
                            <w:rFonts w:hAnsi="Calibri"/>
                            <w:color w:val="000000" w:themeColor="text1"/>
                            <w:kern w:val="24"/>
                            <w:sz w:val="20"/>
                            <w:szCs w:val="20"/>
                          </w:rPr>
                          <w:t xml:space="preserve">Loan-to-value </w:t>
                        </w:r>
                        <w:r w:rsidR="00D22371">
                          <w:rPr>
                            <w:rFonts w:hAnsi="Calibri"/>
                            <w:color w:val="000000" w:themeColor="text1"/>
                            <w:kern w:val="24"/>
                            <w:sz w:val="20"/>
                            <w:szCs w:val="20"/>
                          </w:rPr>
                          <w:t>Ratio (</w:t>
                        </w:r>
                        <w:r>
                          <w:rPr>
                            <w:rFonts w:hAnsi="Calibri"/>
                            <w:color w:val="000000" w:themeColor="text1"/>
                            <w:kern w:val="24"/>
                            <w:sz w:val="20"/>
                            <w:szCs w:val="20"/>
                          </w:rPr>
                          <w:t xml:space="preserve">%) </w:t>
                        </w:r>
                        <w:r>
                          <w:rPr>
                            <w:rFonts w:hAnsi="Calibri"/>
                            <w:color w:val="000000" w:themeColor="text1"/>
                            <w:kern w:val="24"/>
                            <w:sz w:val="20"/>
                            <w:szCs w:val="20"/>
                          </w:rPr>
                          <w:tab/>
                          <w:t xml:space="preserve">            Interest Rate (%) </w:t>
                        </w:r>
                        <w:r>
                          <w:rPr>
                            <w:rFonts w:hAnsi="Calibri"/>
                            <w:color w:val="000000" w:themeColor="text1"/>
                            <w:kern w:val="24"/>
                            <w:sz w:val="20"/>
                            <w:szCs w:val="20"/>
                          </w:rPr>
                          <w:tab/>
                          <w:t xml:space="preserve">      House Price Index (base year = 100)</w:t>
                        </w:r>
                      </w:p>
                    </w:txbxContent>
                  </v:textbox>
                </v:shape>
                <v:shape id="Picture 48" o:spid="_x0000_s1031" type="#_x0000_t75" style="position:absolute;width:64305;height:15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">
                  <v:imagedata r:id="rId29" o:title=""/>
                </v:shape>
                <w10:anchorlock/>
              </v:group>
            </w:pict>
          </mc:Fallback>
        </mc:AlternateContent>
      </w:r>
    </w:p>
    <w:p w14:paraId="776AAA2B" w14:textId="77777777" w:rsidR="00263D27" w:rsidRPr="00967497" w:rsidRDefault="00263D27" w:rsidP="00967497">
      <w:pPr>
        <w:jc w:val="center"/>
        <w:rPr>
          <w:rFonts w:ascii="Times New Roman" w:hAnsi="Times New Roman" w:cs="Times New Roman"/>
          <w:sz w:val="24"/>
          <w:szCs w:val="24"/>
        </w:rPr>
      </w:pPr>
    </w:p>
    <w:p w14:paraId="520F2E6E" w14:textId="77777777" w:rsidR="048BBE3C" w:rsidRPr="00C47F34" w:rsidRDefault="00000000" w:rsidP="00C47F34">
      <w:pPr>
        <w:pStyle w:val="Heading2"/>
        <w:rPr>
          <w:rFonts w:ascii="Times New Roman" w:hAnsi="Times New Roman" w:cs="Times New Roman"/>
          <w:b/>
          <w:bCs/>
          <w:color w:val="auto"/>
          <w:sz w:val="24"/>
          <w:szCs w:val="24"/>
        </w:rPr>
      </w:pPr>
      <w:bookmarkStart w:id="41" w:name="_Toc112666094"/>
      <w:r w:rsidRPr="00C47F34">
        <w:rPr>
          <w:rFonts w:ascii="Times New Roman" w:hAnsi="Times New Roman" w:cs="Times New Roman"/>
          <w:b/>
          <w:bCs/>
          <w:color w:val="auto"/>
          <w:sz w:val="24"/>
          <w:szCs w:val="24"/>
        </w:rPr>
        <w:t>Data Preparation</w:t>
      </w:r>
      <w:bookmarkEnd w:id="41"/>
    </w:p>
    <w:p w14:paraId="2B7500B6" w14:textId="77777777" w:rsidR="00DD5925" w:rsidRDefault="00DD5925" w:rsidP="00992B24">
      <w:pPr>
        <w:spacing w:after="0"/>
        <w:rPr>
          <w:rFonts w:ascii="Times New Roman" w:eastAsia="Times New Roman" w:hAnsi="Times New Roman" w:cs="Times New Roman"/>
          <w:sz w:val="24"/>
          <w:szCs w:val="24"/>
        </w:rPr>
      </w:pPr>
    </w:p>
    <w:p w14:paraId="42A91C49" w14:textId="77777777" w:rsidR="00E3063C" w:rsidRDefault="00000000" w:rsidP="00992B24">
      <w:pPr>
        <w:spacing w:after="0"/>
        <w:rPr>
          <w:rFonts w:ascii="Times New Roman" w:eastAsia="Times New Roman" w:hAnsi="Times New Roman" w:cs="Times New Roman"/>
          <w:sz w:val="24"/>
          <w:szCs w:val="24"/>
        </w:rPr>
      </w:pPr>
      <w:r w:rsidRPr="00E3063C">
        <w:rPr>
          <w:rFonts w:ascii="Times New Roman" w:eastAsia="Times New Roman" w:hAnsi="Times New Roman" w:cs="Times New Roman"/>
          <w:sz w:val="24"/>
          <w:szCs w:val="24"/>
        </w:rPr>
        <w:t xml:space="preserve">In the mortgage dataset, each </w:t>
      </w:r>
      <w:r w:rsidR="00CF081A" w:rsidRPr="00E3063C">
        <w:rPr>
          <w:rFonts w:ascii="Times New Roman" w:eastAsia="Times New Roman" w:hAnsi="Times New Roman" w:cs="Times New Roman"/>
          <w:sz w:val="24"/>
          <w:szCs w:val="24"/>
        </w:rPr>
        <w:t>variable</w:t>
      </w:r>
      <w:r w:rsidRPr="00E3063C">
        <w:rPr>
          <w:rFonts w:ascii="Times New Roman" w:eastAsia="Times New Roman" w:hAnsi="Times New Roman" w:cs="Times New Roman"/>
          <w:sz w:val="24"/>
          <w:szCs w:val="24"/>
        </w:rPr>
        <w:t xml:space="preserve"> calculating standard deviation had 763 missing values. These missing values are generated because there are customers with only one observation and their standard deviation</w:t>
      </w:r>
      <w:r w:rsidR="00CF081A" w:rsidRPr="00E3063C">
        <w:rPr>
          <w:rFonts w:ascii="Times New Roman" w:eastAsia="Times New Roman" w:hAnsi="Times New Roman" w:cs="Times New Roman"/>
          <w:sz w:val="24"/>
          <w:szCs w:val="24"/>
        </w:rPr>
        <w:t>s</w:t>
      </w:r>
      <w:r w:rsidRPr="00E3063C">
        <w:rPr>
          <w:rFonts w:ascii="Times New Roman" w:eastAsia="Times New Roman" w:hAnsi="Times New Roman" w:cs="Times New Roman"/>
          <w:sz w:val="24"/>
          <w:szCs w:val="24"/>
        </w:rPr>
        <w:t xml:space="preserve"> </w:t>
      </w:r>
      <w:r w:rsidR="00CF081A" w:rsidRPr="00E3063C">
        <w:rPr>
          <w:rFonts w:ascii="Times New Roman" w:eastAsia="Times New Roman" w:hAnsi="Times New Roman" w:cs="Times New Roman"/>
          <w:sz w:val="24"/>
          <w:szCs w:val="24"/>
        </w:rPr>
        <w:t>were</w:t>
      </w:r>
      <w:r w:rsidRPr="00E3063C">
        <w:rPr>
          <w:rFonts w:ascii="Times New Roman" w:eastAsia="Times New Roman" w:hAnsi="Times New Roman" w:cs="Times New Roman"/>
          <w:sz w:val="24"/>
          <w:szCs w:val="24"/>
        </w:rPr>
        <w:t xml:space="preserve"> recorded as missing. We imputed those missing values with 0, </w:t>
      </w:r>
      <w:r>
        <w:rPr>
          <w:rFonts w:ascii="Times New Roman" w:eastAsia="Times New Roman" w:hAnsi="Times New Roman" w:cs="Times New Roman"/>
          <w:sz w:val="24"/>
          <w:szCs w:val="24"/>
        </w:rPr>
        <w:t>which</w:t>
      </w:r>
      <w:r w:rsidRPr="00E3063C">
        <w:rPr>
          <w:rFonts w:ascii="Times New Roman" w:eastAsia="Times New Roman" w:hAnsi="Times New Roman" w:cs="Times New Roman"/>
          <w:sz w:val="24"/>
          <w:szCs w:val="24"/>
        </w:rPr>
        <w:t xml:space="preserve"> is the standard deviation for a single number.</w:t>
      </w:r>
    </w:p>
    <w:p w14:paraId="6CAEF203" w14:textId="28BD5797" w:rsidR="00992B24" w:rsidRDefault="00000000" w:rsidP="00992B24">
      <w:pPr>
        <w:spacing w:after="0"/>
        <w:rPr>
          <w:rFonts w:ascii="Times New Roman" w:eastAsia="Times New Roman" w:hAnsi="Times New Roman" w:cs="Times New Roman"/>
          <w:sz w:val="24"/>
          <w:szCs w:val="24"/>
        </w:rPr>
      </w:pPr>
      <w:r w:rsidRPr="0031769A">
        <w:rPr>
          <w:rFonts w:ascii="Times New Roman" w:eastAsia="Times New Roman" w:hAnsi="Times New Roman" w:cs="Times New Roman"/>
          <w:sz w:val="24"/>
          <w:szCs w:val="24"/>
        </w:rPr>
        <w:t xml:space="preserve">Outliers are data that are significantly different from other observations. </w:t>
      </w:r>
      <w:r w:rsidR="00D33568">
        <w:rPr>
          <w:rFonts w:ascii="Times New Roman" w:eastAsia="Times New Roman" w:hAnsi="Times New Roman" w:cs="Times New Roman"/>
          <w:sz w:val="24"/>
          <w:szCs w:val="24"/>
        </w:rPr>
        <w:t>W</w:t>
      </w:r>
      <w:r w:rsidR="00D33568" w:rsidRPr="0031769A">
        <w:rPr>
          <w:rFonts w:ascii="Times New Roman" w:eastAsia="Times New Roman" w:hAnsi="Times New Roman" w:cs="Times New Roman"/>
          <w:sz w:val="24"/>
          <w:szCs w:val="24"/>
        </w:rPr>
        <w:t xml:space="preserve">e used the z-score method </w:t>
      </w:r>
      <w:r w:rsidR="00D33568">
        <w:rPr>
          <w:rFonts w:ascii="Times New Roman" w:eastAsia="Times New Roman" w:hAnsi="Times New Roman" w:cs="Times New Roman"/>
          <w:sz w:val="24"/>
          <w:szCs w:val="24"/>
        </w:rPr>
        <w:t>and found</w:t>
      </w:r>
      <w:r w:rsidR="00D33568" w:rsidRPr="0031769A">
        <w:rPr>
          <w:rFonts w:ascii="Times New Roman" w:eastAsia="Times New Roman" w:hAnsi="Times New Roman" w:cs="Times New Roman"/>
          <w:sz w:val="24"/>
          <w:szCs w:val="24"/>
        </w:rPr>
        <w:t xml:space="preserve"> 12 numerical variables with outliers. </w:t>
      </w:r>
      <w:r w:rsidRPr="0031769A">
        <w:rPr>
          <w:rFonts w:ascii="Times New Roman" w:eastAsia="Times New Roman" w:hAnsi="Times New Roman" w:cs="Times New Roman"/>
          <w:sz w:val="24"/>
          <w:szCs w:val="24"/>
        </w:rPr>
        <w:t xml:space="preserve">Outliers could cause higher mean values and influence statistical analysis. </w:t>
      </w:r>
      <w:r w:rsidR="00D33568">
        <w:rPr>
          <w:rFonts w:ascii="Times New Roman" w:eastAsia="Times New Roman" w:hAnsi="Times New Roman" w:cs="Times New Roman"/>
          <w:sz w:val="24"/>
          <w:szCs w:val="24"/>
        </w:rPr>
        <w:t>However</w:t>
      </w:r>
      <w:r w:rsidRPr="0031769A">
        <w:rPr>
          <w:rFonts w:ascii="Times New Roman" w:eastAsia="Times New Roman" w:hAnsi="Times New Roman" w:cs="Times New Roman"/>
          <w:sz w:val="24"/>
          <w:szCs w:val="24"/>
        </w:rPr>
        <w:t>,</w:t>
      </w:r>
      <w:r w:rsidR="003C236B">
        <w:rPr>
          <w:rFonts w:ascii="Times New Roman" w:eastAsia="Times New Roman" w:hAnsi="Times New Roman" w:cs="Times New Roman"/>
          <w:sz w:val="24"/>
          <w:szCs w:val="24"/>
        </w:rPr>
        <w:t xml:space="preserve"> we understand that for our business case,</w:t>
      </w:r>
      <w:r w:rsidRPr="0031769A">
        <w:rPr>
          <w:rFonts w:ascii="Times New Roman" w:eastAsia="Times New Roman" w:hAnsi="Times New Roman" w:cs="Times New Roman"/>
          <w:sz w:val="24"/>
          <w:szCs w:val="24"/>
        </w:rPr>
        <w:t xml:space="preserve"> presence of outliers in certain variables is reasonable</w:t>
      </w:r>
      <w:r w:rsidR="003C236B">
        <w:rPr>
          <w:rFonts w:ascii="Times New Roman" w:eastAsia="Times New Roman" w:hAnsi="Times New Roman" w:cs="Times New Roman"/>
          <w:sz w:val="24"/>
          <w:szCs w:val="24"/>
        </w:rPr>
        <w:t xml:space="preserve"> as banks may occasionally issue larger loan for priority customers</w:t>
      </w:r>
      <w:r w:rsidR="00D335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our cases, some customers are </w:t>
      </w:r>
      <w:r w:rsidR="003C236B">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w:t>
      </w:r>
      <w:r w:rsidR="003C236B">
        <w:rPr>
          <w:rFonts w:ascii="Times New Roman" w:eastAsia="Times New Roman" w:hAnsi="Times New Roman" w:cs="Times New Roman"/>
          <w:sz w:val="24"/>
          <w:szCs w:val="24"/>
        </w:rPr>
        <w:t>outlier,</w:t>
      </w:r>
      <w:r>
        <w:rPr>
          <w:rFonts w:ascii="Times New Roman" w:eastAsia="Times New Roman" w:hAnsi="Times New Roman" w:cs="Times New Roman"/>
          <w:sz w:val="24"/>
          <w:szCs w:val="24"/>
        </w:rPr>
        <w:t xml:space="preserve"> but their presence could have economical meaning. </w:t>
      </w:r>
      <w:r w:rsidR="00D33568">
        <w:rPr>
          <w:rFonts w:ascii="Times New Roman" w:eastAsia="Times New Roman" w:hAnsi="Times New Roman" w:cs="Times New Roman"/>
          <w:sz w:val="24"/>
          <w:szCs w:val="24"/>
        </w:rPr>
        <w:t>Therefore, we decided not to remove the outliers.</w:t>
      </w:r>
    </w:p>
    <w:p w14:paraId="68DA6D0B" w14:textId="77777777" w:rsidR="003C236B" w:rsidRDefault="003C236B" w:rsidP="00992B24">
      <w:pPr>
        <w:spacing w:after="0"/>
        <w:rPr>
          <w:rFonts w:ascii="Times New Roman" w:eastAsia="Times New Roman" w:hAnsi="Times New Roman" w:cs="Times New Roman"/>
          <w:sz w:val="24"/>
          <w:szCs w:val="24"/>
        </w:rPr>
      </w:pPr>
    </w:p>
    <w:p w14:paraId="0E874099" w14:textId="02D60DC2" w:rsidR="003B7DCE" w:rsidRPr="003B7DCE" w:rsidRDefault="00000000" w:rsidP="00992B24">
      <w:pPr>
        <w:spacing w:after="0"/>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lastRenderedPageBreak/>
        <w:t xml:space="preserve">We also identified variables ‘interest_rate_time_std’, ‘balance_std’ and ‘Interest_Rate_orig_time' were severely sparse that over 20% of the observations were 0. Therefore, we redefined these variables so that every observation not equal to 0 </w:t>
      </w:r>
      <w:r w:rsidR="2A473AC7" w:rsidRPr="08A72AF7">
        <w:rPr>
          <w:rFonts w:ascii="Times New Roman" w:eastAsia="Times New Roman" w:hAnsi="Times New Roman" w:cs="Times New Roman"/>
          <w:sz w:val="24"/>
          <w:szCs w:val="24"/>
        </w:rPr>
        <w:t>was recorded as 1.</w:t>
      </w:r>
    </w:p>
    <w:p w14:paraId="75C5E972" w14:textId="77777777" w:rsidR="048BBE3C" w:rsidRDefault="048BBE3C" w:rsidP="048BBE3C">
      <w:pPr>
        <w:jc w:val="both"/>
        <w:rPr>
          <w:rFonts w:ascii="Times New Roman" w:eastAsia="Times New Roman" w:hAnsi="Times New Roman" w:cs="Times New Roman"/>
          <w:sz w:val="24"/>
          <w:szCs w:val="24"/>
          <w:lang w:eastAsia="zh-CN"/>
        </w:rPr>
      </w:pPr>
    </w:p>
    <w:p w14:paraId="4499BFA3" w14:textId="7A4FEADF" w:rsidR="00C47F34" w:rsidRDefault="00000000" w:rsidP="00C47F34">
      <w:pPr>
        <w:pStyle w:val="Heading2"/>
        <w:rPr>
          <w:rFonts w:ascii="Times New Roman" w:hAnsi="Times New Roman" w:cs="Times New Roman"/>
          <w:b/>
          <w:bCs/>
          <w:color w:val="auto"/>
          <w:sz w:val="24"/>
          <w:szCs w:val="24"/>
        </w:rPr>
      </w:pPr>
      <w:bookmarkStart w:id="42" w:name="_Toc112666095"/>
      <w:r w:rsidRPr="00C47F34">
        <w:rPr>
          <w:rFonts w:ascii="Times New Roman" w:hAnsi="Times New Roman" w:cs="Times New Roman"/>
          <w:b/>
          <w:bCs/>
          <w:color w:val="auto"/>
          <w:sz w:val="24"/>
          <w:szCs w:val="24"/>
        </w:rPr>
        <w:t>Data Analysis</w:t>
      </w:r>
      <w:bookmarkEnd w:id="42"/>
    </w:p>
    <w:p w14:paraId="66F27933" w14:textId="77777777" w:rsidR="003C236B" w:rsidRPr="003C236B" w:rsidRDefault="003C236B" w:rsidP="003C236B"/>
    <w:p w14:paraId="5959A88E" w14:textId="77777777" w:rsidR="048BBE3C" w:rsidRPr="00C47F34" w:rsidRDefault="00000000" w:rsidP="003C236B">
      <w:pPr>
        <w:pStyle w:val="Heading3"/>
        <w:numPr>
          <w:ilvl w:val="0"/>
          <w:numId w:val="9"/>
        </w:numPr>
        <w:ind w:left="360"/>
        <w:rPr>
          <w:rFonts w:ascii="Times New Roman" w:hAnsi="Times New Roman" w:cs="Times New Roman"/>
          <w:b/>
          <w:bCs/>
          <w:color w:val="auto"/>
        </w:rPr>
      </w:pPr>
      <w:bookmarkStart w:id="43" w:name="_Toc112666096"/>
      <w:r w:rsidRPr="00C47F34">
        <w:rPr>
          <w:rFonts w:ascii="Times New Roman" w:hAnsi="Times New Roman" w:cs="Times New Roman"/>
          <w:b/>
          <w:bCs/>
          <w:color w:val="auto"/>
        </w:rPr>
        <w:t>Decision Tree</w:t>
      </w:r>
      <w:bookmarkEnd w:id="43"/>
    </w:p>
    <w:p w14:paraId="5FA42F58" w14:textId="60DB9FBF" w:rsidR="048BBE3C" w:rsidRDefault="00000000" w:rsidP="003C236B">
      <w:pPr>
        <w:pStyle w:val="ListParagraph"/>
        <w:ind w:left="0"/>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 xml:space="preserve">In our literature review, </w:t>
      </w:r>
      <w:r w:rsidR="003C236B">
        <w:rPr>
          <w:rFonts w:ascii="Times New Roman" w:eastAsia="Times New Roman" w:hAnsi="Times New Roman" w:cs="Times New Roman"/>
          <w:sz w:val="24"/>
          <w:szCs w:val="24"/>
        </w:rPr>
        <w:t>it is common among</w:t>
      </w:r>
      <w:r w:rsidRPr="048BBE3C">
        <w:rPr>
          <w:rFonts w:ascii="Times New Roman" w:eastAsia="Times New Roman" w:hAnsi="Times New Roman" w:cs="Times New Roman"/>
          <w:sz w:val="24"/>
          <w:szCs w:val="24"/>
        </w:rPr>
        <w:t xml:space="preserve"> prior </w:t>
      </w:r>
      <w:r w:rsidR="003C236B" w:rsidRPr="048BBE3C">
        <w:rPr>
          <w:rFonts w:ascii="Times New Roman" w:eastAsia="Times New Roman" w:hAnsi="Times New Roman" w:cs="Times New Roman"/>
          <w:sz w:val="24"/>
          <w:szCs w:val="24"/>
        </w:rPr>
        <w:t>research</w:t>
      </w:r>
      <w:r w:rsidRPr="048BBE3C">
        <w:rPr>
          <w:rFonts w:ascii="Times New Roman" w:eastAsia="Times New Roman" w:hAnsi="Times New Roman" w:cs="Times New Roman"/>
          <w:sz w:val="24"/>
          <w:szCs w:val="24"/>
        </w:rPr>
        <w:t xml:space="preserve"> </w:t>
      </w:r>
      <w:r w:rsidR="003C236B">
        <w:rPr>
          <w:rFonts w:ascii="Times New Roman" w:eastAsia="Times New Roman" w:hAnsi="Times New Roman" w:cs="Times New Roman"/>
          <w:sz w:val="24"/>
          <w:szCs w:val="24"/>
        </w:rPr>
        <w:t>to choose</w:t>
      </w:r>
      <w:r w:rsidRPr="048BBE3C">
        <w:rPr>
          <w:rFonts w:ascii="Times New Roman" w:eastAsia="Times New Roman" w:hAnsi="Times New Roman" w:cs="Times New Roman"/>
          <w:sz w:val="24"/>
          <w:szCs w:val="24"/>
        </w:rPr>
        <w:t xml:space="preserve"> decision tree model for default prediction </w:t>
      </w:r>
      <w:r w:rsidR="003C236B">
        <w:rPr>
          <w:rFonts w:ascii="Times New Roman" w:eastAsia="Times New Roman" w:hAnsi="Times New Roman" w:cs="Times New Roman"/>
          <w:sz w:val="24"/>
          <w:szCs w:val="24"/>
        </w:rPr>
        <w:t>and</w:t>
      </w:r>
      <w:r w:rsidRPr="048BBE3C">
        <w:rPr>
          <w:rFonts w:ascii="Times New Roman" w:eastAsia="Times New Roman" w:hAnsi="Times New Roman" w:cs="Times New Roman"/>
          <w:sz w:val="24"/>
          <w:szCs w:val="24"/>
        </w:rPr>
        <w:t xml:space="preserve"> credit scoring. The advantage of using a decision tree is that it is self-explanatory and easy to interpret. It is robust to irrelevant, redundant features, outliers, and missing values. Decision tree models are </w:t>
      </w:r>
      <w:r w:rsidR="003C236B">
        <w:rPr>
          <w:rFonts w:ascii="Times New Roman" w:eastAsia="Times New Roman" w:hAnsi="Times New Roman" w:cs="Times New Roman"/>
          <w:sz w:val="24"/>
          <w:szCs w:val="24"/>
        </w:rPr>
        <w:t xml:space="preserve">also </w:t>
      </w:r>
      <w:r w:rsidRPr="048BBE3C">
        <w:rPr>
          <w:rFonts w:ascii="Times New Roman" w:eastAsia="Times New Roman" w:hAnsi="Times New Roman" w:cs="Times New Roman"/>
          <w:sz w:val="24"/>
          <w:szCs w:val="24"/>
        </w:rPr>
        <w:t xml:space="preserve">easy and fast to train and test. </w:t>
      </w:r>
    </w:p>
    <w:p w14:paraId="38B9220E" w14:textId="77777777" w:rsidR="00E063D9" w:rsidRDefault="00000000" w:rsidP="003C236B">
      <w:pPr>
        <w:pStyle w:val="ListParagraph"/>
        <w:ind w:left="0"/>
        <w:rPr>
          <w:rFonts w:ascii="Times New Roman" w:eastAsia="Times New Roman" w:hAnsi="Times New Roman" w:cs="Times New Roman"/>
          <w:sz w:val="24"/>
          <w:szCs w:val="24"/>
        </w:rPr>
      </w:pPr>
      <w:bookmarkStart w:id="44" w:name="OLE_LINK33"/>
      <w:bookmarkStart w:id="45" w:name="OLE_LINK34"/>
      <w:r w:rsidRPr="08A72AF7">
        <w:rPr>
          <w:rFonts w:ascii="Times New Roman" w:eastAsia="Times New Roman" w:hAnsi="Times New Roman" w:cs="Times New Roman"/>
          <w:sz w:val="24"/>
          <w:szCs w:val="24"/>
        </w:rPr>
        <w:t>For the mortgage dataset, we performed hyperparameter tuning to help control the learning process to optimize performance. To handle class imbalance, we chose class weighting which will not change the size of the dataset. The target variable ‘status_time’ had two levels, and we assigned a weightage of 0.689 to ‘payoff/no_action’ and a weightage of 1.824 to ‘</w:t>
      </w:r>
      <w:r w:rsidR="72FB4583" w:rsidRPr="08A72AF7">
        <w:rPr>
          <w:rFonts w:ascii="Times New Roman" w:eastAsia="Times New Roman" w:hAnsi="Times New Roman" w:cs="Times New Roman"/>
          <w:sz w:val="24"/>
          <w:szCs w:val="24"/>
        </w:rPr>
        <w:t xml:space="preserve">default.’ </w:t>
      </w:r>
    </w:p>
    <w:p w14:paraId="315C39D2" w14:textId="57894F2D" w:rsidR="00C47F34" w:rsidRPr="002E5D46" w:rsidRDefault="00000000" w:rsidP="003C236B">
      <w:pPr>
        <w:pStyle w:val="ListParagraph"/>
        <w:ind w:left="0"/>
        <w:rPr>
          <w:rFonts w:ascii="Times New Roman" w:eastAsia="Times New Roman" w:hAnsi="Times New Roman" w:cs="Times New Roman"/>
          <w:b/>
          <w:bCs/>
          <w:sz w:val="24"/>
          <w:szCs w:val="24"/>
        </w:rPr>
      </w:pPr>
      <w:r w:rsidRPr="08A72AF7">
        <w:rPr>
          <w:rFonts w:ascii="Times New Roman" w:eastAsia="Times New Roman" w:hAnsi="Times New Roman" w:cs="Times New Roman"/>
          <w:sz w:val="24"/>
          <w:szCs w:val="24"/>
        </w:rPr>
        <w:t xml:space="preserve">First, we wanted to conduct a </w:t>
      </w:r>
      <w:r w:rsidR="00992B24">
        <w:rPr>
          <w:rFonts w:ascii="Times New Roman" w:eastAsia="Times New Roman" w:hAnsi="Times New Roman" w:cs="Times New Roman"/>
          <w:sz w:val="24"/>
          <w:szCs w:val="24"/>
        </w:rPr>
        <w:t>grid</w:t>
      </w:r>
      <w:r w:rsidRPr="08A72AF7">
        <w:rPr>
          <w:rFonts w:ascii="Times New Roman" w:eastAsia="Times New Roman" w:hAnsi="Times New Roman" w:cs="Times New Roman"/>
          <w:sz w:val="24"/>
          <w:szCs w:val="24"/>
        </w:rPr>
        <w:t xml:space="preserve"> search over the complexity parameter that is associated with the smallest cross-validation error. We tuned the model with the </w:t>
      </w:r>
      <w:r w:rsidR="00E9781D">
        <w:rPr>
          <w:rFonts w:ascii="Times New Roman" w:eastAsia="Times New Roman" w:hAnsi="Times New Roman" w:cs="Times New Roman"/>
          <w:sz w:val="24"/>
          <w:szCs w:val="24"/>
        </w:rPr>
        <w:t>gird</w:t>
      </w:r>
      <w:r w:rsidRPr="08A72AF7">
        <w:rPr>
          <w:rFonts w:ascii="Times New Roman" w:eastAsia="Times New Roman" w:hAnsi="Times New Roman" w:cs="Times New Roman"/>
          <w:sz w:val="24"/>
          <w:szCs w:val="24"/>
        </w:rPr>
        <w:t xml:space="preserve"> search, </w:t>
      </w:r>
      <w:r w:rsidR="00E9781D">
        <w:rPr>
          <w:rFonts w:ascii="Times New Roman" w:eastAsia="Times New Roman" w:hAnsi="Times New Roman" w:cs="Times New Roman"/>
          <w:sz w:val="24"/>
          <w:szCs w:val="24"/>
        </w:rPr>
        <w:t>over a</w:t>
      </w:r>
      <w:r w:rsidRPr="08A72AF7">
        <w:rPr>
          <w:rFonts w:ascii="Times New Roman" w:eastAsia="Times New Roman" w:hAnsi="Times New Roman" w:cs="Times New Roman"/>
          <w:sz w:val="24"/>
          <w:szCs w:val="24"/>
        </w:rPr>
        <w:t xml:space="preserve"> control object. The metric we chose to find the optimal model is accuracy. The tuned model gave us the optimal complexity parameter of 0.00066, a small complexity parameter value suggesting that the penalty of having many splits was low, and the decision tree was large. The performance measure values are in </w:t>
      </w:r>
      <w:r w:rsidR="00586B2C">
        <w:rPr>
          <w:rFonts w:ascii="Times New Roman" w:eastAsia="Times New Roman" w:hAnsi="Times New Roman" w:cs="Times New Roman"/>
          <w:sz w:val="24"/>
          <w:szCs w:val="24"/>
        </w:rPr>
        <w:t>T</w:t>
      </w:r>
      <w:r w:rsidRPr="08A72AF7">
        <w:rPr>
          <w:rFonts w:ascii="Times New Roman" w:eastAsia="Times New Roman" w:hAnsi="Times New Roman" w:cs="Times New Roman"/>
          <w:sz w:val="24"/>
          <w:szCs w:val="24"/>
        </w:rPr>
        <w:t xml:space="preserve">able </w:t>
      </w:r>
      <w:r w:rsidR="00C911A7">
        <w:rPr>
          <w:rFonts w:ascii="Times New Roman" w:eastAsia="Times New Roman" w:hAnsi="Times New Roman" w:cs="Times New Roman"/>
          <w:sz w:val="24"/>
          <w:szCs w:val="24"/>
        </w:rPr>
        <w:t>2</w:t>
      </w:r>
      <w:r w:rsidR="002E5D46">
        <w:rPr>
          <w:rFonts w:ascii="Times New Roman" w:eastAsia="Times New Roman" w:hAnsi="Times New Roman" w:cs="Times New Roman"/>
          <w:sz w:val="24"/>
          <w:szCs w:val="24"/>
        </w:rPr>
        <w:t>:</w:t>
      </w:r>
    </w:p>
    <w:bookmarkEnd w:id="44"/>
    <w:bookmarkEnd w:id="45"/>
    <w:p w14:paraId="3A22F2C0" w14:textId="3B4B9618" w:rsidR="002E5D46" w:rsidRPr="00C911A7" w:rsidRDefault="00000000" w:rsidP="002E5D46">
      <w:pPr>
        <w:pStyle w:val="Caption"/>
        <w:keepNext/>
        <w:jc w:val="center"/>
        <w:rPr>
          <w:rFonts w:ascii="Times New Roman" w:hAnsi="Times New Roman" w:cs="Times New Roman"/>
          <w:color w:val="auto"/>
          <w:sz w:val="24"/>
          <w:szCs w:val="24"/>
        </w:rPr>
      </w:pPr>
      <w:r w:rsidRPr="00C911A7">
        <w:rPr>
          <w:rFonts w:ascii="Times New Roman" w:hAnsi="Times New Roman" w:cs="Times New Roman"/>
          <w:color w:val="auto"/>
          <w:sz w:val="24"/>
          <w:szCs w:val="24"/>
        </w:rPr>
        <w:t xml:space="preserve">Table </w:t>
      </w:r>
      <w:r w:rsidRPr="00C911A7">
        <w:rPr>
          <w:rFonts w:ascii="Times New Roman" w:hAnsi="Times New Roman" w:cs="Times New Roman"/>
          <w:color w:val="auto"/>
          <w:sz w:val="24"/>
          <w:szCs w:val="24"/>
        </w:rPr>
        <w:fldChar w:fldCharType="begin"/>
      </w:r>
      <w:r w:rsidRPr="00C911A7">
        <w:rPr>
          <w:rFonts w:ascii="Times New Roman" w:hAnsi="Times New Roman" w:cs="Times New Roman"/>
          <w:color w:val="auto"/>
          <w:sz w:val="24"/>
          <w:szCs w:val="24"/>
        </w:rPr>
        <w:instrText xml:space="preserve"> SEQ Table \* ARABIC </w:instrText>
      </w:r>
      <w:r w:rsidRPr="00C911A7">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2</w:t>
      </w:r>
      <w:r w:rsidRPr="00C911A7">
        <w:rPr>
          <w:rFonts w:ascii="Times New Roman" w:hAnsi="Times New Roman" w:cs="Times New Roman"/>
          <w:color w:val="auto"/>
          <w:sz w:val="24"/>
          <w:szCs w:val="24"/>
        </w:rPr>
        <w:fldChar w:fldCharType="end"/>
      </w:r>
      <w:r w:rsidRPr="00C911A7">
        <w:rPr>
          <w:rFonts w:ascii="Times New Roman" w:hAnsi="Times New Roman" w:cs="Times New Roman"/>
          <w:color w:val="auto"/>
          <w:sz w:val="24"/>
          <w:szCs w:val="24"/>
        </w:rPr>
        <w:t>: Weighted Decision Tree Performance</w:t>
      </w:r>
    </w:p>
    <w:tbl>
      <w:tblPr>
        <w:tblStyle w:val="GridTable1Light-Accent1"/>
        <w:tblW w:w="3585" w:type="dxa"/>
        <w:jc w:val="center"/>
        <w:tblLayout w:type="fixed"/>
        <w:tblLook w:val="04A0" w:firstRow="1" w:lastRow="0" w:firstColumn="1" w:lastColumn="0" w:noHBand="0" w:noVBand="1"/>
      </w:tblPr>
      <w:tblGrid>
        <w:gridCol w:w="1410"/>
        <w:gridCol w:w="1125"/>
        <w:gridCol w:w="1050"/>
      </w:tblGrid>
      <w:tr w:rsidR="0021191A" w14:paraId="30869346" w14:textId="77777777" w:rsidTr="002119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C771D6"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 xml:space="preserve"> </w:t>
            </w:r>
          </w:p>
        </w:tc>
        <w:tc>
          <w:tcPr>
            <w:tcW w:w="112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23670087" w14:textId="77777777" w:rsidR="003B7DCE" w:rsidRPr="003B7DC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Training</w:t>
            </w:r>
          </w:p>
        </w:tc>
        <w:tc>
          <w:tcPr>
            <w:tcW w:w="1050"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18BF018" w14:textId="77777777" w:rsidR="003B7DCE" w:rsidRPr="003B7DC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Testing</w:t>
            </w:r>
          </w:p>
        </w:tc>
      </w:tr>
      <w:tr w:rsidR="0021191A" w14:paraId="22DAEF2C"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5CCB401"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Accuracy</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9226076"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25477C">
              <w:rPr>
                <w:rFonts w:ascii="Times New Roman" w:eastAsia="Calibri" w:hAnsi="Times New Roman" w:cs="Times New Roman"/>
                <w:sz w:val="24"/>
                <w:szCs w:val="24"/>
              </w:rPr>
              <w:t>80</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6DB3708"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0.7</w:t>
            </w:r>
            <w:r w:rsidR="0025477C">
              <w:rPr>
                <w:rFonts w:ascii="Times New Roman" w:eastAsia="Calibri" w:hAnsi="Times New Roman" w:cs="Times New Roman"/>
                <w:sz w:val="24"/>
                <w:szCs w:val="24"/>
              </w:rPr>
              <w:t>7</w:t>
            </w:r>
          </w:p>
        </w:tc>
      </w:tr>
      <w:tr w:rsidR="0021191A" w14:paraId="768F8999"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16267A"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Kappa</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CEF8B4"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E9781D">
              <w:rPr>
                <w:rFonts w:ascii="Times New Roman" w:eastAsia="Calibri" w:hAnsi="Times New Roman" w:cs="Times New Roman"/>
                <w:sz w:val="24"/>
                <w:szCs w:val="24"/>
              </w:rPr>
              <w:t>5</w:t>
            </w:r>
            <w:r w:rsidR="0025477C">
              <w:rPr>
                <w:rFonts w:ascii="Times New Roman" w:eastAsia="Calibri" w:hAnsi="Times New Roman" w:cs="Times New Roman"/>
                <w:sz w:val="24"/>
                <w:szCs w:val="24"/>
              </w:rPr>
              <w:t>5</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27D7D3"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25477C">
              <w:rPr>
                <w:rFonts w:ascii="Times New Roman" w:eastAsia="Calibri" w:hAnsi="Times New Roman" w:cs="Times New Roman"/>
                <w:sz w:val="24"/>
                <w:szCs w:val="24"/>
              </w:rPr>
              <w:t>50</w:t>
            </w:r>
          </w:p>
        </w:tc>
      </w:tr>
      <w:tr w:rsidR="0021191A" w14:paraId="20441183"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B9EAB83"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Sensitivity</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126C764"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E9781D">
              <w:rPr>
                <w:rFonts w:ascii="Times New Roman" w:eastAsia="Calibri" w:hAnsi="Times New Roman" w:cs="Times New Roman"/>
                <w:sz w:val="24"/>
                <w:szCs w:val="24"/>
              </w:rPr>
              <w:t>82</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7BBF21D"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0.79</w:t>
            </w:r>
          </w:p>
        </w:tc>
      </w:tr>
      <w:tr w:rsidR="0021191A" w14:paraId="5A401C91"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60934C"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Specificity</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9FFBA1B"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E9781D">
              <w:rPr>
                <w:rFonts w:ascii="Times New Roman" w:eastAsia="Calibri" w:hAnsi="Times New Roman" w:cs="Times New Roman"/>
                <w:sz w:val="24"/>
                <w:szCs w:val="24"/>
              </w:rPr>
              <w:t>79</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2935C13"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0.7</w:t>
            </w:r>
            <w:r w:rsidR="0025477C">
              <w:rPr>
                <w:rFonts w:ascii="Times New Roman" w:eastAsia="Calibri" w:hAnsi="Times New Roman" w:cs="Times New Roman"/>
                <w:sz w:val="24"/>
                <w:szCs w:val="24"/>
              </w:rPr>
              <w:t>7</w:t>
            </w:r>
          </w:p>
        </w:tc>
      </w:tr>
      <w:tr w:rsidR="0021191A" w14:paraId="6193741D"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894D472"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Precision</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A6F73A"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25477C">
              <w:rPr>
                <w:rFonts w:ascii="Times New Roman" w:eastAsia="Calibri" w:hAnsi="Times New Roman" w:cs="Times New Roman"/>
                <w:sz w:val="24"/>
                <w:szCs w:val="24"/>
              </w:rPr>
              <w:t>60</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0672F6F"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0.56</w:t>
            </w:r>
          </w:p>
        </w:tc>
      </w:tr>
      <w:tr w:rsidR="0021191A" w14:paraId="39D661C8"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0DA5E9D"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Recall</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6CA453"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E9781D">
              <w:rPr>
                <w:rFonts w:ascii="Times New Roman" w:eastAsia="Calibri" w:hAnsi="Times New Roman" w:cs="Times New Roman"/>
                <w:sz w:val="24"/>
                <w:szCs w:val="24"/>
              </w:rPr>
              <w:t>82</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6E8BE38"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E9781D" w:rsidRPr="003B7DCE">
              <w:rPr>
                <w:rFonts w:ascii="Times New Roman" w:eastAsia="Calibri" w:hAnsi="Times New Roman" w:cs="Times New Roman"/>
                <w:sz w:val="24"/>
                <w:szCs w:val="24"/>
              </w:rPr>
              <w:t>79</w:t>
            </w:r>
          </w:p>
        </w:tc>
      </w:tr>
      <w:tr w:rsidR="0021191A" w14:paraId="4D3D30D2"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071FDA9"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F1</w:t>
            </w:r>
          </w:p>
        </w:tc>
        <w:tc>
          <w:tcPr>
            <w:tcW w:w="11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01D2B96"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4C377E">
              <w:rPr>
                <w:rFonts w:ascii="Times New Roman" w:eastAsia="Calibri" w:hAnsi="Times New Roman" w:cs="Times New Roman"/>
                <w:sz w:val="24"/>
                <w:szCs w:val="24"/>
              </w:rPr>
              <w:t>69</w:t>
            </w:r>
          </w:p>
        </w:tc>
        <w:tc>
          <w:tcPr>
            <w:tcW w:w="105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A1E089C"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0.6</w:t>
            </w:r>
            <w:r w:rsidR="0025477C">
              <w:rPr>
                <w:rFonts w:ascii="Times New Roman" w:eastAsia="Calibri" w:hAnsi="Times New Roman" w:cs="Times New Roman"/>
                <w:sz w:val="24"/>
                <w:szCs w:val="24"/>
              </w:rPr>
              <w:t>6</w:t>
            </w:r>
          </w:p>
        </w:tc>
      </w:tr>
    </w:tbl>
    <w:p w14:paraId="3F86D490" w14:textId="77777777" w:rsidR="003B7DCE" w:rsidRPr="003B7DCE" w:rsidRDefault="003B7DCE" w:rsidP="003B7DCE">
      <w:pPr>
        <w:pStyle w:val="ListParagraph"/>
        <w:rPr>
          <w:rFonts w:ascii="Times New Roman" w:hAnsi="Times New Roman" w:cs="Times New Roman"/>
          <w:sz w:val="24"/>
          <w:szCs w:val="24"/>
        </w:rPr>
      </w:pPr>
    </w:p>
    <w:p w14:paraId="32955DD9" w14:textId="77777777" w:rsidR="003B7DCE" w:rsidRPr="003B7DCE" w:rsidRDefault="00000000" w:rsidP="003B7DCE">
      <w:pPr>
        <w:pStyle w:val="ListParagraph"/>
        <w:rPr>
          <w:rFonts w:ascii="Times New Roman" w:hAnsi="Times New Roman" w:cs="Times New Roman"/>
          <w:sz w:val="24"/>
          <w:szCs w:val="24"/>
        </w:rPr>
      </w:pPr>
      <w:r w:rsidRPr="003B7DCE">
        <w:rPr>
          <w:rFonts w:ascii="Times New Roman" w:hAnsi="Times New Roman" w:cs="Times New Roman"/>
          <w:sz w:val="24"/>
          <w:szCs w:val="24"/>
        </w:rPr>
        <w:t>Our decision tree model had good accuracy on both the train and test datasets. The kappa value for the test dataset showed</w:t>
      </w:r>
      <w:r w:rsidR="004C377E">
        <w:rPr>
          <w:rFonts w:ascii="Times New Roman" w:hAnsi="Times New Roman" w:cs="Times New Roman"/>
          <w:sz w:val="24"/>
          <w:szCs w:val="24"/>
        </w:rPr>
        <w:t xml:space="preserve"> </w:t>
      </w:r>
      <w:r w:rsidRPr="003B7DCE">
        <w:rPr>
          <w:rFonts w:ascii="Times New Roman" w:hAnsi="Times New Roman" w:cs="Times New Roman"/>
          <w:sz w:val="24"/>
          <w:szCs w:val="24"/>
        </w:rPr>
        <w:t>moderate agreement. After class weighting, sensitivity and specificity were improved</w:t>
      </w:r>
      <w:r w:rsidR="7E41295A" w:rsidRPr="1A205C38">
        <w:rPr>
          <w:rFonts w:ascii="Times New Roman" w:hAnsi="Times New Roman" w:cs="Times New Roman"/>
          <w:sz w:val="24"/>
          <w:szCs w:val="24"/>
        </w:rPr>
        <w:t>,</w:t>
      </w:r>
      <w:r w:rsidRPr="003B7DCE">
        <w:rPr>
          <w:rFonts w:ascii="Times New Roman" w:hAnsi="Times New Roman" w:cs="Times New Roman"/>
          <w:sz w:val="24"/>
          <w:szCs w:val="24"/>
        </w:rPr>
        <w:t xml:space="preserve"> and the model could classify both types of customers</w:t>
      </w:r>
      <w:r w:rsidR="004C377E">
        <w:rPr>
          <w:rFonts w:ascii="Times New Roman" w:hAnsi="Times New Roman" w:cs="Times New Roman"/>
          <w:sz w:val="24"/>
          <w:szCs w:val="24"/>
        </w:rPr>
        <w:t xml:space="preserve"> well.</w:t>
      </w:r>
      <w:r w:rsidRPr="003B7DCE">
        <w:rPr>
          <w:rFonts w:ascii="Times New Roman" w:hAnsi="Times New Roman" w:cs="Times New Roman"/>
          <w:sz w:val="24"/>
          <w:szCs w:val="24"/>
        </w:rPr>
        <w:t xml:space="preserve"> However, precision which </w:t>
      </w:r>
      <w:r w:rsidR="004C377E">
        <w:rPr>
          <w:rFonts w:ascii="Times New Roman" w:hAnsi="Times New Roman" w:cs="Times New Roman"/>
          <w:sz w:val="24"/>
          <w:szCs w:val="24"/>
        </w:rPr>
        <w:t>is the proportion</w:t>
      </w:r>
      <w:r w:rsidRPr="003B7DCE">
        <w:rPr>
          <w:rFonts w:ascii="Times New Roman" w:hAnsi="Times New Roman" w:cs="Times New Roman"/>
          <w:sz w:val="24"/>
          <w:szCs w:val="24"/>
        </w:rPr>
        <w:t xml:space="preserve"> of </w:t>
      </w:r>
      <w:r w:rsidR="004C377E">
        <w:rPr>
          <w:rFonts w:ascii="Times New Roman" w:hAnsi="Times New Roman" w:cs="Times New Roman"/>
          <w:sz w:val="24"/>
          <w:szCs w:val="24"/>
        </w:rPr>
        <w:t>predicted</w:t>
      </w:r>
      <w:r w:rsidRPr="003B7DCE">
        <w:rPr>
          <w:rFonts w:ascii="Times New Roman" w:hAnsi="Times New Roman" w:cs="Times New Roman"/>
          <w:sz w:val="24"/>
          <w:szCs w:val="24"/>
        </w:rPr>
        <w:t xml:space="preserve"> default customers that are </w:t>
      </w:r>
      <w:r w:rsidR="004C377E">
        <w:rPr>
          <w:rFonts w:ascii="Times New Roman" w:hAnsi="Times New Roman" w:cs="Times New Roman"/>
          <w:sz w:val="24"/>
          <w:szCs w:val="24"/>
        </w:rPr>
        <w:t>actual</w:t>
      </w:r>
      <w:r w:rsidRPr="003B7DCE">
        <w:rPr>
          <w:rFonts w:ascii="Times New Roman" w:hAnsi="Times New Roman" w:cs="Times New Roman"/>
          <w:sz w:val="24"/>
          <w:szCs w:val="24"/>
        </w:rPr>
        <w:t xml:space="preserve"> default is just moderate.</w:t>
      </w:r>
    </w:p>
    <w:p w14:paraId="273E16E4" w14:textId="77777777" w:rsidR="048BBE3C" w:rsidRDefault="00000000" w:rsidP="048BBE3C">
      <w:pPr>
        <w:spacing w:line="257" w:lineRule="auto"/>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 xml:space="preserve"> </w:t>
      </w:r>
    </w:p>
    <w:p w14:paraId="1400E021" w14:textId="77777777" w:rsidR="048BBE3C" w:rsidRPr="00C47F34" w:rsidRDefault="00000000" w:rsidP="00C47F34">
      <w:pPr>
        <w:pStyle w:val="Heading3"/>
        <w:numPr>
          <w:ilvl w:val="0"/>
          <w:numId w:val="9"/>
        </w:numPr>
        <w:rPr>
          <w:rFonts w:ascii="Times New Roman" w:hAnsi="Times New Roman" w:cs="Times New Roman"/>
          <w:b/>
          <w:bCs/>
          <w:color w:val="auto"/>
        </w:rPr>
      </w:pPr>
      <w:bookmarkStart w:id="46" w:name="_Toc112666097"/>
      <w:r w:rsidRPr="00C47F34">
        <w:rPr>
          <w:rFonts w:ascii="Times New Roman" w:hAnsi="Times New Roman" w:cs="Times New Roman"/>
          <w:b/>
          <w:bCs/>
          <w:color w:val="auto"/>
        </w:rPr>
        <w:lastRenderedPageBreak/>
        <w:t>Support Vector Machines</w:t>
      </w:r>
      <w:bookmarkEnd w:id="46"/>
    </w:p>
    <w:p w14:paraId="00A3076B" w14:textId="77777777" w:rsidR="048BBE3C" w:rsidRDefault="00000000" w:rsidP="003B7DCE">
      <w:pPr>
        <w:pStyle w:val="ListParagraph"/>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Support Vector Machines are applied often in prior research</w:t>
      </w:r>
      <w:r w:rsidR="00872553">
        <w:rPr>
          <w:rFonts w:ascii="Times New Roman" w:eastAsia="Times New Roman" w:hAnsi="Times New Roman" w:cs="Times New Roman"/>
          <w:sz w:val="24"/>
          <w:szCs w:val="24"/>
        </w:rPr>
        <w:t xml:space="preserve"> and are often considered one of the most powerful machine learning algorisms. </w:t>
      </w:r>
      <w:r w:rsidR="00872553" w:rsidRPr="27BE4F2C">
        <w:rPr>
          <w:rFonts w:ascii="Times New Roman" w:eastAsia="Times New Roman" w:hAnsi="Times New Roman" w:cs="Times New Roman"/>
          <w:sz w:val="24"/>
          <w:szCs w:val="24"/>
        </w:rPr>
        <w:t>(Pérez-Martín</w:t>
      </w:r>
      <w:r w:rsidR="00872553">
        <w:rPr>
          <w:rFonts w:ascii="Times New Roman" w:eastAsia="Times New Roman" w:hAnsi="Times New Roman" w:cs="Times New Roman"/>
          <w:sz w:val="24"/>
          <w:szCs w:val="24"/>
        </w:rPr>
        <w:t>, 2</w:t>
      </w:r>
      <w:r w:rsidR="00872553" w:rsidRPr="27BE4F2C">
        <w:rPr>
          <w:rFonts w:ascii="Times New Roman" w:eastAsia="Times New Roman" w:hAnsi="Times New Roman" w:cs="Times New Roman"/>
          <w:sz w:val="24"/>
          <w:szCs w:val="24"/>
        </w:rPr>
        <w:t>018)</w:t>
      </w:r>
      <w:r w:rsidRPr="048BBE3C">
        <w:rPr>
          <w:rFonts w:ascii="Times New Roman" w:eastAsia="Times New Roman" w:hAnsi="Times New Roman" w:cs="Times New Roman"/>
          <w:sz w:val="24"/>
          <w:szCs w:val="24"/>
        </w:rPr>
        <w:t xml:space="preserve"> Support Vector Machines are robust to irrelevant and redundant variables and noises, and not very prone to overfitting</w:t>
      </w:r>
      <w:r w:rsidR="18017F36" w:rsidRPr="2FFD1CA0">
        <w:rPr>
          <w:rFonts w:ascii="Times New Roman" w:eastAsia="Times New Roman" w:hAnsi="Times New Roman" w:cs="Times New Roman"/>
          <w:sz w:val="24"/>
          <w:szCs w:val="24"/>
        </w:rPr>
        <w:t>.</w:t>
      </w:r>
      <w:r w:rsidRPr="048BBE3C">
        <w:rPr>
          <w:rFonts w:ascii="Times New Roman" w:eastAsia="Times New Roman" w:hAnsi="Times New Roman" w:cs="Times New Roman"/>
          <w:sz w:val="24"/>
          <w:szCs w:val="24"/>
        </w:rPr>
        <w:t xml:space="preserve"> </w:t>
      </w:r>
      <w:r w:rsidR="18017F36" w:rsidRPr="3D8A6BAC">
        <w:rPr>
          <w:rFonts w:ascii="Times New Roman" w:eastAsia="Times New Roman" w:hAnsi="Times New Roman" w:cs="Times New Roman"/>
          <w:sz w:val="24"/>
          <w:szCs w:val="24"/>
        </w:rPr>
        <w:t xml:space="preserve">The </w:t>
      </w:r>
      <w:r w:rsidR="18017F36" w:rsidRPr="3D4574BD">
        <w:rPr>
          <w:rFonts w:ascii="Times New Roman" w:eastAsia="Times New Roman" w:hAnsi="Times New Roman" w:cs="Times New Roman"/>
          <w:sz w:val="24"/>
          <w:szCs w:val="24"/>
        </w:rPr>
        <w:t>SVM is</w:t>
      </w:r>
      <w:r w:rsidRPr="048BBE3C">
        <w:rPr>
          <w:rFonts w:ascii="Times New Roman" w:eastAsia="Times New Roman" w:hAnsi="Times New Roman" w:cs="Times New Roman"/>
          <w:sz w:val="24"/>
          <w:szCs w:val="24"/>
        </w:rPr>
        <w:t xml:space="preserve"> effective with high-dimensional data. The weakness is that the model is complex and can take a lot of time to train. The model does not give predicted probabilities and it can be difficult to interpret. </w:t>
      </w:r>
      <w:r w:rsidR="00F35AED">
        <w:rPr>
          <w:rFonts w:ascii="Times New Roman" w:eastAsia="Times New Roman" w:hAnsi="Times New Roman" w:cs="Times New Roman"/>
          <w:sz w:val="24"/>
          <w:szCs w:val="24"/>
        </w:rPr>
        <w:t>W</w:t>
      </w:r>
      <w:r w:rsidRPr="048BBE3C">
        <w:rPr>
          <w:rFonts w:ascii="Times New Roman" w:eastAsia="Times New Roman" w:hAnsi="Times New Roman" w:cs="Times New Roman"/>
          <w:sz w:val="24"/>
          <w:szCs w:val="24"/>
        </w:rPr>
        <w:t xml:space="preserve">e also built SVM models to compare with other models. </w:t>
      </w:r>
    </w:p>
    <w:p w14:paraId="0960348B" w14:textId="67C14121" w:rsidR="048BBE3C" w:rsidRDefault="00000000" w:rsidP="003B7DCE">
      <w:pPr>
        <w:pStyle w:val="ListParagraph"/>
        <w:rPr>
          <w:rFonts w:ascii="Times New Roman" w:eastAsia="Times New Roman" w:hAnsi="Times New Roman" w:cs="Times New Roman"/>
          <w:b/>
          <w:bCs/>
          <w:sz w:val="24"/>
          <w:szCs w:val="24"/>
        </w:rPr>
      </w:pPr>
      <w:r w:rsidRPr="048BBE3C">
        <w:rPr>
          <w:rFonts w:ascii="Times New Roman" w:eastAsia="Times New Roman" w:hAnsi="Times New Roman" w:cs="Times New Roman"/>
          <w:sz w:val="24"/>
          <w:szCs w:val="24"/>
        </w:rPr>
        <w:t xml:space="preserve">For the mortgage dataset, we performed hyperparameter tuning. </w:t>
      </w:r>
      <w:r w:rsidR="00F35AED">
        <w:rPr>
          <w:rFonts w:ascii="Times New Roman" w:eastAsia="Times New Roman" w:hAnsi="Times New Roman" w:cs="Times New Roman"/>
          <w:sz w:val="24"/>
          <w:szCs w:val="24"/>
        </w:rPr>
        <w:t xml:space="preserve">A center and scale normalization </w:t>
      </w:r>
      <w:proofErr w:type="gramStart"/>
      <w:r w:rsidR="00F35AED">
        <w:rPr>
          <w:rFonts w:ascii="Times New Roman" w:eastAsia="Times New Roman" w:hAnsi="Times New Roman" w:cs="Times New Roman"/>
          <w:sz w:val="24"/>
          <w:szCs w:val="24"/>
        </w:rPr>
        <w:t>was</w:t>
      </w:r>
      <w:proofErr w:type="gramEnd"/>
      <w:r w:rsidR="00F35AED">
        <w:rPr>
          <w:rFonts w:ascii="Times New Roman" w:eastAsia="Times New Roman" w:hAnsi="Times New Roman" w:cs="Times New Roman"/>
          <w:sz w:val="24"/>
          <w:szCs w:val="24"/>
        </w:rPr>
        <w:t xml:space="preserve"> applied in the model. We</w:t>
      </w:r>
      <w:r w:rsidRPr="048BBE3C">
        <w:rPr>
          <w:rFonts w:ascii="Times New Roman" w:eastAsia="Times New Roman" w:hAnsi="Times New Roman" w:cs="Times New Roman"/>
          <w:sz w:val="24"/>
          <w:szCs w:val="24"/>
        </w:rPr>
        <w:t xml:space="preserve"> conducted a random search over the cost and sigma value. In Support Vector Machines, cost C acts as a regulation parameter associated with training error that with larger cost, training error is minimized. Sigma controls the level of non-linearity introduced in the model. Next, we set up a control object. The class imbalance was taken into consideration and handled with class weighting. We also chose accuracy as the metric. The method we chose was radial SVM. The optimal model had a cost value of </w:t>
      </w:r>
      <w:r w:rsidR="00F35AED">
        <w:rPr>
          <w:rFonts w:ascii="Times New Roman" w:eastAsia="Times New Roman" w:hAnsi="Times New Roman" w:cs="Times New Roman"/>
          <w:sz w:val="24"/>
          <w:szCs w:val="24"/>
        </w:rPr>
        <w:t>8</w:t>
      </w:r>
      <w:r w:rsidRPr="048BBE3C">
        <w:rPr>
          <w:rFonts w:ascii="Times New Roman" w:eastAsia="Times New Roman" w:hAnsi="Times New Roman" w:cs="Times New Roman"/>
          <w:sz w:val="24"/>
          <w:szCs w:val="24"/>
        </w:rPr>
        <w:t xml:space="preserve"> and a sigma value of 0.</w:t>
      </w:r>
      <w:r w:rsidR="00F35AED" w:rsidRPr="00F35AED">
        <w:rPr>
          <w:rFonts w:ascii="Times New Roman" w:eastAsia="Times New Roman" w:hAnsi="Times New Roman" w:cs="Times New Roman"/>
          <w:sz w:val="24"/>
          <w:szCs w:val="24"/>
        </w:rPr>
        <w:t>0307118</w:t>
      </w:r>
      <w:r w:rsidRPr="048BBE3C">
        <w:rPr>
          <w:rFonts w:ascii="Times New Roman" w:eastAsia="Times New Roman" w:hAnsi="Times New Roman" w:cs="Times New Roman"/>
          <w:sz w:val="24"/>
          <w:szCs w:val="24"/>
        </w:rPr>
        <w:t xml:space="preserve">. This suggested that our model focused on maximizing the margin while the decision boundary is highly nonlinear. The model performance is shown in </w:t>
      </w:r>
      <w:r w:rsidR="00586B2C">
        <w:rPr>
          <w:rFonts w:ascii="Times New Roman" w:eastAsia="Times New Roman" w:hAnsi="Times New Roman" w:cs="Times New Roman"/>
          <w:sz w:val="24"/>
          <w:szCs w:val="24"/>
        </w:rPr>
        <w:t xml:space="preserve">Table </w:t>
      </w:r>
      <w:r w:rsidR="00C911A7">
        <w:rPr>
          <w:rFonts w:ascii="Times New Roman" w:eastAsia="Times New Roman" w:hAnsi="Times New Roman" w:cs="Times New Roman"/>
          <w:sz w:val="24"/>
          <w:szCs w:val="24"/>
        </w:rPr>
        <w:t>3</w:t>
      </w:r>
      <w:r w:rsidRPr="048BBE3C">
        <w:rPr>
          <w:rFonts w:ascii="Times New Roman" w:eastAsia="Times New Roman" w:hAnsi="Times New Roman" w:cs="Times New Roman"/>
          <w:b/>
          <w:bCs/>
          <w:sz w:val="24"/>
          <w:szCs w:val="24"/>
        </w:rPr>
        <w:t>:</w:t>
      </w:r>
    </w:p>
    <w:p w14:paraId="4ACC7377" w14:textId="77777777" w:rsidR="003B7DCE" w:rsidRPr="00280C00" w:rsidRDefault="003B7DCE" w:rsidP="003B7DCE">
      <w:pPr>
        <w:pStyle w:val="NoSpacing"/>
        <w:jc w:val="both"/>
        <w:rPr>
          <w:rFonts w:ascii="Times New Roman" w:hAnsi="Times New Roman" w:cs="Times New Roman"/>
          <w:sz w:val="24"/>
          <w:szCs w:val="24"/>
        </w:rPr>
      </w:pPr>
    </w:p>
    <w:p w14:paraId="20767FB3" w14:textId="0F13C05A" w:rsidR="00C47F34" w:rsidRPr="00280C00" w:rsidRDefault="00000000" w:rsidP="00C47F34">
      <w:pPr>
        <w:pStyle w:val="Caption"/>
        <w:keepNext/>
        <w:jc w:val="center"/>
        <w:rPr>
          <w:rFonts w:ascii="Times New Roman" w:hAnsi="Times New Roman" w:cs="Times New Roman"/>
          <w:color w:val="auto"/>
          <w:sz w:val="24"/>
          <w:szCs w:val="24"/>
        </w:rPr>
      </w:pPr>
      <w:bookmarkStart w:id="47" w:name="_Toc110188546"/>
      <w:r w:rsidRPr="00280C00">
        <w:rPr>
          <w:rFonts w:ascii="Times New Roman" w:hAnsi="Times New Roman" w:cs="Times New Roman"/>
          <w:color w:val="auto"/>
          <w:sz w:val="24"/>
          <w:szCs w:val="24"/>
        </w:rPr>
        <w:t xml:space="preserve">Table </w:t>
      </w:r>
      <w:r w:rsidR="00081329">
        <w:rPr>
          <w:rFonts w:ascii="Times New Roman" w:hAnsi="Times New Roman" w:cs="Times New Roman"/>
          <w:color w:val="auto"/>
          <w:sz w:val="24"/>
          <w:szCs w:val="24"/>
        </w:rPr>
        <w:fldChar w:fldCharType="begin"/>
      </w:r>
      <w:r w:rsidR="00081329">
        <w:rPr>
          <w:rFonts w:ascii="Times New Roman" w:hAnsi="Times New Roman" w:cs="Times New Roman"/>
          <w:color w:val="auto"/>
          <w:sz w:val="24"/>
          <w:szCs w:val="24"/>
        </w:rPr>
        <w:instrText xml:space="preserve"> SEQ Table \* ARABIC </w:instrText>
      </w:r>
      <w:r w:rsidR="00081329">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3</w:t>
      </w:r>
      <w:r w:rsidR="00081329">
        <w:rPr>
          <w:rFonts w:ascii="Times New Roman" w:hAnsi="Times New Roman" w:cs="Times New Roman"/>
          <w:color w:val="auto"/>
          <w:sz w:val="24"/>
          <w:szCs w:val="24"/>
        </w:rPr>
        <w:fldChar w:fldCharType="end"/>
      </w:r>
      <w:r w:rsidRPr="00280C00">
        <w:rPr>
          <w:rFonts w:ascii="Times New Roman" w:hAnsi="Times New Roman" w:cs="Times New Roman"/>
          <w:color w:val="auto"/>
          <w:sz w:val="24"/>
          <w:szCs w:val="24"/>
        </w:rPr>
        <w:t>: Support Vector Machines Model Performance</w:t>
      </w:r>
      <w:bookmarkEnd w:id="47"/>
    </w:p>
    <w:tbl>
      <w:tblPr>
        <w:tblStyle w:val="GridTable1Light-Accent5"/>
        <w:tblW w:w="3630" w:type="dxa"/>
        <w:jc w:val="center"/>
        <w:tblLayout w:type="fixed"/>
        <w:tblLook w:val="04A0" w:firstRow="1" w:lastRow="0" w:firstColumn="1" w:lastColumn="0" w:noHBand="0" w:noVBand="1"/>
      </w:tblPr>
      <w:tblGrid>
        <w:gridCol w:w="1425"/>
        <w:gridCol w:w="1155"/>
        <w:gridCol w:w="1050"/>
      </w:tblGrid>
      <w:tr w:rsidR="0021191A" w14:paraId="57E4C414" w14:textId="77777777" w:rsidTr="002119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D0DC18D"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 xml:space="preserve"> </w:t>
            </w:r>
          </w:p>
        </w:tc>
        <w:tc>
          <w:tcPr>
            <w:tcW w:w="1155"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C74206" w14:textId="77777777" w:rsidR="003B7DCE" w:rsidRPr="003B7DC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Training</w:t>
            </w:r>
          </w:p>
        </w:tc>
        <w:tc>
          <w:tcPr>
            <w:tcW w:w="105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E3CA723" w14:textId="77777777" w:rsidR="003B7DCE" w:rsidRPr="003B7DC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Testing</w:t>
            </w:r>
          </w:p>
        </w:tc>
      </w:tr>
      <w:tr w:rsidR="0021191A" w14:paraId="23EBFB4A"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E430F59"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Accuracy</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DB0D299"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F35AED">
              <w:rPr>
                <w:rFonts w:ascii="Times New Roman" w:eastAsia="Calibri" w:hAnsi="Times New Roman" w:cs="Times New Roman"/>
                <w:sz w:val="24"/>
                <w:szCs w:val="24"/>
              </w:rPr>
              <w:t>8</w:t>
            </w:r>
            <w:r w:rsidR="0025477C">
              <w:rPr>
                <w:rFonts w:ascii="Times New Roman" w:eastAsia="Calibri" w:hAnsi="Times New Roman" w:cs="Times New Roman"/>
                <w:sz w:val="24"/>
                <w:szCs w:val="24"/>
              </w:rPr>
              <w:t>6</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38C2ECB"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F35AED">
              <w:rPr>
                <w:rFonts w:ascii="Times New Roman" w:eastAsia="Calibri" w:hAnsi="Times New Roman" w:cs="Times New Roman"/>
                <w:sz w:val="24"/>
                <w:szCs w:val="24"/>
              </w:rPr>
              <w:t>8</w:t>
            </w:r>
            <w:r w:rsidR="0025477C">
              <w:rPr>
                <w:rFonts w:ascii="Times New Roman" w:eastAsia="Calibri" w:hAnsi="Times New Roman" w:cs="Times New Roman"/>
                <w:sz w:val="24"/>
                <w:szCs w:val="24"/>
              </w:rPr>
              <w:t>4</w:t>
            </w:r>
          </w:p>
        </w:tc>
      </w:tr>
      <w:tr w:rsidR="0021191A" w14:paraId="1972B0AF"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F13FBAF"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Kappa</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CAB2C16"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F35AED">
              <w:rPr>
                <w:rFonts w:ascii="Times New Roman" w:eastAsia="Calibri" w:hAnsi="Times New Roman" w:cs="Times New Roman"/>
                <w:sz w:val="24"/>
                <w:szCs w:val="24"/>
              </w:rPr>
              <w:t>6</w:t>
            </w:r>
            <w:r w:rsidR="0025477C">
              <w:rPr>
                <w:rFonts w:ascii="Times New Roman" w:eastAsia="Calibri" w:hAnsi="Times New Roman" w:cs="Times New Roman"/>
                <w:sz w:val="24"/>
                <w:szCs w:val="24"/>
              </w:rPr>
              <w:t>3</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DC714B8"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0.5</w:t>
            </w:r>
            <w:r w:rsidR="0025477C">
              <w:rPr>
                <w:rFonts w:ascii="Times New Roman" w:eastAsia="Calibri" w:hAnsi="Times New Roman" w:cs="Times New Roman"/>
                <w:sz w:val="24"/>
                <w:szCs w:val="24"/>
              </w:rPr>
              <w:t>8</w:t>
            </w:r>
          </w:p>
        </w:tc>
      </w:tr>
      <w:tr w:rsidR="0021191A" w14:paraId="616CF691"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F0FB3F"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Sensitivity</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AE37947"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F35AED">
              <w:rPr>
                <w:rFonts w:ascii="Times New Roman" w:eastAsia="Calibri" w:hAnsi="Times New Roman" w:cs="Times New Roman"/>
                <w:sz w:val="24"/>
                <w:szCs w:val="24"/>
              </w:rPr>
              <w:t>6</w:t>
            </w:r>
            <w:r w:rsidR="0025477C">
              <w:rPr>
                <w:rFonts w:ascii="Times New Roman" w:eastAsia="Calibri" w:hAnsi="Times New Roman" w:cs="Times New Roman"/>
                <w:sz w:val="24"/>
                <w:szCs w:val="24"/>
              </w:rPr>
              <w:t>7</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3B06705"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F35AED">
              <w:rPr>
                <w:rFonts w:ascii="Times New Roman" w:eastAsia="Calibri" w:hAnsi="Times New Roman" w:cs="Times New Roman"/>
                <w:sz w:val="24"/>
                <w:szCs w:val="24"/>
              </w:rPr>
              <w:t>6</w:t>
            </w:r>
            <w:r w:rsidR="0025477C">
              <w:rPr>
                <w:rFonts w:ascii="Times New Roman" w:eastAsia="Calibri" w:hAnsi="Times New Roman" w:cs="Times New Roman"/>
                <w:sz w:val="24"/>
                <w:szCs w:val="24"/>
              </w:rPr>
              <w:t>5</w:t>
            </w:r>
          </w:p>
        </w:tc>
      </w:tr>
      <w:tr w:rsidR="0021191A" w14:paraId="52168A7B"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C3C0B05"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Specificity</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67F7957"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0.9</w:t>
            </w:r>
            <w:r w:rsidR="0025477C">
              <w:rPr>
                <w:rFonts w:ascii="Times New Roman" w:eastAsia="Calibri" w:hAnsi="Times New Roman" w:cs="Times New Roman"/>
                <w:sz w:val="24"/>
                <w:szCs w:val="24"/>
              </w:rPr>
              <w:t>3</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35EACC3"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0.9</w:t>
            </w:r>
            <w:r w:rsidR="0025477C">
              <w:rPr>
                <w:rFonts w:ascii="Times New Roman" w:eastAsia="Calibri" w:hAnsi="Times New Roman" w:cs="Times New Roman"/>
                <w:sz w:val="24"/>
                <w:szCs w:val="24"/>
              </w:rPr>
              <w:t>1</w:t>
            </w:r>
          </w:p>
        </w:tc>
      </w:tr>
      <w:tr w:rsidR="0021191A" w14:paraId="41B7B017"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5CB8220"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Precision</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B4BDF9E"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0.7</w:t>
            </w:r>
            <w:r w:rsidR="0025477C">
              <w:rPr>
                <w:rFonts w:ascii="Times New Roman" w:eastAsia="Calibri" w:hAnsi="Times New Roman" w:cs="Times New Roman"/>
                <w:sz w:val="24"/>
                <w:szCs w:val="24"/>
              </w:rPr>
              <w:t>9</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8CE69A5"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0.7</w:t>
            </w:r>
            <w:r w:rsidR="00F35AED">
              <w:rPr>
                <w:rFonts w:ascii="Times New Roman" w:eastAsia="Calibri" w:hAnsi="Times New Roman" w:cs="Times New Roman"/>
                <w:sz w:val="24"/>
                <w:szCs w:val="24"/>
              </w:rPr>
              <w:t>3</w:t>
            </w:r>
          </w:p>
        </w:tc>
      </w:tr>
      <w:tr w:rsidR="0021191A" w14:paraId="6EC90B2C"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EEB3155"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Recall</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FD04E96"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1B784F">
              <w:rPr>
                <w:rFonts w:ascii="Times New Roman" w:eastAsia="Calibri" w:hAnsi="Times New Roman" w:cs="Times New Roman"/>
                <w:sz w:val="24"/>
                <w:szCs w:val="24"/>
              </w:rPr>
              <w:t>6</w:t>
            </w:r>
            <w:r w:rsidR="0025477C">
              <w:rPr>
                <w:rFonts w:ascii="Times New Roman" w:eastAsia="Calibri" w:hAnsi="Times New Roman" w:cs="Times New Roman"/>
                <w:sz w:val="24"/>
                <w:szCs w:val="24"/>
              </w:rPr>
              <w:t>7</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563BFFC"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1B784F">
              <w:rPr>
                <w:rFonts w:ascii="Times New Roman" w:eastAsia="Calibri" w:hAnsi="Times New Roman" w:cs="Times New Roman"/>
                <w:sz w:val="24"/>
                <w:szCs w:val="24"/>
              </w:rPr>
              <w:t>6</w:t>
            </w:r>
            <w:r w:rsidR="0025477C">
              <w:rPr>
                <w:rFonts w:ascii="Times New Roman" w:eastAsia="Calibri" w:hAnsi="Times New Roman" w:cs="Times New Roman"/>
                <w:sz w:val="24"/>
                <w:szCs w:val="24"/>
              </w:rPr>
              <w:t>5</w:t>
            </w:r>
          </w:p>
        </w:tc>
      </w:tr>
      <w:tr w:rsidR="0021191A" w14:paraId="0E7B6D98"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1BE9504" w14:textId="77777777" w:rsidR="003B7DCE" w:rsidRPr="003B7DCE" w:rsidRDefault="00000000">
            <w:pPr>
              <w:jc w:val="center"/>
              <w:rPr>
                <w:rFonts w:ascii="Times New Roman" w:hAnsi="Times New Roman" w:cs="Times New Roman"/>
                <w:sz w:val="24"/>
                <w:szCs w:val="24"/>
              </w:rPr>
            </w:pPr>
            <w:r w:rsidRPr="003B7DCE">
              <w:rPr>
                <w:rFonts w:ascii="Times New Roman" w:eastAsia="Calibri" w:hAnsi="Times New Roman" w:cs="Times New Roman"/>
                <w:sz w:val="24"/>
                <w:szCs w:val="24"/>
              </w:rPr>
              <w:t>F1</w:t>
            </w:r>
          </w:p>
        </w:tc>
        <w:tc>
          <w:tcPr>
            <w:tcW w:w="115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7678202"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w:t>
            </w:r>
            <w:r w:rsidR="001B784F">
              <w:rPr>
                <w:rFonts w:ascii="Times New Roman" w:eastAsia="Calibri" w:hAnsi="Times New Roman" w:cs="Times New Roman"/>
                <w:sz w:val="24"/>
                <w:szCs w:val="24"/>
              </w:rPr>
              <w:t>72</w:t>
            </w:r>
          </w:p>
        </w:tc>
        <w:tc>
          <w:tcPr>
            <w:tcW w:w="105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8F37279" w14:textId="77777777" w:rsidR="003B7DCE"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B7DCE">
              <w:rPr>
                <w:rFonts w:ascii="Times New Roman" w:eastAsia="Calibri" w:hAnsi="Times New Roman" w:cs="Times New Roman"/>
                <w:sz w:val="24"/>
                <w:szCs w:val="24"/>
              </w:rPr>
              <w:t>0.6</w:t>
            </w:r>
            <w:r w:rsidR="0025477C">
              <w:rPr>
                <w:rFonts w:ascii="Times New Roman" w:eastAsia="Calibri" w:hAnsi="Times New Roman" w:cs="Times New Roman"/>
                <w:sz w:val="24"/>
                <w:szCs w:val="24"/>
              </w:rPr>
              <w:t>9</w:t>
            </w:r>
          </w:p>
        </w:tc>
      </w:tr>
    </w:tbl>
    <w:p w14:paraId="30280755" w14:textId="77777777" w:rsidR="0050662F" w:rsidRDefault="0050662F" w:rsidP="003B7DCE">
      <w:pPr>
        <w:ind w:left="720"/>
        <w:rPr>
          <w:rFonts w:ascii="Times New Roman" w:hAnsi="Times New Roman" w:cs="Times New Roman"/>
          <w:sz w:val="24"/>
          <w:szCs w:val="24"/>
        </w:rPr>
      </w:pPr>
    </w:p>
    <w:p w14:paraId="54422DAC" w14:textId="511ACE45" w:rsidR="048BBE3C" w:rsidRPr="00F61929" w:rsidRDefault="00000000" w:rsidP="00C911A7">
      <w:pPr>
        <w:ind w:left="720"/>
        <w:rPr>
          <w:rFonts w:ascii="Times New Roman" w:hAnsi="Times New Roman" w:cs="Times New Roman"/>
          <w:sz w:val="24"/>
          <w:szCs w:val="24"/>
        </w:rPr>
      </w:pPr>
      <w:bookmarkStart w:id="48" w:name="OLE_LINK28"/>
      <w:r w:rsidRPr="003B7DCE">
        <w:rPr>
          <w:rFonts w:ascii="Times New Roman" w:hAnsi="Times New Roman" w:cs="Times New Roman"/>
          <w:sz w:val="24"/>
          <w:szCs w:val="24"/>
        </w:rPr>
        <w:t xml:space="preserve">The SVM model had high accuracy over both the train and test datasets. Again, the kappa value showed moderate agreement. The model had high specificity in that it can classify customers that do not default correctly. The precision </w:t>
      </w:r>
      <w:r w:rsidR="7E41295A" w:rsidRPr="3F4C4923">
        <w:rPr>
          <w:rFonts w:ascii="Times New Roman" w:hAnsi="Times New Roman" w:cs="Times New Roman"/>
          <w:sz w:val="24"/>
          <w:szCs w:val="24"/>
        </w:rPr>
        <w:t>was</w:t>
      </w:r>
      <w:r w:rsidRPr="003B7DCE">
        <w:rPr>
          <w:rFonts w:ascii="Times New Roman" w:hAnsi="Times New Roman" w:cs="Times New Roman"/>
          <w:sz w:val="24"/>
          <w:szCs w:val="24"/>
        </w:rPr>
        <w:t xml:space="preserve"> over </w:t>
      </w:r>
      <w:r w:rsidR="001B784F">
        <w:rPr>
          <w:rFonts w:ascii="Times New Roman" w:hAnsi="Times New Roman" w:cs="Times New Roman"/>
          <w:sz w:val="24"/>
          <w:szCs w:val="24"/>
        </w:rPr>
        <w:t>on</w:t>
      </w:r>
      <w:r w:rsidRPr="003B7DCE">
        <w:rPr>
          <w:rFonts w:ascii="Times New Roman" w:hAnsi="Times New Roman" w:cs="Times New Roman"/>
          <w:sz w:val="24"/>
          <w:szCs w:val="24"/>
        </w:rPr>
        <w:t xml:space="preserve"> the test dataset, which meant that the model could predict customers that have defaulted moderately. However, the recall </w:t>
      </w:r>
      <w:r w:rsidR="00A0402D" w:rsidRPr="003B7DCE">
        <w:rPr>
          <w:rFonts w:ascii="Times New Roman" w:hAnsi="Times New Roman" w:cs="Times New Roman"/>
          <w:sz w:val="24"/>
          <w:szCs w:val="24"/>
        </w:rPr>
        <w:t>was</w:t>
      </w:r>
      <w:r w:rsidRPr="003B7DCE">
        <w:rPr>
          <w:rFonts w:ascii="Times New Roman" w:hAnsi="Times New Roman" w:cs="Times New Roman"/>
          <w:sz w:val="24"/>
          <w:szCs w:val="24"/>
        </w:rPr>
        <w:t xml:space="preserve"> lower </w:t>
      </w:r>
      <w:r w:rsidR="7E41295A" w:rsidRPr="3F4C4923">
        <w:rPr>
          <w:rFonts w:ascii="Times New Roman" w:hAnsi="Times New Roman" w:cs="Times New Roman"/>
          <w:sz w:val="24"/>
          <w:szCs w:val="24"/>
        </w:rPr>
        <w:t xml:space="preserve">so </w:t>
      </w:r>
      <w:r w:rsidRPr="003B7DCE">
        <w:rPr>
          <w:rFonts w:ascii="Times New Roman" w:hAnsi="Times New Roman" w:cs="Times New Roman"/>
          <w:sz w:val="24"/>
          <w:szCs w:val="24"/>
        </w:rPr>
        <w:t>that the model had a lower capability of classifying default customers. The model had similar performance over the train and test datasets and was balanced.</w:t>
      </w:r>
      <w:bookmarkEnd w:id="48"/>
    </w:p>
    <w:p w14:paraId="09DEFCA0" w14:textId="77777777" w:rsidR="048BBE3C" w:rsidRPr="00C47F34" w:rsidRDefault="00000000" w:rsidP="00C47F34">
      <w:pPr>
        <w:pStyle w:val="Heading3"/>
        <w:numPr>
          <w:ilvl w:val="0"/>
          <w:numId w:val="9"/>
        </w:numPr>
        <w:rPr>
          <w:rFonts w:ascii="Times New Roman" w:hAnsi="Times New Roman" w:cs="Times New Roman"/>
          <w:b/>
          <w:bCs/>
          <w:color w:val="auto"/>
        </w:rPr>
      </w:pPr>
      <w:bookmarkStart w:id="49" w:name="_Toc112666098"/>
      <w:r w:rsidRPr="00C47F34">
        <w:rPr>
          <w:rFonts w:ascii="Times New Roman" w:hAnsi="Times New Roman" w:cs="Times New Roman"/>
          <w:b/>
          <w:bCs/>
          <w:color w:val="auto"/>
        </w:rPr>
        <w:t>k-Nearest Neighbors</w:t>
      </w:r>
      <w:bookmarkEnd w:id="49"/>
    </w:p>
    <w:p w14:paraId="4A8E3122" w14:textId="77777777" w:rsidR="00D33568" w:rsidRDefault="00000000" w:rsidP="00D33568">
      <w:pPr>
        <w:ind w:left="720"/>
        <w:rPr>
          <w:rFonts w:ascii="Times New Roman" w:hAnsi="Times New Roman" w:cs="Times New Roman"/>
          <w:sz w:val="24"/>
          <w:szCs w:val="24"/>
        </w:rPr>
      </w:pPr>
      <w:r w:rsidRPr="00D548D2">
        <w:rPr>
          <w:rFonts w:ascii="Times New Roman" w:eastAsia="Times New Roman" w:hAnsi="Times New Roman" w:cs="Times New Roman"/>
          <w:color w:val="121212"/>
          <w:sz w:val="24"/>
          <w:szCs w:val="24"/>
          <w:shd w:val="clear" w:color="auto" w:fill="FFFFFF"/>
        </w:rPr>
        <w:t>kNN</w:t>
      </w:r>
      <w:r w:rsidRPr="00D548D2">
        <w:rPr>
          <w:rFonts w:ascii="Times New Roman" w:hAnsi="Times New Roman" w:cs="Times New Roman"/>
          <w:color w:val="121212"/>
          <w:sz w:val="24"/>
          <w:szCs w:val="24"/>
          <w:shd w:val="clear" w:color="auto" w:fill="FFFFFF"/>
        </w:rPr>
        <w:t>（</w:t>
      </w:r>
      <w:r w:rsidRPr="00D548D2">
        <w:rPr>
          <w:rFonts w:ascii="Times New Roman" w:eastAsia="Times New Roman" w:hAnsi="Times New Roman" w:cs="Times New Roman"/>
          <w:color w:val="121212"/>
          <w:sz w:val="24"/>
          <w:szCs w:val="24"/>
          <w:shd w:val="clear" w:color="auto" w:fill="FFFFFF"/>
        </w:rPr>
        <w:t xml:space="preserve">k-Nearest </w:t>
      </w:r>
      <w:r w:rsidRPr="00844FF0">
        <w:rPr>
          <w:rFonts w:ascii="Times New Roman" w:eastAsia="Times New Roman" w:hAnsi="Times New Roman" w:cs="Times New Roman"/>
          <w:color w:val="121212"/>
          <w:sz w:val="24"/>
          <w:szCs w:val="24"/>
          <w:shd w:val="clear" w:color="auto" w:fill="FFFFFF"/>
        </w:rPr>
        <w:t>Neighbors</w:t>
      </w:r>
      <w:r w:rsidRPr="00D548D2">
        <w:rPr>
          <w:rFonts w:ascii="Times New Roman" w:hAnsi="Times New Roman" w:cs="Times New Roman"/>
          <w:color w:val="121212"/>
          <w:sz w:val="24"/>
          <w:szCs w:val="24"/>
          <w:shd w:val="clear" w:color="auto" w:fill="FFFFFF"/>
        </w:rPr>
        <w:t>）</w:t>
      </w:r>
      <w:r w:rsidRPr="00844FF0">
        <w:rPr>
          <w:rFonts w:ascii="Times New Roman" w:hAnsi="Times New Roman" w:cs="Times New Roman"/>
          <w:color w:val="121212"/>
          <w:sz w:val="24"/>
          <w:szCs w:val="24"/>
          <w:shd w:val="clear" w:color="auto" w:fill="FFFFFF"/>
        </w:rPr>
        <w:t xml:space="preserve">is a supervised learning method that can class the target observation according to the distance between it and other nearest points which are defined by the Euclidean Distance: </w:t>
      </w:r>
      <m:oMath>
        <m:sSub>
          <m:sSubPr>
            <m:ctrlPr>
              <w:rPr>
                <w:rFonts w:ascii="Cambria Math" w:eastAsiaTheme="minorEastAsia" w:hAnsi="Cambria Math" w:cs="Times New Roman"/>
                <w:i/>
                <w:sz w:val="24"/>
                <w:szCs w:val="24"/>
                <w:lang w:eastAsia="zh-CN"/>
              </w:rPr>
            </m:ctrlPr>
          </m:sSubPr>
          <m:e>
            <m:r>
              <w:rPr>
                <w:rFonts w:ascii="Cambria Math" w:hAnsi="Cambria Math" w:cs="Times New Roman"/>
                <w:sz w:val="24"/>
                <w:szCs w:val="24"/>
              </w:rPr>
              <m:t>dist</m:t>
            </m:r>
          </m:e>
          <m:sub>
            <m:r>
              <w:rPr>
                <w:rFonts w:ascii="Cambria Math" w:hAnsi="Cambria Math" w:cs="Times New Roman"/>
                <w:sz w:val="24"/>
                <w:szCs w:val="24"/>
              </w:rPr>
              <m:t>ed</m:t>
            </m:r>
          </m:sub>
        </m:sSub>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ad>
              <m:radPr>
                <m:degHide m:val="1"/>
                <m:ctrlPr>
                  <w:rPr>
                    <w:rFonts w:ascii="Cambria Math" w:eastAsiaTheme="minorEastAsia" w:hAnsi="Cambria Math" w:cs="Times New Roman"/>
                    <w:i/>
                    <w:sz w:val="24"/>
                    <w:szCs w:val="24"/>
                    <w:lang w:eastAsia="zh-CN"/>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lang w:eastAsia="zh-CN"/>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Theme="minorEastAsia" w:hAnsi="Cambria Math" w:cs="Times New Roman"/>
                                <w:i/>
                                <w:sz w:val="24"/>
                                <w:szCs w:val="24"/>
                                <w:lang w:eastAsia="zh-CN"/>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lang w:eastAsia="zh-CN"/>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i/>
                                <w:sz w:val="24"/>
                                <w:szCs w:val="24"/>
                                <w:lang w:eastAsia="zh-CN"/>
                              </w:rPr>
                            </m:ctrlPr>
                          </m:sSubPr>
                          <m:e>
                            <m:r>
                              <w:rPr>
                                <w:rFonts w:ascii="Cambria Math" w:hAnsi="Cambria Math" w:cs="Times New Roman"/>
                                <w:sz w:val="24"/>
                                <w:szCs w:val="24"/>
                              </w:rPr>
                              <m:t>y</m:t>
                            </m:r>
                          </m:e>
                          <m:sub>
                            <m:r>
                              <w:rPr>
                                <w:rFonts w:ascii="Cambria Math" w:hAnsi="Cambria Math" w:cs="Times New Roman"/>
                                <w:sz w:val="24"/>
                                <w:szCs w:val="24"/>
                              </w:rPr>
                              <m:t>n</m:t>
                            </m:r>
                          </m:sub>
                        </m:sSub>
                      </m:e>
                    </m:d>
                  </m:e>
                  <m:sup>
                    <m:r>
                      <w:rPr>
                        <w:rFonts w:ascii="Cambria Math" w:hAnsi="Cambria Math" w:cs="Times New Roman"/>
                        <w:sz w:val="24"/>
                        <w:szCs w:val="24"/>
                      </w:rPr>
                      <m:t>2</m:t>
                    </m:r>
                  </m:sup>
                </m:sSup>
              </m:e>
            </m:rad>
          </m:e>
          <m:sup>
            <m:r>
              <w:rPr>
                <w:rFonts w:ascii="Cambria Math" w:hAnsi="Cambria Math" w:cs="Times New Roman"/>
                <w:sz w:val="24"/>
                <w:szCs w:val="24"/>
              </w:rPr>
              <m:t xml:space="preserve"> </m:t>
            </m:r>
          </m:sup>
        </m:sSup>
      </m:oMath>
      <w:r w:rsidRPr="00844FF0">
        <w:rPr>
          <w:rFonts w:ascii="Times New Roman" w:hAnsi="Times New Roman" w:cs="Times New Roman"/>
          <w:sz w:val="24"/>
          <w:szCs w:val="24"/>
        </w:rPr>
        <w:t xml:space="preserve">. </w:t>
      </w:r>
      <w:r w:rsidRPr="00844FF0">
        <w:rPr>
          <w:rFonts w:ascii="Times New Roman" w:hAnsi="Times New Roman" w:cs="Times New Roman"/>
          <w:sz w:val="24"/>
          <w:szCs w:val="24"/>
        </w:rPr>
        <w:lastRenderedPageBreak/>
        <w:t xml:space="preserve">Considering the kNN sensitivity to missing values, redundant variables, irrelevant variables, outliers, and non-normalized values, all data has been transformed. </w:t>
      </w:r>
    </w:p>
    <w:p w14:paraId="4BFFC93B" w14:textId="77777777" w:rsidR="00D33568" w:rsidRPr="00D33568" w:rsidRDefault="00000000" w:rsidP="00D33568">
      <w:pPr>
        <w:ind w:left="720"/>
        <w:rPr>
          <w:rFonts w:ascii="Times New Roman" w:hAnsi="Times New Roman" w:cs="Times New Roman"/>
          <w:sz w:val="24"/>
          <w:szCs w:val="24"/>
        </w:rPr>
      </w:pPr>
      <w:proofErr w:type="gramStart"/>
      <w:r w:rsidRPr="00844FF0">
        <w:rPr>
          <w:rFonts w:ascii="Times New Roman" w:hAnsi="Times New Roman" w:cs="Times New Roman"/>
          <w:sz w:val="24"/>
          <w:szCs w:val="24"/>
        </w:rPr>
        <w:t>First of all</w:t>
      </w:r>
      <w:proofErr w:type="gramEnd"/>
      <w:r w:rsidRPr="00844FF0">
        <w:rPr>
          <w:rFonts w:ascii="Times New Roman" w:hAnsi="Times New Roman" w:cs="Times New Roman"/>
          <w:sz w:val="24"/>
          <w:szCs w:val="24"/>
        </w:rPr>
        <w:t xml:space="preserve">, we performed </w:t>
      </w:r>
      <w:r w:rsidRPr="0031769A">
        <w:rPr>
          <w:rFonts w:ascii="Times New Roman" w:eastAsia="Times New Roman" w:hAnsi="Times New Roman" w:cs="Times New Roman"/>
          <w:sz w:val="24"/>
          <w:szCs w:val="24"/>
        </w:rPr>
        <w:t xml:space="preserve">min-max normalization on the numerical </w:t>
      </w:r>
      <w:r>
        <w:rPr>
          <w:rFonts w:ascii="Times New Roman" w:eastAsia="Times New Roman" w:hAnsi="Times New Roman" w:cs="Times New Roman"/>
          <w:sz w:val="24"/>
          <w:szCs w:val="24"/>
        </w:rPr>
        <w:t>to make the value fall between 0 and 1</w:t>
      </w:r>
      <w:r w:rsidRPr="0031769A">
        <w:rPr>
          <w:rFonts w:ascii="Times New Roman" w:eastAsia="Times New Roman" w:hAnsi="Times New Roman" w:cs="Times New Roman"/>
          <w:sz w:val="24"/>
          <w:szCs w:val="24"/>
        </w:rPr>
        <w:t>. The formula for min-max normalization is:</w:t>
      </w:r>
    </w:p>
    <w:p w14:paraId="2ED7BB25" w14:textId="77777777" w:rsidR="00D33568" w:rsidRDefault="00000000" w:rsidP="00D33568">
      <w:pPr>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min⁡</m:t>
              </m:r>
              <m:r>
                <w:rPr>
                  <w:rFonts w:ascii="Cambria Math" w:hAnsi="Cambria Math" w:cs="Times New Roman"/>
                  <w:sz w:val="24"/>
                  <w:szCs w:val="24"/>
                </w:rPr>
                <m:t>(x)</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d>
                </m:e>
              </m:func>
              <m:r>
                <w:rPr>
                  <w:rFonts w:ascii="Cambria Math" w:hAnsi="Cambria Math" w:cs="Times New Roman"/>
                  <w:sz w:val="24"/>
                  <w:szCs w:val="24"/>
                </w:rPr>
                <m:t>-</m:t>
              </m:r>
              <m:r>
                <m:rPr>
                  <m:sty m:val="p"/>
                </m:rPr>
                <w:rPr>
                  <w:rFonts w:ascii="Cambria Math" w:hAnsi="Cambria Math" w:cs="Times New Roman"/>
                  <w:sz w:val="24"/>
                  <w:szCs w:val="24"/>
                </w:rPr>
                <m:t>min⁡</m:t>
              </m:r>
              <m:r>
                <w:rPr>
                  <w:rFonts w:ascii="Cambria Math" w:hAnsi="Cambria Math" w:cs="Times New Roman"/>
                  <w:sz w:val="24"/>
                  <w:szCs w:val="24"/>
                </w:rPr>
                <m:t>(x)</m:t>
              </m:r>
            </m:den>
          </m:f>
        </m:oMath>
      </m:oMathPara>
    </w:p>
    <w:p w14:paraId="253344B3" w14:textId="77777777" w:rsidR="00844FF0" w:rsidRDefault="00000000" w:rsidP="00844FF0">
      <w:pPr>
        <w:ind w:left="720"/>
        <w:rPr>
          <w:rFonts w:ascii="Times New Roman" w:hAnsi="Times New Roman" w:cs="Times New Roman"/>
          <w:sz w:val="24"/>
          <w:szCs w:val="24"/>
        </w:rPr>
      </w:pPr>
      <w:r>
        <w:rPr>
          <w:rFonts w:ascii="Times New Roman" w:hAnsi="Times New Roman" w:cs="Times New Roman"/>
          <w:sz w:val="24"/>
          <w:szCs w:val="24"/>
        </w:rPr>
        <w:t>To tune the model, w</w:t>
      </w:r>
      <w:r w:rsidRPr="00844FF0">
        <w:rPr>
          <w:rFonts w:ascii="Times New Roman" w:hAnsi="Times New Roman" w:cs="Times New Roman"/>
          <w:sz w:val="24"/>
          <w:szCs w:val="24"/>
        </w:rPr>
        <w:t>e performed hyperparameter tuning to help us get the best possible k value. In this process, the training control object is set. The final k value used for the training model was 17.  This plot gives a general view of the training accuracy changing with different hyperparameter values, k (</w:t>
      </w:r>
      <w:r w:rsidR="00586B2C">
        <w:rPr>
          <w:rFonts w:ascii="Times New Roman" w:hAnsi="Times New Roman" w:cs="Times New Roman"/>
          <w:sz w:val="24"/>
          <w:szCs w:val="24"/>
        </w:rPr>
        <w:t xml:space="preserve">number </w:t>
      </w:r>
      <w:r w:rsidRPr="00844FF0">
        <w:rPr>
          <w:rFonts w:ascii="Times New Roman" w:hAnsi="Times New Roman" w:cs="Times New Roman"/>
          <w:sz w:val="24"/>
          <w:szCs w:val="24"/>
        </w:rPr>
        <w:t xml:space="preserve">of neighbors). </w:t>
      </w:r>
    </w:p>
    <w:p w14:paraId="3ADF3ABA" w14:textId="44A61A86" w:rsidR="00414D1D" w:rsidRPr="00414D1D" w:rsidRDefault="00000000" w:rsidP="00414D1D">
      <w:pPr>
        <w:pStyle w:val="Caption"/>
        <w:keepNext/>
        <w:jc w:val="center"/>
        <w:rPr>
          <w:rFonts w:ascii="Times New Roman" w:hAnsi="Times New Roman" w:cs="Times New Roman"/>
          <w:color w:val="auto"/>
          <w:sz w:val="24"/>
          <w:szCs w:val="24"/>
        </w:rPr>
      </w:pPr>
      <w:r w:rsidRPr="00414D1D">
        <w:rPr>
          <w:rFonts w:ascii="Times New Roman" w:hAnsi="Times New Roman" w:cs="Times New Roman"/>
          <w:color w:val="auto"/>
          <w:sz w:val="24"/>
          <w:szCs w:val="24"/>
        </w:rPr>
        <w:t xml:space="preserve">Figure </w:t>
      </w:r>
      <w:r w:rsidRPr="00414D1D">
        <w:rPr>
          <w:rFonts w:ascii="Times New Roman" w:hAnsi="Times New Roman" w:cs="Times New Roman"/>
          <w:color w:val="auto"/>
          <w:sz w:val="24"/>
          <w:szCs w:val="24"/>
        </w:rPr>
        <w:fldChar w:fldCharType="begin"/>
      </w:r>
      <w:r w:rsidRPr="00414D1D">
        <w:rPr>
          <w:rFonts w:ascii="Times New Roman" w:hAnsi="Times New Roman" w:cs="Times New Roman"/>
          <w:color w:val="auto"/>
          <w:sz w:val="24"/>
          <w:szCs w:val="24"/>
        </w:rPr>
        <w:instrText xml:space="preserve"> SEQ Figure \* ARABIC </w:instrText>
      </w:r>
      <w:r w:rsidRPr="00414D1D">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4</w:t>
      </w:r>
      <w:r w:rsidRPr="00414D1D">
        <w:rPr>
          <w:rFonts w:ascii="Times New Roman" w:hAnsi="Times New Roman" w:cs="Times New Roman"/>
          <w:color w:val="auto"/>
          <w:sz w:val="24"/>
          <w:szCs w:val="24"/>
        </w:rPr>
        <w:fldChar w:fldCharType="end"/>
      </w:r>
      <w:r w:rsidRPr="00414D1D">
        <w:rPr>
          <w:rFonts w:ascii="Times New Roman" w:hAnsi="Times New Roman" w:cs="Times New Roman"/>
          <w:color w:val="auto"/>
          <w:sz w:val="24"/>
          <w:szCs w:val="24"/>
        </w:rPr>
        <w:t>:  K Value and Accuracy</w:t>
      </w:r>
    </w:p>
    <w:p w14:paraId="20DCD826" w14:textId="77777777" w:rsidR="00844FF0" w:rsidRPr="00844FF0" w:rsidRDefault="00000000" w:rsidP="001065C9">
      <w:pPr>
        <w:ind w:left="720"/>
        <w:jc w:val="center"/>
        <w:rPr>
          <w:rFonts w:ascii="Times New Roman" w:eastAsia="Times New Roman" w:hAnsi="Times New Roman" w:cs="Times New Roman"/>
          <w:sz w:val="24"/>
          <w:szCs w:val="24"/>
        </w:rPr>
      </w:pPr>
      <w:r w:rsidRPr="00844FF0">
        <w:rPr>
          <w:rFonts w:ascii="Times New Roman" w:eastAsia="Times New Roman" w:hAnsi="Times New Roman" w:cs="Times New Roman"/>
          <w:noProof/>
          <w:color w:val="2B579A"/>
          <w:sz w:val="24"/>
          <w:szCs w:val="24"/>
          <w:shd w:val="clear" w:color="auto" w:fill="E6E6E6"/>
        </w:rPr>
        <w:drawing>
          <wp:inline distT="0" distB="0" distL="0" distR="0" wp14:anchorId="08578CD0" wp14:editId="78512FF8">
            <wp:extent cx="3001503" cy="1828800"/>
            <wp:effectExtent l="0" t="0" r="889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30"/>
                    <a:stretch>
                      <a:fillRect/>
                    </a:stretch>
                  </pic:blipFill>
                  <pic:spPr>
                    <a:xfrm>
                      <a:off x="0" y="0"/>
                      <a:ext cx="3008022" cy="1832772"/>
                    </a:xfrm>
                    <a:prstGeom prst="rect">
                      <a:avLst/>
                    </a:prstGeom>
                  </pic:spPr>
                </pic:pic>
              </a:graphicData>
            </a:graphic>
          </wp:inline>
        </w:drawing>
      </w:r>
    </w:p>
    <w:p w14:paraId="535CF6D5" w14:textId="6383C49E" w:rsidR="00844FF0" w:rsidRPr="00C47F34" w:rsidRDefault="00000000" w:rsidP="00C47F34">
      <w:pPr>
        <w:ind w:left="720"/>
        <w:rPr>
          <w:rFonts w:ascii="Times New Roman" w:eastAsia="Times New Roman" w:hAnsi="Times New Roman" w:cs="Times New Roman"/>
          <w:sz w:val="24"/>
          <w:szCs w:val="24"/>
          <w:lang w:eastAsia="zh-CN"/>
        </w:rPr>
      </w:pPr>
      <w:r w:rsidRPr="00844FF0">
        <w:rPr>
          <w:rFonts w:ascii="Times New Roman" w:hAnsi="Times New Roman" w:cs="Times New Roman"/>
          <w:sz w:val="24"/>
          <w:szCs w:val="24"/>
        </w:rPr>
        <w:t xml:space="preserve">Next, we practiced the tuned training model with an accuracy is 0.7975. And then we predicted the target variables based on the tuned model, resulting in an Accuracy of 0.792 and the Kappa of 0.4189. However, the potential problem in the mortgage loan data is the default customers compose a minority which can result in an unfair prediction. In terms of the imbalanced classification, we resampled the targeted variables by setting the class weight value to prepare a balance training dataset. Finally, the class-weighted model was used to predict default customers on both the training and testing datasets. The model performance is shown </w:t>
      </w:r>
      <w:r w:rsidR="00586B2C">
        <w:rPr>
          <w:rFonts w:ascii="Times New Roman" w:hAnsi="Times New Roman" w:cs="Times New Roman"/>
          <w:sz w:val="24"/>
          <w:szCs w:val="24"/>
        </w:rPr>
        <w:t xml:space="preserve">in Table </w:t>
      </w:r>
      <w:r w:rsidR="00C911A7">
        <w:rPr>
          <w:rFonts w:ascii="Times New Roman" w:hAnsi="Times New Roman" w:cs="Times New Roman"/>
          <w:sz w:val="24"/>
          <w:szCs w:val="24"/>
        </w:rPr>
        <w:t>4</w:t>
      </w:r>
      <w:r w:rsidR="00586B2C">
        <w:rPr>
          <w:rFonts w:ascii="Times New Roman" w:hAnsi="Times New Roman" w:cs="Times New Roman"/>
          <w:sz w:val="24"/>
          <w:szCs w:val="24"/>
        </w:rPr>
        <w:t>:</w:t>
      </w:r>
    </w:p>
    <w:p w14:paraId="307618BB" w14:textId="0FC68E50" w:rsidR="00C47F34" w:rsidRPr="00280C00" w:rsidRDefault="00000000" w:rsidP="00C47F34">
      <w:pPr>
        <w:pStyle w:val="Caption"/>
        <w:keepNext/>
        <w:jc w:val="center"/>
        <w:rPr>
          <w:rFonts w:ascii="Times New Roman" w:hAnsi="Times New Roman" w:cs="Times New Roman"/>
          <w:color w:val="auto"/>
          <w:sz w:val="24"/>
          <w:szCs w:val="24"/>
        </w:rPr>
      </w:pPr>
      <w:bookmarkStart w:id="50" w:name="_Toc110188547"/>
      <w:r w:rsidRPr="00280C00">
        <w:rPr>
          <w:rFonts w:ascii="Times New Roman" w:hAnsi="Times New Roman" w:cs="Times New Roman"/>
          <w:color w:val="auto"/>
          <w:sz w:val="24"/>
          <w:szCs w:val="24"/>
        </w:rPr>
        <w:t xml:space="preserve">Table </w:t>
      </w:r>
      <w:r w:rsidR="00081329">
        <w:rPr>
          <w:rFonts w:ascii="Times New Roman" w:hAnsi="Times New Roman" w:cs="Times New Roman"/>
          <w:color w:val="auto"/>
          <w:sz w:val="24"/>
          <w:szCs w:val="24"/>
        </w:rPr>
        <w:fldChar w:fldCharType="begin"/>
      </w:r>
      <w:r w:rsidR="00081329">
        <w:rPr>
          <w:rFonts w:ascii="Times New Roman" w:hAnsi="Times New Roman" w:cs="Times New Roman"/>
          <w:color w:val="auto"/>
          <w:sz w:val="24"/>
          <w:szCs w:val="24"/>
        </w:rPr>
        <w:instrText xml:space="preserve"> SEQ Table \* ARABIC </w:instrText>
      </w:r>
      <w:r w:rsidR="00081329">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4</w:t>
      </w:r>
      <w:r w:rsidR="00081329">
        <w:rPr>
          <w:rFonts w:ascii="Times New Roman" w:hAnsi="Times New Roman" w:cs="Times New Roman"/>
          <w:color w:val="auto"/>
          <w:sz w:val="24"/>
          <w:szCs w:val="24"/>
        </w:rPr>
        <w:fldChar w:fldCharType="end"/>
      </w:r>
      <w:r w:rsidRPr="00280C00">
        <w:rPr>
          <w:rFonts w:ascii="Times New Roman" w:hAnsi="Times New Roman" w:cs="Times New Roman"/>
          <w:color w:val="auto"/>
          <w:sz w:val="24"/>
          <w:szCs w:val="24"/>
        </w:rPr>
        <w:t>:k-NN Model Performance</w:t>
      </w:r>
      <w:bookmarkEnd w:id="50"/>
    </w:p>
    <w:tbl>
      <w:tblPr>
        <w:tblStyle w:val="GridTable1Light-Accent5"/>
        <w:tblW w:w="0" w:type="auto"/>
        <w:tblInd w:w="2690" w:type="dxa"/>
        <w:tblLayout w:type="fixed"/>
        <w:tblLook w:val="04A0" w:firstRow="1" w:lastRow="0" w:firstColumn="1" w:lastColumn="0" w:noHBand="0" w:noVBand="1"/>
      </w:tblPr>
      <w:tblGrid>
        <w:gridCol w:w="1795"/>
        <w:gridCol w:w="1125"/>
        <w:gridCol w:w="1035"/>
      </w:tblGrid>
      <w:tr w:rsidR="0021191A" w14:paraId="5BFCCFC1" w14:textId="77777777" w:rsidTr="002119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right w:val="single" w:sz="8" w:space="0" w:color="BDD6EE" w:themeColor="accent5" w:themeTint="66"/>
            </w:tcBorders>
          </w:tcPr>
          <w:p w14:paraId="3D9F7F1F" w14:textId="77777777" w:rsidR="005D3BA5" w:rsidRDefault="005D3BA5" w:rsidP="00844FF0">
            <w:pPr>
              <w:ind w:left="720" w:hanging="817"/>
              <w:jc w:val="center"/>
              <w:rPr>
                <w:rFonts w:ascii="Times New Roman" w:eastAsia="Times New Roman" w:hAnsi="Times New Roman" w:cs="Times New Roman"/>
                <w:sz w:val="24"/>
                <w:szCs w:val="24"/>
              </w:rPr>
            </w:pPr>
          </w:p>
        </w:tc>
        <w:tc>
          <w:tcPr>
            <w:tcW w:w="1125" w:type="dxa"/>
            <w:tcBorders>
              <w:top w:val="single" w:sz="8" w:space="0" w:color="BDD6EE" w:themeColor="accent5" w:themeTint="66"/>
              <w:left w:val="single" w:sz="8" w:space="0" w:color="BDD6EE" w:themeColor="accent5" w:themeTint="66"/>
              <w:right w:val="single" w:sz="8" w:space="0" w:color="BDD6EE" w:themeColor="accent5" w:themeTint="66"/>
            </w:tcBorders>
          </w:tcPr>
          <w:p w14:paraId="2ADCA327" w14:textId="77777777" w:rsidR="005D3BA5" w:rsidRDefault="00000000" w:rsidP="00844FF0">
            <w:pPr>
              <w:ind w:left="720" w:hanging="817"/>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48BBE3C">
              <w:rPr>
                <w:rFonts w:ascii="Times New Roman" w:eastAsia="Times New Roman" w:hAnsi="Times New Roman" w:cs="Times New Roman"/>
                <w:b w:val="0"/>
                <w:bCs w:val="0"/>
                <w:sz w:val="24"/>
                <w:szCs w:val="24"/>
              </w:rPr>
              <w:t>Training</w:t>
            </w:r>
          </w:p>
        </w:tc>
        <w:tc>
          <w:tcPr>
            <w:tcW w:w="1035" w:type="dxa"/>
            <w:tcBorders>
              <w:top w:val="single" w:sz="8" w:space="0" w:color="BDD6EE" w:themeColor="accent5" w:themeTint="66"/>
              <w:left w:val="single" w:sz="8" w:space="0" w:color="BDD6EE" w:themeColor="accent5" w:themeTint="66"/>
              <w:right w:val="single" w:sz="8" w:space="0" w:color="BDD6EE" w:themeColor="accent5" w:themeTint="66"/>
            </w:tcBorders>
          </w:tcPr>
          <w:p w14:paraId="6D6BCF4E" w14:textId="77777777" w:rsidR="005D3BA5" w:rsidRDefault="00000000" w:rsidP="00844FF0">
            <w:pPr>
              <w:ind w:left="720" w:hanging="817"/>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48BBE3C">
              <w:rPr>
                <w:rFonts w:ascii="Times New Roman" w:eastAsia="Times New Roman" w:hAnsi="Times New Roman" w:cs="Times New Roman"/>
                <w:b w:val="0"/>
                <w:bCs w:val="0"/>
                <w:sz w:val="24"/>
                <w:szCs w:val="24"/>
              </w:rPr>
              <w:t>Testing</w:t>
            </w:r>
          </w:p>
        </w:tc>
      </w:tr>
      <w:tr w:rsidR="0021191A" w14:paraId="4D04CF27"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12" w:space="0" w:color="9CC2E5" w:themeColor="accent5" w:themeTint="99"/>
              <w:left w:val="single" w:sz="8" w:space="0" w:color="BDD6EE" w:themeColor="accent5" w:themeTint="66"/>
              <w:bottom w:val="single" w:sz="8" w:space="0" w:color="BDD6EE" w:themeColor="accent5" w:themeTint="66"/>
              <w:right w:val="single" w:sz="8" w:space="0" w:color="BDD6EE" w:themeColor="accent5" w:themeTint="66"/>
            </w:tcBorders>
          </w:tcPr>
          <w:p w14:paraId="0CBB1906"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Accuracy</w:t>
            </w:r>
          </w:p>
        </w:tc>
        <w:tc>
          <w:tcPr>
            <w:tcW w:w="1125" w:type="dxa"/>
            <w:tcBorders>
              <w:top w:val="single" w:sz="12" w:space="0" w:color="9CC2E5" w:themeColor="accent5" w:themeTint="99"/>
              <w:left w:val="single" w:sz="8" w:space="0" w:color="BDD6EE" w:themeColor="accent5" w:themeTint="66"/>
              <w:bottom w:val="single" w:sz="8" w:space="0" w:color="BDD6EE" w:themeColor="accent5" w:themeTint="66"/>
              <w:right w:val="single" w:sz="8" w:space="0" w:color="BDD6EE" w:themeColor="accent5" w:themeTint="66"/>
            </w:tcBorders>
          </w:tcPr>
          <w:p w14:paraId="00BBC2F7"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26FFB">
              <w:rPr>
                <w:rFonts w:ascii="Times New Roman" w:eastAsia="Times New Roman" w:hAnsi="Times New Roman" w:cs="Times New Roman"/>
                <w:sz w:val="24"/>
                <w:szCs w:val="24"/>
              </w:rPr>
              <w:t>0.8</w:t>
            </w:r>
            <w:r w:rsidR="0025477C">
              <w:rPr>
                <w:rFonts w:ascii="Times New Roman" w:eastAsia="Times New Roman" w:hAnsi="Times New Roman" w:cs="Times New Roman"/>
                <w:sz w:val="24"/>
                <w:szCs w:val="24"/>
              </w:rPr>
              <w:t>2</w:t>
            </w:r>
          </w:p>
        </w:tc>
        <w:tc>
          <w:tcPr>
            <w:tcW w:w="1035" w:type="dxa"/>
            <w:tcBorders>
              <w:top w:val="single" w:sz="12" w:space="0" w:color="9CC2E5" w:themeColor="accent5" w:themeTint="99"/>
              <w:left w:val="single" w:sz="8" w:space="0" w:color="BDD6EE" w:themeColor="accent5" w:themeTint="66"/>
              <w:bottom w:val="single" w:sz="8" w:space="0" w:color="BDD6EE" w:themeColor="accent5" w:themeTint="66"/>
              <w:right w:val="single" w:sz="8" w:space="0" w:color="BDD6EE" w:themeColor="accent5" w:themeTint="66"/>
            </w:tcBorders>
          </w:tcPr>
          <w:p w14:paraId="3E3331A8"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7863C4">
              <w:rPr>
                <w:rFonts w:ascii="Times New Roman" w:eastAsia="Times New Roman" w:hAnsi="Times New Roman" w:cs="Times New Roman"/>
                <w:sz w:val="24"/>
                <w:szCs w:val="24"/>
              </w:rPr>
              <w:t>0.79</w:t>
            </w:r>
          </w:p>
        </w:tc>
      </w:tr>
      <w:tr w:rsidR="0021191A" w14:paraId="1CEAEF89"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4C8BD74B"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Kappa</w:t>
            </w:r>
          </w:p>
        </w:tc>
        <w:tc>
          <w:tcPr>
            <w:tcW w:w="112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2BCF4711"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sidRPr="006A7C1A">
              <w:rPr>
                <w:rFonts w:ascii="Times New Roman" w:eastAsia="Times New Roman" w:hAnsi="Times New Roman" w:cs="Times New Roman"/>
                <w:sz w:val="24"/>
                <w:szCs w:val="24"/>
              </w:rPr>
              <w:t>0.49</w:t>
            </w:r>
          </w:p>
        </w:tc>
        <w:tc>
          <w:tcPr>
            <w:tcW w:w="103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49E62374"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92527">
              <w:rPr>
                <w:rFonts w:ascii="Times New Roman" w:eastAsia="Times New Roman" w:hAnsi="Times New Roman" w:cs="Times New Roman"/>
                <w:sz w:val="24"/>
                <w:szCs w:val="24"/>
              </w:rPr>
              <w:t>0.4</w:t>
            </w:r>
            <w:r w:rsidR="0025477C">
              <w:rPr>
                <w:rFonts w:ascii="Times New Roman" w:eastAsia="Times New Roman" w:hAnsi="Times New Roman" w:cs="Times New Roman"/>
                <w:sz w:val="24"/>
                <w:szCs w:val="24"/>
              </w:rPr>
              <w:t>2</w:t>
            </w:r>
          </w:p>
        </w:tc>
      </w:tr>
      <w:tr w:rsidR="0021191A" w14:paraId="77E3D782"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7BF41ECD"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Sensitivity</w:t>
            </w:r>
          </w:p>
        </w:tc>
        <w:tc>
          <w:tcPr>
            <w:tcW w:w="112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5F4E9BFA"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B54">
              <w:rPr>
                <w:rFonts w:ascii="Times New Roman" w:eastAsia="Times New Roman" w:hAnsi="Times New Roman" w:cs="Times New Roman"/>
                <w:sz w:val="24"/>
                <w:szCs w:val="24"/>
              </w:rPr>
              <w:t>0.52</w:t>
            </w:r>
          </w:p>
        </w:tc>
        <w:tc>
          <w:tcPr>
            <w:tcW w:w="103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65C2A940"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92527">
              <w:rPr>
                <w:rFonts w:ascii="Times New Roman" w:eastAsia="Times New Roman" w:hAnsi="Times New Roman" w:cs="Times New Roman"/>
                <w:sz w:val="24"/>
                <w:szCs w:val="24"/>
              </w:rPr>
              <w:t>0.46</w:t>
            </w:r>
          </w:p>
        </w:tc>
      </w:tr>
      <w:tr w:rsidR="0021191A" w14:paraId="0F129E40"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7ACF9F91"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Specificity</w:t>
            </w:r>
          </w:p>
        </w:tc>
        <w:tc>
          <w:tcPr>
            <w:tcW w:w="112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0A297BEF"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B54">
              <w:rPr>
                <w:rFonts w:ascii="Times New Roman" w:eastAsia="Times New Roman" w:hAnsi="Times New Roman" w:cs="Times New Roman"/>
                <w:sz w:val="24"/>
                <w:szCs w:val="24"/>
              </w:rPr>
              <w:t>0.92</w:t>
            </w:r>
          </w:p>
        </w:tc>
        <w:tc>
          <w:tcPr>
            <w:tcW w:w="103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748435D8"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4922">
              <w:rPr>
                <w:rFonts w:ascii="Times New Roman" w:eastAsia="Times New Roman" w:hAnsi="Times New Roman" w:cs="Times New Roman"/>
                <w:sz w:val="24"/>
                <w:szCs w:val="24"/>
              </w:rPr>
              <w:t>0.9</w:t>
            </w:r>
            <w:r w:rsidR="0025477C">
              <w:rPr>
                <w:rFonts w:ascii="Times New Roman" w:eastAsia="Times New Roman" w:hAnsi="Times New Roman" w:cs="Times New Roman"/>
                <w:sz w:val="24"/>
                <w:szCs w:val="24"/>
              </w:rPr>
              <w:t>2</w:t>
            </w:r>
          </w:p>
        </w:tc>
      </w:tr>
      <w:tr w:rsidR="0021191A" w14:paraId="5A56E21C"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584DBD9D"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Precision</w:t>
            </w:r>
          </w:p>
        </w:tc>
        <w:tc>
          <w:tcPr>
            <w:tcW w:w="112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39700B00"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0.7</w:t>
            </w:r>
            <w:r w:rsidR="009D4DFB">
              <w:rPr>
                <w:rFonts w:ascii="Times New Roman" w:eastAsia="Times New Roman" w:hAnsi="Times New Roman" w:cs="Times New Roman"/>
                <w:sz w:val="24"/>
                <w:szCs w:val="24"/>
              </w:rPr>
              <w:t>2</w:t>
            </w:r>
          </w:p>
        </w:tc>
        <w:tc>
          <w:tcPr>
            <w:tcW w:w="103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1A62C61C"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74922">
              <w:rPr>
                <w:rFonts w:ascii="Times New Roman" w:eastAsia="Times New Roman" w:hAnsi="Times New Roman" w:cs="Times New Roman"/>
                <w:sz w:val="24"/>
                <w:szCs w:val="24"/>
              </w:rPr>
              <w:t>0.67</w:t>
            </w:r>
          </w:p>
        </w:tc>
      </w:tr>
      <w:tr w:rsidR="0021191A" w14:paraId="27614170"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522D2004"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Recall</w:t>
            </w:r>
          </w:p>
        </w:tc>
        <w:tc>
          <w:tcPr>
            <w:tcW w:w="112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28321D1C"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C7B54">
              <w:rPr>
                <w:rFonts w:ascii="Times New Roman" w:eastAsia="Times New Roman" w:hAnsi="Times New Roman" w:cs="Times New Roman"/>
                <w:sz w:val="24"/>
                <w:szCs w:val="24"/>
              </w:rPr>
              <w:t>0.52</w:t>
            </w:r>
          </w:p>
        </w:tc>
        <w:tc>
          <w:tcPr>
            <w:tcW w:w="103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259384FA"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3A40">
              <w:rPr>
                <w:rFonts w:ascii="Times New Roman" w:eastAsia="Times New Roman" w:hAnsi="Times New Roman" w:cs="Times New Roman"/>
                <w:sz w:val="24"/>
                <w:szCs w:val="24"/>
              </w:rPr>
              <w:t>0.46</w:t>
            </w:r>
          </w:p>
        </w:tc>
      </w:tr>
      <w:tr w:rsidR="0021191A" w14:paraId="0DF92ECF" w14:textId="77777777" w:rsidTr="0021191A">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59183EA0" w14:textId="77777777" w:rsidR="005D3BA5" w:rsidRDefault="00000000" w:rsidP="00844FF0">
            <w:pPr>
              <w:ind w:left="720" w:hanging="817"/>
              <w:jc w:val="center"/>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F1</w:t>
            </w:r>
          </w:p>
        </w:tc>
        <w:tc>
          <w:tcPr>
            <w:tcW w:w="112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12277145"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DFB">
              <w:rPr>
                <w:rFonts w:ascii="Times New Roman" w:eastAsia="Times New Roman" w:hAnsi="Times New Roman" w:cs="Times New Roman"/>
                <w:sz w:val="24"/>
                <w:szCs w:val="24"/>
              </w:rPr>
              <w:t>0.6</w:t>
            </w:r>
            <w:r w:rsidR="0025477C">
              <w:rPr>
                <w:rFonts w:ascii="Times New Roman" w:eastAsia="Times New Roman" w:hAnsi="Times New Roman" w:cs="Times New Roman"/>
                <w:sz w:val="24"/>
                <w:szCs w:val="24"/>
              </w:rPr>
              <w:t>1</w:t>
            </w:r>
          </w:p>
        </w:tc>
        <w:tc>
          <w:tcPr>
            <w:tcW w:w="103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0E31222F" w14:textId="77777777" w:rsidR="005D3BA5" w:rsidRDefault="00000000" w:rsidP="00844FF0">
            <w:pPr>
              <w:ind w:left="720" w:hanging="817"/>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D3A40">
              <w:rPr>
                <w:rFonts w:ascii="Times New Roman" w:eastAsia="Times New Roman" w:hAnsi="Times New Roman" w:cs="Times New Roman"/>
                <w:sz w:val="24"/>
                <w:szCs w:val="24"/>
              </w:rPr>
              <w:t>0.5</w:t>
            </w:r>
            <w:r w:rsidR="0025477C">
              <w:rPr>
                <w:rFonts w:ascii="Times New Roman" w:eastAsia="Times New Roman" w:hAnsi="Times New Roman" w:cs="Times New Roman"/>
                <w:sz w:val="24"/>
                <w:szCs w:val="24"/>
              </w:rPr>
              <w:t>5</w:t>
            </w:r>
          </w:p>
        </w:tc>
      </w:tr>
    </w:tbl>
    <w:p w14:paraId="2B85647C" w14:textId="77777777" w:rsidR="00510F18" w:rsidRDefault="00510F18" w:rsidP="00F505AF">
      <w:pPr>
        <w:ind w:firstLine="720"/>
        <w:rPr>
          <w:rFonts w:ascii="Times New Roman" w:eastAsia="Times New Roman" w:hAnsi="Times New Roman" w:cs="Times New Roman"/>
          <w:sz w:val="24"/>
          <w:szCs w:val="24"/>
        </w:rPr>
      </w:pPr>
    </w:p>
    <w:p w14:paraId="376CC61C" w14:textId="77777777" w:rsidR="00C47F34" w:rsidRPr="005D3BA5" w:rsidRDefault="00000000" w:rsidP="001065C9">
      <w:pPr>
        <w:ind w:left="720"/>
        <w:rPr>
          <w:rFonts w:ascii="Times New Roman" w:eastAsia="Times New Roman" w:hAnsi="Times New Roman" w:cs="Times New Roman"/>
          <w:b/>
          <w:bCs/>
          <w:sz w:val="24"/>
          <w:szCs w:val="24"/>
          <w:lang w:eastAsia="zh-CN"/>
        </w:rPr>
      </w:pPr>
      <w:r>
        <w:rPr>
          <w:rFonts w:ascii="Times New Roman" w:hAnsi="Times New Roman" w:cs="Times New Roman"/>
          <w:sz w:val="24"/>
          <w:szCs w:val="24"/>
        </w:rPr>
        <w:lastRenderedPageBreak/>
        <w:t xml:space="preserve">Overall, the kNN </w:t>
      </w:r>
      <w:r w:rsidRPr="003B7DCE">
        <w:rPr>
          <w:rFonts w:ascii="Times New Roman" w:hAnsi="Times New Roman" w:cs="Times New Roman"/>
          <w:sz w:val="24"/>
          <w:szCs w:val="24"/>
        </w:rPr>
        <w:t xml:space="preserve">model </w:t>
      </w:r>
      <w:r w:rsidR="00E66EA5">
        <w:rPr>
          <w:rFonts w:ascii="Times New Roman" w:hAnsi="Times New Roman" w:cs="Times New Roman"/>
          <w:sz w:val="24"/>
          <w:szCs w:val="24"/>
        </w:rPr>
        <w:t xml:space="preserve">had </w:t>
      </w:r>
      <w:r w:rsidR="00DD1D53">
        <w:rPr>
          <w:rFonts w:ascii="Times New Roman" w:hAnsi="Times New Roman" w:cs="Times New Roman"/>
          <w:sz w:val="24"/>
          <w:szCs w:val="24"/>
        </w:rPr>
        <w:t>similar</w:t>
      </w:r>
      <w:r w:rsidR="00E66EA5">
        <w:rPr>
          <w:rFonts w:ascii="Times New Roman" w:hAnsi="Times New Roman" w:cs="Times New Roman"/>
          <w:sz w:val="24"/>
          <w:szCs w:val="24"/>
        </w:rPr>
        <w:t xml:space="preserve"> performance </w:t>
      </w:r>
      <w:r w:rsidR="009F51B2">
        <w:rPr>
          <w:rFonts w:ascii="Times New Roman" w:hAnsi="Times New Roman" w:cs="Times New Roman"/>
          <w:sz w:val="24"/>
          <w:szCs w:val="24"/>
        </w:rPr>
        <w:t xml:space="preserve">and </w:t>
      </w:r>
      <w:r w:rsidRPr="003B7DCE">
        <w:rPr>
          <w:rFonts w:ascii="Times New Roman" w:hAnsi="Times New Roman" w:cs="Times New Roman"/>
          <w:sz w:val="24"/>
          <w:szCs w:val="24"/>
        </w:rPr>
        <w:t>had high accuracy both</w:t>
      </w:r>
      <w:r w:rsidR="002A37E7">
        <w:rPr>
          <w:rFonts w:ascii="Times New Roman" w:hAnsi="Times New Roman" w:cs="Times New Roman"/>
          <w:sz w:val="24"/>
          <w:szCs w:val="24"/>
        </w:rPr>
        <w:t xml:space="preserve"> on</w:t>
      </w:r>
      <w:r w:rsidRPr="003B7DCE">
        <w:rPr>
          <w:rFonts w:ascii="Times New Roman" w:hAnsi="Times New Roman" w:cs="Times New Roman"/>
          <w:sz w:val="24"/>
          <w:szCs w:val="24"/>
        </w:rPr>
        <w:t xml:space="preserve"> train</w:t>
      </w:r>
      <w:r w:rsidR="002A37E7">
        <w:rPr>
          <w:rFonts w:ascii="Times New Roman" w:hAnsi="Times New Roman" w:cs="Times New Roman"/>
          <w:sz w:val="24"/>
          <w:szCs w:val="24"/>
        </w:rPr>
        <w:t>ing</w:t>
      </w:r>
      <w:r w:rsidRPr="003B7DCE">
        <w:rPr>
          <w:rFonts w:ascii="Times New Roman" w:hAnsi="Times New Roman" w:cs="Times New Roman"/>
          <w:sz w:val="24"/>
          <w:szCs w:val="24"/>
        </w:rPr>
        <w:t xml:space="preserve"> and test</w:t>
      </w:r>
      <w:r w:rsidR="002A37E7">
        <w:rPr>
          <w:rFonts w:ascii="Times New Roman" w:hAnsi="Times New Roman" w:cs="Times New Roman"/>
          <w:sz w:val="24"/>
          <w:szCs w:val="24"/>
        </w:rPr>
        <w:t>ing</w:t>
      </w:r>
      <w:r w:rsidRPr="003B7DCE">
        <w:rPr>
          <w:rFonts w:ascii="Times New Roman" w:hAnsi="Times New Roman" w:cs="Times New Roman"/>
          <w:sz w:val="24"/>
          <w:szCs w:val="24"/>
        </w:rPr>
        <w:t xml:space="preserve"> </w:t>
      </w:r>
      <w:r w:rsidR="002F20F1">
        <w:rPr>
          <w:rFonts w:ascii="Times New Roman" w:hAnsi="Times New Roman" w:cs="Times New Roman"/>
          <w:sz w:val="24"/>
          <w:szCs w:val="24"/>
        </w:rPr>
        <w:t>datasets</w:t>
      </w:r>
      <w:r w:rsidRPr="003B7DCE">
        <w:rPr>
          <w:rFonts w:ascii="Times New Roman" w:hAnsi="Times New Roman" w:cs="Times New Roman"/>
          <w:sz w:val="24"/>
          <w:szCs w:val="24"/>
        </w:rPr>
        <w:t xml:space="preserve">. </w:t>
      </w:r>
      <w:r w:rsidR="002F20F1">
        <w:rPr>
          <w:rFonts w:ascii="Times New Roman" w:hAnsi="Times New Roman" w:cs="Times New Roman"/>
          <w:sz w:val="24"/>
          <w:szCs w:val="24"/>
        </w:rPr>
        <w:t>Hi</w:t>
      </w:r>
      <w:r w:rsidRPr="003B7DCE">
        <w:rPr>
          <w:rFonts w:ascii="Times New Roman" w:hAnsi="Times New Roman" w:cs="Times New Roman"/>
          <w:sz w:val="24"/>
          <w:szCs w:val="24"/>
        </w:rPr>
        <w:t xml:space="preserve">gh specificity can classify </w:t>
      </w:r>
      <w:r w:rsidR="002F20F1">
        <w:rPr>
          <w:rFonts w:ascii="Times New Roman" w:hAnsi="Times New Roman" w:cs="Times New Roman"/>
          <w:sz w:val="24"/>
          <w:szCs w:val="24"/>
        </w:rPr>
        <w:t xml:space="preserve">Nondefault </w:t>
      </w:r>
      <w:r w:rsidRPr="003B7DCE">
        <w:rPr>
          <w:rFonts w:ascii="Times New Roman" w:hAnsi="Times New Roman" w:cs="Times New Roman"/>
          <w:sz w:val="24"/>
          <w:szCs w:val="24"/>
        </w:rPr>
        <w:t>customers correctly</w:t>
      </w:r>
      <w:r w:rsidR="00B645D5">
        <w:rPr>
          <w:rFonts w:ascii="Times New Roman" w:hAnsi="Times New Roman" w:cs="Times New Roman"/>
          <w:sz w:val="24"/>
          <w:szCs w:val="24"/>
        </w:rPr>
        <w:t xml:space="preserve"> whereas the low sensitivity </w:t>
      </w:r>
      <w:r w:rsidR="00BB773E">
        <w:rPr>
          <w:rFonts w:ascii="Times New Roman" w:hAnsi="Times New Roman" w:cs="Times New Roman"/>
          <w:sz w:val="24"/>
          <w:szCs w:val="24"/>
        </w:rPr>
        <w:t xml:space="preserve">and recall </w:t>
      </w:r>
      <w:r w:rsidR="008B2EA6">
        <w:rPr>
          <w:rFonts w:ascii="Times New Roman" w:hAnsi="Times New Roman" w:cs="Times New Roman"/>
          <w:sz w:val="24"/>
          <w:szCs w:val="24"/>
        </w:rPr>
        <w:t xml:space="preserve">suggested that </w:t>
      </w:r>
      <w:r w:rsidR="007D50C6">
        <w:rPr>
          <w:rFonts w:ascii="Times New Roman" w:hAnsi="Times New Roman" w:cs="Times New Roman"/>
          <w:sz w:val="24"/>
          <w:szCs w:val="24"/>
        </w:rPr>
        <w:t>it is difficult to</w:t>
      </w:r>
      <w:r w:rsidR="0015484A">
        <w:rPr>
          <w:rFonts w:ascii="Times New Roman" w:hAnsi="Times New Roman" w:cs="Times New Roman"/>
          <w:sz w:val="24"/>
          <w:szCs w:val="24"/>
        </w:rPr>
        <w:t xml:space="preserve"> classif</w:t>
      </w:r>
      <w:r w:rsidR="007D50C6">
        <w:rPr>
          <w:rFonts w:ascii="Times New Roman" w:hAnsi="Times New Roman" w:cs="Times New Roman"/>
          <w:sz w:val="24"/>
          <w:szCs w:val="24"/>
        </w:rPr>
        <w:t>y</w:t>
      </w:r>
      <w:r w:rsidR="00FD190A">
        <w:rPr>
          <w:rFonts w:ascii="Times New Roman" w:hAnsi="Times New Roman" w:cs="Times New Roman"/>
          <w:sz w:val="24"/>
          <w:szCs w:val="24"/>
        </w:rPr>
        <w:t xml:space="preserve"> Default customers</w:t>
      </w:r>
      <w:r w:rsidR="0015484A">
        <w:rPr>
          <w:rFonts w:ascii="Times New Roman" w:hAnsi="Times New Roman" w:cs="Times New Roman"/>
          <w:sz w:val="24"/>
          <w:szCs w:val="24"/>
        </w:rPr>
        <w:t xml:space="preserve"> </w:t>
      </w:r>
      <w:r w:rsidR="007D50C6">
        <w:rPr>
          <w:rFonts w:ascii="Times New Roman" w:hAnsi="Times New Roman" w:cs="Times New Roman"/>
          <w:sz w:val="24"/>
          <w:szCs w:val="24"/>
        </w:rPr>
        <w:t>correctly.</w:t>
      </w:r>
      <w:r w:rsidR="00B00833">
        <w:rPr>
          <w:rFonts w:ascii="Times New Roman" w:hAnsi="Times New Roman" w:cs="Times New Roman"/>
          <w:sz w:val="24"/>
          <w:szCs w:val="24"/>
          <w:lang w:eastAsia="zh-CN"/>
        </w:rPr>
        <w:t xml:space="preserve"> </w:t>
      </w:r>
      <w:r w:rsidR="001B7460">
        <w:rPr>
          <w:rFonts w:ascii="Times New Roman" w:hAnsi="Times New Roman" w:cs="Times New Roman"/>
          <w:sz w:val="24"/>
          <w:szCs w:val="24"/>
          <w:lang w:eastAsia="zh-CN"/>
        </w:rPr>
        <w:t xml:space="preserve">Besides, </w:t>
      </w:r>
      <w:r w:rsidR="00D912BC">
        <w:rPr>
          <w:rFonts w:ascii="Times New Roman" w:hAnsi="Times New Roman" w:cs="Times New Roman"/>
          <w:sz w:val="24"/>
          <w:szCs w:val="24"/>
          <w:lang w:eastAsia="zh-CN"/>
        </w:rPr>
        <w:t xml:space="preserve">the </w:t>
      </w:r>
      <w:r w:rsidR="001B7460">
        <w:rPr>
          <w:rFonts w:ascii="Times New Roman" w:hAnsi="Times New Roman" w:cs="Times New Roman"/>
          <w:sz w:val="24"/>
          <w:szCs w:val="24"/>
          <w:lang w:eastAsia="zh-CN"/>
        </w:rPr>
        <w:t xml:space="preserve">kappa </w:t>
      </w:r>
      <w:r w:rsidR="002108B1">
        <w:rPr>
          <w:rFonts w:ascii="Times New Roman" w:hAnsi="Times New Roman" w:cs="Times New Roman"/>
          <w:sz w:val="24"/>
          <w:szCs w:val="24"/>
          <w:lang w:eastAsia="zh-CN"/>
        </w:rPr>
        <w:t xml:space="preserve">of the kNN model </w:t>
      </w:r>
      <w:r w:rsidR="00ED3E84">
        <w:rPr>
          <w:rFonts w:ascii="Times New Roman" w:hAnsi="Times New Roman" w:cs="Times New Roman"/>
          <w:sz w:val="24"/>
          <w:szCs w:val="24"/>
          <w:lang w:eastAsia="zh-CN"/>
        </w:rPr>
        <w:t>indicates</w:t>
      </w:r>
      <w:r w:rsidR="002108B1">
        <w:rPr>
          <w:rFonts w:ascii="Times New Roman" w:hAnsi="Times New Roman" w:cs="Times New Roman"/>
          <w:sz w:val="24"/>
          <w:szCs w:val="24"/>
          <w:lang w:eastAsia="zh-CN"/>
        </w:rPr>
        <w:t xml:space="preserve"> </w:t>
      </w:r>
      <w:r w:rsidR="00ED3E84">
        <w:rPr>
          <w:rFonts w:ascii="Times New Roman" w:hAnsi="Times New Roman" w:cs="Times New Roman"/>
          <w:sz w:val="24"/>
          <w:szCs w:val="24"/>
          <w:lang w:eastAsia="zh-CN"/>
        </w:rPr>
        <w:t xml:space="preserve">a </w:t>
      </w:r>
      <w:r w:rsidR="00D912BC">
        <w:rPr>
          <w:rFonts w:ascii="Times New Roman" w:hAnsi="Times New Roman" w:cs="Times New Roman"/>
          <w:sz w:val="24"/>
          <w:szCs w:val="24"/>
          <w:lang w:eastAsia="zh-CN"/>
        </w:rPr>
        <w:t>moderate</w:t>
      </w:r>
      <w:r w:rsidR="00ED3E84">
        <w:rPr>
          <w:rFonts w:ascii="Times New Roman" w:hAnsi="Times New Roman" w:cs="Times New Roman"/>
          <w:sz w:val="24"/>
          <w:szCs w:val="24"/>
          <w:lang w:eastAsia="zh-CN"/>
        </w:rPr>
        <w:t xml:space="preserve"> model agreement. </w:t>
      </w:r>
      <w:r w:rsidR="00507589">
        <w:rPr>
          <w:rFonts w:ascii="Times New Roman" w:hAnsi="Times New Roman" w:cs="Times New Roman"/>
          <w:sz w:val="24"/>
          <w:szCs w:val="24"/>
          <w:lang w:eastAsia="zh-CN"/>
        </w:rPr>
        <w:t xml:space="preserve">Considering </w:t>
      </w:r>
      <w:r w:rsidR="00B00833">
        <w:rPr>
          <w:rFonts w:ascii="Times New Roman" w:hAnsi="Times New Roman" w:cs="Times New Roman"/>
          <w:sz w:val="24"/>
          <w:szCs w:val="24"/>
          <w:lang w:eastAsia="zh-CN"/>
        </w:rPr>
        <w:t xml:space="preserve">the </w:t>
      </w:r>
      <w:r w:rsidR="0065440E">
        <w:rPr>
          <w:rFonts w:ascii="Times New Roman" w:hAnsi="Times New Roman" w:cs="Times New Roman"/>
          <w:sz w:val="24"/>
          <w:szCs w:val="24"/>
          <w:lang w:eastAsia="zh-CN"/>
        </w:rPr>
        <w:t>scenario of predicting default customers,</w:t>
      </w:r>
      <w:r w:rsidR="00507589">
        <w:rPr>
          <w:rFonts w:ascii="Times New Roman" w:hAnsi="Times New Roman" w:cs="Times New Roman"/>
          <w:sz w:val="24"/>
          <w:szCs w:val="24"/>
          <w:lang w:eastAsia="zh-CN"/>
        </w:rPr>
        <w:t xml:space="preserve"> the </w:t>
      </w:r>
      <w:r w:rsidR="00183F03">
        <w:rPr>
          <w:rFonts w:ascii="Times New Roman" w:hAnsi="Times New Roman" w:cs="Times New Roman"/>
          <w:sz w:val="24"/>
          <w:szCs w:val="24"/>
          <w:lang w:eastAsia="zh-CN"/>
        </w:rPr>
        <w:t xml:space="preserve">sensitivity should be </w:t>
      </w:r>
      <w:r w:rsidR="002A46F7">
        <w:rPr>
          <w:rFonts w:ascii="Times New Roman" w:hAnsi="Times New Roman" w:cs="Times New Roman"/>
          <w:sz w:val="24"/>
          <w:szCs w:val="24"/>
          <w:lang w:eastAsia="zh-CN"/>
        </w:rPr>
        <w:t>highlighted</w:t>
      </w:r>
      <w:r w:rsidR="00183F03">
        <w:rPr>
          <w:rFonts w:ascii="Times New Roman" w:hAnsi="Times New Roman" w:cs="Times New Roman"/>
          <w:sz w:val="24"/>
          <w:szCs w:val="24"/>
          <w:lang w:eastAsia="zh-CN"/>
        </w:rPr>
        <w:t xml:space="preserve"> as the </w:t>
      </w:r>
      <w:r w:rsidR="002A46F7">
        <w:rPr>
          <w:rFonts w:ascii="Times New Roman" w:hAnsi="Times New Roman" w:cs="Times New Roman"/>
          <w:sz w:val="24"/>
          <w:szCs w:val="24"/>
          <w:lang w:eastAsia="zh-CN"/>
        </w:rPr>
        <w:t>evaluation value of the kNN model.</w:t>
      </w:r>
    </w:p>
    <w:p w14:paraId="62F8EA93" w14:textId="77777777" w:rsidR="048BBE3C" w:rsidRPr="00F61929" w:rsidRDefault="00000000" w:rsidP="00F61929">
      <w:pPr>
        <w:pStyle w:val="Heading3"/>
        <w:numPr>
          <w:ilvl w:val="0"/>
          <w:numId w:val="9"/>
        </w:numPr>
        <w:rPr>
          <w:rFonts w:ascii="Times New Roman" w:hAnsi="Times New Roman" w:cs="Times New Roman"/>
          <w:b/>
          <w:bCs/>
          <w:color w:val="auto"/>
        </w:rPr>
      </w:pPr>
      <w:bookmarkStart w:id="51" w:name="_Toc112666099"/>
      <w:r w:rsidRPr="00F61929">
        <w:rPr>
          <w:rFonts w:ascii="Times New Roman" w:hAnsi="Times New Roman" w:cs="Times New Roman"/>
          <w:b/>
          <w:bCs/>
          <w:color w:val="auto"/>
        </w:rPr>
        <w:t>Deep Learning</w:t>
      </w:r>
      <w:bookmarkEnd w:id="51"/>
    </w:p>
    <w:p w14:paraId="024BF168" w14:textId="77777777" w:rsidR="0031068E" w:rsidRDefault="00000000" w:rsidP="0031068E">
      <w:pPr>
        <w:pStyle w:val="ListParagraph"/>
        <w:rPr>
          <w:rFonts w:ascii="Times New Roman" w:hAnsi="Times New Roman" w:cs="Times New Roman"/>
          <w:sz w:val="24"/>
          <w:szCs w:val="24"/>
        </w:rPr>
      </w:pPr>
      <w:r w:rsidRPr="003B7DCE">
        <w:rPr>
          <w:rFonts w:ascii="Times New Roman" w:hAnsi="Times New Roman" w:cs="Times New Roman"/>
          <w:sz w:val="24"/>
          <w:szCs w:val="24"/>
        </w:rPr>
        <w:t xml:space="preserve">Deep learning is a set of machine methods based on artificial neural networks which </w:t>
      </w:r>
      <w:r w:rsidR="7E41295A" w:rsidRPr="423E5B7E">
        <w:rPr>
          <w:rFonts w:ascii="Times New Roman" w:hAnsi="Times New Roman" w:cs="Times New Roman"/>
          <w:sz w:val="24"/>
          <w:szCs w:val="24"/>
        </w:rPr>
        <w:t>were</w:t>
      </w:r>
      <w:r w:rsidRPr="003B7DCE">
        <w:rPr>
          <w:rFonts w:ascii="Times New Roman" w:hAnsi="Times New Roman" w:cs="Times New Roman"/>
          <w:sz w:val="24"/>
          <w:szCs w:val="24"/>
        </w:rPr>
        <w:t xml:space="preserve"> inspired by biological systems. The difference between deep learning and normal artificial neural networks is that deep learning involves multiple hidden layers in the model. Deep learning was applied in default prediction and was proved to be a strong classification model over the other machine learning algorithms. </w:t>
      </w:r>
    </w:p>
    <w:p w14:paraId="3678DAC1" w14:textId="77777777" w:rsidR="003B7DCE" w:rsidRPr="003B7DCE" w:rsidRDefault="00000000" w:rsidP="003B7DCE">
      <w:pPr>
        <w:pStyle w:val="ListParagraph"/>
        <w:rPr>
          <w:rFonts w:ascii="Times New Roman" w:hAnsi="Times New Roman" w:cs="Times New Roman"/>
          <w:sz w:val="24"/>
          <w:szCs w:val="24"/>
        </w:rPr>
      </w:pPr>
      <w:r>
        <w:rPr>
          <w:rFonts w:ascii="Times New Roman" w:hAnsi="Times New Roman" w:cs="Times New Roman"/>
          <w:sz w:val="24"/>
          <w:szCs w:val="24"/>
        </w:rPr>
        <w:t>Deep learning model can be influenced by</w:t>
      </w:r>
      <w:r w:rsidRPr="0031068E">
        <w:rPr>
          <w:rFonts w:ascii="Times New Roman" w:hAnsi="Times New Roman" w:cs="Times New Roman"/>
          <w:sz w:val="24"/>
          <w:szCs w:val="24"/>
        </w:rPr>
        <w:t xml:space="preserve"> redundant variable</w:t>
      </w:r>
      <w:r>
        <w:rPr>
          <w:rFonts w:ascii="Times New Roman" w:hAnsi="Times New Roman" w:cs="Times New Roman"/>
          <w:sz w:val="24"/>
          <w:szCs w:val="24"/>
        </w:rPr>
        <w:t>s, which</w:t>
      </w:r>
      <w:r w:rsidRPr="0031068E">
        <w:rPr>
          <w:rFonts w:ascii="Times New Roman" w:hAnsi="Times New Roman" w:cs="Times New Roman"/>
          <w:sz w:val="24"/>
          <w:szCs w:val="24"/>
        </w:rPr>
        <w:t xml:space="preserve"> means the information of the variable is contained in the dataset by other variables or variables. Redundant variables could increase the complexity of the </w:t>
      </w:r>
      <w:proofErr w:type="gramStart"/>
      <w:r w:rsidRPr="0031068E">
        <w:rPr>
          <w:rFonts w:ascii="Times New Roman" w:hAnsi="Times New Roman" w:cs="Times New Roman"/>
          <w:sz w:val="24"/>
          <w:szCs w:val="24"/>
        </w:rPr>
        <w:t>model, and</w:t>
      </w:r>
      <w:proofErr w:type="gramEnd"/>
      <w:r w:rsidRPr="0031068E">
        <w:rPr>
          <w:rFonts w:ascii="Times New Roman" w:hAnsi="Times New Roman" w:cs="Times New Roman"/>
          <w:sz w:val="24"/>
          <w:szCs w:val="24"/>
        </w:rPr>
        <w:t xml:space="preserve"> lower the accuracy and computational efficiency. </w:t>
      </w:r>
      <w:r>
        <w:rPr>
          <w:rFonts w:ascii="Times New Roman" w:hAnsi="Times New Roman" w:cs="Times New Roman"/>
          <w:sz w:val="24"/>
          <w:szCs w:val="24"/>
        </w:rPr>
        <w:t xml:space="preserve">We calculated </w:t>
      </w:r>
      <w:r w:rsidRPr="0031068E">
        <w:rPr>
          <w:rFonts w:ascii="Times New Roman" w:hAnsi="Times New Roman" w:cs="Times New Roman"/>
          <w:sz w:val="24"/>
          <w:szCs w:val="24"/>
        </w:rPr>
        <w:t>correlation between predictor variables</w:t>
      </w:r>
      <w:r>
        <w:rPr>
          <w:rFonts w:ascii="Times New Roman" w:hAnsi="Times New Roman" w:cs="Times New Roman"/>
          <w:sz w:val="24"/>
          <w:szCs w:val="24"/>
        </w:rPr>
        <w:t xml:space="preserve"> and </w:t>
      </w:r>
      <w:r w:rsidRPr="0031068E">
        <w:rPr>
          <w:rFonts w:ascii="Times New Roman" w:hAnsi="Times New Roman" w:cs="Times New Roman"/>
          <w:sz w:val="24"/>
          <w:szCs w:val="24"/>
        </w:rPr>
        <w:t xml:space="preserve"> found that 6 variables (‘time’, ‘uer_time_std’, ‘gdp_time_std’, hpi_time_std’, ‘hpi_orig_time’ and ‘balance_orig_time’) had high correlations above 75% and </w:t>
      </w:r>
      <w:r>
        <w:rPr>
          <w:rFonts w:ascii="Times New Roman" w:hAnsi="Times New Roman" w:cs="Times New Roman"/>
          <w:sz w:val="24"/>
          <w:szCs w:val="24"/>
        </w:rPr>
        <w:t>removed them.</w:t>
      </w:r>
      <w:r w:rsidR="001B784F">
        <w:rPr>
          <w:rFonts w:ascii="Times New Roman" w:hAnsi="Times New Roman" w:cs="Times New Roman"/>
          <w:sz w:val="24"/>
          <w:szCs w:val="24"/>
        </w:rPr>
        <w:t xml:space="preserve"> Also, we applied min-max normalization before the model was tuned</w:t>
      </w:r>
    </w:p>
    <w:p w14:paraId="556CEBE4" w14:textId="77777777" w:rsidR="003B7DCE" w:rsidRPr="003B7DCE" w:rsidRDefault="00000000" w:rsidP="00F61929">
      <w:pPr>
        <w:pStyle w:val="ListParagraph"/>
        <w:rPr>
          <w:rFonts w:ascii="Times New Roman" w:hAnsi="Times New Roman" w:cs="Times New Roman"/>
          <w:sz w:val="24"/>
          <w:szCs w:val="24"/>
        </w:rPr>
      </w:pPr>
      <w:r w:rsidRPr="08A72AF7">
        <w:rPr>
          <w:rFonts w:ascii="Times New Roman" w:hAnsi="Times New Roman" w:cs="Times New Roman"/>
          <w:sz w:val="24"/>
          <w:szCs w:val="24"/>
        </w:rPr>
        <w:t xml:space="preserve">To build a deep learning model, </w:t>
      </w:r>
      <w:r w:rsidR="001B784F">
        <w:rPr>
          <w:rFonts w:ascii="Times New Roman" w:hAnsi="Times New Roman" w:cs="Times New Roman"/>
          <w:sz w:val="24"/>
          <w:szCs w:val="24"/>
        </w:rPr>
        <w:t>we used hyper</w:t>
      </w:r>
      <w:r w:rsidR="00EA748E">
        <w:rPr>
          <w:rFonts w:ascii="Times New Roman" w:hAnsi="Times New Roman" w:cs="Times New Roman"/>
          <w:sz w:val="24"/>
          <w:szCs w:val="24"/>
        </w:rPr>
        <w:t>parameter</w:t>
      </w:r>
      <w:r w:rsidR="001B784F">
        <w:rPr>
          <w:rFonts w:ascii="Times New Roman" w:hAnsi="Times New Roman" w:cs="Times New Roman"/>
          <w:sz w:val="24"/>
          <w:szCs w:val="24"/>
        </w:rPr>
        <w:t xml:space="preserve"> parameter tuning which </w:t>
      </w:r>
      <w:r w:rsidR="0046668B">
        <w:rPr>
          <w:rFonts w:ascii="Times New Roman" w:hAnsi="Times New Roman" w:cs="Times New Roman" w:hint="eastAsia"/>
          <w:sz w:val="24"/>
          <w:szCs w:val="24"/>
          <w:lang w:eastAsia="zh-CN"/>
        </w:rPr>
        <w:t>s</w:t>
      </w:r>
      <w:r w:rsidR="0046668B">
        <w:rPr>
          <w:rFonts w:ascii="Times New Roman" w:hAnsi="Times New Roman" w:cs="Times New Roman"/>
          <w:sz w:val="24"/>
          <w:szCs w:val="24"/>
          <w:lang w:eastAsia="zh-CN"/>
        </w:rPr>
        <w:t xml:space="preserve">earched over 10 </w:t>
      </w:r>
      <w:r w:rsidRPr="08A72AF7">
        <w:rPr>
          <w:rFonts w:ascii="Times New Roman" w:hAnsi="Times New Roman" w:cs="Times New Roman"/>
          <w:sz w:val="24"/>
          <w:szCs w:val="24"/>
        </w:rPr>
        <w:t xml:space="preserve">hidden layers to </w:t>
      </w:r>
      <w:r w:rsidR="0046668B">
        <w:rPr>
          <w:rFonts w:ascii="Times New Roman" w:hAnsi="Times New Roman" w:cs="Times New Roman"/>
          <w:sz w:val="24"/>
          <w:szCs w:val="24"/>
          <w:lang w:eastAsia="zh-CN"/>
        </w:rPr>
        <w:t>find</w:t>
      </w:r>
      <w:r w:rsidRPr="08A72AF7">
        <w:rPr>
          <w:rFonts w:ascii="Times New Roman" w:hAnsi="Times New Roman" w:cs="Times New Roman"/>
          <w:sz w:val="24"/>
          <w:szCs w:val="24"/>
        </w:rPr>
        <w:t xml:space="preserve"> the optimal </w:t>
      </w:r>
      <w:r w:rsidR="0046668B">
        <w:rPr>
          <w:rFonts w:ascii="Times New Roman" w:hAnsi="Times New Roman" w:cs="Times New Roman"/>
          <w:sz w:val="24"/>
          <w:szCs w:val="24"/>
          <w:lang w:eastAsia="zh-CN"/>
        </w:rPr>
        <w:t>number</w:t>
      </w:r>
      <w:r w:rsidR="003B3B31">
        <w:rPr>
          <w:rFonts w:ascii="Times New Roman" w:hAnsi="Times New Roman" w:cs="Times New Roman"/>
          <w:sz w:val="24"/>
          <w:szCs w:val="24"/>
          <w:lang w:eastAsia="zh-CN"/>
        </w:rPr>
        <w:t xml:space="preserve"> of nodes</w:t>
      </w:r>
      <w:r w:rsidR="0046668B">
        <w:rPr>
          <w:rFonts w:ascii="Times New Roman" w:hAnsi="Times New Roman" w:cs="Times New Roman"/>
          <w:sz w:val="24"/>
          <w:szCs w:val="24"/>
          <w:lang w:eastAsia="zh-CN"/>
        </w:rPr>
        <w:t>. We also used the early stop to avoid</w:t>
      </w:r>
      <w:r w:rsidRPr="08A72AF7">
        <w:rPr>
          <w:rFonts w:ascii="Times New Roman" w:hAnsi="Times New Roman" w:cs="Times New Roman"/>
          <w:sz w:val="24"/>
          <w:szCs w:val="24"/>
        </w:rPr>
        <w:t xml:space="preserve"> overfitting</w:t>
      </w:r>
      <w:r w:rsidR="0046668B">
        <w:rPr>
          <w:rFonts w:ascii="Times New Roman" w:hAnsi="Times New Roman" w:cs="Times New Roman"/>
          <w:sz w:val="24"/>
          <w:szCs w:val="24"/>
          <w:lang w:eastAsia="zh-CN"/>
        </w:rPr>
        <w:t xml:space="preserve"> and improve effectiveness.</w:t>
      </w:r>
      <w:r w:rsidRPr="08A72AF7">
        <w:rPr>
          <w:rFonts w:ascii="Times New Roman" w:hAnsi="Times New Roman" w:cs="Times New Roman"/>
          <w:sz w:val="24"/>
          <w:szCs w:val="24"/>
        </w:rPr>
        <w:t xml:space="preserve"> For the class imbalance problem, we used the SMOTE algorithm for oversampling. The model was used to predict default on both the train and test datasets. The model performance is shown in </w:t>
      </w:r>
      <w:r w:rsidR="00586B2C">
        <w:rPr>
          <w:rFonts w:ascii="Times New Roman" w:hAnsi="Times New Roman" w:cs="Times New Roman"/>
          <w:sz w:val="24"/>
          <w:szCs w:val="24"/>
        </w:rPr>
        <w:t xml:space="preserve">Table </w:t>
      </w:r>
      <w:r w:rsidRPr="08A72AF7">
        <w:rPr>
          <w:rFonts w:ascii="Times New Roman" w:hAnsi="Times New Roman" w:cs="Times New Roman"/>
          <w:sz w:val="24"/>
          <w:szCs w:val="24"/>
        </w:rPr>
        <w:t>5:</w:t>
      </w:r>
    </w:p>
    <w:p w14:paraId="4EA26923" w14:textId="3D7ABC8D" w:rsidR="00F61929" w:rsidRDefault="00000000" w:rsidP="00F61929">
      <w:pPr>
        <w:pStyle w:val="Caption"/>
        <w:keepNext/>
        <w:jc w:val="center"/>
        <w:rPr>
          <w:rFonts w:ascii="Times New Roman" w:hAnsi="Times New Roman" w:cs="Times New Roman"/>
          <w:color w:val="auto"/>
          <w:sz w:val="24"/>
          <w:szCs w:val="24"/>
        </w:rPr>
      </w:pPr>
      <w:bookmarkStart w:id="52" w:name="_Toc110188548"/>
      <w:r w:rsidRPr="00280C00">
        <w:rPr>
          <w:rFonts w:ascii="Times New Roman" w:hAnsi="Times New Roman" w:cs="Times New Roman"/>
          <w:color w:val="auto"/>
          <w:sz w:val="24"/>
          <w:szCs w:val="24"/>
        </w:rPr>
        <w:t xml:space="preserve">Table </w:t>
      </w:r>
      <w:r w:rsidR="00081329">
        <w:rPr>
          <w:rFonts w:ascii="Times New Roman" w:hAnsi="Times New Roman" w:cs="Times New Roman"/>
          <w:color w:val="auto"/>
          <w:sz w:val="24"/>
          <w:szCs w:val="24"/>
        </w:rPr>
        <w:fldChar w:fldCharType="begin"/>
      </w:r>
      <w:r w:rsidR="00081329">
        <w:rPr>
          <w:rFonts w:ascii="Times New Roman" w:hAnsi="Times New Roman" w:cs="Times New Roman"/>
          <w:color w:val="auto"/>
          <w:sz w:val="24"/>
          <w:szCs w:val="24"/>
        </w:rPr>
        <w:instrText xml:space="preserve"> SEQ Table \* ARABIC </w:instrText>
      </w:r>
      <w:r w:rsidR="00081329">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5</w:t>
      </w:r>
      <w:r w:rsidR="00081329">
        <w:rPr>
          <w:rFonts w:ascii="Times New Roman" w:hAnsi="Times New Roman" w:cs="Times New Roman"/>
          <w:color w:val="auto"/>
          <w:sz w:val="24"/>
          <w:szCs w:val="24"/>
        </w:rPr>
        <w:fldChar w:fldCharType="end"/>
      </w:r>
      <w:r w:rsidRPr="00280C00">
        <w:rPr>
          <w:rFonts w:ascii="Times New Roman" w:hAnsi="Times New Roman" w:cs="Times New Roman"/>
          <w:color w:val="auto"/>
          <w:sz w:val="24"/>
          <w:szCs w:val="24"/>
        </w:rPr>
        <w:t>: Deep Learning Model Performance</w:t>
      </w:r>
      <w:bookmarkEnd w:id="52"/>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215"/>
        <w:gridCol w:w="1065"/>
      </w:tblGrid>
      <w:tr w:rsidR="0021191A" w14:paraId="5FBEE43D" w14:textId="77777777" w:rsidTr="00646A97">
        <w:trPr>
          <w:jc w:val="center"/>
        </w:trPr>
        <w:tc>
          <w:tcPr>
            <w:tcW w:w="1425" w:type="dxa"/>
            <w:tcBorders>
              <w:top w:val="single" w:sz="6" w:space="0" w:color="BDD6EE"/>
              <w:left w:val="single" w:sz="6" w:space="0" w:color="BDD6EE"/>
              <w:bottom w:val="single" w:sz="12" w:space="0" w:color="9CC2E5"/>
              <w:right w:val="single" w:sz="6" w:space="0" w:color="BDD6EE"/>
            </w:tcBorders>
            <w:shd w:val="clear" w:color="auto" w:fill="auto"/>
            <w:hideMark/>
          </w:tcPr>
          <w:p w14:paraId="47A83F5A"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  </w:t>
            </w:r>
          </w:p>
        </w:tc>
        <w:tc>
          <w:tcPr>
            <w:tcW w:w="1215" w:type="dxa"/>
            <w:tcBorders>
              <w:top w:val="single" w:sz="6" w:space="0" w:color="BDD6EE"/>
              <w:left w:val="single" w:sz="6" w:space="0" w:color="BDD6EE"/>
              <w:bottom w:val="single" w:sz="12" w:space="0" w:color="9CC2E5"/>
              <w:right w:val="single" w:sz="6" w:space="0" w:color="BDD6EE"/>
            </w:tcBorders>
            <w:shd w:val="clear" w:color="auto" w:fill="auto"/>
            <w:hideMark/>
          </w:tcPr>
          <w:p w14:paraId="1C933F28"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Training </w:t>
            </w:r>
          </w:p>
        </w:tc>
        <w:tc>
          <w:tcPr>
            <w:tcW w:w="1065" w:type="dxa"/>
            <w:tcBorders>
              <w:top w:val="single" w:sz="6" w:space="0" w:color="BDD6EE"/>
              <w:left w:val="single" w:sz="6" w:space="0" w:color="BDD6EE"/>
              <w:bottom w:val="single" w:sz="12" w:space="0" w:color="9CC2E5"/>
              <w:right w:val="single" w:sz="6" w:space="0" w:color="BDD6EE"/>
            </w:tcBorders>
            <w:shd w:val="clear" w:color="auto" w:fill="auto"/>
            <w:hideMark/>
          </w:tcPr>
          <w:p w14:paraId="57EAA4BE"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Testing </w:t>
            </w:r>
          </w:p>
        </w:tc>
      </w:tr>
      <w:tr w:rsidR="0021191A" w14:paraId="34344249"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3946E27C"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Accuracy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6F6B7F38"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0.82 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09FC6ED3"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0.81 </w:t>
            </w:r>
          </w:p>
        </w:tc>
      </w:tr>
      <w:tr w:rsidR="0021191A" w14:paraId="6FA6D9DB"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53DFB5BF"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Kappa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484C4850"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0.64 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317EFC6E"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0.61 </w:t>
            </w:r>
          </w:p>
        </w:tc>
      </w:tr>
      <w:tr w:rsidR="0021191A" w14:paraId="05F5D4D2"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6F0094DA"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Sensitivity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045B576D"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0.85 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3F359730"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0.83 </w:t>
            </w:r>
          </w:p>
        </w:tc>
      </w:tr>
      <w:tr w:rsidR="0021191A" w14:paraId="79B7DAAF"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42F24199"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Specificity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62CB6518"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0.79 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2FF233BE"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0.79 </w:t>
            </w:r>
          </w:p>
        </w:tc>
      </w:tr>
      <w:tr w:rsidR="0021191A" w14:paraId="1164C214"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1D4D6389"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Precision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3CF05144"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0.80 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6A6A7704"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0.79 </w:t>
            </w:r>
          </w:p>
        </w:tc>
      </w:tr>
      <w:tr w:rsidR="0021191A" w14:paraId="2264E058"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617622C6"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Recall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0C20F7E6"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0.85 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67D2F098"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0.83 </w:t>
            </w:r>
          </w:p>
        </w:tc>
      </w:tr>
      <w:tr w:rsidR="0021191A" w14:paraId="1E4BA439" w14:textId="77777777" w:rsidTr="00646A97">
        <w:trPr>
          <w:jc w:val="center"/>
        </w:trPr>
        <w:tc>
          <w:tcPr>
            <w:tcW w:w="1425" w:type="dxa"/>
            <w:tcBorders>
              <w:top w:val="single" w:sz="6" w:space="0" w:color="BDD6EE"/>
              <w:left w:val="single" w:sz="6" w:space="0" w:color="BDD6EE"/>
              <w:bottom w:val="single" w:sz="6" w:space="0" w:color="BDD6EE"/>
              <w:right w:val="single" w:sz="6" w:space="0" w:color="BDD6EE"/>
            </w:tcBorders>
            <w:shd w:val="clear" w:color="auto" w:fill="auto"/>
            <w:hideMark/>
          </w:tcPr>
          <w:p w14:paraId="12FF63BE" w14:textId="77777777" w:rsidR="00646A97" w:rsidRPr="00646A97" w:rsidRDefault="00000000" w:rsidP="00646A97">
            <w:pPr>
              <w:spacing w:after="0" w:line="240" w:lineRule="auto"/>
              <w:jc w:val="center"/>
              <w:textAlignment w:val="baseline"/>
              <w:rPr>
                <w:rFonts w:ascii="Segoe UI" w:eastAsia="Times New Roman" w:hAnsi="Segoe UI" w:cs="Segoe UI"/>
                <w:b/>
                <w:bCs/>
                <w:sz w:val="18"/>
                <w:szCs w:val="18"/>
              </w:rPr>
            </w:pPr>
            <w:r w:rsidRPr="00646A97">
              <w:rPr>
                <w:rFonts w:ascii="Times New Roman" w:eastAsia="Times New Roman" w:hAnsi="Times New Roman" w:cs="Times New Roman"/>
                <w:b/>
                <w:bCs/>
                <w:sz w:val="24"/>
                <w:szCs w:val="24"/>
              </w:rPr>
              <w:t>F1 </w:t>
            </w:r>
          </w:p>
        </w:tc>
        <w:tc>
          <w:tcPr>
            <w:tcW w:w="1215" w:type="dxa"/>
            <w:tcBorders>
              <w:top w:val="single" w:sz="6" w:space="0" w:color="BDD6EE"/>
              <w:left w:val="single" w:sz="6" w:space="0" w:color="BDD6EE"/>
              <w:bottom w:val="single" w:sz="6" w:space="0" w:color="BDD6EE"/>
              <w:right w:val="single" w:sz="6" w:space="0" w:color="BDD6EE"/>
            </w:tcBorders>
            <w:shd w:val="clear" w:color="auto" w:fill="auto"/>
            <w:hideMark/>
          </w:tcPr>
          <w:p w14:paraId="6AA22658"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0.82 </w:t>
            </w:r>
          </w:p>
        </w:tc>
        <w:tc>
          <w:tcPr>
            <w:tcW w:w="1065" w:type="dxa"/>
            <w:tcBorders>
              <w:top w:val="single" w:sz="6" w:space="0" w:color="BDD6EE"/>
              <w:left w:val="single" w:sz="6" w:space="0" w:color="BDD6EE"/>
              <w:bottom w:val="single" w:sz="6" w:space="0" w:color="BDD6EE"/>
              <w:right w:val="single" w:sz="6" w:space="0" w:color="BDD6EE"/>
            </w:tcBorders>
            <w:shd w:val="clear" w:color="auto" w:fill="auto"/>
            <w:hideMark/>
          </w:tcPr>
          <w:p w14:paraId="69A5F241" w14:textId="77777777" w:rsidR="00646A97" w:rsidRPr="00646A97" w:rsidRDefault="00000000" w:rsidP="00646A97">
            <w:pPr>
              <w:spacing w:after="0" w:line="240" w:lineRule="auto"/>
              <w:jc w:val="center"/>
              <w:textAlignment w:val="baseline"/>
              <w:rPr>
                <w:rFonts w:ascii="Segoe UI" w:eastAsia="Times New Roman" w:hAnsi="Segoe UI" w:cs="Segoe UI"/>
                <w:sz w:val="18"/>
                <w:szCs w:val="18"/>
              </w:rPr>
            </w:pPr>
            <w:r w:rsidRPr="00646A97">
              <w:rPr>
                <w:rFonts w:ascii="Times New Roman" w:eastAsia="Times New Roman" w:hAnsi="Times New Roman" w:cs="Times New Roman"/>
                <w:sz w:val="24"/>
                <w:szCs w:val="24"/>
              </w:rPr>
              <w:t>0.81 </w:t>
            </w:r>
          </w:p>
        </w:tc>
      </w:tr>
    </w:tbl>
    <w:p w14:paraId="56E7D4CE" w14:textId="77777777" w:rsidR="003B7DCE" w:rsidRPr="003B7DCE" w:rsidRDefault="003B7DCE" w:rsidP="003B7DCE">
      <w:pPr>
        <w:rPr>
          <w:rFonts w:ascii="Times New Roman" w:hAnsi="Times New Roman" w:cs="Times New Roman"/>
          <w:sz w:val="24"/>
          <w:szCs w:val="24"/>
        </w:rPr>
      </w:pPr>
    </w:p>
    <w:p w14:paraId="16DBC239" w14:textId="77777777" w:rsidR="00445FED" w:rsidRPr="001065C9" w:rsidRDefault="00000000" w:rsidP="001065C9">
      <w:pPr>
        <w:pStyle w:val="ListParagraph"/>
        <w:rPr>
          <w:rFonts w:ascii="Times New Roman" w:eastAsia="Times New Roman" w:hAnsi="Times New Roman" w:cs="Times New Roman"/>
          <w:b/>
          <w:bCs/>
          <w:sz w:val="24"/>
          <w:szCs w:val="24"/>
        </w:rPr>
      </w:pPr>
      <w:r w:rsidRPr="003B7DCE">
        <w:rPr>
          <w:rFonts w:ascii="Times New Roman" w:hAnsi="Times New Roman" w:cs="Times New Roman"/>
          <w:sz w:val="24"/>
          <w:szCs w:val="24"/>
        </w:rPr>
        <w:t xml:space="preserve">The deep learning model had high accuracy and good agreement on both the train and test datasets. The SMOTE algorithm successfully handled class balance as both sensitivity and specificity were high, </w:t>
      </w:r>
      <w:r w:rsidR="7E41295A" w:rsidRPr="023FEF93">
        <w:rPr>
          <w:rFonts w:ascii="Times New Roman" w:hAnsi="Times New Roman" w:cs="Times New Roman"/>
          <w:sz w:val="24"/>
          <w:szCs w:val="24"/>
        </w:rPr>
        <w:t>suggesting</w:t>
      </w:r>
      <w:r w:rsidRPr="003B7DCE">
        <w:rPr>
          <w:rFonts w:ascii="Times New Roman" w:hAnsi="Times New Roman" w:cs="Times New Roman"/>
          <w:sz w:val="24"/>
          <w:szCs w:val="24"/>
        </w:rPr>
        <w:t xml:space="preserve"> that the model was classifying default and non-default customers correctly. The model also had high precision and F1 value, which meant that the model could predict default customers that </w:t>
      </w:r>
      <w:proofErr w:type="gramStart"/>
      <w:r w:rsidRPr="003B7DCE">
        <w:rPr>
          <w:rFonts w:ascii="Times New Roman" w:hAnsi="Times New Roman" w:cs="Times New Roman"/>
          <w:sz w:val="24"/>
          <w:szCs w:val="24"/>
        </w:rPr>
        <w:t>actually defaulted</w:t>
      </w:r>
      <w:proofErr w:type="gramEnd"/>
      <w:r w:rsidRPr="003B7DCE">
        <w:rPr>
          <w:rFonts w:ascii="Times New Roman" w:hAnsi="Times New Roman" w:cs="Times New Roman"/>
          <w:sz w:val="24"/>
          <w:szCs w:val="24"/>
        </w:rPr>
        <w:t xml:space="preserve"> </w:t>
      </w:r>
      <w:r w:rsidRPr="003B7DCE">
        <w:rPr>
          <w:rFonts w:ascii="Times New Roman" w:hAnsi="Times New Roman" w:cs="Times New Roman"/>
          <w:sz w:val="24"/>
          <w:szCs w:val="24"/>
        </w:rPr>
        <w:lastRenderedPageBreak/>
        <w:t>properly. The model had overall similar performance over the train and test dataset</w:t>
      </w:r>
      <w:r w:rsidR="7E41295A" w:rsidRPr="023FEF93">
        <w:rPr>
          <w:rFonts w:ascii="Times New Roman" w:hAnsi="Times New Roman" w:cs="Times New Roman"/>
          <w:sz w:val="24"/>
          <w:szCs w:val="24"/>
        </w:rPr>
        <w:t>,</w:t>
      </w:r>
      <w:r w:rsidRPr="003B7DCE">
        <w:rPr>
          <w:rFonts w:ascii="Times New Roman" w:hAnsi="Times New Roman" w:cs="Times New Roman"/>
          <w:sz w:val="24"/>
          <w:szCs w:val="24"/>
        </w:rPr>
        <w:t xml:space="preserve"> and we believe it was balanced</w:t>
      </w:r>
      <w:r w:rsidR="001065C9">
        <w:rPr>
          <w:rFonts w:ascii="Times New Roman" w:hAnsi="Times New Roman" w:cs="Times New Roman"/>
          <w:sz w:val="24"/>
          <w:szCs w:val="24"/>
        </w:rPr>
        <w:t>.</w:t>
      </w:r>
    </w:p>
    <w:p w14:paraId="07B6C0F4" w14:textId="77777777" w:rsidR="33557C8A" w:rsidRDefault="33557C8A" w:rsidP="08A72AF7">
      <w:pPr>
        <w:spacing w:line="276" w:lineRule="auto"/>
        <w:rPr>
          <w:rFonts w:ascii="Times New Roman" w:eastAsia="Times New Roman" w:hAnsi="Times New Roman" w:cs="Times New Roman"/>
          <w:sz w:val="24"/>
          <w:szCs w:val="24"/>
        </w:rPr>
      </w:pPr>
    </w:p>
    <w:p w14:paraId="0915059E" w14:textId="77777777" w:rsidR="33557C8A" w:rsidRDefault="00000000" w:rsidP="00F61929">
      <w:pPr>
        <w:pStyle w:val="Heading1"/>
        <w:rPr>
          <w:rFonts w:ascii="Times New Roman" w:hAnsi="Times New Roman" w:cs="Times New Roman"/>
          <w:b/>
          <w:bCs/>
          <w:color w:val="auto"/>
          <w:sz w:val="24"/>
          <w:szCs w:val="24"/>
        </w:rPr>
      </w:pPr>
      <w:bookmarkStart w:id="53" w:name="_Toc112666100"/>
      <w:r w:rsidRPr="00F61929">
        <w:rPr>
          <w:rFonts w:ascii="Times New Roman" w:hAnsi="Times New Roman" w:cs="Times New Roman"/>
          <w:b/>
          <w:bCs/>
          <w:color w:val="auto"/>
          <w:sz w:val="24"/>
          <w:szCs w:val="24"/>
        </w:rPr>
        <w:t>Home Equity</w:t>
      </w:r>
      <w:r w:rsidR="00C37363">
        <w:rPr>
          <w:rFonts w:ascii="Times New Roman" w:hAnsi="Times New Roman" w:cs="Times New Roman"/>
          <w:b/>
          <w:bCs/>
          <w:color w:val="auto"/>
          <w:sz w:val="24"/>
          <w:szCs w:val="24"/>
        </w:rPr>
        <w:t xml:space="preserve"> Loan Dataset</w:t>
      </w:r>
      <w:bookmarkEnd w:id="53"/>
    </w:p>
    <w:p w14:paraId="068541FD" w14:textId="77777777" w:rsidR="00F61929" w:rsidRDefault="00F61929" w:rsidP="00F61929"/>
    <w:p w14:paraId="4141343E" w14:textId="44989AD1" w:rsidR="00F61929" w:rsidRDefault="00000000" w:rsidP="08A72AF7">
      <w:pPr>
        <w:spacing w:line="276"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 xml:space="preserve">The Home Equity Loan Dataset has a total of 5964 rows and 14 columns. The types of variables in the data are </w:t>
      </w:r>
      <w:r w:rsidR="00586B2C">
        <w:rPr>
          <w:rFonts w:ascii="Times New Roman" w:eastAsia="Times New Roman" w:hAnsi="Times New Roman" w:cs="Times New Roman"/>
          <w:sz w:val="24"/>
          <w:szCs w:val="24"/>
        </w:rPr>
        <w:t xml:space="preserve">shown in Table </w:t>
      </w:r>
      <w:r w:rsidR="007A2552">
        <w:rPr>
          <w:rFonts w:ascii="Times New Roman" w:eastAsia="Times New Roman" w:hAnsi="Times New Roman" w:cs="Times New Roman"/>
          <w:sz w:val="24"/>
          <w:szCs w:val="24"/>
        </w:rPr>
        <w:t>6</w:t>
      </w:r>
      <w:r w:rsidR="00586B2C">
        <w:rPr>
          <w:rFonts w:ascii="Times New Roman" w:eastAsia="Times New Roman" w:hAnsi="Times New Roman" w:cs="Times New Roman"/>
          <w:sz w:val="24"/>
          <w:szCs w:val="24"/>
        </w:rPr>
        <w:t>.</w:t>
      </w:r>
    </w:p>
    <w:p w14:paraId="7D7E043D" w14:textId="175A5776" w:rsidR="00081329" w:rsidRPr="00081329" w:rsidRDefault="00000000" w:rsidP="00081329">
      <w:pPr>
        <w:pStyle w:val="Caption"/>
        <w:keepNext/>
        <w:jc w:val="center"/>
        <w:rPr>
          <w:rFonts w:ascii="Times New Roman" w:hAnsi="Times New Roman" w:cs="Times New Roman"/>
          <w:color w:val="auto"/>
          <w:sz w:val="24"/>
          <w:szCs w:val="24"/>
        </w:rPr>
      </w:pPr>
      <w:bookmarkStart w:id="54" w:name="_Toc110188549"/>
      <w:r w:rsidRPr="00081329">
        <w:rPr>
          <w:rFonts w:ascii="Times New Roman" w:hAnsi="Times New Roman" w:cs="Times New Roman"/>
          <w:color w:val="auto"/>
          <w:sz w:val="24"/>
          <w:szCs w:val="24"/>
        </w:rPr>
        <w:t xml:space="preserve">Table </w:t>
      </w:r>
      <w:r w:rsidRPr="00081329">
        <w:rPr>
          <w:rFonts w:ascii="Times New Roman" w:hAnsi="Times New Roman" w:cs="Times New Roman"/>
          <w:color w:val="auto"/>
          <w:sz w:val="24"/>
          <w:szCs w:val="24"/>
        </w:rPr>
        <w:fldChar w:fldCharType="begin"/>
      </w:r>
      <w:r w:rsidRPr="00081329">
        <w:rPr>
          <w:rFonts w:ascii="Times New Roman" w:hAnsi="Times New Roman" w:cs="Times New Roman"/>
          <w:color w:val="auto"/>
          <w:sz w:val="24"/>
          <w:szCs w:val="24"/>
        </w:rPr>
        <w:instrText xml:space="preserve"> SEQ Table \* ARABIC </w:instrText>
      </w:r>
      <w:r w:rsidRPr="00081329">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6</w:t>
      </w:r>
      <w:r w:rsidRPr="00081329">
        <w:rPr>
          <w:rFonts w:ascii="Times New Roman" w:hAnsi="Times New Roman" w:cs="Times New Roman"/>
          <w:color w:val="auto"/>
          <w:sz w:val="24"/>
          <w:szCs w:val="24"/>
        </w:rPr>
        <w:fldChar w:fldCharType="end"/>
      </w:r>
      <w:r w:rsidRPr="00081329">
        <w:rPr>
          <w:rFonts w:ascii="Times New Roman" w:hAnsi="Times New Roman" w:cs="Times New Roman"/>
          <w:color w:val="auto"/>
          <w:sz w:val="24"/>
          <w:szCs w:val="24"/>
        </w:rPr>
        <w:t>: Data Attributes and Types</w:t>
      </w:r>
      <w:bookmarkEnd w:id="54"/>
    </w:p>
    <w:tbl>
      <w:tblPr>
        <w:tblStyle w:val="GridTable1Light-Accent1"/>
        <w:tblW w:w="9265" w:type="dxa"/>
        <w:jc w:val="center"/>
        <w:tblLook w:val="04A0" w:firstRow="1" w:lastRow="0" w:firstColumn="1" w:lastColumn="0" w:noHBand="0" w:noVBand="1"/>
      </w:tblPr>
      <w:tblGrid>
        <w:gridCol w:w="720"/>
        <w:gridCol w:w="2340"/>
        <w:gridCol w:w="1780"/>
        <w:gridCol w:w="4425"/>
      </w:tblGrid>
      <w:tr w:rsidR="0021191A" w14:paraId="5AB7EF73" w14:textId="77777777" w:rsidTr="002119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66759091" w14:textId="77777777" w:rsidR="00F61929" w:rsidRPr="00F61929" w:rsidRDefault="00000000" w:rsidP="00D2680B">
            <w:pPr>
              <w:jc w:val="center"/>
              <w:rPr>
                <w:rFonts w:ascii="Times New Roman" w:eastAsia="Times New Roman" w:hAnsi="Times New Roman" w:cs="Times New Roman"/>
                <w:color w:val="000000"/>
                <w:sz w:val="24"/>
                <w:szCs w:val="24"/>
              </w:rPr>
            </w:pPr>
            <w:r w:rsidRPr="00F61929">
              <w:rPr>
                <w:rFonts w:ascii="Times New Roman" w:eastAsia="Times New Roman" w:hAnsi="Times New Roman" w:cs="Times New Roman"/>
                <w:color w:val="000000"/>
                <w:sz w:val="24"/>
                <w:szCs w:val="24"/>
              </w:rPr>
              <w:t>#</w:t>
            </w:r>
          </w:p>
        </w:tc>
        <w:tc>
          <w:tcPr>
            <w:tcW w:w="2340" w:type="dxa"/>
            <w:noWrap/>
            <w:hideMark/>
          </w:tcPr>
          <w:p w14:paraId="473806FB" w14:textId="77777777" w:rsidR="00F61929" w:rsidRPr="00F61929"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61929">
              <w:rPr>
                <w:rFonts w:ascii="Times New Roman" w:eastAsia="Times New Roman" w:hAnsi="Times New Roman" w:cs="Times New Roman"/>
                <w:color w:val="000000"/>
                <w:sz w:val="24"/>
                <w:szCs w:val="24"/>
              </w:rPr>
              <w:t>Variable Name</w:t>
            </w:r>
          </w:p>
        </w:tc>
        <w:tc>
          <w:tcPr>
            <w:tcW w:w="1780" w:type="dxa"/>
            <w:noWrap/>
            <w:hideMark/>
          </w:tcPr>
          <w:p w14:paraId="4B70B222" w14:textId="77777777" w:rsidR="00F61929" w:rsidRPr="00F61929"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61929">
              <w:rPr>
                <w:rFonts w:ascii="Times New Roman" w:eastAsia="Times New Roman" w:hAnsi="Times New Roman" w:cs="Times New Roman"/>
                <w:color w:val="000000"/>
                <w:sz w:val="24"/>
                <w:szCs w:val="24"/>
              </w:rPr>
              <w:t>Type</w:t>
            </w:r>
          </w:p>
        </w:tc>
        <w:tc>
          <w:tcPr>
            <w:tcW w:w="4425" w:type="dxa"/>
            <w:noWrap/>
            <w:hideMark/>
          </w:tcPr>
          <w:p w14:paraId="3D6EB238" w14:textId="77777777" w:rsidR="00F61929" w:rsidRPr="00F61929" w:rsidRDefault="00000000" w:rsidP="009950B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61929">
              <w:rPr>
                <w:rFonts w:ascii="Times New Roman" w:eastAsia="Times New Roman" w:hAnsi="Times New Roman" w:cs="Times New Roman"/>
                <w:color w:val="000000"/>
                <w:sz w:val="24"/>
                <w:szCs w:val="24"/>
              </w:rPr>
              <w:t>Description</w:t>
            </w:r>
          </w:p>
        </w:tc>
      </w:tr>
      <w:tr w:rsidR="0021191A" w14:paraId="15D1C672"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5D69F833"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1</w:t>
            </w:r>
          </w:p>
        </w:tc>
        <w:tc>
          <w:tcPr>
            <w:tcW w:w="2340" w:type="dxa"/>
            <w:noWrap/>
            <w:hideMark/>
          </w:tcPr>
          <w:p w14:paraId="4563AC2C"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HEID</w:t>
            </w:r>
          </w:p>
        </w:tc>
        <w:tc>
          <w:tcPr>
            <w:tcW w:w="1780" w:type="dxa"/>
            <w:noWrap/>
            <w:hideMark/>
          </w:tcPr>
          <w:p w14:paraId="1BD0E030" w14:textId="77777777" w:rsidR="00F61929" w:rsidRPr="00F61929" w:rsidRDefault="00000000" w:rsidP="4329DC64">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329DC64">
              <w:rPr>
                <w:rFonts w:ascii="Times New Roman" w:eastAsia="Times New Roman" w:hAnsi="Times New Roman" w:cs="Times New Roman"/>
                <w:color w:val="000000" w:themeColor="text1"/>
              </w:rPr>
              <w:t>ID</w:t>
            </w:r>
          </w:p>
        </w:tc>
        <w:tc>
          <w:tcPr>
            <w:tcW w:w="4425" w:type="dxa"/>
            <w:noWrap/>
            <w:hideMark/>
          </w:tcPr>
          <w:p w14:paraId="373560DD"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Home equity customer identification number</w:t>
            </w:r>
          </w:p>
        </w:tc>
      </w:tr>
      <w:tr w:rsidR="0021191A" w14:paraId="72D2DCB5"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2BB6B3D2"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2</w:t>
            </w:r>
          </w:p>
        </w:tc>
        <w:tc>
          <w:tcPr>
            <w:tcW w:w="2340" w:type="dxa"/>
            <w:noWrap/>
            <w:hideMark/>
          </w:tcPr>
          <w:p w14:paraId="1B1D3FCE"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Loan_Amount</w:t>
            </w:r>
          </w:p>
        </w:tc>
        <w:tc>
          <w:tcPr>
            <w:tcW w:w="1780" w:type="dxa"/>
            <w:noWrap/>
            <w:hideMark/>
          </w:tcPr>
          <w:p w14:paraId="4C25845F"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565415BD"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Amount of loan requested (USD)</w:t>
            </w:r>
          </w:p>
        </w:tc>
      </w:tr>
      <w:tr w:rsidR="0021191A" w14:paraId="12D192B8"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1E69FEEC"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3</w:t>
            </w:r>
          </w:p>
        </w:tc>
        <w:tc>
          <w:tcPr>
            <w:tcW w:w="2340" w:type="dxa"/>
            <w:noWrap/>
            <w:hideMark/>
          </w:tcPr>
          <w:p w14:paraId="63655E40"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Mort_Bal</w:t>
            </w:r>
          </w:p>
        </w:tc>
        <w:tc>
          <w:tcPr>
            <w:tcW w:w="1780" w:type="dxa"/>
            <w:noWrap/>
            <w:hideMark/>
          </w:tcPr>
          <w:p w14:paraId="42DDB822"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4EEDC5FE"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Amount due on existing mortgage</w:t>
            </w:r>
          </w:p>
        </w:tc>
      </w:tr>
      <w:tr w:rsidR="0021191A" w14:paraId="403E8E62"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0CF65079"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4</w:t>
            </w:r>
          </w:p>
        </w:tc>
        <w:tc>
          <w:tcPr>
            <w:tcW w:w="2340" w:type="dxa"/>
            <w:noWrap/>
            <w:hideMark/>
          </w:tcPr>
          <w:p w14:paraId="6079EB33"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Home_Val</w:t>
            </w:r>
          </w:p>
        </w:tc>
        <w:tc>
          <w:tcPr>
            <w:tcW w:w="1780" w:type="dxa"/>
            <w:noWrap/>
            <w:hideMark/>
          </w:tcPr>
          <w:p w14:paraId="4040FB0A"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17EB7D9C"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Value of current property</w:t>
            </w:r>
          </w:p>
        </w:tc>
      </w:tr>
      <w:tr w:rsidR="0021191A" w14:paraId="7CD1D5AA"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3AE90EBB"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5</w:t>
            </w:r>
          </w:p>
        </w:tc>
        <w:tc>
          <w:tcPr>
            <w:tcW w:w="2340" w:type="dxa"/>
            <w:noWrap/>
            <w:hideMark/>
          </w:tcPr>
          <w:p w14:paraId="19E70091"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Reason_HE</w:t>
            </w:r>
          </w:p>
        </w:tc>
        <w:tc>
          <w:tcPr>
            <w:tcW w:w="1780" w:type="dxa"/>
            <w:noWrap/>
            <w:hideMark/>
          </w:tcPr>
          <w:p w14:paraId="4E0D6BFA"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Nominal</w:t>
            </w:r>
          </w:p>
        </w:tc>
        <w:tc>
          <w:tcPr>
            <w:tcW w:w="4425" w:type="dxa"/>
            <w:noWrap/>
            <w:hideMark/>
          </w:tcPr>
          <w:p w14:paraId="73F44396"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Stated reason for loan</w:t>
            </w:r>
          </w:p>
        </w:tc>
      </w:tr>
      <w:tr w:rsidR="0021191A" w14:paraId="3B0E048A"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18FEC47C"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6</w:t>
            </w:r>
          </w:p>
        </w:tc>
        <w:tc>
          <w:tcPr>
            <w:tcW w:w="2340" w:type="dxa"/>
            <w:noWrap/>
            <w:hideMark/>
          </w:tcPr>
          <w:p w14:paraId="00C487EA"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Occupation</w:t>
            </w:r>
          </w:p>
        </w:tc>
        <w:tc>
          <w:tcPr>
            <w:tcW w:w="1780" w:type="dxa"/>
            <w:noWrap/>
            <w:hideMark/>
          </w:tcPr>
          <w:p w14:paraId="0E9EDEB3"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Nominal</w:t>
            </w:r>
          </w:p>
        </w:tc>
        <w:tc>
          <w:tcPr>
            <w:tcW w:w="4425" w:type="dxa"/>
            <w:noWrap/>
            <w:hideMark/>
          </w:tcPr>
          <w:p w14:paraId="7FD21F77"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Occupation of the customer</w:t>
            </w:r>
          </w:p>
        </w:tc>
      </w:tr>
      <w:tr w:rsidR="0021191A" w14:paraId="1B0E1FCB"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23D0FE5F"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7</w:t>
            </w:r>
          </w:p>
        </w:tc>
        <w:tc>
          <w:tcPr>
            <w:tcW w:w="2340" w:type="dxa"/>
            <w:noWrap/>
            <w:hideMark/>
          </w:tcPr>
          <w:p w14:paraId="23BB4CFE"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YOJ</w:t>
            </w:r>
          </w:p>
        </w:tc>
        <w:tc>
          <w:tcPr>
            <w:tcW w:w="1780" w:type="dxa"/>
            <w:noWrap/>
            <w:hideMark/>
          </w:tcPr>
          <w:p w14:paraId="638574E1"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11E1B5F5"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Number of years at current job</w:t>
            </w:r>
          </w:p>
        </w:tc>
      </w:tr>
      <w:tr w:rsidR="0021191A" w14:paraId="7BB1C478"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07E67389"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8</w:t>
            </w:r>
          </w:p>
        </w:tc>
        <w:tc>
          <w:tcPr>
            <w:tcW w:w="2340" w:type="dxa"/>
            <w:noWrap/>
            <w:hideMark/>
          </w:tcPr>
          <w:p w14:paraId="2EEAF882"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Num_Derog</w:t>
            </w:r>
          </w:p>
        </w:tc>
        <w:tc>
          <w:tcPr>
            <w:tcW w:w="1780" w:type="dxa"/>
            <w:noWrap/>
            <w:hideMark/>
          </w:tcPr>
          <w:p w14:paraId="074C4D60"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15410D8E"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Number of major derogatory reports</w:t>
            </w:r>
          </w:p>
        </w:tc>
      </w:tr>
      <w:tr w:rsidR="0021191A" w14:paraId="35095E6C"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6DCB1F29"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9</w:t>
            </w:r>
          </w:p>
        </w:tc>
        <w:tc>
          <w:tcPr>
            <w:tcW w:w="2340" w:type="dxa"/>
            <w:noWrap/>
            <w:hideMark/>
          </w:tcPr>
          <w:p w14:paraId="24775392"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Num_Delinq</w:t>
            </w:r>
          </w:p>
        </w:tc>
        <w:tc>
          <w:tcPr>
            <w:tcW w:w="1780" w:type="dxa"/>
            <w:noWrap/>
            <w:hideMark/>
          </w:tcPr>
          <w:p w14:paraId="10CDBC44"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3FBC4755"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Number of delinquent credit lines</w:t>
            </w:r>
          </w:p>
        </w:tc>
      </w:tr>
      <w:tr w:rsidR="0021191A" w14:paraId="0C4B0C78"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43782735"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10</w:t>
            </w:r>
          </w:p>
        </w:tc>
        <w:tc>
          <w:tcPr>
            <w:tcW w:w="2340" w:type="dxa"/>
            <w:noWrap/>
            <w:hideMark/>
          </w:tcPr>
          <w:p w14:paraId="7384EB27"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CL_Age</w:t>
            </w:r>
          </w:p>
        </w:tc>
        <w:tc>
          <w:tcPr>
            <w:tcW w:w="1780" w:type="dxa"/>
            <w:noWrap/>
            <w:hideMark/>
          </w:tcPr>
          <w:p w14:paraId="4D3E1B46"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62A919AE"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Age of oldest credit line (months)</w:t>
            </w:r>
          </w:p>
        </w:tc>
      </w:tr>
      <w:tr w:rsidR="0021191A" w14:paraId="55AABB09"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362A0C6B"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11</w:t>
            </w:r>
          </w:p>
        </w:tc>
        <w:tc>
          <w:tcPr>
            <w:tcW w:w="2340" w:type="dxa"/>
            <w:noWrap/>
            <w:hideMark/>
          </w:tcPr>
          <w:p w14:paraId="062B40E3"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Num_Inq</w:t>
            </w:r>
          </w:p>
        </w:tc>
        <w:tc>
          <w:tcPr>
            <w:tcW w:w="1780" w:type="dxa"/>
            <w:noWrap/>
            <w:hideMark/>
          </w:tcPr>
          <w:p w14:paraId="4464FA0A"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70D92699"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Number of recent credit inquiries</w:t>
            </w:r>
          </w:p>
        </w:tc>
      </w:tr>
      <w:tr w:rsidR="0021191A" w14:paraId="6C93A464"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11D62110"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12</w:t>
            </w:r>
          </w:p>
        </w:tc>
        <w:tc>
          <w:tcPr>
            <w:tcW w:w="2340" w:type="dxa"/>
            <w:noWrap/>
            <w:hideMark/>
          </w:tcPr>
          <w:p w14:paraId="5EBF1FA7"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Num_CL</w:t>
            </w:r>
          </w:p>
        </w:tc>
        <w:tc>
          <w:tcPr>
            <w:tcW w:w="1780" w:type="dxa"/>
            <w:noWrap/>
            <w:hideMark/>
          </w:tcPr>
          <w:p w14:paraId="652E3663"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38E9634F"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Number of credit lines</w:t>
            </w:r>
          </w:p>
        </w:tc>
      </w:tr>
      <w:tr w:rsidR="0021191A" w14:paraId="4862D795"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7716703C"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13</w:t>
            </w:r>
          </w:p>
        </w:tc>
        <w:tc>
          <w:tcPr>
            <w:tcW w:w="2340" w:type="dxa"/>
            <w:noWrap/>
            <w:hideMark/>
          </w:tcPr>
          <w:p w14:paraId="32DC9AD2"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Debt_Inc</w:t>
            </w:r>
          </w:p>
        </w:tc>
        <w:tc>
          <w:tcPr>
            <w:tcW w:w="1780" w:type="dxa"/>
            <w:noWrap/>
            <w:hideMark/>
          </w:tcPr>
          <w:p w14:paraId="542C28DA"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Numerical</w:t>
            </w:r>
          </w:p>
        </w:tc>
        <w:tc>
          <w:tcPr>
            <w:tcW w:w="4425" w:type="dxa"/>
            <w:noWrap/>
            <w:hideMark/>
          </w:tcPr>
          <w:p w14:paraId="3D2826BC"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Debt-to-income ratio</w:t>
            </w:r>
          </w:p>
        </w:tc>
      </w:tr>
      <w:tr w:rsidR="0021191A" w14:paraId="09CE131B" w14:textId="77777777" w:rsidTr="0021191A">
        <w:trPr>
          <w:trHeight w:val="290"/>
          <w:jc w:val="center"/>
        </w:trPr>
        <w:tc>
          <w:tcPr>
            <w:cnfStyle w:val="001000000000" w:firstRow="0" w:lastRow="0" w:firstColumn="1" w:lastColumn="0" w:oddVBand="0" w:evenVBand="0" w:oddHBand="0" w:evenHBand="0" w:firstRowFirstColumn="0" w:firstRowLastColumn="0" w:lastRowFirstColumn="0" w:lastRowLastColumn="0"/>
            <w:tcW w:w="720" w:type="dxa"/>
            <w:noWrap/>
            <w:hideMark/>
          </w:tcPr>
          <w:p w14:paraId="12F54E71" w14:textId="77777777" w:rsidR="00F61929" w:rsidRPr="00F61929" w:rsidRDefault="00000000" w:rsidP="00D2680B">
            <w:pPr>
              <w:jc w:val="right"/>
              <w:rPr>
                <w:rFonts w:ascii="Times New Roman" w:eastAsia="Times New Roman" w:hAnsi="Times New Roman" w:cs="Times New Roman"/>
                <w:color w:val="000000"/>
              </w:rPr>
            </w:pPr>
            <w:r w:rsidRPr="00F61929">
              <w:rPr>
                <w:rFonts w:ascii="Times New Roman" w:eastAsia="Times New Roman" w:hAnsi="Times New Roman" w:cs="Times New Roman"/>
                <w:color w:val="000000"/>
              </w:rPr>
              <w:t>14</w:t>
            </w:r>
          </w:p>
        </w:tc>
        <w:tc>
          <w:tcPr>
            <w:tcW w:w="2340" w:type="dxa"/>
            <w:noWrap/>
            <w:hideMark/>
          </w:tcPr>
          <w:p w14:paraId="67CEFA53"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Default</w:t>
            </w:r>
          </w:p>
        </w:tc>
        <w:tc>
          <w:tcPr>
            <w:tcW w:w="1780" w:type="dxa"/>
            <w:noWrap/>
            <w:hideMark/>
          </w:tcPr>
          <w:p w14:paraId="0A66219D" w14:textId="77777777" w:rsidR="00F61929" w:rsidRPr="00F61929"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Nominal</w:t>
            </w:r>
          </w:p>
        </w:tc>
        <w:tc>
          <w:tcPr>
            <w:tcW w:w="4425" w:type="dxa"/>
            <w:noWrap/>
            <w:hideMark/>
          </w:tcPr>
          <w:p w14:paraId="0B244740" w14:textId="77777777" w:rsidR="00F61929" w:rsidRPr="00F61929" w:rsidRDefault="00000000" w:rsidP="009950BF">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1929">
              <w:rPr>
                <w:rFonts w:ascii="Times New Roman" w:eastAsia="Times New Roman" w:hAnsi="Times New Roman" w:cs="Times New Roman"/>
                <w:color w:val="000000"/>
              </w:rPr>
              <w:t>Status of loan default/payoff</w:t>
            </w:r>
          </w:p>
        </w:tc>
      </w:tr>
    </w:tbl>
    <w:p w14:paraId="41BFB6C5" w14:textId="77777777" w:rsidR="00975198" w:rsidRDefault="00975198" w:rsidP="08A72AF7">
      <w:pPr>
        <w:spacing w:line="276" w:lineRule="auto"/>
        <w:rPr>
          <w:rFonts w:ascii="Times New Roman" w:eastAsia="Times New Roman" w:hAnsi="Times New Roman" w:cs="Times New Roman"/>
          <w:sz w:val="24"/>
          <w:szCs w:val="24"/>
        </w:rPr>
      </w:pPr>
    </w:p>
    <w:p w14:paraId="72D373BD" w14:textId="77777777" w:rsidR="00975198" w:rsidRPr="00975198" w:rsidRDefault="00000000" w:rsidP="4329DC64">
      <w:pPr>
        <w:spacing w:line="276" w:lineRule="auto"/>
      </w:pPr>
      <w:r w:rsidRPr="08A72AF7">
        <w:rPr>
          <w:rFonts w:ascii="Times New Roman" w:eastAsia="Times New Roman" w:hAnsi="Times New Roman" w:cs="Times New Roman"/>
          <w:sz w:val="24"/>
          <w:szCs w:val="24"/>
        </w:rPr>
        <w:t>The variable HEID is a unique identifier and has been dropped from the dataset as it is not relevant to the scope of our analysis.</w:t>
      </w:r>
      <w:r>
        <w:t xml:space="preserve"> </w:t>
      </w:r>
      <w:r w:rsidRPr="08A72AF7">
        <w:rPr>
          <w:rFonts w:ascii="Times New Roman" w:eastAsia="Times New Roman" w:hAnsi="Times New Roman" w:cs="Times New Roman"/>
          <w:sz w:val="24"/>
          <w:szCs w:val="24"/>
        </w:rPr>
        <w:t xml:space="preserve">Our target variable is Default. Default consists of 2 class levels 0 and 1, where 1 indicates default and 0 indicates no default or payoff. </w:t>
      </w:r>
    </w:p>
    <w:p w14:paraId="350C0123" w14:textId="2B7F25F8" w:rsidR="00445FED" w:rsidRPr="00445FED" w:rsidRDefault="00000000" w:rsidP="00445FED">
      <w:pPr>
        <w:pStyle w:val="Caption"/>
        <w:keepNext/>
        <w:jc w:val="center"/>
        <w:rPr>
          <w:rFonts w:ascii="Times New Roman" w:hAnsi="Times New Roman" w:cs="Times New Roman"/>
          <w:color w:val="auto"/>
          <w:sz w:val="24"/>
          <w:szCs w:val="24"/>
        </w:rPr>
      </w:pPr>
      <w:r w:rsidRPr="4329DC64">
        <w:rPr>
          <w:rFonts w:ascii="Times New Roman" w:hAnsi="Times New Roman" w:cs="Times New Roman"/>
          <w:color w:val="auto"/>
          <w:sz w:val="24"/>
          <w:szCs w:val="24"/>
        </w:rPr>
        <w:lastRenderedPageBreak/>
        <w:t xml:space="preserve">Figure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Figure \* ARABIC </w:instrText>
      </w:r>
      <w:r>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5</w:t>
      </w:r>
      <w:r>
        <w:rPr>
          <w:rFonts w:ascii="Times New Roman" w:hAnsi="Times New Roman" w:cs="Times New Roman"/>
          <w:color w:val="auto"/>
          <w:sz w:val="24"/>
          <w:szCs w:val="24"/>
        </w:rPr>
        <w:fldChar w:fldCharType="end"/>
      </w:r>
      <w:r w:rsidRPr="4329DC64">
        <w:rPr>
          <w:rFonts w:ascii="Times New Roman" w:hAnsi="Times New Roman" w:cs="Times New Roman"/>
          <w:color w:val="auto"/>
          <w:sz w:val="24"/>
          <w:szCs w:val="24"/>
        </w:rPr>
        <w:t>: Class Imbalance in Target Variable</w:t>
      </w:r>
    </w:p>
    <w:p w14:paraId="28946FB6" w14:textId="77777777" w:rsidR="3211EA85" w:rsidRDefault="00000000" w:rsidP="00445FED">
      <w:pPr>
        <w:keepNext/>
        <w:spacing w:line="276" w:lineRule="auto"/>
        <w:jc w:val="center"/>
      </w:pPr>
      <w:r>
        <w:rPr>
          <w:noProof/>
        </w:rPr>
        <w:drawing>
          <wp:inline distT="0" distB="0" distL="0" distR="0" wp14:anchorId="1FB2C5FF" wp14:editId="2862968A">
            <wp:extent cx="2757268" cy="1963375"/>
            <wp:effectExtent l="0" t="0" r="5080" b="0"/>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97855" cy="1992276"/>
                    </a:xfrm>
                    <a:prstGeom prst="rect">
                      <a:avLst/>
                    </a:prstGeom>
                  </pic:spPr>
                </pic:pic>
              </a:graphicData>
            </a:graphic>
          </wp:inline>
        </w:drawing>
      </w:r>
    </w:p>
    <w:p w14:paraId="618E6458" w14:textId="77777777" w:rsidR="00975198" w:rsidRDefault="00975198" w:rsidP="4329DC64">
      <w:pPr>
        <w:spacing w:line="276" w:lineRule="auto"/>
        <w:rPr>
          <w:rFonts w:ascii="Times New Roman" w:eastAsia="Times New Roman" w:hAnsi="Times New Roman" w:cs="Times New Roman"/>
          <w:sz w:val="24"/>
          <w:szCs w:val="24"/>
        </w:rPr>
      </w:pPr>
    </w:p>
    <w:p w14:paraId="2EAC6BE5" w14:textId="1FD6679F" w:rsidR="4329DC64" w:rsidRPr="007E405C" w:rsidRDefault="00000000" w:rsidP="4329DC64">
      <w:pPr>
        <w:spacing w:line="276" w:lineRule="auto"/>
      </w:pPr>
      <w:r w:rsidRPr="4329DC64">
        <w:rPr>
          <w:rFonts w:ascii="Times New Roman" w:eastAsia="Times New Roman" w:hAnsi="Times New Roman" w:cs="Times New Roman"/>
          <w:sz w:val="24"/>
          <w:szCs w:val="24"/>
        </w:rPr>
        <w:t xml:space="preserve">We have also observed that there is a class imbalance in our target variable, Default. Only 20% of the observation have “1” under “Default”, which means only 20% of the customers in our dataset have defaulted on their loans. </w:t>
      </w:r>
      <w:r w:rsidR="007A2552">
        <w:rPr>
          <w:rFonts w:ascii="Times New Roman" w:eastAsia="Times New Roman" w:hAnsi="Times New Roman" w:cs="Times New Roman"/>
          <w:sz w:val="24"/>
          <w:szCs w:val="24"/>
        </w:rPr>
        <w:t xml:space="preserve">We can see the representation in Figure 6. </w:t>
      </w:r>
      <w:r w:rsidRPr="4329DC64">
        <w:rPr>
          <w:rFonts w:ascii="Times New Roman" w:eastAsia="Times New Roman" w:hAnsi="Times New Roman" w:cs="Times New Roman"/>
          <w:sz w:val="24"/>
          <w:szCs w:val="24"/>
        </w:rPr>
        <w:t xml:space="preserve">We will need correct class imbalance during data pre-processing </w:t>
      </w:r>
      <w:proofErr w:type="gramStart"/>
      <w:r w:rsidRPr="4329DC64">
        <w:rPr>
          <w:rFonts w:ascii="Times New Roman" w:eastAsia="Times New Roman" w:hAnsi="Times New Roman" w:cs="Times New Roman"/>
          <w:sz w:val="24"/>
          <w:szCs w:val="24"/>
        </w:rPr>
        <w:t>in order to</w:t>
      </w:r>
      <w:proofErr w:type="gramEnd"/>
      <w:r w:rsidRPr="4329DC64">
        <w:rPr>
          <w:rFonts w:ascii="Times New Roman" w:eastAsia="Times New Roman" w:hAnsi="Times New Roman" w:cs="Times New Roman"/>
          <w:sz w:val="24"/>
          <w:szCs w:val="24"/>
        </w:rPr>
        <w:t xml:space="preserve"> get accurate results.</w:t>
      </w:r>
    </w:p>
    <w:p w14:paraId="27B4078F" w14:textId="77777777" w:rsidR="001065C9" w:rsidRDefault="00000000" w:rsidP="001065C9">
      <w:pPr>
        <w:rPr>
          <w:rFonts w:ascii="Times New Roman" w:hAnsi="Times New Roman" w:cs="Times New Roman"/>
          <w:b/>
          <w:bCs/>
          <w:sz w:val="24"/>
          <w:szCs w:val="24"/>
        </w:rPr>
      </w:pPr>
      <w:r w:rsidRPr="00445FED">
        <w:rPr>
          <w:rFonts w:ascii="Times New Roman" w:hAnsi="Times New Roman" w:cs="Times New Roman"/>
          <w:b/>
          <w:bCs/>
          <w:sz w:val="24"/>
          <w:szCs w:val="24"/>
        </w:rPr>
        <w:t>Descriptive Statistics</w:t>
      </w:r>
    </w:p>
    <w:p w14:paraId="4092CAD9" w14:textId="77777777" w:rsidR="33557C8A" w:rsidRPr="001065C9" w:rsidRDefault="00000000" w:rsidP="001065C9">
      <w:pPr>
        <w:rPr>
          <w:rFonts w:ascii="Times New Roman" w:hAnsi="Times New Roman" w:cs="Times New Roman"/>
          <w:b/>
          <w:bCs/>
          <w:sz w:val="24"/>
          <w:szCs w:val="24"/>
        </w:rPr>
      </w:pPr>
      <w:r>
        <w:rPr>
          <w:rFonts w:ascii="Times New Roman" w:eastAsia="Times New Roman" w:hAnsi="Times New Roman" w:cs="Times New Roman"/>
          <w:sz w:val="24"/>
          <w:szCs w:val="24"/>
        </w:rPr>
        <w:t xml:space="preserve">The </w:t>
      </w:r>
      <w:r w:rsidR="13C7547A" w:rsidRPr="4329DC64">
        <w:rPr>
          <w:rFonts w:ascii="Times New Roman" w:eastAsia="Times New Roman" w:hAnsi="Times New Roman" w:cs="Times New Roman"/>
          <w:sz w:val="24"/>
          <w:szCs w:val="24"/>
        </w:rPr>
        <w:t>descriptive analysis summarizes the data points in the dataset. The</w:t>
      </w:r>
      <w:r w:rsidR="08A72AF7" w:rsidRPr="08A72AF7">
        <w:rPr>
          <w:rFonts w:ascii="Times New Roman" w:eastAsia="Times New Roman" w:hAnsi="Times New Roman" w:cs="Times New Roman"/>
          <w:sz w:val="24"/>
          <w:szCs w:val="24"/>
        </w:rPr>
        <w:t xml:space="preserve"> summary of the </w:t>
      </w:r>
      <w:r w:rsidR="13C7547A" w:rsidRPr="4329DC64">
        <w:rPr>
          <w:rFonts w:ascii="Times New Roman" w:eastAsia="Times New Roman" w:hAnsi="Times New Roman" w:cs="Times New Roman"/>
          <w:sz w:val="24"/>
          <w:szCs w:val="24"/>
        </w:rPr>
        <w:t>customer data</w:t>
      </w:r>
      <w:r>
        <w:rPr>
          <w:rFonts w:ascii="Times New Roman" w:eastAsia="Times New Roman" w:hAnsi="Times New Roman" w:cs="Times New Roman"/>
          <w:sz w:val="24"/>
          <w:szCs w:val="24"/>
        </w:rPr>
        <w:t xml:space="preserve"> is </w:t>
      </w:r>
      <w:r w:rsidR="13C7547A" w:rsidRPr="4329DC64">
        <w:rPr>
          <w:rFonts w:ascii="Times New Roman" w:eastAsia="Times New Roman" w:hAnsi="Times New Roman" w:cs="Times New Roman"/>
          <w:sz w:val="24"/>
          <w:szCs w:val="24"/>
        </w:rPr>
        <w:t>captured in the form of tables (</w:t>
      </w:r>
      <w:r w:rsidR="13C7547A" w:rsidRPr="00445FED">
        <w:rPr>
          <w:rFonts w:ascii="Times New Roman" w:eastAsia="Times New Roman" w:hAnsi="Times New Roman" w:cs="Times New Roman"/>
          <w:i/>
          <w:iCs/>
          <w:sz w:val="24"/>
          <w:szCs w:val="24"/>
        </w:rPr>
        <w:t xml:space="preserve">see </w:t>
      </w:r>
      <w:r w:rsidRPr="00445FED">
        <w:rPr>
          <w:rFonts w:ascii="Times New Roman" w:eastAsia="Times New Roman" w:hAnsi="Times New Roman" w:cs="Times New Roman"/>
          <w:i/>
          <w:iCs/>
          <w:sz w:val="24"/>
          <w:szCs w:val="24"/>
        </w:rPr>
        <w:t xml:space="preserve">Table </w:t>
      </w:r>
      <w:r w:rsidR="13C7547A" w:rsidRPr="00445FED">
        <w:rPr>
          <w:rFonts w:ascii="Times New Roman" w:eastAsia="Times New Roman" w:hAnsi="Times New Roman" w:cs="Times New Roman"/>
          <w:i/>
          <w:iCs/>
          <w:sz w:val="24"/>
          <w:szCs w:val="24"/>
        </w:rPr>
        <w:t>A3 and A4 in Appendix A</w:t>
      </w:r>
      <w:r w:rsidR="13C7547A" w:rsidRPr="4329DC64">
        <w:rPr>
          <w:rFonts w:ascii="Times New Roman" w:eastAsia="Times New Roman" w:hAnsi="Times New Roman" w:cs="Times New Roman"/>
          <w:sz w:val="24"/>
          <w:szCs w:val="24"/>
        </w:rPr>
        <w:t>)</w:t>
      </w:r>
      <w:r w:rsidR="00445FED">
        <w:rPr>
          <w:rFonts w:ascii="Times New Roman" w:eastAsia="Times New Roman" w:hAnsi="Times New Roman" w:cs="Times New Roman"/>
          <w:sz w:val="24"/>
          <w:szCs w:val="24"/>
        </w:rPr>
        <w:t>.</w:t>
      </w:r>
    </w:p>
    <w:p w14:paraId="5A7CAEC3" w14:textId="77777777" w:rsidR="00E04B20" w:rsidRDefault="00E04B20" w:rsidP="001065C9">
      <w:pPr>
        <w:pStyle w:val="Heading2"/>
        <w:rPr>
          <w:rFonts w:ascii="Times New Roman" w:hAnsi="Times New Roman" w:cs="Times New Roman"/>
          <w:b/>
          <w:bCs/>
          <w:color w:val="auto"/>
          <w:sz w:val="24"/>
          <w:szCs w:val="24"/>
        </w:rPr>
      </w:pPr>
    </w:p>
    <w:p w14:paraId="7C495710" w14:textId="77777777" w:rsidR="001065C9" w:rsidRDefault="00000000" w:rsidP="001065C9">
      <w:pPr>
        <w:pStyle w:val="Heading2"/>
        <w:rPr>
          <w:rFonts w:ascii="Times New Roman" w:hAnsi="Times New Roman" w:cs="Times New Roman"/>
          <w:b/>
          <w:bCs/>
          <w:color w:val="auto"/>
          <w:sz w:val="24"/>
          <w:szCs w:val="24"/>
        </w:rPr>
      </w:pPr>
      <w:bookmarkStart w:id="55" w:name="_Toc112666101"/>
      <w:r w:rsidRPr="009950BF">
        <w:rPr>
          <w:rFonts w:ascii="Times New Roman" w:hAnsi="Times New Roman" w:cs="Times New Roman"/>
          <w:b/>
          <w:bCs/>
          <w:color w:val="auto"/>
          <w:sz w:val="24"/>
          <w:szCs w:val="24"/>
        </w:rPr>
        <w:t>Data Exploration and Visualization</w:t>
      </w:r>
      <w:bookmarkEnd w:id="55"/>
    </w:p>
    <w:p w14:paraId="249DF40E" w14:textId="77777777" w:rsidR="00E04B20" w:rsidRPr="00E04B20" w:rsidRDefault="00E04B20" w:rsidP="00E04B20"/>
    <w:p w14:paraId="5AA87EA6" w14:textId="77777777" w:rsidR="006F0BD1" w:rsidRPr="00E04B20" w:rsidRDefault="00000000" w:rsidP="00E04B20">
      <w:pPr>
        <w:spacing w:line="276" w:lineRule="auto"/>
        <w:rPr>
          <w:rFonts w:ascii="Times New Roman" w:hAnsi="Times New Roman" w:cs="Times New Roman"/>
          <w:b/>
          <w:bCs/>
          <w:sz w:val="24"/>
          <w:szCs w:val="24"/>
        </w:rPr>
      </w:pPr>
      <w:r w:rsidRPr="00E04B20">
        <w:rPr>
          <w:rFonts w:ascii="Times New Roman" w:hAnsi="Times New Roman" w:cs="Times New Roman"/>
          <w:sz w:val="24"/>
          <w:szCs w:val="24"/>
        </w:rPr>
        <w:t>Through initial data exploration, we found that most of the variables have means higher than the median. This shows that our data is positively skewed</w:t>
      </w:r>
      <w:r w:rsidR="56770911" w:rsidRPr="00E04B20">
        <w:rPr>
          <w:rFonts w:ascii="Times New Roman" w:hAnsi="Times New Roman" w:cs="Times New Roman"/>
          <w:sz w:val="24"/>
          <w:szCs w:val="24"/>
        </w:rPr>
        <w:t>,</w:t>
      </w:r>
      <w:r w:rsidRPr="00E04B20">
        <w:rPr>
          <w:rFonts w:ascii="Times New Roman" w:hAnsi="Times New Roman" w:cs="Times New Roman"/>
          <w:sz w:val="24"/>
          <w:szCs w:val="24"/>
        </w:rPr>
        <w:t xml:space="preserve"> which will need to be corrected through standardization and/or normalization during data preparation.</w:t>
      </w:r>
    </w:p>
    <w:p w14:paraId="0D0F7DAD" w14:textId="77A296DF" w:rsidR="007E42F5" w:rsidRDefault="00000000" w:rsidP="00586B2C">
      <w:pPr>
        <w:spacing w:line="276"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An interesting pattern that we found during our initial exploration is that the Debt</w:t>
      </w:r>
      <w:r w:rsidR="0023566E">
        <w:rPr>
          <w:rFonts w:ascii="Times New Roman" w:eastAsia="Times New Roman" w:hAnsi="Times New Roman" w:cs="Times New Roman"/>
          <w:sz w:val="24"/>
          <w:szCs w:val="24"/>
        </w:rPr>
        <w:t>-</w:t>
      </w:r>
      <w:r w:rsidRPr="08A72AF7">
        <w:rPr>
          <w:rFonts w:ascii="Times New Roman" w:eastAsia="Times New Roman" w:hAnsi="Times New Roman" w:cs="Times New Roman"/>
          <w:sz w:val="24"/>
          <w:szCs w:val="24"/>
        </w:rPr>
        <w:t>to</w:t>
      </w:r>
      <w:r w:rsidR="0023566E">
        <w:rPr>
          <w:rFonts w:ascii="Times New Roman" w:eastAsia="Times New Roman" w:hAnsi="Times New Roman" w:cs="Times New Roman"/>
          <w:sz w:val="24"/>
          <w:szCs w:val="24"/>
        </w:rPr>
        <w:t>-</w:t>
      </w:r>
      <w:r w:rsidRPr="08A72AF7">
        <w:rPr>
          <w:rFonts w:ascii="Times New Roman" w:eastAsia="Times New Roman" w:hAnsi="Times New Roman" w:cs="Times New Roman"/>
          <w:sz w:val="24"/>
          <w:szCs w:val="24"/>
        </w:rPr>
        <w:t>Income ratio</w:t>
      </w:r>
      <w:r w:rsidR="4297A89D" w:rsidRPr="4329DC64">
        <w:rPr>
          <w:rFonts w:ascii="Times New Roman" w:eastAsia="Times New Roman" w:hAnsi="Times New Roman" w:cs="Times New Roman"/>
          <w:sz w:val="24"/>
          <w:szCs w:val="24"/>
        </w:rPr>
        <w:t xml:space="preserve">, as we see in Figure </w:t>
      </w:r>
      <w:r w:rsidR="00445FED">
        <w:rPr>
          <w:rFonts w:ascii="Times New Roman" w:eastAsia="Times New Roman" w:hAnsi="Times New Roman" w:cs="Times New Roman"/>
          <w:sz w:val="24"/>
          <w:szCs w:val="24"/>
        </w:rPr>
        <w:t>7</w:t>
      </w:r>
      <w:r w:rsidR="4297A89D" w:rsidRPr="4329DC64">
        <w:rPr>
          <w:rFonts w:ascii="Times New Roman" w:eastAsia="Times New Roman" w:hAnsi="Times New Roman" w:cs="Times New Roman"/>
          <w:sz w:val="24"/>
          <w:szCs w:val="24"/>
        </w:rPr>
        <w:t>,</w:t>
      </w:r>
      <w:r w:rsidRPr="4329DC64">
        <w:rPr>
          <w:rFonts w:ascii="Times New Roman" w:eastAsia="Times New Roman" w:hAnsi="Times New Roman" w:cs="Times New Roman"/>
          <w:sz w:val="24"/>
          <w:szCs w:val="24"/>
        </w:rPr>
        <w:t xml:space="preserve"> </w:t>
      </w:r>
      <w:r w:rsidR="1D37865E" w:rsidRPr="4329DC64">
        <w:rPr>
          <w:rFonts w:ascii="Times New Roman" w:eastAsia="Times New Roman" w:hAnsi="Times New Roman" w:cs="Times New Roman"/>
          <w:sz w:val="24"/>
          <w:szCs w:val="24"/>
        </w:rPr>
        <w:t xml:space="preserve">is </w:t>
      </w:r>
      <w:r w:rsidRPr="08A72AF7">
        <w:rPr>
          <w:rFonts w:ascii="Times New Roman" w:eastAsia="Times New Roman" w:hAnsi="Times New Roman" w:cs="Times New Roman"/>
          <w:sz w:val="24"/>
          <w:szCs w:val="24"/>
        </w:rPr>
        <w:t>slightly higher in defaulters. The number of delinquent credit lines is proportionately higher in defaulters</w:t>
      </w:r>
      <w:r w:rsidR="59EF5A27" w:rsidRPr="4329DC64">
        <w:rPr>
          <w:rFonts w:ascii="Times New Roman" w:eastAsia="Times New Roman" w:hAnsi="Times New Roman" w:cs="Times New Roman"/>
          <w:sz w:val="24"/>
          <w:szCs w:val="24"/>
        </w:rPr>
        <w:t xml:space="preserve">, which can be seen in Figure </w:t>
      </w:r>
      <w:r w:rsidR="00445FED">
        <w:rPr>
          <w:rFonts w:ascii="Times New Roman" w:eastAsia="Times New Roman" w:hAnsi="Times New Roman" w:cs="Times New Roman"/>
          <w:sz w:val="24"/>
          <w:szCs w:val="24"/>
        </w:rPr>
        <w:t>8</w:t>
      </w:r>
      <w:r w:rsidRPr="4329DC64">
        <w:rPr>
          <w:rFonts w:ascii="Times New Roman" w:eastAsia="Times New Roman" w:hAnsi="Times New Roman" w:cs="Times New Roman"/>
          <w:sz w:val="24"/>
          <w:szCs w:val="24"/>
        </w:rPr>
        <w:t>.</w:t>
      </w:r>
      <w:r w:rsidRPr="08A72AF7">
        <w:rPr>
          <w:rFonts w:ascii="Times New Roman" w:eastAsia="Times New Roman" w:hAnsi="Times New Roman" w:cs="Times New Roman"/>
          <w:sz w:val="24"/>
          <w:szCs w:val="24"/>
        </w:rPr>
        <w:t xml:space="preserve"> Default is also higher among people who have a higher-than-average number of derogatory reports. </w:t>
      </w:r>
    </w:p>
    <w:p w14:paraId="26550162" w14:textId="3FA434E7" w:rsidR="007E42F5" w:rsidRPr="001471EC" w:rsidRDefault="00000000" w:rsidP="001471EC">
      <w:pPr>
        <w:pStyle w:val="Caption"/>
        <w:keepNext/>
        <w:jc w:val="right"/>
        <w:rPr>
          <w:rFonts w:ascii="Times New Roman" w:hAnsi="Times New Roman" w:cs="Times New Roman"/>
          <w:color w:val="auto"/>
          <w:sz w:val="24"/>
          <w:szCs w:val="24"/>
        </w:rPr>
      </w:pPr>
      <w:r w:rsidRPr="00445FED">
        <w:rPr>
          <w:rFonts w:ascii="Times New Roman" w:hAnsi="Times New Roman" w:cs="Times New Roman"/>
          <w:color w:val="auto"/>
          <w:sz w:val="24"/>
          <w:szCs w:val="24"/>
        </w:rPr>
        <w:lastRenderedPageBreak/>
        <w:t xml:space="preserve">Figure </w:t>
      </w:r>
      <w:r w:rsidR="00414D1D" w:rsidRPr="00445FED">
        <w:rPr>
          <w:rFonts w:ascii="Times New Roman" w:hAnsi="Times New Roman" w:cs="Times New Roman"/>
          <w:color w:val="auto"/>
          <w:sz w:val="24"/>
          <w:szCs w:val="24"/>
        </w:rPr>
        <w:fldChar w:fldCharType="begin"/>
      </w:r>
      <w:r w:rsidR="00414D1D" w:rsidRPr="00445FED">
        <w:rPr>
          <w:rFonts w:ascii="Times New Roman" w:hAnsi="Times New Roman" w:cs="Times New Roman"/>
          <w:color w:val="auto"/>
          <w:sz w:val="24"/>
          <w:szCs w:val="24"/>
        </w:rPr>
        <w:instrText xml:space="preserve"> SEQ Figure \* ARABIC </w:instrText>
      </w:r>
      <w:r w:rsidR="00414D1D" w:rsidRPr="00445FED">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6</w:t>
      </w:r>
      <w:r w:rsidR="00414D1D" w:rsidRPr="00445FED">
        <w:rPr>
          <w:rFonts w:ascii="Times New Roman" w:hAnsi="Times New Roman" w:cs="Times New Roman"/>
          <w:color w:val="auto"/>
          <w:sz w:val="24"/>
          <w:szCs w:val="24"/>
        </w:rPr>
        <w:fldChar w:fldCharType="end"/>
      </w:r>
      <w:r w:rsidRPr="00445FED">
        <w:rPr>
          <w:rFonts w:ascii="Times New Roman" w:hAnsi="Times New Roman" w:cs="Times New Roman"/>
          <w:color w:val="auto"/>
          <w:sz w:val="24"/>
          <w:szCs w:val="24"/>
        </w:rPr>
        <w:t xml:space="preserve">:Average Debt to Income Ratio      Figure </w:t>
      </w:r>
      <w:r w:rsidR="00414D1D" w:rsidRPr="00445FED">
        <w:rPr>
          <w:rFonts w:ascii="Times New Roman" w:hAnsi="Times New Roman" w:cs="Times New Roman"/>
          <w:color w:val="auto"/>
          <w:sz w:val="24"/>
          <w:szCs w:val="24"/>
        </w:rPr>
        <w:fldChar w:fldCharType="begin"/>
      </w:r>
      <w:r w:rsidR="00414D1D" w:rsidRPr="00445FED">
        <w:rPr>
          <w:rFonts w:ascii="Times New Roman" w:hAnsi="Times New Roman" w:cs="Times New Roman"/>
          <w:color w:val="auto"/>
          <w:sz w:val="24"/>
          <w:szCs w:val="24"/>
        </w:rPr>
        <w:instrText xml:space="preserve"> SEQ Figure \* ARABIC </w:instrText>
      </w:r>
      <w:r w:rsidR="00414D1D" w:rsidRPr="00445FED">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7</w:t>
      </w:r>
      <w:r w:rsidR="00414D1D" w:rsidRPr="00445FED">
        <w:rPr>
          <w:rFonts w:ascii="Times New Roman" w:hAnsi="Times New Roman" w:cs="Times New Roman"/>
          <w:color w:val="auto"/>
          <w:sz w:val="24"/>
          <w:szCs w:val="24"/>
        </w:rPr>
        <w:fldChar w:fldCharType="end"/>
      </w:r>
      <w:r w:rsidRPr="00445FED">
        <w:rPr>
          <w:rFonts w:ascii="Times New Roman" w:hAnsi="Times New Roman" w:cs="Times New Roman"/>
          <w:color w:val="auto"/>
          <w:sz w:val="24"/>
          <w:szCs w:val="24"/>
        </w:rPr>
        <w:t xml:space="preserve">: Average Number of Delinquent </w:t>
      </w:r>
      <w:r w:rsidR="00445FED" w:rsidRPr="00445FED">
        <w:rPr>
          <w:rFonts w:ascii="Times New Roman" w:hAnsi="Times New Roman" w:cs="Times New Roman"/>
          <w:color w:val="auto"/>
          <w:sz w:val="24"/>
          <w:szCs w:val="24"/>
        </w:rPr>
        <w:t>Credit</w:t>
      </w:r>
      <w:r w:rsidR="00445FED">
        <w:rPr>
          <w:rFonts w:ascii="Times New Roman" w:hAnsi="Times New Roman" w:cs="Times New Roman"/>
          <w:color w:val="auto"/>
          <w:sz w:val="24"/>
          <w:szCs w:val="24"/>
        </w:rPr>
        <w:t xml:space="preserve"> </w:t>
      </w:r>
      <w:r w:rsidR="001471EC">
        <w:rPr>
          <w:rFonts w:ascii="Times New Roman" w:hAnsi="Times New Roman" w:cs="Times New Roman"/>
          <w:color w:val="auto"/>
          <w:sz w:val="24"/>
          <w:szCs w:val="24"/>
        </w:rPr>
        <w:t xml:space="preserve">                                     </w:t>
      </w:r>
      <w:r w:rsidR="00445FED" w:rsidRPr="00445FED">
        <w:rPr>
          <w:rFonts w:ascii="Times New Roman" w:hAnsi="Times New Roman" w:cs="Times New Roman"/>
          <w:color w:val="auto"/>
          <w:sz w:val="24"/>
          <w:szCs w:val="24"/>
        </w:rPr>
        <w:t>Lines</w:t>
      </w:r>
      <w:r w:rsidR="00445FED">
        <w:rPr>
          <w:rFonts w:ascii="Times New Roman" w:hAnsi="Times New Roman" w:cs="Times New Roman"/>
          <w:color w:val="auto"/>
          <w:sz w:val="24"/>
          <w:szCs w:val="24"/>
        </w:rPr>
        <w:t xml:space="preserve">               </w:t>
      </w:r>
    </w:p>
    <w:p w14:paraId="2622D489" w14:textId="77777777" w:rsidR="33557C8A" w:rsidRDefault="00000000" w:rsidP="001065C9">
      <w:pPr>
        <w:keepNext/>
        <w:spacing w:line="276" w:lineRule="auto"/>
        <w:jc w:val="right"/>
      </w:pPr>
      <w:r>
        <w:rPr>
          <w:rFonts w:ascii="Times New Roman" w:hAnsi="Times New Roman" w:cs="Times New Roman"/>
          <w:noProof/>
          <w:sz w:val="24"/>
          <w:szCs w:val="24"/>
        </w:rPr>
        <w:drawing>
          <wp:inline distT="0" distB="0" distL="0" distR="0" wp14:anchorId="6935E9DF" wp14:editId="545A03A0">
            <wp:extent cx="3039452" cy="2116251"/>
            <wp:effectExtent l="0" t="0" r="889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59536" cy="2130235"/>
                    </a:xfrm>
                    <a:prstGeom prst="rect">
                      <a:avLst/>
                    </a:prstGeom>
                  </pic:spPr>
                </pic:pic>
              </a:graphicData>
            </a:graphic>
          </wp:inline>
        </w:drawing>
      </w:r>
      <w:r>
        <w:rPr>
          <w:noProof/>
        </w:rPr>
        <w:drawing>
          <wp:inline distT="0" distB="0" distL="0" distR="0" wp14:anchorId="1C49F562" wp14:editId="5C57656D">
            <wp:extent cx="2841674" cy="1982493"/>
            <wp:effectExtent l="0" t="0" r="0" b="1905"/>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41674" cy="1982493"/>
                    </a:xfrm>
                    <a:prstGeom prst="rect">
                      <a:avLst/>
                    </a:prstGeom>
                  </pic:spPr>
                </pic:pic>
              </a:graphicData>
            </a:graphic>
          </wp:inline>
        </w:drawing>
      </w:r>
    </w:p>
    <w:p w14:paraId="21404DA2" w14:textId="77777777" w:rsidR="00E04B20" w:rsidRDefault="00E04B20" w:rsidP="00586B2C">
      <w:pPr>
        <w:spacing w:line="276" w:lineRule="auto"/>
        <w:rPr>
          <w:rFonts w:ascii="Times New Roman" w:eastAsia="Times New Roman" w:hAnsi="Times New Roman" w:cs="Times New Roman"/>
          <w:sz w:val="24"/>
          <w:szCs w:val="24"/>
        </w:rPr>
      </w:pPr>
    </w:p>
    <w:p w14:paraId="3AEF0CBB" w14:textId="77777777" w:rsidR="007E42F5" w:rsidRDefault="00000000" w:rsidP="00586B2C">
      <w:pPr>
        <w:spacing w:line="276"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We also observed that Credit Line Age along with Years on Job is lower among defaulters</w:t>
      </w:r>
      <w:r w:rsidR="2FE71768" w:rsidRPr="4329DC64">
        <w:rPr>
          <w:rFonts w:ascii="Times New Roman" w:eastAsia="Times New Roman" w:hAnsi="Times New Roman" w:cs="Times New Roman"/>
          <w:sz w:val="24"/>
          <w:szCs w:val="24"/>
        </w:rPr>
        <w:t xml:space="preserve"> from Figure </w:t>
      </w:r>
      <w:r w:rsidR="007E405C">
        <w:rPr>
          <w:rFonts w:ascii="Times New Roman" w:eastAsia="Times New Roman" w:hAnsi="Times New Roman" w:cs="Times New Roman"/>
          <w:sz w:val="24"/>
          <w:szCs w:val="24"/>
        </w:rPr>
        <w:t>9</w:t>
      </w:r>
      <w:r w:rsidR="2FE71768" w:rsidRPr="4329DC64">
        <w:rPr>
          <w:rFonts w:ascii="Times New Roman" w:eastAsia="Times New Roman" w:hAnsi="Times New Roman" w:cs="Times New Roman"/>
          <w:sz w:val="24"/>
          <w:szCs w:val="24"/>
        </w:rPr>
        <w:t xml:space="preserve"> and Figure </w:t>
      </w:r>
      <w:r w:rsidR="007E405C">
        <w:rPr>
          <w:rFonts w:ascii="Times New Roman" w:eastAsia="Times New Roman" w:hAnsi="Times New Roman" w:cs="Times New Roman"/>
          <w:sz w:val="24"/>
          <w:szCs w:val="24"/>
        </w:rPr>
        <w:t>10</w:t>
      </w:r>
      <w:r w:rsidR="2FE71768" w:rsidRPr="4329DC64">
        <w:rPr>
          <w:rFonts w:ascii="Times New Roman" w:eastAsia="Times New Roman" w:hAnsi="Times New Roman" w:cs="Times New Roman"/>
          <w:sz w:val="24"/>
          <w:szCs w:val="24"/>
        </w:rPr>
        <w:t>, respectively</w:t>
      </w:r>
      <w:r w:rsidRPr="08A72AF7">
        <w:rPr>
          <w:rFonts w:ascii="Times New Roman" w:eastAsia="Times New Roman" w:hAnsi="Times New Roman" w:cs="Times New Roman"/>
          <w:sz w:val="24"/>
          <w:szCs w:val="24"/>
        </w:rPr>
        <w:t>.</w:t>
      </w:r>
    </w:p>
    <w:p w14:paraId="7FC82358" w14:textId="77777777" w:rsidR="001065C9" w:rsidRDefault="001065C9" w:rsidP="00586B2C">
      <w:pPr>
        <w:spacing w:line="276" w:lineRule="auto"/>
      </w:pPr>
    </w:p>
    <w:p w14:paraId="3C00D6C3" w14:textId="304CEBB5" w:rsidR="007E42F5" w:rsidRPr="003F53CA" w:rsidRDefault="00000000" w:rsidP="007E42F5">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3F53CA">
        <w:rPr>
          <w:rFonts w:ascii="Times New Roman" w:hAnsi="Times New Roman" w:cs="Times New Roman"/>
          <w:color w:val="auto"/>
          <w:sz w:val="24"/>
          <w:szCs w:val="24"/>
        </w:rPr>
        <w:t xml:space="preserve">Figure </w:t>
      </w:r>
      <w:r w:rsidR="00414D1D" w:rsidRPr="003F53CA">
        <w:rPr>
          <w:rFonts w:ascii="Times New Roman" w:hAnsi="Times New Roman" w:cs="Times New Roman"/>
          <w:color w:val="auto"/>
          <w:sz w:val="24"/>
          <w:szCs w:val="24"/>
        </w:rPr>
        <w:fldChar w:fldCharType="begin"/>
      </w:r>
      <w:r w:rsidR="00414D1D" w:rsidRPr="003F53CA">
        <w:rPr>
          <w:rFonts w:ascii="Times New Roman" w:hAnsi="Times New Roman" w:cs="Times New Roman"/>
          <w:color w:val="auto"/>
          <w:sz w:val="24"/>
          <w:szCs w:val="24"/>
        </w:rPr>
        <w:instrText xml:space="preserve"> SEQ Figure \* ARABIC </w:instrText>
      </w:r>
      <w:r w:rsidR="00414D1D" w:rsidRPr="003F53CA">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8</w:t>
      </w:r>
      <w:r w:rsidR="00414D1D" w:rsidRPr="003F53CA">
        <w:rPr>
          <w:rFonts w:ascii="Times New Roman" w:hAnsi="Times New Roman" w:cs="Times New Roman"/>
          <w:color w:val="auto"/>
          <w:sz w:val="24"/>
          <w:szCs w:val="24"/>
        </w:rPr>
        <w:fldChar w:fldCharType="end"/>
      </w:r>
      <w:r w:rsidRPr="003F53CA">
        <w:rPr>
          <w:rFonts w:ascii="Times New Roman" w:hAnsi="Times New Roman" w:cs="Times New Roman"/>
          <w:color w:val="auto"/>
          <w:sz w:val="24"/>
          <w:szCs w:val="24"/>
        </w:rPr>
        <w:t xml:space="preserve">: Credit Line Age                               Figure </w:t>
      </w:r>
      <w:r w:rsidR="00414D1D" w:rsidRPr="003F53CA">
        <w:rPr>
          <w:rFonts w:ascii="Times New Roman" w:hAnsi="Times New Roman" w:cs="Times New Roman"/>
          <w:color w:val="auto"/>
          <w:sz w:val="24"/>
          <w:szCs w:val="24"/>
        </w:rPr>
        <w:fldChar w:fldCharType="begin"/>
      </w:r>
      <w:r w:rsidR="00414D1D" w:rsidRPr="003F53CA">
        <w:rPr>
          <w:rFonts w:ascii="Times New Roman" w:hAnsi="Times New Roman" w:cs="Times New Roman"/>
          <w:color w:val="auto"/>
          <w:sz w:val="24"/>
          <w:szCs w:val="24"/>
        </w:rPr>
        <w:instrText xml:space="preserve"> SEQ Figure \* ARABIC </w:instrText>
      </w:r>
      <w:r w:rsidR="00414D1D" w:rsidRPr="003F53CA">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9</w:t>
      </w:r>
      <w:r w:rsidR="00414D1D" w:rsidRPr="003F53CA">
        <w:rPr>
          <w:rFonts w:ascii="Times New Roman" w:hAnsi="Times New Roman" w:cs="Times New Roman"/>
          <w:color w:val="auto"/>
          <w:sz w:val="24"/>
          <w:szCs w:val="24"/>
        </w:rPr>
        <w:fldChar w:fldCharType="end"/>
      </w:r>
      <w:r w:rsidRPr="003F53CA">
        <w:rPr>
          <w:rFonts w:ascii="Times New Roman" w:hAnsi="Times New Roman" w:cs="Times New Roman"/>
          <w:color w:val="auto"/>
          <w:sz w:val="24"/>
          <w:szCs w:val="24"/>
        </w:rPr>
        <w:t>: Average Number of Years on Job</w:t>
      </w:r>
    </w:p>
    <w:p w14:paraId="073BD0FB" w14:textId="77777777" w:rsidR="007E42F5" w:rsidRDefault="00000000" w:rsidP="007E405C">
      <w:pPr>
        <w:keepNext/>
        <w:spacing w:line="276" w:lineRule="auto"/>
        <w:jc w:val="center"/>
      </w:pPr>
      <w:r>
        <w:rPr>
          <w:noProof/>
        </w:rPr>
        <w:drawing>
          <wp:inline distT="0" distB="0" distL="0" distR="0" wp14:anchorId="1FDAE29D" wp14:editId="2B34569C">
            <wp:extent cx="2472553" cy="1716259"/>
            <wp:effectExtent l="0" t="0" r="4445"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72553" cy="1716259"/>
                    </a:xfrm>
                    <a:prstGeom prst="rect">
                      <a:avLst/>
                    </a:prstGeom>
                  </pic:spPr>
                </pic:pic>
              </a:graphicData>
            </a:graphic>
          </wp:inline>
        </w:drawing>
      </w:r>
      <w:r>
        <w:rPr>
          <w:noProof/>
        </w:rPr>
        <w:drawing>
          <wp:inline distT="0" distB="0" distL="0" distR="0" wp14:anchorId="11EB73A5" wp14:editId="10C033AC">
            <wp:extent cx="2548325" cy="1751428"/>
            <wp:effectExtent l="0" t="0" r="4445" b="127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48325" cy="1751428"/>
                    </a:xfrm>
                    <a:prstGeom prst="rect">
                      <a:avLst/>
                    </a:prstGeom>
                  </pic:spPr>
                </pic:pic>
              </a:graphicData>
            </a:graphic>
          </wp:inline>
        </w:drawing>
      </w:r>
    </w:p>
    <w:p w14:paraId="1CCCF45E" w14:textId="77777777" w:rsidR="33557C8A" w:rsidRDefault="00000000" w:rsidP="08A72AF7">
      <w:pPr>
        <w:spacing w:line="276" w:lineRule="auto"/>
      </w:pPr>
      <w:r w:rsidRPr="08A72AF7">
        <w:rPr>
          <w:rFonts w:ascii="Times New Roman" w:eastAsia="Times New Roman" w:hAnsi="Times New Roman" w:cs="Times New Roman"/>
          <w:sz w:val="24"/>
          <w:szCs w:val="24"/>
        </w:rPr>
        <w:t xml:space="preserve">  </w:t>
      </w:r>
    </w:p>
    <w:p w14:paraId="7DC7830D" w14:textId="77777777" w:rsidR="33557C8A" w:rsidRDefault="00000000" w:rsidP="08A72AF7">
      <w:pPr>
        <w:spacing w:line="276" w:lineRule="auto"/>
      </w:pPr>
      <w:r w:rsidRPr="08A72AF7">
        <w:rPr>
          <w:rFonts w:ascii="Times New Roman" w:eastAsia="Times New Roman" w:hAnsi="Times New Roman" w:cs="Times New Roman"/>
          <w:sz w:val="24"/>
          <w:szCs w:val="24"/>
        </w:rPr>
        <w:t>Default seems proportionately higher in the Occupation: Sales. Around 35% of the people in Sales have defaulted on their Home Equity Loans. Default seems to be lowest among Professional/Expert, which is around 16%.</w:t>
      </w:r>
    </w:p>
    <w:p w14:paraId="69FB7FCF" w14:textId="77777777" w:rsidR="33557C8A" w:rsidRPr="00280C00" w:rsidRDefault="00000000" w:rsidP="00280C00">
      <w:pPr>
        <w:spacing w:line="276" w:lineRule="auto"/>
        <w:jc w:val="center"/>
      </w:pPr>
      <w:r w:rsidRPr="08A72AF7">
        <w:rPr>
          <w:rFonts w:ascii="Times New Roman" w:eastAsia="Times New Roman" w:hAnsi="Times New Roman" w:cs="Times New Roman"/>
          <w:sz w:val="24"/>
          <w:szCs w:val="24"/>
        </w:rPr>
        <w:t xml:space="preserve"> </w:t>
      </w:r>
    </w:p>
    <w:p w14:paraId="70630C3A" w14:textId="77777777" w:rsidR="00646A97" w:rsidRDefault="00000000" w:rsidP="00646A97">
      <w:pPr>
        <w:pStyle w:val="Heading2"/>
        <w:rPr>
          <w:rFonts w:ascii="Times New Roman" w:eastAsia="Times New Roman" w:hAnsi="Times New Roman" w:cs="Times New Roman"/>
          <w:sz w:val="24"/>
          <w:szCs w:val="24"/>
        </w:rPr>
      </w:pPr>
      <w:bookmarkStart w:id="56" w:name="_Toc112666102"/>
      <w:r w:rsidRPr="00247808">
        <w:rPr>
          <w:rFonts w:ascii="Times New Roman" w:hAnsi="Times New Roman" w:cs="Times New Roman"/>
          <w:b/>
          <w:bCs/>
          <w:color w:val="auto"/>
          <w:sz w:val="24"/>
          <w:szCs w:val="24"/>
        </w:rPr>
        <w:t>Data Preparation:</w:t>
      </w:r>
      <w:bookmarkEnd w:id="56"/>
      <w:r w:rsidRPr="08A72AF7">
        <w:rPr>
          <w:rFonts w:ascii="Times New Roman" w:eastAsia="Times New Roman" w:hAnsi="Times New Roman" w:cs="Times New Roman"/>
          <w:sz w:val="24"/>
          <w:szCs w:val="24"/>
        </w:rPr>
        <w:t xml:space="preserve"> </w:t>
      </w:r>
    </w:p>
    <w:p w14:paraId="22D8F9B8" w14:textId="77777777" w:rsidR="33557C8A" w:rsidRPr="00646A97" w:rsidRDefault="00000000" w:rsidP="00646A97">
      <w:pPr>
        <w:pStyle w:val="Heading2"/>
        <w:rPr>
          <w:rFonts w:ascii="Times New Roman" w:hAnsi="Times New Roman" w:cs="Times New Roman"/>
          <w:b/>
          <w:bCs/>
          <w:color w:val="auto"/>
          <w:sz w:val="24"/>
          <w:szCs w:val="24"/>
        </w:rPr>
      </w:pPr>
      <w:r w:rsidRPr="08A72AF7">
        <w:rPr>
          <w:rFonts w:ascii="Times New Roman" w:eastAsia="Times New Roman" w:hAnsi="Times New Roman" w:cs="Times New Roman"/>
          <w:sz w:val="24"/>
          <w:szCs w:val="24"/>
        </w:rPr>
        <w:t xml:space="preserve"> </w:t>
      </w:r>
    </w:p>
    <w:p w14:paraId="78F0CA01" w14:textId="77777777" w:rsidR="33557C8A" w:rsidRDefault="00000000" w:rsidP="08A72AF7">
      <w:pPr>
        <w:spacing w:line="276" w:lineRule="auto"/>
      </w:pPr>
      <w:r w:rsidRPr="08A72AF7">
        <w:rPr>
          <w:rFonts w:ascii="Times New Roman" w:eastAsia="Times New Roman" w:hAnsi="Times New Roman" w:cs="Times New Roman"/>
          <w:sz w:val="24"/>
          <w:szCs w:val="24"/>
        </w:rPr>
        <w:t>The data frame was also checked for duplicate values. There were 2 duplicate values, which have been removed from the data.</w:t>
      </w:r>
    </w:p>
    <w:p w14:paraId="4882711D" w14:textId="09CF777F" w:rsidR="00E04B20" w:rsidRPr="00E04B20" w:rsidRDefault="00000000" w:rsidP="00E04B20">
      <w:pPr>
        <w:spacing w:line="276" w:lineRule="auto"/>
        <w:rPr>
          <w:rFonts w:ascii="Times New Roman" w:eastAsia="Times New Roman" w:hAnsi="Times New Roman" w:cs="Times New Roman"/>
          <w:sz w:val="24"/>
          <w:szCs w:val="24"/>
        </w:rPr>
      </w:pPr>
      <w:r w:rsidRPr="00C67F17">
        <w:rPr>
          <w:rFonts w:ascii="Times New Roman" w:eastAsia="Times New Roman" w:hAnsi="Times New Roman" w:cs="Times New Roman"/>
          <w:sz w:val="24"/>
          <w:szCs w:val="24"/>
        </w:rPr>
        <w:lastRenderedPageBreak/>
        <w:t xml:space="preserve">One of the most challenging problems with the Home Equity dataset is that it is plagued with missing values. After checking for missing values using the complete cases method, we observed that there are 2620 entries with at least 1 missing value, which is equivalent to 43% of total observations in the data set. Table </w:t>
      </w:r>
      <w:r w:rsidR="007A2552">
        <w:rPr>
          <w:rFonts w:ascii="Times New Roman" w:eastAsia="Times New Roman" w:hAnsi="Times New Roman" w:cs="Times New Roman"/>
          <w:sz w:val="24"/>
          <w:szCs w:val="24"/>
        </w:rPr>
        <w:t>7</w:t>
      </w:r>
      <w:r w:rsidRPr="00C67F17">
        <w:rPr>
          <w:rFonts w:ascii="Times New Roman" w:eastAsia="Times New Roman" w:hAnsi="Times New Roman" w:cs="Times New Roman"/>
          <w:sz w:val="24"/>
          <w:szCs w:val="24"/>
        </w:rPr>
        <w:t xml:space="preserve"> shows the number and proportion of missing data in each variable.</w:t>
      </w:r>
    </w:p>
    <w:p w14:paraId="4F3A3CFA" w14:textId="02B2E4AD" w:rsidR="00E04B20" w:rsidRPr="00E04B20" w:rsidRDefault="00000000" w:rsidP="00E04B20">
      <w:pPr>
        <w:pStyle w:val="Caption"/>
        <w:keepNext/>
        <w:jc w:val="center"/>
        <w:rPr>
          <w:rFonts w:ascii="Times New Roman" w:hAnsi="Times New Roman" w:cs="Times New Roman"/>
          <w:color w:val="auto"/>
          <w:sz w:val="24"/>
          <w:szCs w:val="24"/>
        </w:rPr>
      </w:pPr>
      <w:r w:rsidRPr="00E04B20">
        <w:rPr>
          <w:rFonts w:ascii="Times New Roman" w:hAnsi="Times New Roman" w:cs="Times New Roman"/>
          <w:color w:val="auto"/>
          <w:sz w:val="24"/>
          <w:szCs w:val="24"/>
        </w:rPr>
        <w:t xml:space="preserve">Table </w:t>
      </w:r>
      <w:r w:rsidRPr="00E04B20">
        <w:rPr>
          <w:rFonts w:ascii="Times New Roman" w:hAnsi="Times New Roman" w:cs="Times New Roman"/>
          <w:color w:val="auto"/>
          <w:sz w:val="24"/>
          <w:szCs w:val="24"/>
        </w:rPr>
        <w:fldChar w:fldCharType="begin"/>
      </w:r>
      <w:r w:rsidRPr="00E04B20">
        <w:rPr>
          <w:rFonts w:ascii="Times New Roman" w:hAnsi="Times New Roman" w:cs="Times New Roman"/>
          <w:color w:val="auto"/>
          <w:sz w:val="24"/>
          <w:szCs w:val="24"/>
        </w:rPr>
        <w:instrText xml:space="preserve"> SEQ Table \* ARABIC </w:instrText>
      </w:r>
      <w:r w:rsidRPr="00E04B20">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7</w:t>
      </w:r>
      <w:r w:rsidRPr="00E04B20">
        <w:rPr>
          <w:rFonts w:ascii="Times New Roman" w:hAnsi="Times New Roman" w:cs="Times New Roman"/>
          <w:color w:val="auto"/>
          <w:sz w:val="24"/>
          <w:szCs w:val="24"/>
        </w:rPr>
        <w:fldChar w:fldCharType="end"/>
      </w:r>
      <w:r w:rsidRPr="00E04B20">
        <w:rPr>
          <w:rFonts w:ascii="Times New Roman" w:hAnsi="Times New Roman" w:cs="Times New Roman"/>
          <w:color w:val="auto"/>
          <w:sz w:val="24"/>
          <w:szCs w:val="24"/>
        </w:rPr>
        <w:t>: Missing Values in Home Equity</w:t>
      </w:r>
    </w:p>
    <w:tbl>
      <w:tblPr>
        <w:tblStyle w:val="GridTable1Light-Accent1"/>
        <w:tblW w:w="0" w:type="auto"/>
        <w:jc w:val="center"/>
        <w:tblLayout w:type="fixed"/>
        <w:tblLook w:val="04A0" w:firstRow="1" w:lastRow="0" w:firstColumn="1" w:lastColumn="0" w:noHBand="0" w:noVBand="1"/>
      </w:tblPr>
      <w:tblGrid>
        <w:gridCol w:w="3885"/>
        <w:gridCol w:w="1980"/>
        <w:gridCol w:w="1980"/>
      </w:tblGrid>
      <w:tr w:rsidR="0021191A" w14:paraId="0646C045" w14:textId="77777777" w:rsidTr="0021191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right w:val="single" w:sz="8" w:space="0" w:color="B4C6E7" w:themeColor="accent1" w:themeTint="66"/>
            </w:tcBorders>
          </w:tcPr>
          <w:p w14:paraId="08421BB0" w14:textId="77777777" w:rsidR="08A72AF7" w:rsidRDefault="00000000" w:rsidP="08A72AF7">
            <w:pPr>
              <w:spacing w:line="276" w:lineRule="auto"/>
            </w:pPr>
            <w:r w:rsidRPr="08A72AF7">
              <w:rPr>
                <w:rFonts w:ascii="Times New Roman" w:eastAsia="Times New Roman" w:hAnsi="Times New Roman" w:cs="Times New Roman"/>
                <w:sz w:val="24"/>
                <w:szCs w:val="24"/>
              </w:rPr>
              <w:t>Variable</w:t>
            </w:r>
          </w:p>
        </w:tc>
        <w:tc>
          <w:tcPr>
            <w:tcW w:w="1980" w:type="dxa"/>
            <w:tcBorders>
              <w:top w:val="single" w:sz="8" w:space="0" w:color="B4C6E7" w:themeColor="accent1" w:themeTint="66"/>
              <w:left w:val="single" w:sz="8" w:space="0" w:color="B4C6E7" w:themeColor="accent1" w:themeTint="66"/>
              <w:right w:val="single" w:sz="8" w:space="0" w:color="B4C6E7" w:themeColor="accent1" w:themeTint="66"/>
            </w:tcBorders>
          </w:tcPr>
          <w:p w14:paraId="6B2CF2BF" w14:textId="77777777" w:rsidR="08A72AF7" w:rsidRDefault="00000000" w:rsidP="08A72AF7">
            <w:pPr>
              <w:spacing w:line="276" w:lineRule="auto"/>
              <w:cnfStyle w:val="100000000000" w:firstRow="1"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b w:val="0"/>
                <w:bCs w:val="0"/>
                <w:sz w:val="24"/>
                <w:szCs w:val="24"/>
              </w:rPr>
              <w:t>Missing</w:t>
            </w:r>
          </w:p>
        </w:tc>
        <w:tc>
          <w:tcPr>
            <w:tcW w:w="1980" w:type="dxa"/>
            <w:tcBorders>
              <w:top w:val="single" w:sz="8" w:space="0" w:color="B4C6E7" w:themeColor="accent1" w:themeTint="66"/>
              <w:left w:val="single" w:sz="8" w:space="0" w:color="B4C6E7" w:themeColor="accent1" w:themeTint="66"/>
              <w:right w:val="single" w:sz="8" w:space="0" w:color="B4C6E7" w:themeColor="accent1" w:themeTint="66"/>
            </w:tcBorders>
          </w:tcPr>
          <w:p w14:paraId="366971FD" w14:textId="77777777" w:rsidR="08A72AF7" w:rsidRDefault="00000000" w:rsidP="08A72AF7">
            <w:pPr>
              <w:spacing w:line="276" w:lineRule="auto"/>
              <w:cnfStyle w:val="100000000000" w:firstRow="1"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b w:val="0"/>
                <w:bCs w:val="0"/>
                <w:sz w:val="24"/>
                <w:szCs w:val="24"/>
              </w:rPr>
              <w:t>Percent of Total</w:t>
            </w:r>
          </w:p>
        </w:tc>
      </w:tr>
      <w:tr w:rsidR="0021191A" w14:paraId="03E8E646"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12" w:space="0" w:color="8EAADB" w:themeColor="accent1" w:themeTint="99"/>
              <w:left w:val="single" w:sz="8" w:space="0" w:color="B4C6E7" w:themeColor="accent1" w:themeTint="66"/>
              <w:bottom w:val="single" w:sz="8" w:space="0" w:color="B4C6E7" w:themeColor="accent1" w:themeTint="66"/>
              <w:right w:val="single" w:sz="8" w:space="0" w:color="B4C6E7" w:themeColor="accent1" w:themeTint="66"/>
            </w:tcBorders>
          </w:tcPr>
          <w:p w14:paraId="634AC3DF" w14:textId="77777777" w:rsidR="08A72AF7" w:rsidRDefault="00000000" w:rsidP="08A72AF7">
            <w:pPr>
              <w:spacing w:line="276" w:lineRule="auto"/>
            </w:pPr>
            <w:r w:rsidRPr="08A72AF7">
              <w:rPr>
                <w:rFonts w:ascii="Times New Roman" w:eastAsia="Times New Roman" w:hAnsi="Times New Roman" w:cs="Times New Roman"/>
                <w:sz w:val="24"/>
                <w:szCs w:val="24"/>
              </w:rPr>
              <w:t>Loan Amount</w:t>
            </w:r>
          </w:p>
        </w:tc>
        <w:tc>
          <w:tcPr>
            <w:tcW w:w="1980" w:type="dxa"/>
            <w:tcBorders>
              <w:top w:val="single" w:sz="12" w:space="0" w:color="8EAADB" w:themeColor="accent1" w:themeTint="99"/>
              <w:left w:val="single" w:sz="8" w:space="0" w:color="B4C6E7" w:themeColor="accent1" w:themeTint="66"/>
              <w:bottom w:val="single" w:sz="8" w:space="0" w:color="B4C6E7" w:themeColor="accent1" w:themeTint="66"/>
              <w:right w:val="single" w:sz="8" w:space="0" w:color="B4C6E7" w:themeColor="accent1" w:themeTint="66"/>
            </w:tcBorders>
          </w:tcPr>
          <w:p w14:paraId="464933AE"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w:t>
            </w:r>
          </w:p>
        </w:tc>
        <w:tc>
          <w:tcPr>
            <w:tcW w:w="1980" w:type="dxa"/>
            <w:tcBorders>
              <w:top w:val="single" w:sz="12" w:space="0" w:color="8EAADB" w:themeColor="accent1" w:themeTint="99"/>
              <w:left w:val="single" w:sz="8" w:space="0" w:color="B4C6E7" w:themeColor="accent1" w:themeTint="66"/>
              <w:bottom w:val="single" w:sz="8" w:space="0" w:color="B4C6E7" w:themeColor="accent1" w:themeTint="66"/>
              <w:right w:val="single" w:sz="8" w:space="0" w:color="B4C6E7" w:themeColor="accent1" w:themeTint="66"/>
            </w:tcBorders>
          </w:tcPr>
          <w:p w14:paraId="015062BF"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0.00%</w:t>
            </w:r>
          </w:p>
        </w:tc>
      </w:tr>
      <w:tr w:rsidR="0021191A" w14:paraId="1BF4D73F"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8D6B757" w14:textId="77777777" w:rsidR="08A72AF7" w:rsidRDefault="00000000" w:rsidP="08A72AF7">
            <w:pPr>
              <w:spacing w:line="276" w:lineRule="auto"/>
            </w:pPr>
            <w:r w:rsidRPr="08A72AF7">
              <w:rPr>
                <w:rFonts w:ascii="Times New Roman" w:eastAsia="Times New Roman" w:hAnsi="Times New Roman" w:cs="Times New Roman"/>
                <w:sz w:val="24"/>
                <w:szCs w:val="24"/>
              </w:rPr>
              <w:t>Mortgage Balance</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0445484"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518</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86B003C"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8.69%</w:t>
            </w:r>
          </w:p>
        </w:tc>
      </w:tr>
      <w:tr w:rsidR="0021191A" w14:paraId="3B1DC011"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AF250F9" w14:textId="77777777" w:rsidR="08A72AF7" w:rsidRDefault="00000000" w:rsidP="08A72AF7">
            <w:pPr>
              <w:spacing w:line="276" w:lineRule="auto"/>
            </w:pPr>
            <w:r w:rsidRPr="08A72AF7">
              <w:rPr>
                <w:rFonts w:ascii="Times New Roman" w:eastAsia="Times New Roman" w:hAnsi="Times New Roman" w:cs="Times New Roman"/>
                <w:sz w:val="24"/>
                <w:szCs w:val="24"/>
              </w:rPr>
              <w:t>Home Value</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D192610"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112</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8D62A33"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1.88%</w:t>
            </w:r>
          </w:p>
        </w:tc>
      </w:tr>
      <w:tr w:rsidR="0021191A" w14:paraId="4C43AFD6"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F5E2856" w14:textId="77777777" w:rsidR="08A72AF7" w:rsidRDefault="00000000" w:rsidP="08A72AF7">
            <w:pPr>
              <w:spacing w:line="276" w:lineRule="auto"/>
            </w:pPr>
            <w:r w:rsidRPr="08A72AF7">
              <w:rPr>
                <w:rFonts w:ascii="Times New Roman" w:eastAsia="Times New Roman" w:hAnsi="Times New Roman" w:cs="Times New Roman"/>
                <w:sz w:val="24"/>
                <w:szCs w:val="24"/>
              </w:rPr>
              <w:t>Reason for Home Equity</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A3E551D"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252</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4542CB4"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4.23%</w:t>
            </w:r>
          </w:p>
        </w:tc>
      </w:tr>
      <w:tr w:rsidR="0021191A" w14:paraId="5FB0BB41"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BBD724B" w14:textId="77777777" w:rsidR="08A72AF7" w:rsidRDefault="00000000" w:rsidP="08A72AF7">
            <w:pPr>
              <w:spacing w:line="276" w:lineRule="auto"/>
            </w:pPr>
            <w:r w:rsidRPr="08A72AF7">
              <w:rPr>
                <w:rFonts w:ascii="Times New Roman" w:eastAsia="Times New Roman" w:hAnsi="Times New Roman" w:cs="Times New Roman"/>
                <w:sz w:val="24"/>
                <w:szCs w:val="24"/>
              </w:rPr>
              <w:t>Occupation</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DD68103"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280</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9201ACA"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4.69%</w:t>
            </w:r>
          </w:p>
        </w:tc>
      </w:tr>
      <w:tr w:rsidR="0021191A" w14:paraId="6C00C350"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A0CA0D4" w14:textId="77777777" w:rsidR="08A72AF7" w:rsidRDefault="00000000" w:rsidP="08A72AF7">
            <w:pPr>
              <w:spacing w:line="276" w:lineRule="auto"/>
            </w:pPr>
            <w:r w:rsidRPr="08A72AF7">
              <w:rPr>
                <w:rFonts w:ascii="Times New Roman" w:eastAsia="Times New Roman" w:hAnsi="Times New Roman" w:cs="Times New Roman"/>
                <w:sz w:val="24"/>
                <w:szCs w:val="24"/>
              </w:rPr>
              <w:t>Years on Job</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182B449"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518</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E4B5B77"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8.69%</w:t>
            </w:r>
          </w:p>
        </w:tc>
      </w:tr>
      <w:tr w:rsidR="0021191A" w14:paraId="64A67D2B"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451C128" w14:textId="77777777" w:rsidR="08A72AF7" w:rsidRDefault="00000000" w:rsidP="08A72AF7">
            <w:pPr>
              <w:spacing w:line="276" w:lineRule="auto"/>
            </w:pPr>
            <w:r w:rsidRPr="08A72AF7">
              <w:rPr>
                <w:rFonts w:ascii="Times New Roman" w:eastAsia="Times New Roman" w:hAnsi="Times New Roman" w:cs="Times New Roman"/>
                <w:sz w:val="24"/>
                <w:szCs w:val="24"/>
              </w:rPr>
              <w:t>Number of Derogatory Reports</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F6C0759"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710</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E62F038"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11.90%</w:t>
            </w:r>
          </w:p>
        </w:tc>
      </w:tr>
      <w:tr w:rsidR="0021191A" w14:paraId="38DDBE13"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21CB8F4" w14:textId="77777777" w:rsidR="08A72AF7" w:rsidRDefault="00000000" w:rsidP="08A72AF7">
            <w:pPr>
              <w:spacing w:line="276" w:lineRule="auto"/>
            </w:pPr>
            <w:r w:rsidRPr="08A72AF7">
              <w:rPr>
                <w:rFonts w:ascii="Times New Roman" w:eastAsia="Times New Roman" w:hAnsi="Times New Roman" w:cs="Times New Roman"/>
                <w:sz w:val="24"/>
                <w:szCs w:val="24"/>
              </w:rPr>
              <w:t>Number of Delinquent Credit Lines</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2F05CC9"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582</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A242CF6"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9.76%</w:t>
            </w:r>
          </w:p>
        </w:tc>
      </w:tr>
      <w:tr w:rsidR="0021191A" w14:paraId="6F2C1AB8"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DD1AE2E" w14:textId="77777777" w:rsidR="08A72AF7" w:rsidRDefault="00000000" w:rsidP="08A72AF7">
            <w:pPr>
              <w:spacing w:line="276" w:lineRule="auto"/>
            </w:pPr>
            <w:r w:rsidRPr="08A72AF7">
              <w:rPr>
                <w:rFonts w:ascii="Times New Roman" w:eastAsia="Times New Roman" w:hAnsi="Times New Roman" w:cs="Times New Roman"/>
                <w:sz w:val="24"/>
                <w:szCs w:val="24"/>
              </w:rPr>
              <w:t>Credit Line Age</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013D4EE"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310</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3DC8D78"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5.20%</w:t>
            </w:r>
          </w:p>
        </w:tc>
      </w:tr>
      <w:tr w:rsidR="0021191A" w14:paraId="3B1772EE"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A09F4DD" w14:textId="77777777" w:rsidR="08A72AF7" w:rsidRDefault="00000000" w:rsidP="08A72AF7">
            <w:pPr>
              <w:spacing w:line="276" w:lineRule="auto"/>
            </w:pPr>
            <w:r w:rsidRPr="08A72AF7">
              <w:rPr>
                <w:rFonts w:ascii="Times New Roman" w:eastAsia="Times New Roman" w:hAnsi="Times New Roman" w:cs="Times New Roman"/>
                <w:sz w:val="24"/>
                <w:szCs w:val="24"/>
              </w:rPr>
              <w:t>Number of Inquiries</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B038B0B"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511</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11F9E6C9"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8.57%</w:t>
            </w:r>
          </w:p>
        </w:tc>
      </w:tr>
      <w:tr w:rsidR="0021191A" w14:paraId="5C2C244E"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0DA0D9FF" w14:textId="77777777" w:rsidR="08A72AF7" w:rsidRDefault="00000000" w:rsidP="08A72AF7">
            <w:pPr>
              <w:spacing w:line="276" w:lineRule="auto"/>
            </w:pPr>
            <w:r w:rsidRPr="08A72AF7">
              <w:rPr>
                <w:rFonts w:ascii="Times New Roman" w:eastAsia="Times New Roman" w:hAnsi="Times New Roman" w:cs="Times New Roman"/>
                <w:sz w:val="24"/>
                <w:szCs w:val="24"/>
              </w:rPr>
              <w:t>Number of Credit Lines</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ED7D4B0"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223</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90767F5"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3.74%</w:t>
            </w:r>
          </w:p>
        </w:tc>
      </w:tr>
      <w:tr w:rsidR="0021191A" w14:paraId="34D71D4D"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479994E" w14:textId="77777777" w:rsidR="08A72AF7" w:rsidRDefault="00000000" w:rsidP="08A72AF7">
            <w:pPr>
              <w:spacing w:line="276" w:lineRule="auto"/>
            </w:pPr>
            <w:r w:rsidRPr="08A72AF7">
              <w:rPr>
                <w:rFonts w:ascii="Times New Roman" w:eastAsia="Times New Roman" w:hAnsi="Times New Roman" w:cs="Times New Roman"/>
                <w:sz w:val="24"/>
                <w:szCs w:val="24"/>
              </w:rPr>
              <w:t>Debt to Income Ratio</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67FB1E6C"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1267</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27CB1451"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21.24%</w:t>
            </w:r>
          </w:p>
        </w:tc>
      </w:tr>
      <w:tr w:rsidR="0021191A" w14:paraId="1C3F2219" w14:textId="77777777" w:rsidTr="0021191A">
        <w:trPr>
          <w:trHeight w:val="315"/>
          <w:jc w:val="center"/>
        </w:trPr>
        <w:tc>
          <w:tcPr>
            <w:cnfStyle w:val="001000000000" w:firstRow="0" w:lastRow="0" w:firstColumn="1" w:lastColumn="0" w:oddVBand="0" w:evenVBand="0" w:oddHBand="0" w:evenHBand="0" w:firstRowFirstColumn="0" w:firstRowLastColumn="0" w:lastRowFirstColumn="0" w:lastRowLastColumn="0"/>
            <w:tcW w:w="3885"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3B8BDD74" w14:textId="77777777" w:rsidR="08A72AF7" w:rsidRDefault="00000000" w:rsidP="08A72AF7">
            <w:pPr>
              <w:spacing w:line="276" w:lineRule="auto"/>
            </w:pPr>
            <w:r w:rsidRPr="08A72AF7">
              <w:rPr>
                <w:rFonts w:ascii="Times New Roman" w:eastAsia="Times New Roman" w:hAnsi="Times New Roman" w:cs="Times New Roman"/>
                <w:sz w:val="24"/>
                <w:szCs w:val="24"/>
              </w:rPr>
              <w:t>Default</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7FBB73BE" w14:textId="77777777" w:rsidR="08A72AF7" w:rsidRDefault="00000000" w:rsidP="08A72AF7">
            <w:pPr>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2</w:t>
            </w:r>
          </w:p>
        </w:tc>
        <w:tc>
          <w:tcPr>
            <w:tcW w:w="1980" w:type="dxa"/>
            <w:tc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tcBorders>
          </w:tcPr>
          <w:p w14:paraId="55544099" w14:textId="77777777" w:rsidR="08A72AF7" w:rsidRDefault="00000000" w:rsidP="00C67F17">
            <w:pPr>
              <w:keepNext/>
              <w:spacing w:line="276" w:lineRule="auto"/>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0.03%</w:t>
            </w:r>
          </w:p>
        </w:tc>
      </w:tr>
    </w:tbl>
    <w:p w14:paraId="3D0BDDDE" w14:textId="77777777" w:rsidR="33557C8A" w:rsidRDefault="33557C8A" w:rsidP="08A72AF7">
      <w:pPr>
        <w:spacing w:line="276" w:lineRule="auto"/>
      </w:pPr>
    </w:p>
    <w:p w14:paraId="0B4B5DC0" w14:textId="77777777" w:rsidR="33557C8A" w:rsidRDefault="00000000" w:rsidP="00586B2C">
      <w:pPr>
        <w:spacing w:line="257" w:lineRule="auto"/>
      </w:pPr>
      <w:r w:rsidRPr="08A72AF7">
        <w:rPr>
          <w:rFonts w:ascii="Times New Roman" w:eastAsia="Times New Roman" w:hAnsi="Times New Roman" w:cs="Times New Roman"/>
          <w:sz w:val="24"/>
          <w:szCs w:val="24"/>
        </w:rPr>
        <w:t>Due to high missing values across all variables, we proceed cautiously to handle these missing values. Firstly, we investigated the variables case-by-case to determine if there is any pattern in missing data. For example, we suspected that customers that have high-value loans might be more hesitant to provide information about their loans. Fortunately, we did not find any significant difference between the frequency of missing value in high-value loans compared to lower-value loans. We concluded that there is no clear pattern behind the distribution of missing values in our dataset.</w:t>
      </w:r>
    </w:p>
    <w:p w14:paraId="655848E4" w14:textId="595856AC" w:rsidR="33557C8A" w:rsidRDefault="00000000" w:rsidP="00586B2C">
      <w:pPr>
        <w:spacing w:line="257"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Secondly, we want to determine if we have a case of missing at random (MAR) or missing completely at random (MCAR). MAR is defined as missing values of a Y variable depending on the X variable, but not on Y. MCAR, on the other hand, means observed values of Y are truly a random sample of all Y values</w:t>
      </w:r>
      <w:r w:rsidRPr="08A72AF7">
        <w:rPr>
          <w:rFonts w:ascii="Calibri" w:eastAsia="Calibri" w:hAnsi="Calibri" w:cs="Calibri"/>
          <w:color w:val="44546A" w:themeColor="text2"/>
          <w:sz w:val="40"/>
          <w:szCs w:val="40"/>
        </w:rPr>
        <w:t xml:space="preserve"> </w:t>
      </w:r>
      <w:r w:rsidRPr="08A72AF7">
        <w:rPr>
          <w:rFonts w:ascii="Times New Roman" w:eastAsia="Times New Roman" w:hAnsi="Times New Roman" w:cs="Times New Roman"/>
          <w:sz w:val="24"/>
          <w:szCs w:val="24"/>
        </w:rPr>
        <w:t xml:space="preserve">(Hair et al., 2019). Categorizing the missing values as MAR or MCAR is important because, for each case, the approach to handling missing values would be different to minimize bias in our dataset. To test for the level of randomness, we performed a t-test of missingness, which is testing the differences between cases with missing data versus those not missing data. In our case, the mean of Loan Amount will be compared between the two testing cases, since it is the only variable that contains 0 missing values. The result of the test is shown in Table </w:t>
      </w:r>
      <w:r w:rsidR="007A2552">
        <w:rPr>
          <w:rFonts w:ascii="Times New Roman" w:eastAsia="Times New Roman" w:hAnsi="Times New Roman" w:cs="Times New Roman"/>
          <w:sz w:val="24"/>
          <w:szCs w:val="24"/>
        </w:rPr>
        <w:t xml:space="preserve">8 </w:t>
      </w:r>
      <w:r w:rsidRPr="08A72AF7">
        <w:rPr>
          <w:rFonts w:ascii="Times New Roman" w:eastAsia="Times New Roman" w:hAnsi="Times New Roman" w:cs="Times New Roman"/>
          <w:sz w:val="24"/>
          <w:szCs w:val="24"/>
        </w:rPr>
        <w:t>below:</w:t>
      </w:r>
    </w:p>
    <w:p w14:paraId="06F1513C" w14:textId="40714A3D" w:rsidR="007E42F5" w:rsidRPr="007E42F5" w:rsidRDefault="00000000" w:rsidP="007E42F5">
      <w:pPr>
        <w:pStyle w:val="Caption"/>
        <w:keepNext/>
        <w:jc w:val="center"/>
        <w:rPr>
          <w:rFonts w:ascii="Times New Roman" w:hAnsi="Times New Roman" w:cs="Times New Roman"/>
          <w:color w:val="auto"/>
          <w:sz w:val="24"/>
          <w:szCs w:val="24"/>
        </w:rPr>
      </w:pPr>
      <w:bookmarkStart w:id="57" w:name="_Toc110188553"/>
      <w:r w:rsidRPr="007E42F5">
        <w:rPr>
          <w:rFonts w:ascii="Times New Roman" w:hAnsi="Times New Roman" w:cs="Times New Roman"/>
          <w:color w:val="auto"/>
          <w:sz w:val="24"/>
          <w:szCs w:val="24"/>
        </w:rPr>
        <w:lastRenderedPageBreak/>
        <w:t xml:space="preserve">Table </w:t>
      </w:r>
      <w:r w:rsidRPr="007E42F5">
        <w:rPr>
          <w:rFonts w:ascii="Times New Roman" w:hAnsi="Times New Roman" w:cs="Times New Roman"/>
          <w:color w:val="auto"/>
          <w:sz w:val="24"/>
          <w:szCs w:val="24"/>
        </w:rPr>
        <w:fldChar w:fldCharType="begin"/>
      </w:r>
      <w:r w:rsidRPr="007E42F5">
        <w:rPr>
          <w:rFonts w:ascii="Times New Roman" w:hAnsi="Times New Roman" w:cs="Times New Roman"/>
          <w:color w:val="auto"/>
          <w:sz w:val="24"/>
          <w:szCs w:val="24"/>
        </w:rPr>
        <w:instrText xml:space="preserve"> SEQ Table \* ARABIC </w:instrText>
      </w:r>
      <w:r w:rsidRPr="007E42F5">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8</w:t>
      </w:r>
      <w:r w:rsidRPr="007E42F5">
        <w:rPr>
          <w:rFonts w:ascii="Times New Roman" w:hAnsi="Times New Roman" w:cs="Times New Roman"/>
          <w:color w:val="auto"/>
          <w:sz w:val="24"/>
          <w:szCs w:val="24"/>
        </w:rPr>
        <w:fldChar w:fldCharType="end"/>
      </w:r>
      <w:r w:rsidRPr="007E42F5">
        <w:rPr>
          <w:rFonts w:ascii="Times New Roman" w:hAnsi="Times New Roman" w:cs="Times New Roman"/>
          <w:color w:val="auto"/>
          <w:sz w:val="24"/>
          <w:szCs w:val="24"/>
        </w:rPr>
        <w:t>: Result of t-test of missingness for Home Equity Dataset</w:t>
      </w:r>
      <w:bookmarkEnd w:id="57"/>
    </w:p>
    <w:tbl>
      <w:tblPr>
        <w:tblStyle w:val="GridTable1Light-Accent1"/>
        <w:tblW w:w="0" w:type="auto"/>
        <w:jc w:val="center"/>
        <w:tblLook w:val="0420" w:firstRow="1" w:lastRow="0" w:firstColumn="0" w:lastColumn="0" w:noHBand="0" w:noVBand="1"/>
      </w:tblPr>
      <w:tblGrid>
        <w:gridCol w:w="2505"/>
        <w:gridCol w:w="2820"/>
        <w:gridCol w:w="2700"/>
      </w:tblGrid>
      <w:tr w:rsidR="0021191A" w14:paraId="69AFFF3E" w14:textId="77777777" w:rsidTr="0021191A">
        <w:trPr>
          <w:cnfStyle w:val="100000000000" w:firstRow="1" w:lastRow="0" w:firstColumn="0" w:lastColumn="0" w:oddVBand="0" w:evenVBand="0" w:oddHBand="0" w:evenHBand="0" w:firstRowFirstColumn="0" w:firstRowLastColumn="0" w:lastRowFirstColumn="0" w:lastRowLastColumn="0"/>
          <w:trHeight w:val="465"/>
          <w:jc w:val="center"/>
        </w:trPr>
        <w:tc>
          <w:tcPr>
            <w:tcW w:w="2505" w:type="dxa"/>
          </w:tcPr>
          <w:p w14:paraId="72C62EAE" w14:textId="77777777" w:rsidR="08A72AF7" w:rsidRDefault="08A72AF7"/>
        </w:tc>
        <w:tc>
          <w:tcPr>
            <w:tcW w:w="2820" w:type="dxa"/>
          </w:tcPr>
          <w:p w14:paraId="37F9B8C8" w14:textId="77777777" w:rsidR="11B98BBB" w:rsidRDefault="00000000" w:rsidP="08A72AF7">
            <w:pPr>
              <w:jc w:val="center"/>
            </w:pPr>
            <w:r w:rsidRPr="08A72AF7">
              <w:rPr>
                <w:rFonts w:ascii="Franklin Gothic Book" w:eastAsia="Franklin Gothic Book" w:hAnsi="Franklin Gothic Book" w:cs="Franklin Gothic Book"/>
                <w:color w:val="FFFFFF" w:themeColor="background1"/>
                <w:sz w:val="28"/>
                <w:szCs w:val="28"/>
              </w:rPr>
              <w:t xml:space="preserve">Missing </w:t>
            </w:r>
          </w:p>
        </w:tc>
        <w:tc>
          <w:tcPr>
            <w:tcW w:w="2700" w:type="dxa"/>
          </w:tcPr>
          <w:p w14:paraId="023295F8" w14:textId="77777777" w:rsidR="11B98BBB" w:rsidRDefault="00000000" w:rsidP="08A72AF7">
            <w:pPr>
              <w:jc w:val="center"/>
            </w:pPr>
            <w:r w:rsidRPr="08A72AF7">
              <w:rPr>
                <w:rFonts w:ascii="Franklin Gothic Book" w:eastAsia="Franklin Gothic Book" w:hAnsi="Franklin Gothic Book" w:cs="Franklin Gothic Book"/>
                <w:color w:val="FFFFFF" w:themeColor="background1"/>
                <w:sz w:val="28"/>
                <w:szCs w:val="28"/>
              </w:rPr>
              <w:t>Non-missing</w:t>
            </w:r>
          </w:p>
        </w:tc>
      </w:tr>
      <w:tr w:rsidR="0021191A" w14:paraId="7DC870A5" w14:textId="77777777" w:rsidTr="0021191A">
        <w:trPr>
          <w:trHeight w:val="105"/>
          <w:jc w:val="center"/>
        </w:trPr>
        <w:tc>
          <w:tcPr>
            <w:tcW w:w="2505" w:type="dxa"/>
          </w:tcPr>
          <w:p w14:paraId="1FDFD78D"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Mean</w:t>
            </w:r>
          </w:p>
        </w:tc>
        <w:tc>
          <w:tcPr>
            <w:tcW w:w="2820" w:type="dxa"/>
          </w:tcPr>
          <w:p w14:paraId="695D0786"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17,908.</w:t>
            </w:r>
            <w:r w:rsidRPr="4539AE23">
              <w:rPr>
                <w:rFonts w:ascii="Times New Roman" w:eastAsia="Times New Roman" w:hAnsi="Times New Roman" w:cs="Times New Roman"/>
                <w:color w:val="000000" w:themeColor="text1"/>
                <w:sz w:val="24"/>
                <w:szCs w:val="24"/>
              </w:rPr>
              <w:t>54</w:t>
            </w:r>
          </w:p>
        </w:tc>
        <w:tc>
          <w:tcPr>
            <w:tcW w:w="2700" w:type="dxa"/>
          </w:tcPr>
          <w:p w14:paraId="30F68E93"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19,154.</w:t>
            </w:r>
            <w:r w:rsidRPr="3096A3BC">
              <w:rPr>
                <w:rFonts w:ascii="Times New Roman" w:eastAsia="Times New Roman" w:hAnsi="Times New Roman" w:cs="Times New Roman"/>
                <w:color w:val="000000" w:themeColor="text1"/>
                <w:sz w:val="24"/>
                <w:szCs w:val="24"/>
              </w:rPr>
              <w:t>17</w:t>
            </w:r>
          </w:p>
        </w:tc>
      </w:tr>
      <w:tr w:rsidR="0021191A" w14:paraId="64FA659F" w14:textId="77777777" w:rsidTr="0021191A">
        <w:trPr>
          <w:trHeight w:val="45"/>
          <w:jc w:val="center"/>
        </w:trPr>
        <w:tc>
          <w:tcPr>
            <w:tcW w:w="2505" w:type="dxa"/>
          </w:tcPr>
          <w:p w14:paraId="0D966294"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Variance</w:t>
            </w:r>
          </w:p>
        </w:tc>
        <w:tc>
          <w:tcPr>
            <w:tcW w:w="2820" w:type="dxa"/>
          </w:tcPr>
          <w:p w14:paraId="5D508C53"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134,271,897.</w:t>
            </w:r>
            <w:r w:rsidRPr="4539AE23">
              <w:rPr>
                <w:rFonts w:ascii="Times New Roman" w:eastAsia="Times New Roman" w:hAnsi="Times New Roman" w:cs="Times New Roman"/>
                <w:color w:val="000000" w:themeColor="text1"/>
                <w:sz w:val="24"/>
                <w:szCs w:val="24"/>
              </w:rPr>
              <w:t>75</w:t>
            </w:r>
          </w:p>
        </w:tc>
        <w:tc>
          <w:tcPr>
            <w:tcW w:w="2700" w:type="dxa"/>
          </w:tcPr>
          <w:p w14:paraId="76242DB5"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118,239,736.</w:t>
            </w:r>
            <w:r w:rsidRPr="3096A3BC">
              <w:rPr>
                <w:rFonts w:ascii="Times New Roman" w:eastAsia="Times New Roman" w:hAnsi="Times New Roman" w:cs="Times New Roman"/>
                <w:color w:val="000000" w:themeColor="text1"/>
                <w:sz w:val="24"/>
                <w:szCs w:val="24"/>
              </w:rPr>
              <w:t>57</w:t>
            </w:r>
          </w:p>
        </w:tc>
      </w:tr>
      <w:tr w:rsidR="0021191A" w14:paraId="3DCEE4CB" w14:textId="77777777" w:rsidTr="0021191A">
        <w:trPr>
          <w:trHeight w:val="45"/>
          <w:jc w:val="center"/>
        </w:trPr>
        <w:tc>
          <w:tcPr>
            <w:tcW w:w="2505" w:type="dxa"/>
          </w:tcPr>
          <w:p w14:paraId="7519821D"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Observations</w:t>
            </w:r>
          </w:p>
        </w:tc>
        <w:tc>
          <w:tcPr>
            <w:tcW w:w="2820" w:type="dxa"/>
          </w:tcPr>
          <w:p w14:paraId="6EA18E50"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2,599.</w:t>
            </w:r>
            <w:r w:rsidRPr="4539AE23">
              <w:rPr>
                <w:rFonts w:ascii="Times New Roman" w:eastAsia="Times New Roman" w:hAnsi="Times New Roman" w:cs="Times New Roman"/>
                <w:color w:val="000000" w:themeColor="text1"/>
                <w:sz w:val="24"/>
                <w:szCs w:val="24"/>
              </w:rPr>
              <w:t>00</w:t>
            </w:r>
          </w:p>
        </w:tc>
        <w:tc>
          <w:tcPr>
            <w:tcW w:w="2700" w:type="dxa"/>
          </w:tcPr>
          <w:p w14:paraId="46DD95F6"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3,365.</w:t>
            </w:r>
            <w:r w:rsidRPr="3096A3BC">
              <w:rPr>
                <w:rFonts w:ascii="Times New Roman" w:eastAsia="Times New Roman" w:hAnsi="Times New Roman" w:cs="Times New Roman"/>
                <w:color w:val="000000" w:themeColor="text1"/>
                <w:sz w:val="24"/>
                <w:szCs w:val="24"/>
              </w:rPr>
              <w:t>00</w:t>
            </w:r>
          </w:p>
        </w:tc>
      </w:tr>
      <w:tr w:rsidR="0021191A" w14:paraId="41DD7AF5" w14:textId="77777777" w:rsidTr="0021191A">
        <w:trPr>
          <w:trHeight w:val="45"/>
          <w:jc w:val="center"/>
        </w:trPr>
        <w:tc>
          <w:tcPr>
            <w:tcW w:w="2505" w:type="dxa"/>
          </w:tcPr>
          <w:p w14:paraId="452C2533"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Hypothesized Mean Difference</w:t>
            </w:r>
          </w:p>
        </w:tc>
        <w:tc>
          <w:tcPr>
            <w:tcW w:w="2820" w:type="dxa"/>
          </w:tcPr>
          <w:p w14:paraId="499BED1E"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w:t>
            </w:r>
          </w:p>
        </w:tc>
        <w:tc>
          <w:tcPr>
            <w:tcW w:w="2700" w:type="dxa"/>
          </w:tcPr>
          <w:p w14:paraId="7DE47EB2" w14:textId="77777777" w:rsidR="08A72AF7" w:rsidRDefault="08A72AF7"/>
        </w:tc>
      </w:tr>
      <w:tr w:rsidR="0021191A" w14:paraId="693D93FE" w14:textId="77777777" w:rsidTr="0021191A">
        <w:trPr>
          <w:trHeight w:val="45"/>
          <w:jc w:val="center"/>
        </w:trPr>
        <w:tc>
          <w:tcPr>
            <w:tcW w:w="2505" w:type="dxa"/>
          </w:tcPr>
          <w:p w14:paraId="68C2F26D" w14:textId="77777777" w:rsidR="11B98BBB" w:rsidRDefault="00000000" w:rsidP="08A72AF7">
            <w:pPr>
              <w:jc w:val="center"/>
              <w:rPr>
                <w:rFonts w:ascii="Times New Roman" w:eastAsia="Times New Roman" w:hAnsi="Times New Roman" w:cs="Times New Roman"/>
                <w:color w:val="000000" w:themeColor="text1"/>
                <w:sz w:val="24"/>
                <w:szCs w:val="24"/>
              </w:rPr>
            </w:pPr>
            <w:r w:rsidRPr="08A72AF7">
              <w:rPr>
                <w:rFonts w:ascii="Times New Roman" w:eastAsia="Times New Roman" w:hAnsi="Times New Roman" w:cs="Times New Roman"/>
                <w:color w:val="000000" w:themeColor="text1"/>
                <w:sz w:val="24"/>
                <w:szCs w:val="24"/>
              </w:rPr>
              <w:t>df</w:t>
            </w:r>
          </w:p>
        </w:tc>
        <w:tc>
          <w:tcPr>
            <w:tcW w:w="2820" w:type="dxa"/>
          </w:tcPr>
          <w:p w14:paraId="19DB2F3E"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5,403.</w:t>
            </w:r>
            <w:r w:rsidRPr="4539AE23">
              <w:rPr>
                <w:rFonts w:ascii="Times New Roman" w:eastAsia="Times New Roman" w:hAnsi="Times New Roman" w:cs="Times New Roman"/>
                <w:color w:val="000000" w:themeColor="text1"/>
                <w:sz w:val="24"/>
                <w:szCs w:val="24"/>
              </w:rPr>
              <w:t>00</w:t>
            </w:r>
          </w:p>
        </w:tc>
        <w:tc>
          <w:tcPr>
            <w:tcW w:w="2700" w:type="dxa"/>
          </w:tcPr>
          <w:p w14:paraId="08B029BB" w14:textId="77777777" w:rsidR="08A72AF7" w:rsidRDefault="08A72AF7"/>
        </w:tc>
      </w:tr>
      <w:tr w:rsidR="0021191A" w14:paraId="16AFB0E0" w14:textId="77777777" w:rsidTr="0021191A">
        <w:trPr>
          <w:trHeight w:val="45"/>
          <w:jc w:val="center"/>
        </w:trPr>
        <w:tc>
          <w:tcPr>
            <w:tcW w:w="2505" w:type="dxa"/>
          </w:tcPr>
          <w:p w14:paraId="7A6365CA"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t Stat</w:t>
            </w:r>
          </w:p>
        </w:tc>
        <w:tc>
          <w:tcPr>
            <w:tcW w:w="2820" w:type="dxa"/>
          </w:tcPr>
          <w:p w14:paraId="5244F383"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(4.</w:t>
            </w:r>
            <w:r w:rsidRPr="4539AE23">
              <w:rPr>
                <w:rFonts w:ascii="Times New Roman" w:eastAsia="Times New Roman" w:hAnsi="Times New Roman" w:cs="Times New Roman"/>
                <w:color w:val="000000" w:themeColor="text1"/>
                <w:sz w:val="24"/>
                <w:szCs w:val="24"/>
              </w:rPr>
              <w:t>22</w:t>
            </w:r>
            <w:r w:rsidRPr="08A72AF7">
              <w:rPr>
                <w:rFonts w:ascii="Times New Roman" w:eastAsia="Times New Roman" w:hAnsi="Times New Roman" w:cs="Times New Roman"/>
                <w:color w:val="000000" w:themeColor="text1"/>
                <w:sz w:val="24"/>
                <w:szCs w:val="24"/>
              </w:rPr>
              <w:t>)</w:t>
            </w:r>
          </w:p>
        </w:tc>
        <w:tc>
          <w:tcPr>
            <w:tcW w:w="2700" w:type="dxa"/>
          </w:tcPr>
          <w:p w14:paraId="3A3ECF9E" w14:textId="77777777" w:rsidR="08A72AF7" w:rsidRDefault="08A72AF7"/>
        </w:tc>
      </w:tr>
      <w:tr w:rsidR="0021191A" w14:paraId="3B50BC60" w14:textId="77777777" w:rsidTr="0021191A">
        <w:trPr>
          <w:trHeight w:val="45"/>
          <w:jc w:val="center"/>
        </w:trPr>
        <w:tc>
          <w:tcPr>
            <w:tcW w:w="2505" w:type="dxa"/>
          </w:tcPr>
          <w:p w14:paraId="6D2137FF"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P(T&lt;=t) one-tail</w:t>
            </w:r>
          </w:p>
        </w:tc>
        <w:tc>
          <w:tcPr>
            <w:tcW w:w="2820" w:type="dxa"/>
          </w:tcPr>
          <w:p w14:paraId="2E6E1B70"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0.</w:t>
            </w:r>
            <w:r w:rsidRPr="4539AE23">
              <w:rPr>
                <w:rFonts w:ascii="Times New Roman" w:eastAsia="Times New Roman" w:hAnsi="Times New Roman" w:cs="Times New Roman"/>
                <w:color w:val="000000" w:themeColor="text1"/>
                <w:sz w:val="24"/>
                <w:szCs w:val="24"/>
              </w:rPr>
              <w:t>00</w:t>
            </w:r>
          </w:p>
        </w:tc>
        <w:tc>
          <w:tcPr>
            <w:tcW w:w="2700" w:type="dxa"/>
          </w:tcPr>
          <w:p w14:paraId="511F5D72" w14:textId="77777777" w:rsidR="08A72AF7" w:rsidRDefault="08A72AF7"/>
        </w:tc>
      </w:tr>
      <w:tr w:rsidR="0021191A" w14:paraId="348B2823" w14:textId="77777777" w:rsidTr="0021191A">
        <w:trPr>
          <w:trHeight w:val="45"/>
          <w:jc w:val="center"/>
        </w:trPr>
        <w:tc>
          <w:tcPr>
            <w:tcW w:w="2505" w:type="dxa"/>
          </w:tcPr>
          <w:p w14:paraId="2357802D"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t Critical one-tail</w:t>
            </w:r>
          </w:p>
        </w:tc>
        <w:tc>
          <w:tcPr>
            <w:tcW w:w="2820" w:type="dxa"/>
          </w:tcPr>
          <w:p w14:paraId="6EDCF4E5"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1.</w:t>
            </w:r>
            <w:r w:rsidRPr="3096A3BC">
              <w:rPr>
                <w:rFonts w:ascii="Times New Roman" w:eastAsia="Times New Roman" w:hAnsi="Times New Roman" w:cs="Times New Roman"/>
                <w:color w:val="000000" w:themeColor="text1"/>
                <w:sz w:val="24"/>
                <w:szCs w:val="24"/>
              </w:rPr>
              <w:t>64</w:t>
            </w:r>
          </w:p>
        </w:tc>
        <w:tc>
          <w:tcPr>
            <w:tcW w:w="2700" w:type="dxa"/>
          </w:tcPr>
          <w:p w14:paraId="2DABD806" w14:textId="77777777" w:rsidR="08A72AF7" w:rsidRDefault="08A72AF7"/>
        </w:tc>
      </w:tr>
      <w:tr w:rsidR="0021191A" w14:paraId="0774B38E" w14:textId="77777777" w:rsidTr="0021191A">
        <w:trPr>
          <w:trHeight w:val="45"/>
          <w:jc w:val="center"/>
        </w:trPr>
        <w:tc>
          <w:tcPr>
            <w:tcW w:w="2505" w:type="dxa"/>
          </w:tcPr>
          <w:p w14:paraId="598F84E7" w14:textId="77777777" w:rsidR="11B98BBB" w:rsidRDefault="00000000" w:rsidP="08A72AF7">
            <w:pPr>
              <w:jc w:val="center"/>
            </w:pPr>
            <w:r w:rsidRPr="08A72AF7">
              <w:rPr>
                <w:rFonts w:ascii="Times New Roman" w:eastAsia="Times New Roman" w:hAnsi="Times New Roman" w:cs="Times New Roman"/>
                <w:b/>
                <w:bCs/>
                <w:color w:val="000000" w:themeColor="text1"/>
                <w:sz w:val="24"/>
                <w:szCs w:val="24"/>
              </w:rPr>
              <w:t>P(T&lt;=t) two-tail</w:t>
            </w:r>
          </w:p>
        </w:tc>
        <w:tc>
          <w:tcPr>
            <w:tcW w:w="2820" w:type="dxa"/>
          </w:tcPr>
          <w:p w14:paraId="71EA88FA" w14:textId="77777777" w:rsidR="11B98BBB" w:rsidRDefault="00000000" w:rsidP="08A72AF7">
            <w:pPr>
              <w:jc w:val="center"/>
            </w:pPr>
            <w:r w:rsidRPr="08A72AF7">
              <w:rPr>
                <w:rFonts w:ascii="Times New Roman" w:eastAsia="Times New Roman" w:hAnsi="Times New Roman" w:cs="Times New Roman"/>
                <w:b/>
                <w:bCs/>
                <w:color w:val="000000" w:themeColor="text1"/>
                <w:sz w:val="24"/>
                <w:szCs w:val="24"/>
              </w:rPr>
              <w:t>0.</w:t>
            </w:r>
            <w:r w:rsidRPr="3096A3BC">
              <w:rPr>
                <w:rFonts w:ascii="Times New Roman" w:eastAsia="Times New Roman" w:hAnsi="Times New Roman" w:cs="Times New Roman"/>
                <w:b/>
                <w:bCs/>
                <w:color w:val="000000" w:themeColor="text1"/>
                <w:sz w:val="24"/>
                <w:szCs w:val="24"/>
              </w:rPr>
              <w:t>00</w:t>
            </w:r>
          </w:p>
        </w:tc>
        <w:tc>
          <w:tcPr>
            <w:tcW w:w="2700" w:type="dxa"/>
          </w:tcPr>
          <w:p w14:paraId="4D95D0B6" w14:textId="77777777" w:rsidR="08A72AF7" w:rsidRDefault="08A72AF7"/>
        </w:tc>
      </w:tr>
      <w:tr w:rsidR="0021191A" w14:paraId="58ABEA6E" w14:textId="77777777" w:rsidTr="0021191A">
        <w:trPr>
          <w:trHeight w:val="45"/>
          <w:jc w:val="center"/>
        </w:trPr>
        <w:tc>
          <w:tcPr>
            <w:tcW w:w="2505" w:type="dxa"/>
          </w:tcPr>
          <w:p w14:paraId="23191578"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t Critical two-tail</w:t>
            </w:r>
          </w:p>
        </w:tc>
        <w:tc>
          <w:tcPr>
            <w:tcW w:w="2820" w:type="dxa"/>
          </w:tcPr>
          <w:p w14:paraId="14596FFE" w14:textId="77777777" w:rsidR="11B98BBB" w:rsidRDefault="00000000" w:rsidP="08A72AF7">
            <w:pPr>
              <w:jc w:val="center"/>
            </w:pPr>
            <w:r w:rsidRPr="08A72AF7">
              <w:rPr>
                <w:rFonts w:ascii="Times New Roman" w:eastAsia="Times New Roman" w:hAnsi="Times New Roman" w:cs="Times New Roman"/>
                <w:color w:val="000000" w:themeColor="text1"/>
                <w:sz w:val="24"/>
                <w:szCs w:val="24"/>
              </w:rPr>
              <w:t>1.</w:t>
            </w:r>
            <w:r w:rsidRPr="3096A3BC">
              <w:rPr>
                <w:rFonts w:ascii="Times New Roman" w:eastAsia="Times New Roman" w:hAnsi="Times New Roman" w:cs="Times New Roman"/>
                <w:color w:val="000000" w:themeColor="text1"/>
                <w:sz w:val="24"/>
                <w:szCs w:val="24"/>
              </w:rPr>
              <w:t>96</w:t>
            </w:r>
          </w:p>
        </w:tc>
        <w:tc>
          <w:tcPr>
            <w:tcW w:w="2700" w:type="dxa"/>
          </w:tcPr>
          <w:p w14:paraId="462A1D1E" w14:textId="77777777" w:rsidR="08A72AF7" w:rsidRDefault="08A72AF7" w:rsidP="00C67F17">
            <w:pPr>
              <w:keepNext/>
            </w:pPr>
          </w:p>
        </w:tc>
      </w:tr>
    </w:tbl>
    <w:p w14:paraId="564D5254" w14:textId="77777777" w:rsidR="007E42F5" w:rsidRDefault="007E42F5" w:rsidP="08A72AF7">
      <w:pPr>
        <w:spacing w:line="257" w:lineRule="auto"/>
        <w:ind w:firstLine="720"/>
        <w:rPr>
          <w:rFonts w:ascii="Times New Roman" w:eastAsia="Times New Roman" w:hAnsi="Times New Roman" w:cs="Times New Roman"/>
          <w:sz w:val="24"/>
          <w:szCs w:val="24"/>
        </w:rPr>
      </w:pPr>
    </w:p>
    <w:p w14:paraId="6F5C4E95" w14:textId="77777777" w:rsidR="33557C8A" w:rsidRDefault="00000000" w:rsidP="00586B2C">
      <w:pPr>
        <w:spacing w:line="257"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 xml:space="preserve">The result of the t-test of missingness has a very low P-value (~0.00002). Therefore, we reject the null hypothesis, or in other words, the means of Loan Amount is significantly different between cases with missing data versus not missing data. We concluded that the level of missingness in our variables is MAR. </w:t>
      </w:r>
    </w:p>
    <w:p w14:paraId="433FA3D0" w14:textId="1581800B" w:rsidR="33557C8A" w:rsidRDefault="00000000" w:rsidP="00586B2C">
      <w:pPr>
        <w:spacing w:line="257"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 xml:space="preserve">The best remedy to handle MAR is using model-based imputation. For this dataset, we decided to use the MICE package, which is very helpful in our case because MICE would automatically infer the type of data and apply the appropriate model for imputation. Table </w:t>
      </w:r>
      <w:r w:rsidR="007A2552">
        <w:rPr>
          <w:rFonts w:ascii="Times New Roman" w:eastAsia="Times New Roman" w:hAnsi="Times New Roman" w:cs="Times New Roman"/>
          <w:sz w:val="24"/>
          <w:szCs w:val="24"/>
        </w:rPr>
        <w:t>9</w:t>
      </w:r>
      <w:r w:rsidRPr="08A72AF7">
        <w:rPr>
          <w:rFonts w:ascii="Times New Roman" w:eastAsia="Times New Roman" w:hAnsi="Times New Roman" w:cs="Times New Roman"/>
          <w:sz w:val="24"/>
          <w:szCs w:val="24"/>
        </w:rPr>
        <w:t xml:space="preserve"> below shows the imputation methods determined by MICE for each variable in our dataset:</w:t>
      </w:r>
    </w:p>
    <w:p w14:paraId="7B7C3BCC" w14:textId="77777777" w:rsidR="0097644B" w:rsidRPr="007E42F5" w:rsidRDefault="0097644B" w:rsidP="007E42F5">
      <w:pPr>
        <w:spacing w:line="257" w:lineRule="auto"/>
        <w:jc w:val="center"/>
        <w:rPr>
          <w:rFonts w:ascii="Times New Roman" w:hAnsi="Times New Roman" w:cs="Times New Roman"/>
          <w:sz w:val="24"/>
          <w:szCs w:val="24"/>
        </w:rPr>
      </w:pPr>
    </w:p>
    <w:p w14:paraId="680F0E1F" w14:textId="5BDF5F7A" w:rsidR="007E42F5" w:rsidRPr="007E42F5" w:rsidRDefault="00000000" w:rsidP="007E42F5">
      <w:pPr>
        <w:pStyle w:val="Caption"/>
        <w:keepNext/>
        <w:jc w:val="center"/>
        <w:rPr>
          <w:rFonts w:ascii="Times New Roman" w:hAnsi="Times New Roman" w:cs="Times New Roman"/>
          <w:color w:val="auto"/>
          <w:sz w:val="24"/>
          <w:szCs w:val="24"/>
        </w:rPr>
      </w:pPr>
      <w:bookmarkStart w:id="58" w:name="_Toc110188554"/>
      <w:r w:rsidRPr="007E42F5">
        <w:rPr>
          <w:rFonts w:ascii="Times New Roman" w:hAnsi="Times New Roman" w:cs="Times New Roman"/>
          <w:color w:val="auto"/>
          <w:sz w:val="24"/>
          <w:szCs w:val="24"/>
        </w:rPr>
        <w:t xml:space="preserve">Table </w:t>
      </w:r>
      <w:r w:rsidRPr="007E42F5">
        <w:rPr>
          <w:rFonts w:ascii="Times New Roman" w:hAnsi="Times New Roman" w:cs="Times New Roman"/>
          <w:color w:val="auto"/>
          <w:sz w:val="24"/>
          <w:szCs w:val="24"/>
        </w:rPr>
        <w:fldChar w:fldCharType="begin"/>
      </w:r>
      <w:r w:rsidRPr="007E42F5">
        <w:rPr>
          <w:rFonts w:ascii="Times New Roman" w:hAnsi="Times New Roman" w:cs="Times New Roman"/>
          <w:color w:val="auto"/>
          <w:sz w:val="24"/>
          <w:szCs w:val="24"/>
        </w:rPr>
        <w:instrText xml:space="preserve"> SEQ Table \* ARABIC </w:instrText>
      </w:r>
      <w:r w:rsidRPr="007E42F5">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9</w:t>
      </w:r>
      <w:r w:rsidRPr="007E42F5">
        <w:rPr>
          <w:rFonts w:ascii="Times New Roman" w:hAnsi="Times New Roman" w:cs="Times New Roman"/>
          <w:color w:val="auto"/>
          <w:sz w:val="24"/>
          <w:szCs w:val="24"/>
        </w:rPr>
        <w:fldChar w:fldCharType="end"/>
      </w:r>
      <w:r w:rsidRPr="007E42F5">
        <w:rPr>
          <w:rFonts w:ascii="Times New Roman" w:hAnsi="Times New Roman" w:cs="Times New Roman"/>
          <w:color w:val="auto"/>
          <w:sz w:val="24"/>
          <w:szCs w:val="24"/>
        </w:rPr>
        <w:t>: Imputation methods for missing values in each variable in Home Equity Dataset</w:t>
      </w:r>
      <w:bookmarkEnd w:id="58"/>
    </w:p>
    <w:tbl>
      <w:tblPr>
        <w:tblStyle w:val="GridTable1Light-Accent1"/>
        <w:tblW w:w="0" w:type="auto"/>
        <w:jc w:val="center"/>
        <w:tblLook w:val="04A0" w:firstRow="1" w:lastRow="0" w:firstColumn="1" w:lastColumn="0" w:noHBand="0" w:noVBand="1"/>
      </w:tblPr>
      <w:tblGrid>
        <w:gridCol w:w="3870"/>
        <w:gridCol w:w="3045"/>
      </w:tblGrid>
      <w:tr w:rsidR="0021191A" w14:paraId="7CF5289D" w14:textId="77777777" w:rsidTr="002119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249DB5C5" w14:textId="77777777" w:rsidR="11B98BBB" w:rsidRDefault="00000000" w:rsidP="08A72AF7">
            <w:pPr>
              <w:jc w:val="center"/>
            </w:pPr>
            <w:r w:rsidRPr="08A72AF7">
              <w:rPr>
                <w:rFonts w:ascii="Times New Roman" w:eastAsia="Times New Roman" w:hAnsi="Times New Roman" w:cs="Times New Roman"/>
                <w:sz w:val="24"/>
                <w:szCs w:val="24"/>
              </w:rPr>
              <w:t>Variable</w:t>
            </w:r>
          </w:p>
        </w:tc>
        <w:tc>
          <w:tcPr>
            <w:tcW w:w="3045" w:type="dxa"/>
          </w:tcPr>
          <w:p w14:paraId="51531FBB" w14:textId="77777777" w:rsidR="11B98BBB" w:rsidRDefault="00000000" w:rsidP="08A72AF7">
            <w:pPr>
              <w:jc w:val="center"/>
              <w:cnfStyle w:val="100000000000" w:firstRow="1"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Imputation Method</w:t>
            </w:r>
          </w:p>
        </w:tc>
      </w:tr>
      <w:tr w:rsidR="0021191A" w14:paraId="3C940949"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64240D83" w14:textId="77777777" w:rsidR="11B98BBB" w:rsidRDefault="00000000">
            <w:r w:rsidRPr="08A72AF7">
              <w:rPr>
                <w:rFonts w:ascii="Times New Roman" w:eastAsia="Times New Roman" w:hAnsi="Times New Roman" w:cs="Times New Roman"/>
                <w:sz w:val="24"/>
                <w:szCs w:val="24"/>
              </w:rPr>
              <w:t xml:space="preserve">Loan Amount </w:t>
            </w:r>
          </w:p>
        </w:tc>
        <w:tc>
          <w:tcPr>
            <w:tcW w:w="3045" w:type="dxa"/>
          </w:tcPr>
          <w:p w14:paraId="56274BCE" w14:textId="77777777" w:rsidR="08A72AF7" w:rsidRDefault="08A72AF7">
            <w:pPr>
              <w:cnfStyle w:val="000000000000" w:firstRow="0" w:lastRow="0" w:firstColumn="0" w:lastColumn="0" w:oddVBand="0" w:evenVBand="0" w:oddHBand="0" w:evenHBand="0" w:firstRowFirstColumn="0" w:firstRowLastColumn="0" w:lastRowFirstColumn="0" w:lastRowLastColumn="0"/>
            </w:pPr>
          </w:p>
        </w:tc>
      </w:tr>
      <w:tr w:rsidR="0021191A" w14:paraId="6534D9A1"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1634FB21" w14:textId="77777777" w:rsidR="11B98BBB" w:rsidRDefault="00000000">
            <w:r w:rsidRPr="08A72AF7">
              <w:rPr>
                <w:rFonts w:ascii="Times New Roman" w:eastAsia="Times New Roman" w:hAnsi="Times New Roman" w:cs="Times New Roman"/>
                <w:sz w:val="24"/>
                <w:szCs w:val="24"/>
              </w:rPr>
              <w:t xml:space="preserve">Mortgage Balance </w:t>
            </w:r>
          </w:p>
        </w:tc>
        <w:tc>
          <w:tcPr>
            <w:tcW w:w="3045" w:type="dxa"/>
          </w:tcPr>
          <w:p w14:paraId="0992F104"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54702C70"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378DD1A7" w14:textId="77777777" w:rsidR="11B98BBB" w:rsidRDefault="00000000">
            <w:r w:rsidRPr="08A72AF7">
              <w:rPr>
                <w:rFonts w:ascii="Times New Roman" w:eastAsia="Times New Roman" w:hAnsi="Times New Roman" w:cs="Times New Roman"/>
                <w:sz w:val="24"/>
                <w:szCs w:val="24"/>
              </w:rPr>
              <w:t xml:space="preserve">Home Value </w:t>
            </w:r>
          </w:p>
        </w:tc>
        <w:tc>
          <w:tcPr>
            <w:tcW w:w="3045" w:type="dxa"/>
          </w:tcPr>
          <w:p w14:paraId="56B0B72D"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7360B004"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6E659E86" w14:textId="77777777" w:rsidR="11B98BBB" w:rsidRDefault="00000000">
            <w:r w:rsidRPr="08A72AF7">
              <w:rPr>
                <w:rFonts w:ascii="Times New Roman" w:eastAsia="Times New Roman" w:hAnsi="Times New Roman" w:cs="Times New Roman"/>
                <w:sz w:val="24"/>
                <w:szCs w:val="24"/>
              </w:rPr>
              <w:t xml:space="preserve">Reason for Home Equity </w:t>
            </w:r>
          </w:p>
        </w:tc>
        <w:tc>
          <w:tcPr>
            <w:tcW w:w="3045" w:type="dxa"/>
          </w:tcPr>
          <w:p w14:paraId="4B7F72B7"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Logistic Regression</w:t>
            </w:r>
          </w:p>
        </w:tc>
      </w:tr>
      <w:tr w:rsidR="0021191A" w14:paraId="3F3B3C22"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5F4D8BFA" w14:textId="77777777" w:rsidR="11B98BBB" w:rsidRDefault="00000000">
            <w:r w:rsidRPr="08A72AF7">
              <w:rPr>
                <w:rFonts w:ascii="Times New Roman" w:eastAsia="Times New Roman" w:hAnsi="Times New Roman" w:cs="Times New Roman"/>
                <w:sz w:val="24"/>
                <w:szCs w:val="24"/>
              </w:rPr>
              <w:t xml:space="preserve">Occupation </w:t>
            </w:r>
          </w:p>
        </w:tc>
        <w:tc>
          <w:tcPr>
            <w:tcW w:w="3045" w:type="dxa"/>
          </w:tcPr>
          <w:p w14:paraId="3CFFDFD8"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Polytomous Regression</w:t>
            </w:r>
          </w:p>
        </w:tc>
      </w:tr>
      <w:tr w:rsidR="0021191A" w14:paraId="130F8E60"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5E7EB5F2" w14:textId="77777777" w:rsidR="11B98BBB" w:rsidRDefault="00000000">
            <w:r w:rsidRPr="08A72AF7">
              <w:rPr>
                <w:rFonts w:ascii="Times New Roman" w:eastAsia="Times New Roman" w:hAnsi="Times New Roman" w:cs="Times New Roman"/>
                <w:sz w:val="24"/>
                <w:szCs w:val="24"/>
              </w:rPr>
              <w:t xml:space="preserve">Years on Job </w:t>
            </w:r>
          </w:p>
        </w:tc>
        <w:tc>
          <w:tcPr>
            <w:tcW w:w="3045" w:type="dxa"/>
          </w:tcPr>
          <w:p w14:paraId="3E16FDB3"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06BB44AA"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56D5C440" w14:textId="77777777" w:rsidR="11B98BBB" w:rsidRDefault="00000000">
            <w:r w:rsidRPr="08A72AF7">
              <w:rPr>
                <w:rFonts w:ascii="Times New Roman" w:eastAsia="Times New Roman" w:hAnsi="Times New Roman" w:cs="Times New Roman"/>
                <w:sz w:val="24"/>
                <w:szCs w:val="24"/>
              </w:rPr>
              <w:t xml:space="preserve">Number of Derogatory Reports </w:t>
            </w:r>
          </w:p>
        </w:tc>
        <w:tc>
          <w:tcPr>
            <w:tcW w:w="3045" w:type="dxa"/>
          </w:tcPr>
          <w:p w14:paraId="61D6C11C"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6257FB7A"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5945DA0A" w14:textId="77777777" w:rsidR="11B98BBB" w:rsidRDefault="00000000">
            <w:r w:rsidRPr="08A72AF7">
              <w:rPr>
                <w:rFonts w:ascii="Times New Roman" w:eastAsia="Times New Roman" w:hAnsi="Times New Roman" w:cs="Times New Roman"/>
                <w:sz w:val="24"/>
                <w:szCs w:val="24"/>
              </w:rPr>
              <w:t xml:space="preserve">Number of Delinquent Credit Lines </w:t>
            </w:r>
          </w:p>
        </w:tc>
        <w:tc>
          <w:tcPr>
            <w:tcW w:w="3045" w:type="dxa"/>
          </w:tcPr>
          <w:p w14:paraId="67CA98E2"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00E4728A"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64576E4E" w14:textId="77777777" w:rsidR="11B98BBB" w:rsidRDefault="00000000">
            <w:r w:rsidRPr="08A72AF7">
              <w:rPr>
                <w:rFonts w:ascii="Times New Roman" w:eastAsia="Times New Roman" w:hAnsi="Times New Roman" w:cs="Times New Roman"/>
                <w:sz w:val="24"/>
                <w:szCs w:val="24"/>
              </w:rPr>
              <w:t xml:space="preserve">Credit Line Age </w:t>
            </w:r>
          </w:p>
        </w:tc>
        <w:tc>
          <w:tcPr>
            <w:tcW w:w="3045" w:type="dxa"/>
          </w:tcPr>
          <w:p w14:paraId="092F9143"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780DEA07"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570AB847" w14:textId="77777777" w:rsidR="11B98BBB" w:rsidRDefault="00000000">
            <w:r w:rsidRPr="08A72AF7">
              <w:rPr>
                <w:rFonts w:ascii="Times New Roman" w:eastAsia="Times New Roman" w:hAnsi="Times New Roman" w:cs="Times New Roman"/>
                <w:sz w:val="24"/>
                <w:szCs w:val="24"/>
              </w:rPr>
              <w:t xml:space="preserve">Number of Inquiries </w:t>
            </w:r>
          </w:p>
        </w:tc>
        <w:tc>
          <w:tcPr>
            <w:tcW w:w="3045" w:type="dxa"/>
          </w:tcPr>
          <w:p w14:paraId="514C52B6"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61786575"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48D80D8C" w14:textId="77777777" w:rsidR="11B98BBB" w:rsidRDefault="00000000">
            <w:r w:rsidRPr="08A72AF7">
              <w:rPr>
                <w:rFonts w:ascii="Times New Roman" w:eastAsia="Times New Roman" w:hAnsi="Times New Roman" w:cs="Times New Roman"/>
                <w:sz w:val="24"/>
                <w:szCs w:val="24"/>
              </w:rPr>
              <w:t xml:space="preserve">Number of Credit Lines </w:t>
            </w:r>
          </w:p>
        </w:tc>
        <w:tc>
          <w:tcPr>
            <w:tcW w:w="3045" w:type="dxa"/>
          </w:tcPr>
          <w:p w14:paraId="238C8934"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7D4488B1"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62D923FA" w14:textId="77777777" w:rsidR="11B98BBB" w:rsidRDefault="00000000">
            <w:r w:rsidRPr="08A72AF7">
              <w:rPr>
                <w:rFonts w:ascii="Times New Roman" w:eastAsia="Times New Roman" w:hAnsi="Times New Roman" w:cs="Times New Roman"/>
                <w:sz w:val="24"/>
                <w:szCs w:val="24"/>
              </w:rPr>
              <w:t xml:space="preserve">Debt to Income Ratio </w:t>
            </w:r>
          </w:p>
        </w:tc>
        <w:tc>
          <w:tcPr>
            <w:tcW w:w="3045" w:type="dxa"/>
          </w:tcPr>
          <w:p w14:paraId="3F460BEE" w14:textId="77777777" w:rsidR="11B98BBB" w:rsidRDefault="00000000" w:rsidP="08A72AF7">
            <w:pPr>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PNN</w:t>
            </w:r>
          </w:p>
        </w:tc>
      </w:tr>
      <w:tr w:rsidR="0021191A" w14:paraId="110B4273"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3870" w:type="dxa"/>
          </w:tcPr>
          <w:p w14:paraId="493CE955" w14:textId="77777777" w:rsidR="11B98BBB" w:rsidRDefault="00000000">
            <w:r w:rsidRPr="08A72AF7">
              <w:rPr>
                <w:rFonts w:ascii="Times New Roman" w:eastAsia="Times New Roman" w:hAnsi="Times New Roman" w:cs="Times New Roman"/>
                <w:sz w:val="24"/>
                <w:szCs w:val="24"/>
              </w:rPr>
              <w:t xml:space="preserve">Default </w:t>
            </w:r>
          </w:p>
        </w:tc>
        <w:tc>
          <w:tcPr>
            <w:tcW w:w="3045" w:type="dxa"/>
          </w:tcPr>
          <w:p w14:paraId="40D0459C" w14:textId="77777777" w:rsidR="11B98BBB" w:rsidRDefault="00000000" w:rsidP="0097644B">
            <w:pPr>
              <w:keepNext/>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Logistic Regression</w:t>
            </w:r>
          </w:p>
        </w:tc>
      </w:tr>
    </w:tbl>
    <w:p w14:paraId="7800E1E8" w14:textId="77777777" w:rsidR="33557C8A" w:rsidRDefault="33557C8A" w:rsidP="08A72AF7">
      <w:pPr>
        <w:spacing w:line="276" w:lineRule="auto"/>
        <w:rPr>
          <w:rFonts w:ascii="Times New Roman" w:eastAsia="Times New Roman" w:hAnsi="Times New Roman" w:cs="Times New Roman"/>
          <w:i/>
          <w:iCs/>
          <w:sz w:val="24"/>
          <w:szCs w:val="24"/>
        </w:rPr>
      </w:pPr>
    </w:p>
    <w:p w14:paraId="54E780F5" w14:textId="74F259DD" w:rsidR="00E04B20" w:rsidRDefault="00000000" w:rsidP="08A72AF7">
      <w:pPr>
        <w:spacing w:line="276"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lastRenderedPageBreak/>
        <w:t>Redundant variables increase the complexity of prediction models without adding a lot of value. They lower the model’s efficiency as well as the accuracy. Upon conducting a correlation test, we found that Mortgage Balance had a high positive correlation of 0.</w:t>
      </w:r>
      <w:r w:rsidRPr="0289C2BD">
        <w:rPr>
          <w:rFonts w:ascii="Times New Roman" w:eastAsia="Times New Roman" w:hAnsi="Times New Roman" w:cs="Times New Roman"/>
          <w:sz w:val="24"/>
          <w:szCs w:val="24"/>
        </w:rPr>
        <w:t>87</w:t>
      </w:r>
      <w:r w:rsidRPr="08A72AF7">
        <w:rPr>
          <w:rFonts w:ascii="Times New Roman" w:eastAsia="Times New Roman" w:hAnsi="Times New Roman" w:cs="Times New Roman"/>
          <w:sz w:val="24"/>
          <w:szCs w:val="24"/>
        </w:rPr>
        <w:t xml:space="preserve"> with the variable Home Value. When we refer to Table </w:t>
      </w:r>
      <w:r w:rsidR="007038C1">
        <w:rPr>
          <w:rFonts w:ascii="Times New Roman" w:eastAsia="Times New Roman" w:hAnsi="Times New Roman" w:cs="Times New Roman"/>
          <w:sz w:val="24"/>
          <w:szCs w:val="24"/>
        </w:rPr>
        <w:t>7</w:t>
      </w:r>
      <w:r w:rsidRPr="08A72AF7">
        <w:rPr>
          <w:rFonts w:ascii="Times New Roman" w:eastAsia="Times New Roman" w:hAnsi="Times New Roman" w:cs="Times New Roman"/>
          <w:sz w:val="24"/>
          <w:szCs w:val="24"/>
        </w:rPr>
        <w:t>, we see that Mortgage Balance has 8.69% missing values whereas Home Value only has 1.88% missing values. Thus, for models that cannot handle redundancies, we will drop Mortgage Balance from our data.</w:t>
      </w:r>
    </w:p>
    <w:p w14:paraId="504B24A0" w14:textId="3D657B48" w:rsidR="009E326B" w:rsidRPr="00E04B20" w:rsidRDefault="00000000" w:rsidP="009E326B">
      <w:pPr>
        <w:pStyle w:val="Caption"/>
        <w:keepNext/>
        <w:jc w:val="center"/>
        <w:rPr>
          <w:rFonts w:ascii="Times New Roman" w:hAnsi="Times New Roman" w:cs="Times New Roman"/>
          <w:color w:val="auto"/>
          <w:sz w:val="24"/>
          <w:szCs w:val="24"/>
        </w:rPr>
      </w:pPr>
      <w:r w:rsidRPr="00E04B20">
        <w:rPr>
          <w:rFonts w:ascii="Times New Roman" w:hAnsi="Times New Roman" w:cs="Times New Roman"/>
          <w:color w:val="auto"/>
          <w:sz w:val="24"/>
          <w:szCs w:val="24"/>
        </w:rPr>
        <w:t xml:space="preserve">Figure </w:t>
      </w:r>
      <w:r w:rsidR="00414D1D" w:rsidRPr="00E04B20">
        <w:rPr>
          <w:rFonts w:ascii="Times New Roman" w:hAnsi="Times New Roman" w:cs="Times New Roman"/>
          <w:color w:val="auto"/>
          <w:sz w:val="24"/>
          <w:szCs w:val="24"/>
        </w:rPr>
        <w:fldChar w:fldCharType="begin"/>
      </w:r>
      <w:r w:rsidR="00414D1D" w:rsidRPr="00E04B20">
        <w:rPr>
          <w:rFonts w:ascii="Times New Roman" w:hAnsi="Times New Roman" w:cs="Times New Roman"/>
          <w:color w:val="auto"/>
          <w:sz w:val="24"/>
          <w:szCs w:val="24"/>
        </w:rPr>
        <w:instrText xml:space="preserve"> SEQ Figure \* ARABIC </w:instrText>
      </w:r>
      <w:r w:rsidR="00414D1D" w:rsidRPr="00E04B20">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10</w:t>
      </w:r>
      <w:r w:rsidR="00414D1D" w:rsidRPr="00E04B20">
        <w:rPr>
          <w:rFonts w:ascii="Times New Roman" w:hAnsi="Times New Roman" w:cs="Times New Roman"/>
          <w:color w:val="auto"/>
          <w:sz w:val="24"/>
          <w:szCs w:val="24"/>
        </w:rPr>
        <w:fldChar w:fldCharType="end"/>
      </w:r>
      <w:r w:rsidRPr="00E04B20">
        <w:rPr>
          <w:rFonts w:ascii="Times New Roman" w:hAnsi="Times New Roman" w:cs="Times New Roman"/>
          <w:color w:val="auto"/>
          <w:sz w:val="24"/>
          <w:szCs w:val="24"/>
        </w:rPr>
        <w:t>: Correlation among Variables</w:t>
      </w:r>
    </w:p>
    <w:p w14:paraId="6DC8DDFF" w14:textId="77777777" w:rsidR="006B7352" w:rsidRDefault="00000000" w:rsidP="006B7352">
      <w:pPr>
        <w:keepNext/>
        <w:spacing w:line="276" w:lineRule="auto"/>
        <w:jc w:val="center"/>
      </w:pPr>
      <w:r>
        <w:rPr>
          <w:noProof/>
        </w:rPr>
        <w:drawing>
          <wp:inline distT="0" distB="0" distL="0" distR="0" wp14:anchorId="388AFFD6" wp14:editId="478590FB">
            <wp:extent cx="1814733" cy="1602628"/>
            <wp:effectExtent l="0" t="0" r="0" b="0"/>
            <wp:docPr id="5" name="Picture 5"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quar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29689" cy="1615836"/>
                    </a:xfrm>
                    <a:prstGeom prst="rect">
                      <a:avLst/>
                    </a:prstGeom>
                  </pic:spPr>
                </pic:pic>
              </a:graphicData>
            </a:graphic>
          </wp:inline>
        </w:drawing>
      </w:r>
    </w:p>
    <w:p w14:paraId="4DF9719A" w14:textId="77777777" w:rsidR="33557C8A" w:rsidRDefault="33557C8A" w:rsidP="08A72AF7">
      <w:pPr>
        <w:spacing w:line="276" w:lineRule="auto"/>
        <w:rPr>
          <w:rFonts w:ascii="Times New Roman" w:eastAsia="Times New Roman" w:hAnsi="Times New Roman" w:cs="Times New Roman"/>
          <w:sz w:val="24"/>
          <w:szCs w:val="24"/>
        </w:rPr>
      </w:pPr>
    </w:p>
    <w:p w14:paraId="7588056C" w14:textId="77777777" w:rsidR="33557C8A" w:rsidRDefault="00000000" w:rsidP="27EE1FB1">
      <w:pPr>
        <w:spacing w:line="276" w:lineRule="auto"/>
        <w:rPr>
          <w:rFonts w:ascii="Times New Roman" w:eastAsia="Times New Roman" w:hAnsi="Times New Roman" w:cs="Times New Roman"/>
          <w:sz w:val="24"/>
          <w:szCs w:val="24"/>
        </w:rPr>
      </w:pPr>
      <w:r w:rsidRPr="27EE1FB1">
        <w:rPr>
          <w:rFonts w:ascii="Times New Roman" w:eastAsia="Times New Roman" w:hAnsi="Times New Roman" w:cs="Times New Roman"/>
          <w:sz w:val="24"/>
          <w:szCs w:val="24"/>
        </w:rPr>
        <w:t xml:space="preserve">We used the z-score method to detect outliers. We observed outliers in every numerical variable. The outliers have not been treated as we do not want to compromise the direction of our analysis, which can be biased if we remove or impute the outliers. For example, outliers in home values exist because there is a huge variation in home prices, depending on things such as location and type of property. We can see a visual representation of this in </w:t>
      </w:r>
      <w:r w:rsidRPr="004569D3">
        <w:rPr>
          <w:rFonts w:ascii="Times New Roman" w:eastAsia="Times New Roman" w:hAnsi="Times New Roman" w:cs="Times New Roman"/>
          <w:i/>
          <w:iCs/>
          <w:sz w:val="24"/>
          <w:szCs w:val="24"/>
        </w:rPr>
        <w:t>Appendix B – Figure B1</w:t>
      </w:r>
      <w:r w:rsidRPr="27EE1FB1">
        <w:rPr>
          <w:rFonts w:ascii="Times New Roman" w:eastAsia="Times New Roman" w:hAnsi="Times New Roman" w:cs="Times New Roman"/>
          <w:sz w:val="24"/>
          <w:szCs w:val="24"/>
        </w:rPr>
        <w:t xml:space="preserve">. From our data summary, we know the standard deviation is around 57, 471. We will opt for prediction models that are more robust to outliers. </w:t>
      </w:r>
    </w:p>
    <w:p w14:paraId="7E44F053" w14:textId="77777777" w:rsidR="33557C8A" w:rsidRPr="00280C00" w:rsidRDefault="00000000" w:rsidP="004569D3">
      <w:pPr>
        <w:spacing w:line="257" w:lineRule="auto"/>
        <w:rPr>
          <w:rFonts w:ascii="Times New Roman" w:eastAsia="Times New Roman" w:hAnsi="Times New Roman" w:cs="Times New Roman"/>
          <w:sz w:val="24"/>
          <w:szCs w:val="24"/>
        </w:rPr>
      </w:pPr>
      <w:r w:rsidRPr="27EE1FB1">
        <w:rPr>
          <w:rFonts w:ascii="Times New Roman" w:eastAsia="Times New Roman" w:hAnsi="Times New Roman" w:cs="Times New Roman"/>
          <w:sz w:val="24"/>
          <w:szCs w:val="24"/>
        </w:rPr>
        <w:t xml:space="preserve">As discussed before, our </w:t>
      </w:r>
      <w:r w:rsidR="08A72AF7" w:rsidRPr="08A72AF7">
        <w:rPr>
          <w:rFonts w:ascii="Times New Roman" w:eastAsia="Times New Roman" w:hAnsi="Times New Roman" w:cs="Times New Roman"/>
          <w:sz w:val="24"/>
          <w:szCs w:val="24"/>
        </w:rPr>
        <w:t>target variable</w:t>
      </w:r>
      <w:r w:rsidRPr="27EE1FB1">
        <w:rPr>
          <w:rFonts w:ascii="Times New Roman" w:eastAsia="Times New Roman" w:hAnsi="Times New Roman" w:cs="Times New Roman"/>
          <w:sz w:val="24"/>
          <w:szCs w:val="24"/>
        </w:rPr>
        <w:t>, Default, has a c</w:t>
      </w:r>
      <w:r w:rsidR="08A72AF7" w:rsidRPr="27EE1FB1">
        <w:rPr>
          <w:rFonts w:ascii="Times New Roman" w:eastAsia="Times New Roman" w:hAnsi="Times New Roman" w:cs="Times New Roman"/>
          <w:sz w:val="24"/>
          <w:szCs w:val="24"/>
        </w:rPr>
        <w:t xml:space="preserve">lass imbalance which </w:t>
      </w:r>
      <w:r w:rsidR="08A72AF7" w:rsidRPr="08A72AF7">
        <w:rPr>
          <w:rFonts w:ascii="Times New Roman" w:eastAsia="Times New Roman" w:hAnsi="Times New Roman" w:cs="Times New Roman"/>
          <w:sz w:val="24"/>
          <w:szCs w:val="24"/>
        </w:rPr>
        <w:t>could influence the model's capability of classifying correctly. There are 4772 values in the negative class (no-default) 0 and 1190 values in the positive class (default) 1. Only 19.95% of observations in the dataset have defaulted on their loans.</w:t>
      </w:r>
      <w:r w:rsidR="636D85BE" w:rsidRPr="27EE1FB1">
        <w:rPr>
          <w:rFonts w:ascii="Times New Roman" w:eastAsia="Times New Roman" w:hAnsi="Times New Roman" w:cs="Times New Roman"/>
          <w:sz w:val="24"/>
          <w:szCs w:val="24"/>
        </w:rPr>
        <w:t xml:space="preserve"> </w:t>
      </w:r>
      <w:r w:rsidR="08A72AF7" w:rsidRPr="08A72AF7">
        <w:rPr>
          <w:rFonts w:ascii="Times New Roman" w:eastAsia="Times New Roman" w:hAnsi="Times New Roman" w:cs="Times New Roman"/>
          <w:sz w:val="24"/>
          <w:szCs w:val="24"/>
        </w:rPr>
        <w:t xml:space="preserve">We have chosen 2 methods: Random Oversampling and Class weighting, which will be discussed in the respective models that they have been applied. </w:t>
      </w:r>
    </w:p>
    <w:p w14:paraId="35C4962A" w14:textId="77777777" w:rsidR="33557C8A" w:rsidRPr="00225FE5" w:rsidRDefault="33557C8A" w:rsidP="27EE1FB1">
      <w:pPr>
        <w:spacing w:line="276" w:lineRule="auto"/>
        <w:rPr>
          <w:rFonts w:ascii="Times New Roman" w:eastAsia="Times New Roman" w:hAnsi="Times New Roman" w:cs="Times New Roman"/>
          <w:sz w:val="24"/>
          <w:szCs w:val="24"/>
        </w:rPr>
      </w:pPr>
    </w:p>
    <w:p w14:paraId="51C1A665" w14:textId="77777777" w:rsidR="33557C8A" w:rsidRDefault="00000000" w:rsidP="004569D3">
      <w:pPr>
        <w:pStyle w:val="Heading2"/>
        <w:rPr>
          <w:rFonts w:ascii="Times New Roman" w:hAnsi="Times New Roman" w:cs="Times New Roman"/>
          <w:b/>
          <w:bCs/>
          <w:color w:val="auto"/>
          <w:sz w:val="24"/>
          <w:szCs w:val="24"/>
        </w:rPr>
      </w:pPr>
      <w:bookmarkStart w:id="59" w:name="_Toc112666103"/>
      <w:r w:rsidRPr="004569D3">
        <w:rPr>
          <w:rFonts w:ascii="Times New Roman" w:hAnsi="Times New Roman" w:cs="Times New Roman"/>
          <w:b/>
          <w:bCs/>
          <w:color w:val="auto"/>
          <w:sz w:val="24"/>
          <w:szCs w:val="24"/>
        </w:rPr>
        <w:t>Customer Understanding Through Cluster Analysis</w:t>
      </w:r>
      <w:bookmarkEnd w:id="59"/>
    </w:p>
    <w:p w14:paraId="0D194211" w14:textId="77777777" w:rsidR="004569D3" w:rsidRPr="004569D3" w:rsidRDefault="004569D3" w:rsidP="004569D3"/>
    <w:p w14:paraId="1D0843B2" w14:textId="77777777" w:rsidR="33557C8A" w:rsidRPr="00225FE5" w:rsidRDefault="00000000" w:rsidP="27EE1FB1">
      <w:pPr>
        <w:spacing w:line="276" w:lineRule="auto"/>
        <w:rPr>
          <w:rFonts w:ascii="Times New Roman" w:hAnsi="Times New Roman" w:cs="Times New Roman"/>
          <w:b/>
          <w:bCs/>
          <w:sz w:val="24"/>
          <w:szCs w:val="24"/>
        </w:rPr>
      </w:pPr>
      <w:proofErr w:type="gramStart"/>
      <w:r w:rsidRPr="27EE1FB1">
        <w:rPr>
          <w:rFonts w:ascii="Times New Roman" w:eastAsia="Times New Roman" w:hAnsi="Times New Roman" w:cs="Times New Roman"/>
          <w:sz w:val="24"/>
          <w:szCs w:val="24"/>
        </w:rPr>
        <w:t>In order to</w:t>
      </w:r>
      <w:proofErr w:type="gramEnd"/>
      <w:r w:rsidRPr="27EE1FB1">
        <w:rPr>
          <w:rFonts w:ascii="Times New Roman" w:eastAsia="Times New Roman" w:hAnsi="Times New Roman" w:cs="Times New Roman"/>
          <w:sz w:val="24"/>
          <w:szCs w:val="24"/>
        </w:rPr>
        <w:t xml:space="preserve"> get a better understanding of the loan customers, we conducted Cluster Analysis. We are interested in finding patterns that naturally exist in the data to help us</w:t>
      </w:r>
      <w:r w:rsidR="7E679B41" w:rsidRPr="27EE1FB1">
        <w:rPr>
          <w:rFonts w:ascii="Times New Roman" w:eastAsia="Times New Roman" w:hAnsi="Times New Roman" w:cs="Times New Roman"/>
          <w:sz w:val="24"/>
          <w:szCs w:val="24"/>
        </w:rPr>
        <w:t xml:space="preserve"> understand customer behavior. </w:t>
      </w:r>
      <w:r w:rsidRPr="27EE1FB1">
        <w:rPr>
          <w:rFonts w:ascii="Times New Roman" w:eastAsia="Times New Roman" w:hAnsi="Times New Roman" w:cs="Times New Roman"/>
          <w:sz w:val="24"/>
          <w:szCs w:val="24"/>
        </w:rPr>
        <w:t xml:space="preserve">We also believe that cluster analysis will serve as a basis for further analysis of the data. </w:t>
      </w:r>
    </w:p>
    <w:p w14:paraId="6119BC02" w14:textId="77777777" w:rsidR="33557C8A" w:rsidRPr="00225FE5" w:rsidRDefault="00000000" w:rsidP="27EE1FB1">
      <w:pPr>
        <w:spacing w:line="276" w:lineRule="auto"/>
        <w:rPr>
          <w:rFonts w:ascii="Times New Roman" w:eastAsia="Times New Roman" w:hAnsi="Times New Roman" w:cs="Times New Roman"/>
          <w:sz w:val="24"/>
          <w:szCs w:val="24"/>
        </w:rPr>
      </w:pPr>
      <w:r w:rsidRPr="27EE1FB1">
        <w:rPr>
          <w:rFonts w:ascii="Times New Roman" w:eastAsia="Times New Roman" w:hAnsi="Times New Roman" w:cs="Times New Roman"/>
          <w:sz w:val="24"/>
          <w:szCs w:val="24"/>
        </w:rPr>
        <w:lastRenderedPageBreak/>
        <w:t xml:space="preserve">We have a lot of outliers in our </w:t>
      </w:r>
      <w:r w:rsidR="087E926D" w:rsidRPr="27EE1FB1">
        <w:rPr>
          <w:rFonts w:ascii="Times New Roman" w:eastAsia="Times New Roman" w:hAnsi="Times New Roman" w:cs="Times New Roman"/>
          <w:sz w:val="24"/>
          <w:szCs w:val="24"/>
        </w:rPr>
        <w:t>data</w:t>
      </w:r>
      <w:r w:rsidRPr="27EE1FB1">
        <w:rPr>
          <w:rFonts w:ascii="Times New Roman" w:eastAsia="Times New Roman" w:hAnsi="Times New Roman" w:cs="Times New Roman"/>
          <w:sz w:val="24"/>
          <w:szCs w:val="24"/>
        </w:rPr>
        <w:t xml:space="preserve"> that we do not want to remove. For this reason, we have opted for K-Medoids Cluster Analysis (PAM</w:t>
      </w:r>
      <w:r w:rsidRPr="67164873">
        <w:rPr>
          <w:rFonts w:ascii="Times New Roman" w:eastAsia="Times New Roman" w:hAnsi="Times New Roman" w:cs="Times New Roman"/>
          <w:sz w:val="24"/>
          <w:szCs w:val="24"/>
        </w:rPr>
        <w:t>)</w:t>
      </w:r>
      <w:r w:rsidR="41B8AF59" w:rsidRPr="67164873">
        <w:rPr>
          <w:rFonts w:ascii="Times New Roman" w:eastAsia="Times New Roman" w:hAnsi="Times New Roman" w:cs="Times New Roman"/>
          <w:sz w:val="24"/>
          <w:szCs w:val="24"/>
        </w:rPr>
        <w:t xml:space="preserve"> </w:t>
      </w:r>
      <w:r w:rsidR="41B8AF59" w:rsidRPr="2CE49F49">
        <w:rPr>
          <w:rFonts w:ascii="Times New Roman" w:eastAsia="Times New Roman" w:hAnsi="Times New Roman" w:cs="Times New Roman"/>
          <w:sz w:val="24"/>
          <w:szCs w:val="24"/>
        </w:rPr>
        <w:t>as it is</w:t>
      </w:r>
      <w:r w:rsidR="41B8AF59" w:rsidRPr="7DC8469C">
        <w:rPr>
          <w:rFonts w:ascii="Times New Roman" w:eastAsia="Times New Roman" w:hAnsi="Times New Roman" w:cs="Times New Roman"/>
          <w:sz w:val="24"/>
          <w:szCs w:val="24"/>
        </w:rPr>
        <w:t xml:space="preserve"> </w:t>
      </w:r>
      <w:r w:rsidR="41B8AF59" w:rsidRPr="3387CEBB">
        <w:rPr>
          <w:rFonts w:ascii="Times New Roman" w:eastAsia="Times New Roman" w:hAnsi="Times New Roman" w:cs="Times New Roman"/>
          <w:sz w:val="24"/>
          <w:szCs w:val="24"/>
        </w:rPr>
        <w:t xml:space="preserve">more robust to outliers and </w:t>
      </w:r>
      <w:r w:rsidR="41B8AF59" w:rsidRPr="6D9BBCFC">
        <w:rPr>
          <w:rFonts w:ascii="Times New Roman" w:eastAsia="Times New Roman" w:hAnsi="Times New Roman" w:cs="Times New Roman"/>
          <w:sz w:val="24"/>
          <w:szCs w:val="24"/>
        </w:rPr>
        <w:t>noise</w:t>
      </w:r>
      <w:r w:rsidRPr="6D9BBCFC">
        <w:rPr>
          <w:rFonts w:ascii="Times New Roman" w:eastAsia="Times New Roman" w:hAnsi="Times New Roman" w:cs="Times New Roman"/>
          <w:sz w:val="24"/>
          <w:szCs w:val="24"/>
        </w:rPr>
        <w:t>.</w:t>
      </w:r>
      <w:r w:rsidRPr="27EE1FB1">
        <w:rPr>
          <w:rFonts w:ascii="Times New Roman" w:eastAsia="Times New Roman" w:hAnsi="Times New Roman" w:cs="Times New Roman"/>
          <w:sz w:val="24"/>
          <w:szCs w:val="24"/>
        </w:rPr>
        <w:t xml:space="preserve"> </w:t>
      </w:r>
      <w:r w:rsidR="1BEB7DF1" w:rsidRPr="7656C9D5">
        <w:rPr>
          <w:rFonts w:ascii="Times New Roman" w:eastAsia="Times New Roman" w:hAnsi="Times New Roman" w:cs="Times New Roman"/>
          <w:sz w:val="24"/>
          <w:szCs w:val="24"/>
        </w:rPr>
        <w:t>Thre</w:t>
      </w:r>
      <w:r w:rsidRPr="7656C9D5">
        <w:rPr>
          <w:rFonts w:ascii="Times New Roman" w:eastAsia="Times New Roman" w:hAnsi="Times New Roman" w:cs="Times New Roman"/>
          <w:sz w:val="24"/>
          <w:szCs w:val="24"/>
        </w:rPr>
        <w:t>e</w:t>
      </w:r>
      <w:r w:rsidRPr="27EE1FB1">
        <w:rPr>
          <w:rFonts w:ascii="Times New Roman" w:eastAsia="Times New Roman" w:hAnsi="Times New Roman" w:cs="Times New Roman"/>
          <w:sz w:val="24"/>
          <w:szCs w:val="24"/>
        </w:rPr>
        <w:t xml:space="preserve"> of the variables, namely</w:t>
      </w:r>
      <w:r w:rsidR="3D90B295" w:rsidRPr="27EE1FB1">
        <w:rPr>
          <w:rFonts w:ascii="Times New Roman" w:eastAsia="Times New Roman" w:hAnsi="Times New Roman" w:cs="Times New Roman"/>
          <w:sz w:val="24"/>
          <w:szCs w:val="24"/>
        </w:rPr>
        <w:t xml:space="preserve"> Number of Derogatory Reports, Number of Delinquent Credit Lines, and Number of Inquiries, have a lot of 0 values and </w:t>
      </w:r>
      <w:r w:rsidR="66BE8CB5" w:rsidRPr="052A80CB">
        <w:rPr>
          <w:rFonts w:ascii="Times New Roman" w:eastAsia="Times New Roman" w:hAnsi="Times New Roman" w:cs="Times New Roman"/>
          <w:sz w:val="24"/>
          <w:szCs w:val="24"/>
        </w:rPr>
        <w:t xml:space="preserve">a </w:t>
      </w:r>
      <w:r w:rsidR="3D90B295" w:rsidRPr="052A80CB">
        <w:rPr>
          <w:rFonts w:ascii="Times New Roman" w:eastAsia="Times New Roman" w:hAnsi="Times New Roman" w:cs="Times New Roman"/>
          <w:sz w:val="24"/>
          <w:szCs w:val="24"/>
        </w:rPr>
        <w:t>limited</w:t>
      </w:r>
      <w:r w:rsidR="3D90B295" w:rsidRPr="27EE1FB1">
        <w:rPr>
          <w:rFonts w:ascii="Times New Roman" w:eastAsia="Times New Roman" w:hAnsi="Times New Roman" w:cs="Times New Roman"/>
          <w:sz w:val="24"/>
          <w:szCs w:val="24"/>
        </w:rPr>
        <w:t xml:space="preserve"> number of other values. We have converted these</w:t>
      </w:r>
      <w:r w:rsidR="292C1FD4" w:rsidRPr="27EE1FB1">
        <w:rPr>
          <w:rFonts w:ascii="Times New Roman" w:eastAsia="Times New Roman" w:hAnsi="Times New Roman" w:cs="Times New Roman"/>
          <w:sz w:val="24"/>
          <w:szCs w:val="24"/>
        </w:rPr>
        <w:t xml:space="preserve"> 3</w:t>
      </w:r>
      <w:r w:rsidR="5FB225FD" w:rsidRPr="49B96023">
        <w:rPr>
          <w:rFonts w:ascii="Times New Roman" w:eastAsia="Times New Roman" w:hAnsi="Times New Roman" w:cs="Times New Roman"/>
          <w:sz w:val="24"/>
          <w:szCs w:val="24"/>
        </w:rPr>
        <w:t xml:space="preserve"> numerical</w:t>
      </w:r>
      <w:r w:rsidR="292C1FD4" w:rsidRPr="27EE1FB1">
        <w:rPr>
          <w:rFonts w:ascii="Times New Roman" w:eastAsia="Times New Roman" w:hAnsi="Times New Roman" w:cs="Times New Roman"/>
          <w:sz w:val="24"/>
          <w:szCs w:val="24"/>
        </w:rPr>
        <w:t xml:space="preserve"> variables into categorical variables to assist our cluster analysis. </w:t>
      </w:r>
      <w:r w:rsidR="24D5A81C" w:rsidRPr="731451C8">
        <w:rPr>
          <w:rFonts w:ascii="Times New Roman" w:eastAsia="Times New Roman" w:hAnsi="Times New Roman" w:cs="Times New Roman"/>
          <w:sz w:val="24"/>
          <w:szCs w:val="24"/>
        </w:rPr>
        <w:t xml:space="preserve">To standardize our </w:t>
      </w:r>
      <w:r w:rsidR="24D5A81C" w:rsidRPr="586CD711">
        <w:rPr>
          <w:rFonts w:ascii="Times New Roman" w:eastAsia="Times New Roman" w:hAnsi="Times New Roman" w:cs="Times New Roman"/>
          <w:sz w:val="24"/>
          <w:szCs w:val="24"/>
        </w:rPr>
        <w:t xml:space="preserve">data, we </w:t>
      </w:r>
      <w:r w:rsidR="24D5A81C" w:rsidRPr="6C438D5C">
        <w:rPr>
          <w:rFonts w:ascii="Times New Roman" w:eastAsia="Times New Roman" w:hAnsi="Times New Roman" w:cs="Times New Roman"/>
          <w:sz w:val="24"/>
          <w:szCs w:val="24"/>
        </w:rPr>
        <w:t xml:space="preserve">used a combination of </w:t>
      </w:r>
      <w:r w:rsidR="24D5A81C" w:rsidRPr="4B79E76C">
        <w:rPr>
          <w:rFonts w:ascii="Times New Roman" w:eastAsia="Times New Roman" w:hAnsi="Times New Roman" w:cs="Times New Roman"/>
          <w:sz w:val="24"/>
          <w:szCs w:val="24"/>
        </w:rPr>
        <w:t>the Center Scale and Yeo-</w:t>
      </w:r>
      <w:r w:rsidR="24D5A81C" w:rsidRPr="5E538C78">
        <w:rPr>
          <w:rFonts w:ascii="Times New Roman" w:eastAsia="Times New Roman" w:hAnsi="Times New Roman" w:cs="Times New Roman"/>
          <w:sz w:val="24"/>
          <w:szCs w:val="24"/>
        </w:rPr>
        <w:t xml:space="preserve">Johnson </w:t>
      </w:r>
      <w:r w:rsidR="24D5A81C" w:rsidRPr="7C56BBCE">
        <w:rPr>
          <w:rFonts w:ascii="Times New Roman" w:eastAsia="Times New Roman" w:hAnsi="Times New Roman" w:cs="Times New Roman"/>
          <w:sz w:val="24"/>
          <w:szCs w:val="24"/>
        </w:rPr>
        <w:t>transformation.</w:t>
      </w:r>
      <w:r w:rsidR="292C1FD4" w:rsidRPr="08B46D6F">
        <w:rPr>
          <w:rFonts w:ascii="Times New Roman" w:eastAsia="Times New Roman" w:hAnsi="Times New Roman" w:cs="Times New Roman"/>
          <w:sz w:val="24"/>
          <w:szCs w:val="24"/>
        </w:rPr>
        <w:t xml:space="preserve"> </w:t>
      </w:r>
      <w:r w:rsidRPr="27EE1FB1">
        <w:rPr>
          <w:rFonts w:ascii="Times New Roman" w:eastAsia="Times New Roman" w:hAnsi="Times New Roman" w:cs="Times New Roman"/>
          <w:sz w:val="24"/>
          <w:szCs w:val="24"/>
        </w:rPr>
        <w:t>Due to the mixed nature of our data, we decided to use Gower Distance to calculate the distance</w:t>
      </w:r>
      <w:r w:rsidR="7BE3C1D7" w:rsidRPr="27EE1FB1">
        <w:rPr>
          <w:rFonts w:ascii="Times New Roman" w:eastAsia="Times New Roman" w:hAnsi="Times New Roman" w:cs="Times New Roman"/>
          <w:sz w:val="24"/>
          <w:szCs w:val="24"/>
        </w:rPr>
        <w:t>.</w:t>
      </w:r>
    </w:p>
    <w:p w14:paraId="334E8958" w14:textId="01857E91" w:rsidR="004569D3" w:rsidRPr="004569D3" w:rsidRDefault="00000000" w:rsidP="004569D3">
      <w:pPr>
        <w:pStyle w:val="Caption"/>
        <w:keepNext/>
        <w:jc w:val="center"/>
        <w:rPr>
          <w:rFonts w:ascii="Times New Roman" w:hAnsi="Times New Roman" w:cs="Times New Roman"/>
          <w:color w:val="auto"/>
          <w:sz w:val="24"/>
          <w:szCs w:val="24"/>
        </w:rPr>
      </w:pPr>
      <w:r w:rsidRPr="004569D3">
        <w:rPr>
          <w:rFonts w:ascii="Times New Roman" w:hAnsi="Times New Roman" w:cs="Times New Roman"/>
          <w:color w:val="auto"/>
          <w:sz w:val="24"/>
          <w:szCs w:val="24"/>
        </w:rPr>
        <w:t xml:space="preserve">Table </w:t>
      </w:r>
      <w:r w:rsidRPr="004569D3">
        <w:rPr>
          <w:rFonts w:ascii="Times New Roman" w:hAnsi="Times New Roman" w:cs="Times New Roman"/>
          <w:color w:val="auto"/>
          <w:sz w:val="24"/>
          <w:szCs w:val="24"/>
        </w:rPr>
        <w:fldChar w:fldCharType="begin"/>
      </w:r>
      <w:r w:rsidRPr="004569D3">
        <w:rPr>
          <w:rFonts w:ascii="Times New Roman" w:hAnsi="Times New Roman" w:cs="Times New Roman"/>
          <w:color w:val="auto"/>
          <w:sz w:val="24"/>
          <w:szCs w:val="24"/>
        </w:rPr>
        <w:instrText xml:space="preserve"> SEQ Table \* ARABIC </w:instrText>
      </w:r>
      <w:r w:rsidRPr="004569D3">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10</w:t>
      </w:r>
      <w:r w:rsidRPr="004569D3">
        <w:rPr>
          <w:rFonts w:ascii="Times New Roman" w:hAnsi="Times New Roman" w:cs="Times New Roman"/>
          <w:color w:val="auto"/>
          <w:sz w:val="24"/>
          <w:szCs w:val="24"/>
        </w:rPr>
        <w:fldChar w:fldCharType="end"/>
      </w:r>
      <w:r w:rsidRPr="004569D3">
        <w:rPr>
          <w:rFonts w:ascii="Times New Roman" w:hAnsi="Times New Roman" w:cs="Times New Roman"/>
          <w:color w:val="auto"/>
          <w:sz w:val="24"/>
          <w:szCs w:val="24"/>
        </w:rPr>
        <w:t>: External Validation of cluster analysis using Target Variable</w:t>
      </w:r>
    </w:p>
    <w:tbl>
      <w:tblPr>
        <w:tblStyle w:val="GridTable1Light-Accent1"/>
        <w:tblW w:w="9360" w:type="dxa"/>
        <w:tblLayout w:type="fixed"/>
        <w:tblLook w:val="06A0" w:firstRow="1" w:lastRow="0" w:firstColumn="1" w:lastColumn="0" w:noHBand="1" w:noVBand="1"/>
      </w:tblPr>
      <w:tblGrid>
        <w:gridCol w:w="1395"/>
        <w:gridCol w:w="975"/>
        <w:gridCol w:w="1020"/>
        <w:gridCol w:w="990"/>
        <w:gridCol w:w="1015"/>
        <w:gridCol w:w="1065"/>
        <w:gridCol w:w="990"/>
        <w:gridCol w:w="975"/>
        <w:gridCol w:w="935"/>
      </w:tblGrid>
      <w:tr w:rsidR="0021191A" w14:paraId="18A19D2E" w14:textId="77777777" w:rsidTr="006A16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95" w:type="dxa"/>
          </w:tcPr>
          <w:p w14:paraId="66F7CF08" w14:textId="77777777" w:rsidR="2C88B69F" w:rsidRDefault="00000000">
            <w:r w:rsidRPr="2C88B69F">
              <w:rPr>
                <w:rFonts w:ascii="Calibri" w:eastAsia="Calibri" w:hAnsi="Calibri" w:cs="Calibri"/>
                <w:color w:val="000000" w:themeColor="text1"/>
              </w:rPr>
              <w:t>Clusters</w:t>
            </w:r>
          </w:p>
        </w:tc>
        <w:tc>
          <w:tcPr>
            <w:tcW w:w="975" w:type="dxa"/>
          </w:tcPr>
          <w:p w14:paraId="4BCE4C7C"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w:t>
            </w:r>
          </w:p>
        </w:tc>
        <w:tc>
          <w:tcPr>
            <w:tcW w:w="1020" w:type="dxa"/>
          </w:tcPr>
          <w:p w14:paraId="4458FE13"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2</w:t>
            </w:r>
          </w:p>
        </w:tc>
        <w:tc>
          <w:tcPr>
            <w:tcW w:w="990" w:type="dxa"/>
          </w:tcPr>
          <w:p w14:paraId="2517EE41"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3</w:t>
            </w:r>
          </w:p>
        </w:tc>
        <w:tc>
          <w:tcPr>
            <w:tcW w:w="1015" w:type="dxa"/>
          </w:tcPr>
          <w:p w14:paraId="221BF4CE"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4</w:t>
            </w:r>
          </w:p>
        </w:tc>
        <w:tc>
          <w:tcPr>
            <w:tcW w:w="1065" w:type="dxa"/>
          </w:tcPr>
          <w:p w14:paraId="258B375D"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5</w:t>
            </w:r>
          </w:p>
        </w:tc>
        <w:tc>
          <w:tcPr>
            <w:tcW w:w="990" w:type="dxa"/>
          </w:tcPr>
          <w:p w14:paraId="68D7AAEC"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6</w:t>
            </w:r>
          </w:p>
        </w:tc>
        <w:tc>
          <w:tcPr>
            <w:tcW w:w="975" w:type="dxa"/>
          </w:tcPr>
          <w:p w14:paraId="34C50C28"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7</w:t>
            </w:r>
          </w:p>
        </w:tc>
        <w:tc>
          <w:tcPr>
            <w:tcW w:w="935" w:type="dxa"/>
          </w:tcPr>
          <w:p w14:paraId="06702E01" w14:textId="77777777" w:rsidR="2C88B69F" w:rsidRDefault="00000000">
            <w:pPr>
              <w:cnfStyle w:val="100000000000" w:firstRow="1"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8</w:t>
            </w:r>
          </w:p>
        </w:tc>
      </w:tr>
      <w:tr w:rsidR="0021191A" w14:paraId="33A38174" w14:textId="77777777" w:rsidTr="006A16BB">
        <w:trPr>
          <w:trHeight w:val="285"/>
        </w:trPr>
        <w:tc>
          <w:tcPr>
            <w:cnfStyle w:val="001000000000" w:firstRow="0" w:lastRow="0" w:firstColumn="1" w:lastColumn="0" w:oddVBand="0" w:evenVBand="0" w:oddHBand="0" w:evenHBand="0" w:firstRowFirstColumn="0" w:firstRowLastColumn="0" w:lastRowFirstColumn="0" w:lastRowLastColumn="0"/>
            <w:tcW w:w="1395" w:type="dxa"/>
          </w:tcPr>
          <w:p w14:paraId="0B17A5C3" w14:textId="77777777" w:rsidR="2C88B69F" w:rsidRDefault="00000000">
            <w:r w:rsidRPr="2C88B69F">
              <w:rPr>
                <w:rFonts w:ascii="Calibri" w:eastAsia="Calibri" w:hAnsi="Calibri" w:cs="Calibri"/>
                <w:color w:val="000000" w:themeColor="text1"/>
              </w:rPr>
              <w:t>No Default</w:t>
            </w:r>
          </w:p>
        </w:tc>
        <w:tc>
          <w:tcPr>
            <w:tcW w:w="975" w:type="dxa"/>
          </w:tcPr>
          <w:p w14:paraId="253ED839"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794</w:t>
            </w:r>
          </w:p>
        </w:tc>
        <w:tc>
          <w:tcPr>
            <w:tcW w:w="1020" w:type="dxa"/>
          </w:tcPr>
          <w:p w14:paraId="76F9C6E4"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536</w:t>
            </w:r>
          </w:p>
        </w:tc>
        <w:tc>
          <w:tcPr>
            <w:tcW w:w="990" w:type="dxa"/>
          </w:tcPr>
          <w:p w14:paraId="674FFDE8"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574</w:t>
            </w:r>
          </w:p>
        </w:tc>
        <w:tc>
          <w:tcPr>
            <w:tcW w:w="1015" w:type="dxa"/>
          </w:tcPr>
          <w:p w14:paraId="02CC8879"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217</w:t>
            </w:r>
          </w:p>
        </w:tc>
        <w:tc>
          <w:tcPr>
            <w:tcW w:w="1065" w:type="dxa"/>
          </w:tcPr>
          <w:p w14:paraId="7B9C3F9A"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664</w:t>
            </w:r>
          </w:p>
        </w:tc>
        <w:tc>
          <w:tcPr>
            <w:tcW w:w="990" w:type="dxa"/>
          </w:tcPr>
          <w:p w14:paraId="3440F940"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904</w:t>
            </w:r>
          </w:p>
        </w:tc>
        <w:tc>
          <w:tcPr>
            <w:tcW w:w="975" w:type="dxa"/>
          </w:tcPr>
          <w:p w14:paraId="3BA6D1DC"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685</w:t>
            </w:r>
          </w:p>
        </w:tc>
        <w:tc>
          <w:tcPr>
            <w:tcW w:w="935" w:type="dxa"/>
          </w:tcPr>
          <w:p w14:paraId="09CDB4F3"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398</w:t>
            </w:r>
          </w:p>
        </w:tc>
      </w:tr>
      <w:tr w:rsidR="0021191A" w14:paraId="23A85220" w14:textId="77777777" w:rsidTr="006A16BB">
        <w:trPr>
          <w:trHeight w:val="285"/>
        </w:trPr>
        <w:tc>
          <w:tcPr>
            <w:cnfStyle w:val="001000000000" w:firstRow="0" w:lastRow="0" w:firstColumn="1" w:lastColumn="0" w:oddVBand="0" w:evenVBand="0" w:oddHBand="0" w:evenHBand="0" w:firstRowFirstColumn="0" w:firstRowLastColumn="0" w:lastRowFirstColumn="0" w:lastRowLastColumn="0"/>
            <w:tcW w:w="1395" w:type="dxa"/>
          </w:tcPr>
          <w:p w14:paraId="22AA1B4E" w14:textId="77777777" w:rsidR="2C88B69F" w:rsidRDefault="00000000">
            <w:r w:rsidRPr="2C88B69F">
              <w:rPr>
                <w:rFonts w:ascii="Calibri" w:eastAsia="Calibri" w:hAnsi="Calibri" w:cs="Calibri"/>
                <w:color w:val="000000" w:themeColor="text1"/>
              </w:rPr>
              <w:t>Default</w:t>
            </w:r>
          </w:p>
        </w:tc>
        <w:tc>
          <w:tcPr>
            <w:tcW w:w="975" w:type="dxa"/>
          </w:tcPr>
          <w:p w14:paraId="72E642D8"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228</w:t>
            </w:r>
          </w:p>
        </w:tc>
        <w:tc>
          <w:tcPr>
            <w:tcW w:w="1020" w:type="dxa"/>
          </w:tcPr>
          <w:p w14:paraId="069F4B90"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93</w:t>
            </w:r>
          </w:p>
        </w:tc>
        <w:tc>
          <w:tcPr>
            <w:tcW w:w="990" w:type="dxa"/>
          </w:tcPr>
          <w:p w14:paraId="282286CA"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83</w:t>
            </w:r>
          </w:p>
        </w:tc>
        <w:tc>
          <w:tcPr>
            <w:tcW w:w="1015" w:type="dxa"/>
          </w:tcPr>
          <w:p w14:paraId="4F99C50E"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287</w:t>
            </w:r>
          </w:p>
        </w:tc>
        <w:tc>
          <w:tcPr>
            <w:tcW w:w="1065" w:type="dxa"/>
          </w:tcPr>
          <w:p w14:paraId="59298379"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153</w:t>
            </w:r>
          </w:p>
        </w:tc>
        <w:tc>
          <w:tcPr>
            <w:tcW w:w="990" w:type="dxa"/>
          </w:tcPr>
          <w:p w14:paraId="28A5AD8C"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162</w:t>
            </w:r>
          </w:p>
        </w:tc>
        <w:tc>
          <w:tcPr>
            <w:tcW w:w="975" w:type="dxa"/>
          </w:tcPr>
          <w:p w14:paraId="76FF9F9C"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97</w:t>
            </w:r>
          </w:p>
        </w:tc>
        <w:tc>
          <w:tcPr>
            <w:tcW w:w="935" w:type="dxa"/>
          </w:tcPr>
          <w:p w14:paraId="479B1603"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87</w:t>
            </w:r>
          </w:p>
        </w:tc>
      </w:tr>
      <w:tr w:rsidR="0021191A" w14:paraId="11A7A140" w14:textId="77777777" w:rsidTr="006A16BB">
        <w:trPr>
          <w:trHeight w:val="330"/>
        </w:trPr>
        <w:tc>
          <w:tcPr>
            <w:cnfStyle w:val="001000000000" w:firstRow="0" w:lastRow="0" w:firstColumn="1" w:lastColumn="0" w:oddVBand="0" w:evenVBand="0" w:oddHBand="0" w:evenHBand="0" w:firstRowFirstColumn="0" w:firstRowLastColumn="0" w:lastRowFirstColumn="0" w:lastRowLastColumn="0"/>
            <w:tcW w:w="1395" w:type="dxa"/>
          </w:tcPr>
          <w:p w14:paraId="0B6351B9" w14:textId="77777777" w:rsidR="2C88B69F" w:rsidRDefault="00000000">
            <w:r w:rsidRPr="2C88B69F">
              <w:rPr>
                <w:rFonts w:ascii="Calibri" w:eastAsia="Calibri" w:hAnsi="Calibri" w:cs="Calibri"/>
                <w:color w:val="000000" w:themeColor="text1"/>
              </w:rPr>
              <w:t>% Default</w:t>
            </w:r>
          </w:p>
        </w:tc>
        <w:tc>
          <w:tcPr>
            <w:tcW w:w="975" w:type="dxa"/>
          </w:tcPr>
          <w:p w14:paraId="7C42CD3E"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22.31%</w:t>
            </w:r>
          </w:p>
        </w:tc>
        <w:tc>
          <w:tcPr>
            <w:tcW w:w="1020" w:type="dxa"/>
          </w:tcPr>
          <w:p w14:paraId="29C8B5B7"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14.79%</w:t>
            </w:r>
          </w:p>
        </w:tc>
        <w:tc>
          <w:tcPr>
            <w:tcW w:w="990" w:type="dxa"/>
          </w:tcPr>
          <w:p w14:paraId="13F0006E"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12.63%</w:t>
            </w:r>
          </w:p>
        </w:tc>
        <w:tc>
          <w:tcPr>
            <w:tcW w:w="1015" w:type="dxa"/>
          </w:tcPr>
          <w:p w14:paraId="794D325B"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56.94%</w:t>
            </w:r>
          </w:p>
        </w:tc>
        <w:tc>
          <w:tcPr>
            <w:tcW w:w="1065" w:type="dxa"/>
          </w:tcPr>
          <w:p w14:paraId="2191C851"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18.73%</w:t>
            </w:r>
          </w:p>
        </w:tc>
        <w:tc>
          <w:tcPr>
            <w:tcW w:w="990" w:type="dxa"/>
          </w:tcPr>
          <w:p w14:paraId="70BE9D9F"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15.20%</w:t>
            </w:r>
          </w:p>
        </w:tc>
        <w:tc>
          <w:tcPr>
            <w:tcW w:w="975" w:type="dxa"/>
          </w:tcPr>
          <w:p w14:paraId="5BB1C091"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12.40%</w:t>
            </w:r>
          </w:p>
        </w:tc>
        <w:tc>
          <w:tcPr>
            <w:tcW w:w="935" w:type="dxa"/>
          </w:tcPr>
          <w:p w14:paraId="4D35526B" w14:textId="77777777" w:rsidR="2C88B69F" w:rsidRDefault="00000000">
            <w:pPr>
              <w:cnfStyle w:val="000000000000" w:firstRow="0" w:lastRow="0" w:firstColumn="0" w:lastColumn="0" w:oddVBand="0" w:evenVBand="0" w:oddHBand="0" w:evenHBand="0" w:firstRowFirstColumn="0" w:firstRowLastColumn="0" w:lastRowFirstColumn="0" w:lastRowLastColumn="0"/>
            </w:pPr>
            <w:r w:rsidRPr="2C88B69F">
              <w:rPr>
                <w:rFonts w:ascii="Calibri" w:eastAsia="Calibri" w:hAnsi="Calibri" w:cs="Calibri"/>
                <w:color w:val="000000" w:themeColor="text1"/>
              </w:rPr>
              <w:t>17.94%</w:t>
            </w:r>
          </w:p>
        </w:tc>
      </w:tr>
    </w:tbl>
    <w:p w14:paraId="66E1C793" w14:textId="77777777" w:rsidR="75595E87" w:rsidRDefault="75595E87" w:rsidP="75595E87">
      <w:pPr>
        <w:spacing w:line="276" w:lineRule="auto"/>
        <w:rPr>
          <w:rFonts w:ascii="Times New Roman" w:eastAsia="Times New Roman" w:hAnsi="Times New Roman" w:cs="Times New Roman"/>
          <w:sz w:val="24"/>
          <w:szCs w:val="24"/>
        </w:rPr>
      </w:pPr>
    </w:p>
    <w:p w14:paraId="7EB23C7F" w14:textId="77777777" w:rsidR="5A6D3175" w:rsidRDefault="00000000" w:rsidP="10752B90">
      <w:pPr>
        <w:spacing w:line="276" w:lineRule="auto"/>
        <w:rPr>
          <w:rFonts w:ascii="Times New Roman" w:eastAsia="Times New Roman" w:hAnsi="Times New Roman" w:cs="Times New Roman"/>
          <w:sz w:val="24"/>
          <w:szCs w:val="24"/>
        </w:rPr>
      </w:pPr>
      <w:r w:rsidRPr="10752B90">
        <w:rPr>
          <w:rFonts w:ascii="Times New Roman" w:eastAsia="Times New Roman" w:hAnsi="Times New Roman" w:cs="Times New Roman"/>
          <w:sz w:val="24"/>
          <w:szCs w:val="24"/>
        </w:rPr>
        <w:t xml:space="preserve">From table </w:t>
      </w:r>
      <w:r w:rsidR="004569D3">
        <w:rPr>
          <w:rFonts w:ascii="Times New Roman" w:eastAsia="Times New Roman" w:hAnsi="Times New Roman" w:cs="Times New Roman"/>
          <w:sz w:val="24"/>
          <w:szCs w:val="24"/>
        </w:rPr>
        <w:t xml:space="preserve">10, </w:t>
      </w:r>
      <w:r w:rsidRPr="10752B90">
        <w:rPr>
          <w:rFonts w:ascii="Times New Roman" w:eastAsia="Times New Roman" w:hAnsi="Times New Roman" w:cs="Times New Roman"/>
          <w:sz w:val="24"/>
          <w:szCs w:val="24"/>
        </w:rPr>
        <w:t xml:space="preserve"> we can distinguish the clusters into two broad zones. </w:t>
      </w:r>
      <w:r w:rsidRPr="33EBECEC">
        <w:rPr>
          <w:rFonts w:ascii="Times New Roman" w:eastAsia="Times New Roman" w:hAnsi="Times New Roman" w:cs="Times New Roman"/>
          <w:sz w:val="24"/>
          <w:szCs w:val="24"/>
        </w:rPr>
        <w:t>Clusters 2,</w:t>
      </w:r>
      <w:r w:rsidR="5E447D8F" w:rsidRPr="5DD3518D">
        <w:rPr>
          <w:rFonts w:ascii="Times New Roman" w:eastAsia="Times New Roman" w:hAnsi="Times New Roman" w:cs="Times New Roman"/>
          <w:sz w:val="24"/>
          <w:szCs w:val="24"/>
        </w:rPr>
        <w:t xml:space="preserve"> 3, 6, and 7 have </w:t>
      </w:r>
      <w:r w:rsidR="5E447D8F" w:rsidRPr="38024C8C">
        <w:rPr>
          <w:rFonts w:ascii="Times New Roman" w:eastAsia="Times New Roman" w:hAnsi="Times New Roman" w:cs="Times New Roman"/>
          <w:sz w:val="24"/>
          <w:szCs w:val="24"/>
        </w:rPr>
        <w:t xml:space="preserve">a </w:t>
      </w:r>
      <w:r w:rsidR="5E447D8F" w:rsidRPr="26D8B1AD">
        <w:rPr>
          <w:rFonts w:ascii="Times New Roman" w:eastAsia="Times New Roman" w:hAnsi="Times New Roman" w:cs="Times New Roman"/>
          <w:sz w:val="24"/>
          <w:szCs w:val="24"/>
        </w:rPr>
        <w:t xml:space="preserve">lower rate of </w:t>
      </w:r>
      <w:r w:rsidR="5E447D8F" w:rsidRPr="13751EC3">
        <w:rPr>
          <w:rFonts w:ascii="Times New Roman" w:eastAsia="Times New Roman" w:hAnsi="Times New Roman" w:cs="Times New Roman"/>
          <w:sz w:val="24"/>
          <w:szCs w:val="24"/>
        </w:rPr>
        <w:t>Default customers</w:t>
      </w:r>
      <w:r w:rsidR="5E447D8F" w:rsidRPr="5EA03D21">
        <w:rPr>
          <w:rFonts w:ascii="Times New Roman" w:eastAsia="Times New Roman" w:hAnsi="Times New Roman" w:cs="Times New Roman"/>
          <w:sz w:val="24"/>
          <w:szCs w:val="24"/>
        </w:rPr>
        <w:t xml:space="preserve">, </w:t>
      </w:r>
      <w:r w:rsidR="6F1DDF41" w:rsidRPr="5EA03D21">
        <w:rPr>
          <w:rFonts w:ascii="Times New Roman" w:eastAsia="Times New Roman" w:hAnsi="Times New Roman" w:cs="Times New Roman"/>
          <w:sz w:val="24"/>
          <w:szCs w:val="24"/>
        </w:rPr>
        <w:t xml:space="preserve">with cluster </w:t>
      </w:r>
      <w:r w:rsidR="6F1DDF41" w:rsidRPr="71E61522">
        <w:rPr>
          <w:rFonts w:ascii="Times New Roman" w:eastAsia="Times New Roman" w:hAnsi="Times New Roman" w:cs="Times New Roman"/>
          <w:sz w:val="24"/>
          <w:szCs w:val="24"/>
        </w:rPr>
        <w:t xml:space="preserve">7 having the </w:t>
      </w:r>
      <w:r w:rsidR="6F1DDF41" w:rsidRPr="6E251DFA">
        <w:rPr>
          <w:rFonts w:ascii="Times New Roman" w:eastAsia="Times New Roman" w:hAnsi="Times New Roman" w:cs="Times New Roman"/>
          <w:sz w:val="24"/>
          <w:szCs w:val="24"/>
        </w:rPr>
        <w:t xml:space="preserve">lowest </w:t>
      </w:r>
      <w:r w:rsidR="7D5BA721" w:rsidRPr="2BB404C3">
        <w:rPr>
          <w:rFonts w:ascii="Times New Roman" w:eastAsia="Times New Roman" w:hAnsi="Times New Roman" w:cs="Times New Roman"/>
          <w:sz w:val="24"/>
          <w:szCs w:val="24"/>
        </w:rPr>
        <w:t>rate</w:t>
      </w:r>
      <w:r w:rsidR="7D5BA721" w:rsidRPr="6151723D">
        <w:rPr>
          <w:rFonts w:ascii="Times New Roman" w:eastAsia="Times New Roman" w:hAnsi="Times New Roman" w:cs="Times New Roman"/>
          <w:sz w:val="24"/>
          <w:szCs w:val="24"/>
        </w:rPr>
        <w:t>.</w:t>
      </w:r>
      <w:r w:rsidR="5E447D8F" w:rsidRPr="71E61522">
        <w:rPr>
          <w:rFonts w:ascii="Times New Roman" w:eastAsia="Times New Roman" w:hAnsi="Times New Roman" w:cs="Times New Roman"/>
          <w:sz w:val="24"/>
          <w:szCs w:val="24"/>
        </w:rPr>
        <w:t xml:space="preserve"> Clusters </w:t>
      </w:r>
      <w:r w:rsidR="06B6E073" w:rsidRPr="6771E1A6">
        <w:rPr>
          <w:rFonts w:ascii="Times New Roman" w:eastAsia="Times New Roman" w:hAnsi="Times New Roman" w:cs="Times New Roman"/>
          <w:sz w:val="24"/>
          <w:szCs w:val="24"/>
        </w:rPr>
        <w:t>1</w:t>
      </w:r>
      <w:r w:rsidR="06B6E073" w:rsidRPr="547A81B1">
        <w:rPr>
          <w:rFonts w:ascii="Times New Roman" w:eastAsia="Times New Roman" w:hAnsi="Times New Roman" w:cs="Times New Roman"/>
          <w:sz w:val="24"/>
          <w:szCs w:val="24"/>
        </w:rPr>
        <w:t xml:space="preserve">, 4, </w:t>
      </w:r>
      <w:r w:rsidR="06B6E073" w:rsidRPr="20D736B5">
        <w:rPr>
          <w:rFonts w:ascii="Times New Roman" w:eastAsia="Times New Roman" w:hAnsi="Times New Roman" w:cs="Times New Roman"/>
          <w:sz w:val="24"/>
          <w:szCs w:val="24"/>
        </w:rPr>
        <w:t>5, and 8</w:t>
      </w:r>
      <w:r w:rsidR="06B6E073" w:rsidRPr="7D64D513">
        <w:rPr>
          <w:rFonts w:ascii="Times New Roman" w:eastAsia="Times New Roman" w:hAnsi="Times New Roman" w:cs="Times New Roman"/>
          <w:sz w:val="24"/>
          <w:szCs w:val="24"/>
        </w:rPr>
        <w:t xml:space="preserve"> have higher rates of </w:t>
      </w:r>
      <w:r w:rsidR="06B6E073" w:rsidRPr="3F28DE17">
        <w:rPr>
          <w:rFonts w:ascii="Times New Roman" w:eastAsia="Times New Roman" w:hAnsi="Times New Roman" w:cs="Times New Roman"/>
          <w:sz w:val="24"/>
          <w:szCs w:val="24"/>
        </w:rPr>
        <w:t>Default, with cluster 4</w:t>
      </w:r>
      <w:r w:rsidR="06B6E073" w:rsidRPr="54CD5978">
        <w:rPr>
          <w:rFonts w:ascii="Times New Roman" w:eastAsia="Times New Roman" w:hAnsi="Times New Roman" w:cs="Times New Roman"/>
          <w:sz w:val="24"/>
          <w:szCs w:val="24"/>
        </w:rPr>
        <w:t xml:space="preserve"> with a significantly higher </w:t>
      </w:r>
      <w:r w:rsidR="06B6E073" w:rsidRPr="6F326DF1">
        <w:rPr>
          <w:rFonts w:ascii="Times New Roman" w:eastAsia="Times New Roman" w:hAnsi="Times New Roman" w:cs="Times New Roman"/>
          <w:sz w:val="24"/>
          <w:szCs w:val="24"/>
        </w:rPr>
        <w:t xml:space="preserve">rate </w:t>
      </w:r>
      <w:r w:rsidR="06B6E073" w:rsidRPr="272E7ECC">
        <w:rPr>
          <w:rFonts w:ascii="Times New Roman" w:eastAsia="Times New Roman" w:hAnsi="Times New Roman" w:cs="Times New Roman"/>
          <w:sz w:val="24"/>
          <w:szCs w:val="24"/>
        </w:rPr>
        <w:t>of 56.94%.</w:t>
      </w:r>
    </w:p>
    <w:p w14:paraId="16C7DC22" w14:textId="77777777" w:rsidR="06B6E073" w:rsidRDefault="00000000" w:rsidP="4D4DFBD9">
      <w:pPr>
        <w:spacing w:line="276" w:lineRule="auto"/>
        <w:rPr>
          <w:rFonts w:ascii="Times New Roman" w:eastAsia="Times New Roman" w:hAnsi="Times New Roman" w:cs="Times New Roman"/>
          <w:sz w:val="24"/>
          <w:szCs w:val="24"/>
        </w:rPr>
      </w:pPr>
      <w:r w:rsidRPr="193E7DE8">
        <w:rPr>
          <w:rFonts w:ascii="Times New Roman" w:eastAsia="Times New Roman" w:hAnsi="Times New Roman" w:cs="Times New Roman"/>
          <w:sz w:val="24"/>
          <w:szCs w:val="24"/>
        </w:rPr>
        <w:t xml:space="preserve">After examining </w:t>
      </w:r>
      <w:r w:rsidRPr="318BB4FA">
        <w:rPr>
          <w:rFonts w:ascii="Times New Roman" w:eastAsia="Times New Roman" w:hAnsi="Times New Roman" w:cs="Times New Roman"/>
          <w:sz w:val="24"/>
          <w:szCs w:val="24"/>
        </w:rPr>
        <w:t xml:space="preserve">the variables </w:t>
      </w:r>
      <w:r w:rsidRPr="751D8313">
        <w:rPr>
          <w:rFonts w:ascii="Times New Roman" w:eastAsia="Times New Roman" w:hAnsi="Times New Roman" w:cs="Times New Roman"/>
          <w:sz w:val="24"/>
          <w:szCs w:val="24"/>
        </w:rPr>
        <w:t>based on the clusters</w:t>
      </w:r>
      <w:r w:rsidRPr="341B157D">
        <w:rPr>
          <w:rFonts w:ascii="Times New Roman" w:eastAsia="Times New Roman" w:hAnsi="Times New Roman" w:cs="Times New Roman"/>
          <w:sz w:val="24"/>
          <w:szCs w:val="24"/>
        </w:rPr>
        <w:t>,</w:t>
      </w:r>
      <w:r w:rsidRPr="3FCE8DA5">
        <w:rPr>
          <w:rFonts w:ascii="Times New Roman" w:eastAsia="Times New Roman" w:hAnsi="Times New Roman" w:cs="Times New Roman"/>
          <w:sz w:val="24"/>
          <w:szCs w:val="24"/>
        </w:rPr>
        <w:t xml:space="preserve"> we found that</w:t>
      </w:r>
      <w:r w:rsidRPr="531B5612">
        <w:rPr>
          <w:rFonts w:ascii="Times New Roman" w:eastAsia="Times New Roman" w:hAnsi="Times New Roman" w:cs="Times New Roman"/>
          <w:sz w:val="24"/>
          <w:szCs w:val="24"/>
        </w:rPr>
        <w:t xml:space="preserve"> Cluster 4</w:t>
      </w:r>
      <w:r w:rsidRPr="3FCE8DA5">
        <w:rPr>
          <w:rFonts w:ascii="Times New Roman" w:eastAsia="Times New Roman" w:hAnsi="Times New Roman" w:cs="Times New Roman"/>
          <w:sz w:val="24"/>
          <w:szCs w:val="24"/>
        </w:rPr>
        <w:t xml:space="preserve"> </w:t>
      </w:r>
      <w:r w:rsidRPr="4023F61D">
        <w:rPr>
          <w:rFonts w:ascii="Times New Roman" w:eastAsia="Times New Roman" w:hAnsi="Times New Roman" w:cs="Times New Roman"/>
          <w:sz w:val="24"/>
          <w:szCs w:val="24"/>
        </w:rPr>
        <w:t xml:space="preserve">also has the most </w:t>
      </w:r>
      <w:r w:rsidRPr="4C4A91A6">
        <w:rPr>
          <w:rFonts w:ascii="Times New Roman" w:eastAsia="Times New Roman" w:hAnsi="Times New Roman" w:cs="Times New Roman"/>
          <w:sz w:val="24"/>
          <w:szCs w:val="24"/>
        </w:rPr>
        <w:t xml:space="preserve">customers with </w:t>
      </w:r>
      <w:r w:rsidR="2FA9094F" w:rsidRPr="30FFC446">
        <w:rPr>
          <w:rFonts w:ascii="Times New Roman" w:eastAsia="Times New Roman" w:hAnsi="Times New Roman" w:cs="Times New Roman"/>
          <w:sz w:val="24"/>
          <w:szCs w:val="24"/>
        </w:rPr>
        <w:t xml:space="preserve">a </w:t>
      </w:r>
      <w:r w:rsidRPr="395331B1">
        <w:rPr>
          <w:rFonts w:ascii="Times New Roman" w:eastAsia="Times New Roman" w:hAnsi="Times New Roman" w:cs="Times New Roman"/>
          <w:sz w:val="24"/>
          <w:szCs w:val="24"/>
        </w:rPr>
        <w:t xml:space="preserve">high </w:t>
      </w:r>
      <w:r w:rsidR="62E1267D" w:rsidRPr="24791133">
        <w:rPr>
          <w:rFonts w:ascii="Times New Roman" w:eastAsia="Times New Roman" w:hAnsi="Times New Roman" w:cs="Times New Roman"/>
          <w:sz w:val="24"/>
          <w:szCs w:val="24"/>
        </w:rPr>
        <w:t xml:space="preserve">average </w:t>
      </w:r>
      <w:r w:rsidRPr="24791133">
        <w:rPr>
          <w:rFonts w:ascii="Times New Roman" w:eastAsia="Times New Roman" w:hAnsi="Times New Roman" w:cs="Times New Roman"/>
          <w:sz w:val="24"/>
          <w:szCs w:val="24"/>
        </w:rPr>
        <w:t>deb</w:t>
      </w:r>
      <w:r w:rsidR="5506E72C" w:rsidRPr="24791133">
        <w:rPr>
          <w:rFonts w:ascii="Times New Roman" w:eastAsia="Times New Roman" w:hAnsi="Times New Roman" w:cs="Times New Roman"/>
          <w:sz w:val="24"/>
          <w:szCs w:val="24"/>
        </w:rPr>
        <w:t>t</w:t>
      </w:r>
      <w:r w:rsidR="5506E72C" w:rsidRPr="395331B1">
        <w:rPr>
          <w:rFonts w:ascii="Times New Roman" w:eastAsia="Times New Roman" w:hAnsi="Times New Roman" w:cs="Times New Roman"/>
          <w:sz w:val="24"/>
          <w:szCs w:val="24"/>
        </w:rPr>
        <w:t>-to-income ratio</w:t>
      </w:r>
      <w:r w:rsidR="4E08E130" w:rsidRPr="41998697">
        <w:rPr>
          <w:rFonts w:ascii="Times New Roman" w:eastAsia="Times New Roman" w:hAnsi="Times New Roman" w:cs="Times New Roman"/>
          <w:sz w:val="24"/>
          <w:szCs w:val="24"/>
        </w:rPr>
        <w:t xml:space="preserve"> </w:t>
      </w:r>
      <w:r w:rsidR="218477B6" w:rsidRPr="0F56C800">
        <w:rPr>
          <w:rFonts w:ascii="Times New Roman" w:eastAsia="Times New Roman" w:hAnsi="Times New Roman" w:cs="Times New Roman"/>
          <w:sz w:val="24"/>
          <w:szCs w:val="24"/>
        </w:rPr>
        <w:t>of</w:t>
      </w:r>
      <w:r w:rsidR="4E08E130" w:rsidRPr="0F56C800">
        <w:rPr>
          <w:rFonts w:ascii="Times New Roman" w:eastAsia="Times New Roman" w:hAnsi="Times New Roman" w:cs="Times New Roman"/>
          <w:sz w:val="24"/>
          <w:szCs w:val="24"/>
        </w:rPr>
        <w:t xml:space="preserve"> </w:t>
      </w:r>
      <w:r w:rsidR="717B5B07" w:rsidRPr="73B20A33">
        <w:rPr>
          <w:rFonts w:ascii="Times New Roman" w:eastAsia="Times New Roman" w:hAnsi="Times New Roman" w:cs="Times New Roman"/>
          <w:sz w:val="24"/>
          <w:szCs w:val="24"/>
        </w:rPr>
        <w:t>22.</w:t>
      </w:r>
      <w:r w:rsidR="717B5B07" w:rsidRPr="33398A7B">
        <w:rPr>
          <w:rFonts w:ascii="Times New Roman" w:eastAsia="Times New Roman" w:hAnsi="Times New Roman" w:cs="Times New Roman"/>
          <w:sz w:val="24"/>
          <w:szCs w:val="24"/>
        </w:rPr>
        <w:t xml:space="preserve">85. </w:t>
      </w:r>
      <w:r w:rsidR="717B5B07" w:rsidRPr="699AF9E4">
        <w:rPr>
          <w:rFonts w:ascii="Times New Roman" w:eastAsia="Times New Roman" w:hAnsi="Times New Roman" w:cs="Times New Roman"/>
          <w:sz w:val="24"/>
          <w:szCs w:val="24"/>
        </w:rPr>
        <w:t>Cluster 4 also</w:t>
      </w:r>
      <w:r w:rsidR="4FCEB894" w:rsidRPr="699AF9E4">
        <w:rPr>
          <w:rFonts w:ascii="Times New Roman" w:eastAsia="Times New Roman" w:hAnsi="Times New Roman" w:cs="Times New Roman"/>
          <w:sz w:val="24"/>
          <w:szCs w:val="24"/>
        </w:rPr>
        <w:t xml:space="preserve"> has</w:t>
      </w:r>
      <w:r w:rsidR="4FCEB894" w:rsidRPr="30FFC446">
        <w:rPr>
          <w:rFonts w:ascii="Times New Roman" w:eastAsia="Times New Roman" w:hAnsi="Times New Roman" w:cs="Times New Roman"/>
          <w:sz w:val="24"/>
          <w:szCs w:val="24"/>
        </w:rPr>
        <w:t xml:space="preserve"> </w:t>
      </w:r>
      <w:r w:rsidR="441EC7D4" w:rsidRPr="30FFC446">
        <w:rPr>
          <w:rFonts w:ascii="Times New Roman" w:eastAsia="Times New Roman" w:hAnsi="Times New Roman" w:cs="Times New Roman"/>
          <w:sz w:val="24"/>
          <w:szCs w:val="24"/>
        </w:rPr>
        <w:t>the</w:t>
      </w:r>
      <w:r w:rsidR="4FCEB894" w:rsidRPr="699AF9E4">
        <w:rPr>
          <w:rFonts w:ascii="Times New Roman" w:eastAsia="Times New Roman" w:hAnsi="Times New Roman" w:cs="Times New Roman"/>
          <w:sz w:val="24"/>
          <w:szCs w:val="24"/>
        </w:rPr>
        <w:t xml:space="preserve"> highest number of people with a lower </w:t>
      </w:r>
      <w:r w:rsidR="4FCEB894" w:rsidRPr="625E0283">
        <w:rPr>
          <w:rFonts w:ascii="Times New Roman" w:eastAsia="Times New Roman" w:hAnsi="Times New Roman" w:cs="Times New Roman"/>
          <w:sz w:val="24"/>
          <w:szCs w:val="24"/>
        </w:rPr>
        <w:t xml:space="preserve">Credit Line Age. People in cluster </w:t>
      </w:r>
      <w:r w:rsidR="4FCEB894" w:rsidRPr="0F308914">
        <w:rPr>
          <w:rFonts w:ascii="Times New Roman" w:eastAsia="Times New Roman" w:hAnsi="Times New Roman" w:cs="Times New Roman"/>
          <w:sz w:val="24"/>
          <w:szCs w:val="24"/>
        </w:rPr>
        <w:t xml:space="preserve">4 also have </w:t>
      </w:r>
      <w:r w:rsidR="576060DB" w:rsidRPr="041BD00E">
        <w:rPr>
          <w:rFonts w:ascii="Times New Roman" w:eastAsia="Times New Roman" w:hAnsi="Times New Roman" w:cs="Times New Roman"/>
          <w:sz w:val="24"/>
          <w:szCs w:val="24"/>
        </w:rPr>
        <w:t>lower average Years on Job</w:t>
      </w:r>
      <w:r w:rsidR="576060DB" w:rsidRPr="00EBB730">
        <w:rPr>
          <w:rFonts w:ascii="Times New Roman" w:eastAsia="Times New Roman" w:hAnsi="Times New Roman" w:cs="Times New Roman"/>
          <w:sz w:val="24"/>
          <w:szCs w:val="24"/>
        </w:rPr>
        <w:t>.</w:t>
      </w:r>
      <w:r w:rsidR="576060DB" w:rsidRPr="46292FBB">
        <w:rPr>
          <w:rFonts w:ascii="Times New Roman" w:eastAsia="Times New Roman" w:hAnsi="Times New Roman" w:cs="Times New Roman"/>
          <w:sz w:val="24"/>
          <w:szCs w:val="24"/>
        </w:rPr>
        <w:t xml:space="preserve"> </w:t>
      </w:r>
      <w:r w:rsidR="576060DB" w:rsidRPr="56ED8811">
        <w:rPr>
          <w:rFonts w:ascii="Times New Roman" w:eastAsia="Times New Roman" w:hAnsi="Times New Roman" w:cs="Times New Roman"/>
          <w:sz w:val="24"/>
          <w:szCs w:val="24"/>
        </w:rPr>
        <w:t xml:space="preserve">This cluster </w:t>
      </w:r>
      <w:r w:rsidR="576060DB" w:rsidRPr="486CA8E3">
        <w:rPr>
          <w:rFonts w:ascii="Times New Roman" w:eastAsia="Times New Roman" w:hAnsi="Times New Roman" w:cs="Times New Roman"/>
          <w:sz w:val="24"/>
          <w:szCs w:val="24"/>
        </w:rPr>
        <w:t xml:space="preserve">has </w:t>
      </w:r>
      <w:r w:rsidR="576060DB" w:rsidRPr="7037D062">
        <w:rPr>
          <w:rFonts w:ascii="Times New Roman" w:eastAsia="Times New Roman" w:hAnsi="Times New Roman" w:cs="Times New Roman"/>
          <w:sz w:val="24"/>
          <w:szCs w:val="24"/>
        </w:rPr>
        <w:t xml:space="preserve">people with more </w:t>
      </w:r>
      <w:r w:rsidR="576060DB" w:rsidRPr="01D1FDF2">
        <w:rPr>
          <w:rFonts w:ascii="Times New Roman" w:eastAsia="Times New Roman" w:hAnsi="Times New Roman" w:cs="Times New Roman"/>
          <w:sz w:val="24"/>
          <w:szCs w:val="24"/>
        </w:rPr>
        <w:t>numbers of credit lines</w:t>
      </w:r>
      <w:r w:rsidR="576060DB" w:rsidRPr="3E448F93">
        <w:rPr>
          <w:rFonts w:ascii="Times New Roman" w:eastAsia="Times New Roman" w:hAnsi="Times New Roman" w:cs="Times New Roman"/>
          <w:sz w:val="24"/>
          <w:szCs w:val="24"/>
        </w:rPr>
        <w:t xml:space="preserve">, </w:t>
      </w:r>
      <w:r w:rsidR="3CB227A3" w:rsidRPr="6456C340">
        <w:rPr>
          <w:rFonts w:ascii="Times New Roman" w:eastAsia="Times New Roman" w:hAnsi="Times New Roman" w:cs="Times New Roman"/>
          <w:sz w:val="24"/>
          <w:szCs w:val="24"/>
        </w:rPr>
        <w:t xml:space="preserve">and </w:t>
      </w:r>
      <w:r w:rsidR="411FA573" w:rsidRPr="0F56C800">
        <w:rPr>
          <w:rFonts w:ascii="Times New Roman" w:eastAsia="Times New Roman" w:hAnsi="Times New Roman" w:cs="Times New Roman"/>
          <w:sz w:val="24"/>
          <w:szCs w:val="24"/>
        </w:rPr>
        <w:t>a greater</w:t>
      </w:r>
      <w:r w:rsidR="3CB227A3" w:rsidRPr="3E448F93">
        <w:rPr>
          <w:rFonts w:ascii="Times New Roman" w:eastAsia="Times New Roman" w:hAnsi="Times New Roman" w:cs="Times New Roman"/>
          <w:sz w:val="24"/>
          <w:szCs w:val="24"/>
        </w:rPr>
        <w:t xml:space="preserve"> </w:t>
      </w:r>
      <w:r w:rsidR="3CB227A3" w:rsidRPr="2910A6E2">
        <w:rPr>
          <w:rFonts w:ascii="Times New Roman" w:eastAsia="Times New Roman" w:hAnsi="Times New Roman" w:cs="Times New Roman"/>
          <w:sz w:val="24"/>
          <w:szCs w:val="24"/>
        </w:rPr>
        <w:t xml:space="preserve">number of people with </w:t>
      </w:r>
      <w:r w:rsidR="3CB227A3" w:rsidRPr="295F1EEE">
        <w:rPr>
          <w:rFonts w:ascii="Times New Roman" w:eastAsia="Times New Roman" w:hAnsi="Times New Roman" w:cs="Times New Roman"/>
          <w:sz w:val="24"/>
          <w:szCs w:val="24"/>
        </w:rPr>
        <w:t xml:space="preserve">1 or </w:t>
      </w:r>
      <w:r w:rsidR="3CB227A3" w:rsidRPr="21914943">
        <w:rPr>
          <w:rFonts w:ascii="Times New Roman" w:eastAsia="Times New Roman" w:hAnsi="Times New Roman" w:cs="Times New Roman"/>
          <w:sz w:val="24"/>
          <w:szCs w:val="24"/>
        </w:rPr>
        <w:t>more derogatory</w:t>
      </w:r>
      <w:r w:rsidR="3CB227A3" w:rsidRPr="4C274717">
        <w:rPr>
          <w:rFonts w:ascii="Times New Roman" w:eastAsia="Times New Roman" w:hAnsi="Times New Roman" w:cs="Times New Roman"/>
          <w:sz w:val="24"/>
          <w:szCs w:val="24"/>
        </w:rPr>
        <w:t xml:space="preserve"> reports</w:t>
      </w:r>
      <w:r w:rsidR="3CB227A3" w:rsidRPr="3832D5E3">
        <w:rPr>
          <w:rFonts w:ascii="Times New Roman" w:eastAsia="Times New Roman" w:hAnsi="Times New Roman" w:cs="Times New Roman"/>
          <w:sz w:val="24"/>
          <w:szCs w:val="24"/>
        </w:rPr>
        <w:t>.</w:t>
      </w:r>
      <w:r w:rsidR="3CB227A3" w:rsidRPr="6456C340">
        <w:rPr>
          <w:rFonts w:ascii="Times New Roman" w:eastAsia="Times New Roman" w:hAnsi="Times New Roman" w:cs="Times New Roman"/>
          <w:sz w:val="24"/>
          <w:szCs w:val="24"/>
        </w:rPr>
        <w:t xml:space="preserve"> </w:t>
      </w:r>
      <w:r w:rsidR="3CB227A3" w:rsidRPr="57155B8F">
        <w:rPr>
          <w:rFonts w:ascii="Times New Roman" w:eastAsia="Times New Roman" w:hAnsi="Times New Roman" w:cs="Times New Roman"/>
          <w:sz w:val="24"/>
          <w:szCs w:val="24"/>
        </w:rPr>
        <w:t xml:space="preserve">All the customers in this </w:t>
      </w:r>
      <w:r w:rsidR="3CB227A3" w:rsidRPr="2402EEDD">
        <w:rPr>
          <w:rFonts w:ascii="Times New Roman" w:eastAsia="Times New Roman" w:hAnsi="Times New Roman" w:cs="Times New Roman"/>
          <w:sz w:val="24"/>
          <w:szCs w:val="24"/>
        </w:rPr>
        <w:t xml:space="preserve">cluster </w:t>
      </w:r>
      <w:r w:rsidR="1EE2377D" w:rsidRPr="0F56C800">
        <w:rPr>
          <w:rFonts w:ascii="Times New Roman" w:eastAsia="Times New Roman" w:hAnsi="Times New Roman" w:cs="Times New Roman"/>
          <w:sz w:val="24"/>
          <w:szCs w:val="24"/>
        </w:rPr>
        <w:t>have</w:t>
      </w:r>
      <w:r w:rsidR="3CB227A3" w:rsidRPr="0F56C800">
        <w:rPr>
          <w:rFonts w:ascii="Times New Roman" w:eastAsia="Times New Roman" w:hAnsi="Times New Roman" w:cs="Times New Roman"/>
          <w:sz w:val="24"/>
          <w:szCs w:val="24"/>
        </w:rPr>
        <w:t xml:space="preserve"> </w:t>
      </w:r>
      <w:r w:rsidR="3CB227A3" w:rsidRPr="1BC8E63D">
        <w:rPr>
          <w:rFonts w:ascii="Times New Roman" w:eastAsia="Times New Roman" w:hAnsi="Times New Roman" w:cs="Times New Roman"/>
          <w:sz w:val="24"/>
          <w:szCs w:val="24"/>
        </w:rPr>
        <w:t xml:space="preserve">1 or more </w:t>
      </w:r>
      <w:r w:rsidR="3CB227A3" w:rsidRPr="68B6798A">
        <w:rPr>
          <w:rFonts w:ascii="Times New Roman" w:eastAsia="Times New Roman" w:hAnsi="Times New Roman" w:cs="Times New Roman"/>
          <w:sz w:val="24"/>
          <w:szCs w:val="24"/>
        </w:rPr>
        <w:t xml:space="preserve">delinquent credit </w:t>
      </w:r>
      <w:r w:rsidR="3CB227A3" w:rsidRPr="22CA67CC">
        <w:rPr>
          <w:rFonts w:ascii="Times New Roman" w:eastAsia="Times New Roman" w:hAnsi="Times New Roman" w:cs="Times New Roman"/>
          <w:sz w:val="24"/>
          <w:szCs w:val="24"/>
        </w:rPr>
        <w:t xml:space="preserve">lines. </w:t>
      </w:r>
      <w:r w:rsidR="3CB227A3" w:rsidRPr="53CE7834">
        <w:rPr>
          <w:rFonts w:ascii="Times New Roman" w:eastAsia="Times New Roman" w:hAnsi="Times New Roman" w:cs="Times New Roman"/>
          <w:sz w:val="24"/>
          <w:szCs w:val="24"/>
        </w:rPr>
        <w:t xml:space="preserve">The </w:t>
      </w:r>
      <w:r w:rsidR="3CB227A3" w:rsidRPr="548401D3">
        <w:rPr>
          <w:rFonts w:ascii="Times New Roman" w:eastAsia="Times New Roman" w:hAnsi="Times New Roman" w:cs="Times New Roman"/>
          <w:sz w:val="24"/>
          <w:szCs w:val="24"/>
        </w:rPr>
        <w:t xml:space="preserve">occupation </w:t>
      </w:r>
      <w:r w:rsidR="530947F5" w:rsidRPr="0A389E72">
        <w:rPr>
          <w:rFonts w:ascii="Times New Roman" w:eastAsia="Times New Roman" w:hAnsi="Times New Roman" w:cs="Times New Roman"/>
          <w:sz w:val="24"/>
          <w:szCs w:val="24"/>
        </w:rPr>
        <w:t>category</w:t>
      </w:r>
      <w:r w:rsidR="51B17FE5" w:rsidRPr="5CA04F8A">
        <w:rPr>
          <w:rFonts w:ascii="Times New Roman" w:eastAsia="Times New Roman" w:hAnsi="Times New Roman" w:cs="Times New Roman"/>
          <w:sz w:val="24"/>
          <w:szCs w:val="24"/>
        </w:rPr>
        <w:t xml:space="preserve"> </w:t>
      </w:r>
      <w:r w:rsidR="51B17FE5" w:rsidRPr="62388CE5">
        <w:rPr>
          <w:rFonts w:ascii="Times New Roman" w:eastAsia="Times New Roman" w:hAnsi="Times New Roman" w:cs="Times New Roman"/>
          <w:sz w:val="24"/>
          <w:szCs w:val="24"/>
        </w:rPr>
        <w:t xml:space="preserve">“Others” seems to be </w:t>
      </w:r>
      <w:r w:rsidR="51B17FE5" w:rsidRPr="635A4979">
        <w:rPr>
          <w:rFonts w:ascii="Times New Roman" w:eastAsia="Times New Roman" w:hAnsi="Times New Roman" w:cs="Times New Roman"/>
          <w:sz w:val="24"/>
          <w:szCs w:val="24"/>
        </w:rPr>
        <w:t xml:space="preserve">highly concentrated in Cluster </w:t>
      </w:r>
      <w:r w:rsidR="51B17FE5" w:rsidRPr="4193924A">
        <w:rPr>
          <w:rFonts w:ascii="Times New Roman" w:eastAsia="Times New Roman" w:hAnsi="Times New Roman" w:cs="Times New Roman"/>
          <w:sz w:val="24"/>
          <w:szCs w:val="24"/>
        </w:rPr>
        <w:t>4.</w:t>
      </w:r>
    </w:p>
    <w:p w14:paraId="0C54D1E8" w14:textId="77777777" w:rsidR="4193924A" w:rsidRDefault="00000000" w:rsidP="4193924A">
      <w:pPr>
        <w:spacing w:line="276" w:lineRule="auto"/>
        <w:rPr>
          <w:rFonts w:ascii="Times New Roman" w:eastAsia="Times New Roman" w:hAnsi="Times New Roman" w:cs="Times New Roman"/>
          <w:sz w:val="24"/>
          <w:szCs w:val="24"/>
        </w:rPr>
      </w:pPr>
      <w:r w:rsidRPr="15167432">
        <w:rPr>
          <w:rFonts w:ascii="Times New Roman" w:eastAsia="Times New Roman" w:hAnsi="Times New Roman" w:cs="Times New Roman"/>
          <w:sz w:val="24"/>
          <w:szCs w:val="24"/>
        </w:rPr>
        <w:t>Cluster 1 and</w:t>
      </w:r>
      <w:r w:rsidR="16861B73" w:rsidRPr="237AF93D">
        <w:rPr>
          <w:rFonts w:ascii="Times New Roman" w:eastAsia="Times New Roman" w:hAnsi="Times New Roman" w:cs="Times New Roman"/>
          <w:sz w:val="24"/>
          <w:szCs w:val="24"/>
        </w:rPr>
        <w:t xml:space="preserve"> cluster</w:t>
      </w:r>
      <w:r w:rsidRPr="15167432">
        <w:rPr>
          <w:rFonts w:ascii="Times New Roman" w:eastAsia="Times New Roman" w:hAnsi="Times New Roman" w:cs="Times New Roman"/>
          <w:sz w:val="24"/>
          <w:szCs w:val="24"/>
        </w:rPr>
        <w:t xml:space="preserve"> 5</w:t>
      </w:r>
      <w:r w:rsidRPr="58A8424B">
        <w:rPr>
          <w:rFonts w:ascii="Times New Roman" w:eastAsia="Times New Roman" w:hAnsi="Times New Roman" w:cs="Times New Roman"/>
          <w:sz w:val="24"/>
          <w:szCs w:val="24"/>
        </w:rPr>
        <w:t xml:space="preserve"> also </w:t>
      </w:r>
      <w:r w:rsidRPr="1E769921">
        <w:rPr>
          <w:rFonts w:ascii="Times New Roman" w:eastAsia="Times New Roman" w:hAnsi="Times New Roman" w:cs="Times New Roman"/>
          <w:sz w:val="24"/>
          <w:szCs w:val="24"/>
        </w:rPr>
        <w:t xml:space="preserve">follow a </w:t>
      </w:r>
      <w:r w:rsidRPr="728368E6">
        <w:rPr>
          <w:rFonts w:ascii="Times New Roman" w:eastAsia="Times New Roman" w:hAnsi="Times New Roman" w:cs="Times New Roman"/>
          <w:sz w:val="24"/>
          <w:szCs w:val="24"/>
        </w:rPr>
        <w:t xml:space="preserve">pattern </w:t>
      </w:r>
      <w:proofErr w:type="gramStart"/>
      <w:r w:rsidRPr="728368E6">
        <w:rPr>
          <w:rFonts w:ascii="Times New Roman" w:eastAsia="Times New Roman" w:hAnsi="Times New Roman" w:cs="Times New Roman"/>
          <w:sz w:val="24"/>
          <w:szCs w:val="24"/>
        </w:rPr>
        <w:t>similar to</w:t>
      </w:r>
      <w:proofErr w:type="gramEnd"/>
      <w:r w:rsidRPr="728368E6">
        <w:rPr>
          <w:rFonts w:ascii="Times New Roman" w:eastAsia="Times New Roman" w:hAnsi="Times New Roman" w:cs="Times New Roman"/>
          <w:sz w:val="24"/>
          <w:szCs w:val="24"/>
        </w:rPr>
        <w:t xml:space="preserve"> </w:t>
      </w:r>
      <w:r w:rsidR="4D9A67CA" w:rsidRPr="40CF8F60">
        <w:rPr>
          <w:rFonts w:ascii="Times New Roman" w:eastAsia="Times New Roman" w:hAnsi="Times New Roman" w:cs="Times New Roman"/>
          <w:sz w:val="24"/>
          <w:szCs w:val="24"/>
        </w:rPr>
        <w:t>c</w:t>
      </w:r>
      <w:r w:rsidRPr="40CF8F60">
        <w:rPr>
          <w:rFonts w:ascii="Times New Roman" w:eastAsia="Times New Roman" w:hAnsi="Times New Roman" w:cs="Times New Roman"/>
          <w:sz w:val="24"/>
          <w:szCs w:val="24"/>
        </w:rPr>
        <w:t>luster 4.</w:t>
      </w:r>
      <w:r w:rsidRPr="576FBB3A">
        <w:rPr>
          <w:rFonts w:ascii="Times New Roman" w:eastAsia="Times New Roman" w:hAnsi="Times New Roman" w:cs="Times New Roman"/>
          <w:sz w:val="24"/>
          <w:szCs w:val="24"/>
        </w:rPr>
        <w:t xml:space="preserve"> </w:t>
      </w:r>
      <w:r w:rsidRPr="63789BDA">
        <w:rPr>
          <w:rFonts w:ascii="Times New Roman" w:eastAsia="Times New Roman" w:hAnsi="Times New Roman" w:cs="Times New Roman"/>
          <w:sz w:val="24"/>
          <w:szCs w:val="24"/>
        </w:rPr>
        <w:t>The debt</w:t>
      </w:r>
      <w:r w:rsidR="372AF15B" w:rsidRPr="0F56C800">
        <w:rPr>
          <w:rFonts w:ascii="Times New Roman" w:eastAsia="Times New Roman" w:hAnsi="Times New Roman" w:cs="Times New Roman"/>
          <w:sz w:val="24"/>
          <w:szCs w:val="24"/>
        </w:rPr>
        <w:t>-</w:t>
      </w:r>
      <w:r w:rsidRPr="63789BDA">
        <w:rPr>
          <w:rFonts w:ascii="Times New Roman" w:eastAsia="Times New Roman" w:hAnsi="Times New Roman" w:cs="Times New Roman"/>
          <w:sz w:val="24"/>
          <w:szCs w:val="24"/>
        </w:rPr>
        <w:t>to</w:t>
      </w:r>
      <w:r w:rsidR="372AF15B" w:rsidRPr="0F56C800">
        <w:rPr>
          <w:rFonts w:ascii="Times New Roman" w:eastAsia="Times New Roman" w:hAnsi="Times New Roman" w:cs="Times New Roman"/>
          <w:sz w:val="24"/>
          <w:szCs w:val="24"/>
        </w:rPr>
        <w:t>-</w:t>
      </w:r>
      <w:r w:rsidRPr="63789BDA">
        <w:rPr>
          <w:rFonts w:ascii="Times New Roman" w:eastAsia="Times New Roman" w:hAnsi="Times New Roman" w:cs="Times New Roman"/>
          <w:sz w:val="24"/>
          <w:szCs w:val="24"/>
        </w:rPr>
        <w:t>income ratio is higher</w:t>
      </w:r>
      <w:r w:rsidRPr="089B07A9">
        <w:rPr>
          <w:rFonts w:ascii="Times New Roman" w:eastAsia="Times New Roman" w:hAnsi="Times New Roman" w:cs="Times New Roman"/>
          <w:sz w:val="24"/>
          <w:szCs w:val="24"/>
        </w:rPr>
        <w:t xml:space="preserve">, </w:t>
      </w:r>
      <w:r w:rsidR="7EE96E41" w:rsidRPr="622259E0">
        <w:rPr>
          <w:rFonts w:ascii="Times New Roman" w:eastAsia="Times New Roman" w:hAnsi="Times New Roman" w:cs="Times New Roman"/>
          <w:sz w:val="24"/>
          <w:szCs w:val="24"/>
        </w:rPr>
        <w:t>and</w:t>
      </w:r>
      <w:r w:rsidRPr="622259E0">
        <w:rPr>
          <w:rFonts w:ascii="Times New Roman" w:eastAsia="Times New Roman" w:hAnsi="Times New Roman" w:cs="Times New Roman"/>
          <w:sz w:val="24"/>
          <w:szCs w:val="24"/>
        </w:rPr>
        <w:t xml:space="preserve"> </w:t>
      </w:r>
      <w:r w:rsidRPr="089B07A9">
        <w:rPr>
          <w:rFonts w:ascii="Times New Roman" w:eastAsia="Times New Roman" w:hAnsi="Times New Roman" w:cs="Times New Roman"/>
          <w:sz w:val="24"/>
          <w:szCs w:val="24"/>
        </w:rPr>
        <w:t xml:space="preserve">the Years </w:t>
      </w:r>
      <w:r w:rsidRPr="092BE5F3">
        <w:rPr>
          <w:rFonts w:ascii="Times New Roman" w:eastAsia="Times New Roman" w:hAnsi="Times New Roman" w:cs="Times New Roman"/>
          <w:sz w:val="24"/>
          <w:szCs w:val="24"/>
        </w:rPr>
        <w:t>on Job are lower</w:t>
      </w:r>
      <w:r w:rsidR="2A125CD9" w:rsidRPr="622259E0">
        <w:rPr>
          <w:rFonts w:ascii="Times New Roman" w:eastAsia="Times New Roman" w:hAnsi="Times New Roman" w:cs="Times New Roman"/>
          <w:sz w:val="24"/>
          <w:szCs w:val="24"/>
        </w:rPr>
        <w:t xml:space="preserve">. </w:t>
      </w:r>
      <w:r w:rsidR="2A125CD9" w:rsidRPr="6E400BC4">
        <w:rPr>
          <w:rFonts w:ascii="Times New Roman" w:eastAsia="Times New Roman" w:hAnsi="Times New Roman" w:cs="Times New Roman"/>
          <w:sz w:val="24"/>
          <w:szCs w:val="24"/>
        </w:rPr>
        <w:t>C</w:t>
      </w:r>
      <w:r w:rsidR="5C0A3376" w:rsidRPr="6E400BC4">
        <w:rPr>
          <w:rFonts w:ascii="Times New Roman" w:eastAsia="Times New Roman" w:hAnsi="Times New Roman" w:cs="Times New Roman"/>
          <w:sz w:val="24"/>
          <w:szCs w:val="24"/>
        </w:rPr>
        <w:t xml:space="preserve">luster 1 also has the </w:t>
      </w:r>
      <w:r w:rsidR="5C0A3376" w:rsidRPr="160B3344">
        <w:rPr>
          <w:rFonts w:ascii="Times New Roman" w:eastAsia="Times New Roman" w:hAnsi="Times New Roman" w:cs="Times New Roman"/>
          <w:sz w:val="24"/>
          <w:szCs w:val="24"/>
        </w:rPr>
        <w:t xml:space="preserve">lowest </w:t>
      </w:r>
      <w:r w:rsidR="5C0A3376" w:rsidRPr="705ED997">
        <w:rPr>
          <w:rFonts w:ascii="Times New Roman" w:eastAsia="Times New Roman" w:hAnsi="Times New Roman" w:cs="Times New Roman"/>
          <w:sz w:val="24"/>
          <w:szCs w:val="24"/>
        </w:rPr>
        <w:t>loan amount, mortgage balance</w:t>
      </w:r>
      <w:r w:rsidR="5C0A3376" w:rsidRPr="43FF7668">
        <w:rPr>
          <w:rFonts w:ascii="Times New Roman" w:eastAsia="Times New Roman" w:hAnsi="Times New Roman" w:cs="Times New Roman"/>
          <w:sz w:val="24"/>
          <w:szCs w:val="24"/>
        </w:rPr>
        <w:t>, and home value among all the clusters.</w:t>
      </w:r>
    </w:p>
    <w:p w14:paraId="2D0564AF" w14:textId="77777777" w:rsidR="43FF7668" w:rsidRDefault="00000000" w:rsidP="43FF7668">
      <w:pPr>
        <w:spacing w:line="276" w:lineRule="auto"/>
        <w:rPr>
          <w:rFonts w:ascii="Times New Roman" w:eastAsia="Times New Roman" w:hAnsi="Times New Roman" w:cs="Times New Roman"/>
          <w:sz w:val="24"/>
          <w:szCs w:val="24"/>
        </w:rPr>
      </w:pPr>
      <w:r w:rsidRPr="03ABA205">
        <w:rPr>
          <w:rFonts w:ascii="Times New Roman" w:eastAsia="Times New Roman" w:hAnsi="Times New Roman" w:cs="Times New Roman"/>
          <w:sz w:val="24"/>
          <w:szCs w:val="24"/>
        </w:rPr>
        <w:t xml:space="preserve">On the other hand, </w:t>
      </w:r>
      <w:r w:rsidRPr="6275C91F">
        <w:rPr>
          <w:rFonts w:ascii="Times New Roman" w:eastAsia="Times New Roman" w:hAnsi="Times New Roman" w:cs="Times New Roman"/>
          <w:sz w:val="24"/>
          <w:szCs w:val="24"/>
        </w:rPr>
        <w:t>Cluster 7</w:t>
      </w:r>
      <w:r w:rsidR="32FB13DA" w:rsidRPr="50A7ADA2">
        <w:rPr>
          <w:rFonts w:ascii="Times New Roman" w:eastAsia="Times New Roman" w:hAnsi="Times New Roman" w:cs="Times New Roman"/>
          <w:sz w:val="24"/>
          <w:szCs w:val="24"/>
        </w:rPr>
        <w:t>,</w:t>
      </w:r>
      <w:r w:rsidRPr="6275C91F">
        <w:rPr>
          <w:rFonts w:ascii="Times New Roman" w:eastAsia="Times New Roman" w:hAnsi="Times New Roman" w:cs="Times New Roman"/>
          <w:sz w:val="24"/>
          <w:szCs w:val="24"/>
        </w:rPr>
        <w:t xml:space="preserve"> </w:t>
      </w:r>
      <w:r w:rsidRPr="61C72FEC">
        <w:rPr>
          <w:rFonts w:ascii="Times New Roman" w:eastAsia="Times New Roman" w:hAnsi="Times New Roman" w:cs="Times New Roman"/>
          <w:sz w:val="24"/>
          <w:szCs w:val="24"/>
        </w:rPr>
        <w:t>with the lowest</w:t>
      </w:r>
      <w:r w:rsidRPr="74A0D4F8">
        <w:rPr>
          <w:rFonts w:ascii="Times New Roman" w:eastAsia="Times New Roman" w:hAnsi="Times New Roman" w:cs="Times New Roman"/>
          <w:sz w:val="24"/>
          <w:szCs w:val="24"/>
        </w:rPr>
        <w:t xml:space="preserve"> default rate of </w:t>
      </w:r>
      <w:r w:rsidRPr="2D0918C8">
        <w:rPr>
          <w:rFonts w:ascii="Times New Roman" w:eastAsia="Times New Roman" w:hAnsi="Times New Roman" w:cs="Times New Roman"/>
          <w:sz w:val="24"/>
          <w:szCs w:val="24"/>
        </w:rPr>
        <w:t>12.40</w:t>
      </w:r>
      <w:r w:rsidRPr="3052F080">
        <w:rPr>
          <w:rFonts w:ascii="Times New Roman" w:eastAsia="Times New Roman" w:hAnsi="Times New Roman" w:cs="Times New Roman"/>
          <w:sz w:val="24"/>
          <w:szCs w:val="24"/>
        </w:rPr>
        <w:t>%</w:t>
      </w:r>
      <w:r w:rsidR="662C84B8" w:rsidRPr="3052F080">
        <w:rPr>
          <w:rFonts w:ascii="Times New Roman" w:eastAsia="Times New Roman" w:hAnsi="Times New Roman" w:cs="Times New Roman"/>
          <w:sz w:val="24"/>
          <w:szCs w:val="24"/>
        </w:rPr>
        <w:t>,</w:t>
      </w:r>
      <w:r w:rsidRPr="2D0918C8">
        <w:rPr>
          <w:rFonts w:ascii="Times New Roman" w:eastAsia="Times New Roman" w:hAnsi="Times New Roman" w:cs="Times New Roman"/>
          <w:sz w:val="24"/>
          <w:szCs w:val="24"/>
        </w:rPr>
        <w:t xml:space="preserve"> has a </w:t>
      </w:r>
      <w:r w:rsidRPr="7A673EC5">
        <w:rPr>
          <w:rFonts w:ascii="Times New Roman" w:eastAsia="Times New Roman" w:hAnsi="Times New Roman" w:cs="Times New Roman"/>
          <w:sz w:val="24"/>
          <w:szCs w:val="24"/>
        </w:rPr>
        <w:t>higher</w:t>
      </w:r>
      <w:r w:rsidRPr="20A476BC">
        <w:rPr>
          <w:rFonts w:ascii="Times New Roman" w:eastAsia="Times New Roman" w:hAnsi="Times New Roman" w:cs="Times New Roman"/>
          <w:sz w:val="24"/>
          <w:szCs w:val="24"/>
        </w:rPr>
        <w:t xml:space="preserve"> loan </w:t>
      </w:r>
      <w:r w:rsidRPr="7A673EC5">
        <w:rPr>
          <w:rFonts w:ascii="Times New Roman" w:eastAsia="Times New Roman" w:hAnsi="Times New Roman" w:cs="Times New Roman"/>
          <w:sz w:val="24"/>
          <w:szCs w:val="24"/>
        </w:rPr>
        <w:t>amount</w:t>
      </w:r>
      <w:r w:rsidR="71C5D4F1" w:rsidRPr="2D62E0FB">
        <w:rPr>
          <w:rFonts w:ascii="Times New Roman" w:eastAsia="Times New Roman" w:hAnsi="Times New Roman" w:cs="Times New Roman"/>
          <w:sz w:val="24"/>
          <w:szCs w:val="24"/>
        </w:rPr>
        <w:t xml:space="preserve">, mortgage balance, and </w:t>
      </w:r>
      <w:r w:rsidR="71C5D4F1" w:rsidRPr="6873E07B">
        <w:rPr>
          <w:rFonts w:ascii="Times New Roman" w:eastAsia="Times New Roman" w:hAnsi="Times New Roman" w:cs="Times New Roman"/>
          <w:sz w:val="24"/>
          <w:szCs w:val="24"/>
        </w:rPr>
        <w:t xml:space="preserve">home value. This cluster </w:t>
      </w:r>
      <w:r w:rsidR="71C5D4F1" w:rsidRPr="0D964C4A">
        <w:rPr>
          <w:rFonts w:ascii="Times New Roman" w:eastAsia="Times New Roman" w:hAnsi="Times New Roman" w:cs="Times New Roman"/>
          <w:sz w:val="24"/>
          <w:szCs w:val="24"/>
        </w:rPr>
        <w:t>also has people with</w:t>
      </w:r>
      <w:r w:rsidR="71C5D4F1" w:rsidRPr="4CB1999C">
        <w:rPr>
          <w:rFonts w:ascii="Times New Roman" w:eastAsia="Times New Roman" w:hAnsi="Times New Roman" w:cs="Times New Roman"/>
          <w:sz w:val="24"/>
          <w:szCs w:val="24"/>
        </w:rPr>
        <w:t xml:space="preserve"> the lowest </w:t>
      </w:r>
      <w:r w:rsidR="71C5D4F1" w:rsidRPr="52B609EC">
        <w:rPr>
          <w:rFonts w:ascii="Times New Roman" w:eastAsia="Times New Roman" w:hAnsi="Times New Roman" w:cs="Times New Roman"/>
          <w:sz w:val="24"/>
          <w:szCs w:val="24"/>
        </w:rPr>
        <w:t xml:space="preserve">average </w:t>
      </w:r>
      <w:r w:rsidR="71C5D4F1" w:rsidRPr="4CB1999C">
        <w:rPr>
          <w:rFonts w:ascii="Times New Roman" w:eastAsia="Times New Roman" w:hAnsi="Times New Roman" w:cs="Times New Roman"/>
          <w:sz w:val="24"/>
          <w:szCs w:val="24"/>
        </w:rPr>
        <w:t>debt-to-income ratio</w:t>
      </w:r>
      <w:r w:rsidR="71C5D4F1" w:rsidRPr="52B609EC">
        <w:rPr>
          <w:rFonts w:ascii="Times New Roman" w:eastAsia="Times New Roman" w:hAnsi="Times New Roman" w:cs="Times New Roman"/>
          <w:sz w:val="24"/>
          <w:szCs w:val="24"/>
        </w:rPr>
        <w:t xml:space="preserve"> of</w:t>
      </w:r>
      <w:r w:rsidR="71C5D4F1" w:rsidRPr="565DA5E6">
        <w:rPr>
          <w:rFonts w:ascii="Times New Roman" w:eastAsia="Times New Roman" w:hAnsi="Times New Roman" w:cs="Times New Roman"/>
          <w:sz w:val="24"/>
          <w:szCs w:val="24"/>
        </w:rPr>
        <w:t xml:space="preserve"> 20.23.</w:t>
      </w:r>
      <w:r w:rsidR="3E9C1F52" w:rsidRPr="5C79782B">
        <w:rPr>
          <w:rFonts w:ascii="Times New Roman" w:eastAsia="Times New Roman" w:hAnsi="Times New Roman" w:cs="Times New Roman"/>
          <w:sz w:val="24"/>
          <w:szCs w:val="24"/>
        </w:rPr>
        <w:t xml:space="preserve"> </w:t>
      </w:r>
      <w:r w:rsidR="3E9C1F52" w:rsidRPr="7D256332">
        <w:rPr>
          <w:rFonts w:ascii="Times New Roman" w:eastAsia="Times New Roman" w:hAnsi="Times New Roman" w:cs="Times New Roman"/>
          <w:sz w:val="24"/>
          <w:szCs w:val="24"/>
        </w:rPr>
        <w:t xml:space="preserve">The occupation </w:t>
      </w:r>
      <w:r w:rsidR="3E9C1F52" w:rsidRPr="29F7E9C3">
        <w:rPr>
          <w:rFonts w:ascii="Times New Roman" w:eastAsia="Times New Roman" w:hAnsi="Times New Roman" w:cs="Times New Roman"/>
          <w:sz w:val="24"/>
          <w:szCs w:val="24"/>
        </w:rPr>
        <w:t>category “</w:t>
      </w:r>
      <w:r w:rsidR="3E9C1F52" w:rsidRPr="743CC15F">
        <w:rPr>
          <w:rFonts w:ascii="Times New Roman" w:eastAsia="Times New Roman" w:hAnsi="Times New Roman" w:cs="Times New Roman"/>
          <w:sz w:val="24"/>
          <w:szCs w:val="24"/>
        </w:rPr>
        <w:t>Professionals</w:t>
      </w:r>
      <w:r w:rsidR="3E9C1F52" w:rsidRPr="279DA61E">
        <w:rPr>
          <w:rFonts w:ascii="Times New Roman" w:eastAsia="Times New Roman" w:hAnsi="Times New Roman" w:cs="Times New Roman"/>
          <w:sz w:val="24"/>
          <w:szCs w:val="24"/>
        </w:rPr>
        <w:t>/ Executives</w:t>
      </w:r>
      <w:r w:rsidR="3E9C1F52" w:rsidRPr="2682D9F6">
        <w:rPr>
          <w:rFonts w:ascii="Times New Roman" w:eastAsia="Times New Roman" w:hAnsi="Times New Roman" w:cs="Times New Roman"/>
          <w:sz w:val="24"/>
          <w:szCs w:val="24"/>
        </w:rPr>
        <w:t xml:space="preserve">” is </w:t>
      </w:r>
      <w:r w:rsidR="47C692B9" w:rsidRPr="16851440">
        <w:rPr>
          <w:rFonts w:ascii="Times New Roman" w:eastAsia="Times New Roman" w:hAnsi="Times New Roman" w:cs="Times New Roman"/>
          <w:sz w:val="24"/>
          <w:szCs w:val="24"/>
        </w:rPr>
        <w:t>concentrated</w:t>
      </w:r>
      <w:r w:rsidR="3E9C1F52" w:rsidRPr="69660EDC">
        <w:rPr>
          <w:rFonts w:ascii="Times New Roman" w:eastAsia="Times New Roman" w:hAnsi="Times New Roman" w:cs="Times New Roman"/>
          <w:sz w:val="24"/>
          <w:szCs w:val="24"/>
        </w:rPr>
        <w:t xml:space="preserve"> in this cluster. </w:t>
      </w:r>
      <w:r w:rsidR="5FD455E3" w:rsidRPr="334AC552">
        <w:rPr>
          <w:rFonts w:ascii="Times New Roman" w:eastAsia="Times New Roman" w:hAnsi="Times New Roman" w:cs="Times New Roman"/>
          <w:sz w:val="24"/>
          <w:szCs w:val="24"/>
        </w:rPr>
        <w:t xml:space="preserve">Similarly, cluster 2 also has </w:t>
      </w:r>
      <w:r w:rsidR="5FD455E3" w:rsidRPr="776D71B5">
        <w:rPr>
          <w:rFonts w:ascii="Times New Roman" w:eastAsia="Times New Roman" w:hAnsi="Times New Roman" w:cs="Times New Roman"/>
          <w:sz w:val="24"/>
          <w:szCs w:val="24"/>
        </w:rPr>
        <w:t xml:space="preserve">a high average </w:t>
      </w:r>
      <w:r w:rsidR="5FD455E3" w:rsidRPr="2FB7FA9C">
        <w:rPr>
          <w:rFonts w:ascii="Times New Roman" w:eastAsia="Times New Roman" w:hAnsi="Times New Roman" w:cs="Times New Roman"/>
          <w:sz w:val="24"/>
          <w:szCs w:val="24"/>
        </w:rPr>
        <w:t xml:space="preserve">home value and </w:t>
      </w:r>
      <w:r w:rsidR="5FD455E3" w:rsidRPr="2F096169">
        <w:rPr>
          <w:rFonts w:ascii="Times New Roman" w:eastAsia="Times New Roman" w:hAnsi="Times New Roman" w:cs="Times New Roman"/>
          <w:sz w:val="24"/>
          <w:szCs w:val="24"/>
        </w:rPr>
        <w:t xml:space="preserve">mortgage balance. </w:t>
      </w:r>
      <w:r w:rsidR="5FD455E3" w:rsidRPr="43FF4397">
        <w:rPr>
          <w:rFonts w:ascii="Times New Roman" w:eastAsia="Times New Roman" w:hAnsi="Times New Roman" w:cs="Times New Roman"/>
          <w:sz w:val="24"/>
          <w:szCs w:val="24"/>
        </w:rPr>
        <w:t>This cluster also has peo</w:t>
      </w:r>
      <w:r w:rsidR="163D84C6" w:rsidRPr="43FF4397">
        <w:rPr>
          <w:rFonts w:ascii="Times New Roman" w:eastAsia="Times New Roman" w:hAnsi="Times New Roman" w:cs="Times New Roman"/>
          <w:sz w:val="24"/>
          <w:szCs w:val="24"/>
        </w:rPr>
        <w:t xml:space="preserve">ple with the oldest credit </w:t>
      </w:r>
      <w:r w:rsidR="163D84C6" w:rsidRPr="1E2E3E96">
        <w:rPr>
          <w:rFonts w:ascii="Times New Roman" w:eastAsia="Times New Roman" w:hAnsi="Times New Roman" w:cs="Times New Roman"/>
          <w:sz w:val="24"/>
          <w:szCs w:val="24"/>
        </w:rPr>
        <w:t>lines.</w:t>
      </w:r>
      <w:r w:rsidR="55EB2452" w:rsidRPr="2ED24B52">
        <w:rPr>
          <w:rFonts w:ascii="Times New Roman" w:eastAsia="Times New Roman" w:hAnsi="Times New Roman" w:cs="Times New Roman"/>
          <w:sz w:val="24"/>
          <w:szCs w:val="24"/>
        </w:rPr>
        <w:t xml:space="preserve"> </w:t>
      </w:r>
    </w:p>
    <w:p w14:paraId="32EB794E" w14:textId="77777777" w:rsidR="1A79F43B" w:rsidRDefault="00000000" w:rsidP="24357072">
      <w:pPr>
        <w:spacing w:line="276" w:lineRule="auto"/>
        <w:rPr>
          <w:rFonts w:ascii="Times New Roman" w:eastAsia="Times New Roman" w:hAnsi="Times New Roman" w:cs="Times New Roman"/>
          <w:sz w:val="24"/>
          <w:szCs w:val="24"/>
        </w:rPr>
      </w:pPr>
      <w:r w:rsidRPr="12902F2A">
        <w:rPr>
          <w:rFonts w:ascii="Times New Roman" w:eastAsia="Times New Roman" w:hAnsi="Times New Roman" w:cs="Times New Roman"/>
          <w:sz w:val="24"/>
          <w:szCs w:val="24"/>
        </w:rPr>
        <w:t>To validate our cluster analysis</w:t>
      </w:r>
      <w:r w:rsidRPr="5A0146CC">
        <w:rPr>
          <w:rFonts w:ascii="Times New Roman" w:eastAsia="Times New Roman" w:hAnsi="Times New Roman" w:cs="Times New Roman"/>
          <w:sz w:val="24"/>
          <w:szCs w:val="24"/>
        </w:rPr>
        <w:t>,</w:t>
      </w:r>
      <w:r w:rsidRPr="12902F2A">
        <w:rPr>
          <w:rFonts w:ascii="Times New Roman" w:eastAsia="Times New Roman" w:hAnsi="Times New Roman" w:cs="Times New Roman"/>
          <w:sz w:val="24"/>
          <w:szCs w:val="24"/>
        </w:rPr>
        <w:t xml:space="preserve"> we used </w:t>
      </w:r>
      <w:r w:rsidRPr="58CAB8F4">
        <w:rPr>
          <w:rFonts w:ascii="Times New Roman" w:eastAsia="Times New Roman" w:hAnsi="Times New Roman" w:cs="Times New Roman"/>
          <w:sz w:val="24"/>
          <w:szCs w:val="24"/>
        </w:rPr>
        <w:t xml:space="preserve">External Validation as </w:t>
      </w:r>
      <w:r w:rsidRPr="230F9091">
        <w:rPr>
          <w:rFonts w:ascii="Times New Roman" w:eastAsia="Times New Roman" w:hAnsi="Times New Roman" w:cs="Times New Roman"/>
          <w:sz w:val="24"/>
          <w:szCs w:val="24"/>
        </w:rPr>
        <w:t xml:space="preserve">seen in Table number. We also </w:t>
      </w:r>
      <w:r w:rsidRPr="6F6C4594">
        <w:rPr>
          <w:rFonts w:ascii="Times New Roman" w:eastAsia="Times New Roman" w:hAnsi="Times New Roman" w:cs="Times New Roman"/>
          <w:sz w:val="24"/>
          <w:szCs w:val="24"/>
        </w:rPr>
        <w:t xml:space="preserve">checked the </w:t>
      </w:r>
      <w:r w:rsidRPr="4EA29FA4">
        <w:rPr>
          <w:rFonts w:ascii="Times New Roman" w:eastAsia="Times New Roman" w:hAnsi="Times New Roman" w:cs="Times New Roman"/>
          <w:sz w:val="24"/>
          <w:szCs w:val="24"/>
        </w:rPr>
        <w:t>RAND index</w:t>
      </w:r>
      <w:r w:rsidRPr="3D7904C5">
        <w:rPr>
          <w:rFonts w:ascii="Times New Roman" w:eastAsia="Times New Roman" w:hAnsi="Times New Roman" w:cs="Times New Roman"/>
          <w:sz w:val="24"/>
          <w:szCs w:val="24"/>
        </w:rPr>
        <w:t xml:space="preserve">, which is </w:t>
      </w:r>
      <w:r w:rsidR="5D59B4E8" w:rsidRPr="328855FF">
        <w:rPr>
          <w:rFonts w:ascii="Times New Roman" w:eastAsia="Times New Roman" w:hAnsi="Times New Roman" w:cs="Times New Roman"/>
          <w:sz w:val="24"/>
          <w:szCs w:val="24"/>
        </w:rPr>
        <w:t>0.</w:t>
      </w:r>
      <w:r w:rsidR="5D59B4E8" w:rsidRPr="7E78D80D">
        <w:rPr>
          <w:rFonts w:ascii="Times New Roman" w:eastAsia="Times New Roman" w:hAnsi="Times New Roman" w:cs="Times New Roman"/>
          <w:sz w:val="24"/>
          <w:szCs w:val="24"/>
        </w:rPr>
        <w:t xml:space="preserve">01288. </w:t>
      </w:r>
      <w:r w:rsidR="5D59B4E8" w:rsidRPr="31E79DA4">
        <w:rPr>
          <w:rFonts w:ascii="Times New Roman" w:eastAsia="Times New Roman" w:hAnsi="Times New Roman" w:cs="Times New Roman"/>
          <w:sz w:val="24"/>
          <w:szCs w:val="24"/>
        </w:rPr>
        <w:t xml:space="preserve"> </w:t>
      </w:r>
      <w:r w:rsidR="62BFD0BC" w:rsidRPr="0A1ED405">
        <w:rPr>
          <w:rFonts w:ascii="Times New Roman" w:eastAsia="Times New Roman" w:hAnsi="Times New Roman" w:cs="Times New Roman"/>
          <w:sz w:val="24"/>
          <w:szCs w:val="24"/>
        </w:rPr>
        <w:t xml:space="preserve">The cluster statistics </w:t>
      </w:r>
      <w:r w:rsidR="62BFD0BC" w:rsidRPr="7963FCCB">
        <w:rPr>
          <w:rFonts w:ascii="Times New Roman" w:eastAsia="Times New Roman" w:hAnsi="Times New Roman" w:cs="Times New Roman"/>
          <w:sz w:val="24"/>
          <w:szCs w:val="24"/>
        </w:rPr>
        <w:t xml:space="preserve">for this clustering solution </w:t>
      </w:r>
      <w:r w:rsidR="62BFD0BC" w:rsidRPr="47910796">
        <w:rPr>
          <w:rFonts w:ascii="Times New Roman" w:eastAsia="Times New Roman" w:hAnsi="Times New Roman" w:cs="Times New Roman"/>
          <w:sz w:val="24"/>
          <w:szCs w:val="24"/>
        </w:rPr>
        <w:t xml:space="preserve">are shown in Table </w:t>
      </w:r>
      <w:r w:rsidR="004569D3">
        <w:rPr>
          <w:rFonts w:ascii="Times New Roman" w:eastAsia="Times New Roman" w:hAnsi="Times New Roman" w:cs="Times New Roman"/>
          <w:sz w:val="24"/>
          <w:szCs w:val="24"/>
        </w:rPr>
        <w:t>11</w:t>
      </w:r>
      <w:r w:rsidR="3641B6A8" w:rsidRPr="7367145F">
        <w:rPr>
          <w:rFonts w:ascii="Times New Roman" w:eastAsia="Times New Roman" w:hAnsi="Times New Roman" w:cs="Times New Roman"/>
          <w:sz w:val="24"/>
          <w:szCs w:val="24"/>
        </w:rPr>
        <w:t>.</w:t>
      </w:r>
    </w:p>
    <w:p w14:paraId="0E997331" w14:textId="4CFAA078" w:rsidR="004569D3" w:rsidRPr="004569D3" w:rsidRDefault="00000000" w:rsidP="004569D3">
      <w:pPr>
        <w:pStyle w:val="Caption"/>
        <w:keepNext/>
        <w:jc w:val="center"/>
        <w:rPr>
          <w:rFonts w:ascii="Times New Roman" w:hAnsi="Times New Roman" w:cs="Times New Roman"/>
          <w:color w:val="auto"/>
          <w:sz w:val="24"/>
          <w:szCs w:val="24"/>
        </w:rPr>
      </w:pPr>
      <w:r w:rsidRPr="004569D3">
        <w:rPr>
          <w:rFonts w:ascii="Times New Roman" w:hAnsi="Times New Roman" w:cs="Times New Roman"/>
          <w:color w:val="auto"/>
          <w:sz w:val="24"/>
          <w:szCs w:val="24"/>
        </w:rPr>
        <w:lastRenderedPageBreak/>
        <w:t xml:space="preserve">Table </w:t>
      </w:r>
      <w:r w:rsidRPr="004569D3">
        <w:rPr>
          <w:rFonts w:ascii="Times New Roman" w:hAnsi="Times New Roman" w:cs="Times New Roman"/>
          <w:color w:val="auto"/>
          <w:sz w:val="24"/>
          <w:szCs w:val="24"/>
        </w:rPr>
        <w:fldChar w:fldCharType="begin"/>
      </w:r>
      <w:r w:rsidRPr="004569D3">
        <w:rPr>
          <w:rFonts w:ascii="Times New Roman" w:hAnsi="Times New Roman" w:cs="Times New Roman"/>
          <w:color w:val="auto"/>
          <w:sz w:val="24"/>
          <w:szCs w:val="24"/>
        </w:rPr>
        <w:instrText xml:space="preserve"> SEQ Table \* ARABIC </w:instrText>
      </w:r>
      <w:r w:rsidRPr="004569D3">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11</w:t>
      </w:r>
      <w:r w:rsidRPr="004569D3">
        <w:rPr>
          <w:rFonts w:ascii="Times New Roman" w:hAnsi="Times New Roman" w:cs="Times New Roman"/>
          <w:color w:val="auto"/>
          <w:sz w:val="24"/>
          <w:szCs w:val="24"/>
        </w:rPr>
        <w:fldChar w:fldCharType="end"/>
      </w:r>
      <w:r w:rsidRPr="004569D3">
        <w:rPr>
          <w:rFonts w:ascii="Times New Roman" w:hAnsi="Times New Roman" w:cs="Times New Roman"/>
          <w:color w:val="auto"/>
          <w:sz w:val="24"/>
          <w:szCs w:val="24"/>
        </w:rPr>
        <w:t>: Cluster Statistics</w:t>
      </w:r>
    </w:p>
    <w:tbl>
      <w:tblPr>
        <w:tblStyle w:val="GridTable1Light-Accent1"/>
        <w:tblW w:w="0" w:type="auto"/>
        <w:jc w:val="center"/>
        <w:tblLayout w:type="fixed"/>
        <w:tblLook w:val="06A0" w:firstRow="1" w:lastRow="0" w:firstColumn="1" w:lastColumn="0" w:noHBand="1" w:noVBand="1"/>
      </w:tblPr>
      <w:tblGrid>
        <w:gridCol w:w="1695"/>
        <w:gridCol w:w="1455"/>
        <w:gridCol w:w="1365"/>
      </w:tblGrid>
      <w:tr w:rsidR="0021191A" w14:paraId="5D69A265" w14:textId="77777777" w:rsidTr="006A16BB">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695" w:type="dxa"/>
          </w:tcPr>
          <w:p w14:paraId="2FE4C7B7" w14:textId="77777777" w:rsidR="0F92FD83" w:rsidRDefault="00000000" w:rsidP="006A16BB">
            <w:r w:rsidRPr="0F92FD83">
              <w:rPr>
                <w:rFonts w:ascii="Calibri" w:eastAsia="Calibri" w:hAnsi="Calibri" w:cs="Calibri"/>
                <w:color w:val="000000" w:themeColor="text1"/>
              </w:rPr>
              <w:t>Average Between</w:t>
            </w:r>
          </w:p>
        </w:tc>
        <w:tc>
          <w:tcPr>
            <w:tcW w:w="1455" w:type="dxa"/>
          </w:tcPr>
          <w:p w14:paraId="76CE71B2" w14:textId="77777777" w:rsidR="0F92FD83" w:rsidRDefault="00000000" w:rsidP="006A16BB">
            <w:pPr>
              <w:cnfStyle w:val="100000000000" w:firstRow="1" w:lastRow="0" w:firstColumn="0" w:lastColumn="0" w:oddVBand="0" w:evenVBand="0" w:oddHBand="0" w:evenHBand="0" w:firstRowFirstColumn="0" w:firstRowLastColumn="0" w:lastRowFirstColumn="0" w:lastRowLastColumn="0"/>
            </w:pPr>
            <w:r w:rsidRPr="0F92FD83">
              <w:rPr>
                <w:rFonts w:ascii="Calibri" w:eastAsia="Calibri" w:hAnsi="Calibri" w:cs="Calibri"/>
                <w:color w:val="000000" w:themeColor="text1"/>
              </w:rPr>
              <w:t>Average Within</w:t>
            </w:r>
          </w:p>
        </w:tc>
        <w:tc>
          <w:tcPr>
            <w:tcW w:w="1365" w:type="dxa"/>
          </w:tcPr>
          <w:p w14:paraId="68ECBF09" w14:textId="77777777" w:rsidR="0F92FD83" w:rsidRDefault="00000000" w:rsidP="006A16BB">
            <w:pPr>
              <w:cnfStyle w:val="100000000000" w:firstRow="1" w:lastRow="0" w:firstColumn="0" w:lastColumn="0" w:oddVBand="0" w:evenVBand="0" w:oddHBand="0" w:evenHBand="0" w:firstRowFirstColumn="0" w:firstRowLastColumn="0" w:lastRowFirstColumn="0" w:lastRowLastColumn="0"/>
            </w:pPr>
            <w:r w:rsidRPr="0F92FD83">
              <w:rPr>
                <w:rFonts w:ascii="Calibri" w:eastAsia="Calibri" w:hAnsi="Calibri" w:cs="Calibri"/>
                <w:color w:val="000000" w:themeColor="text1"/>
              </w:rPr>
              <w:t>Dunn</w:t>
            </w:r>
          </w:p>
        </w:tc>
      </w:tr>
      <w:tr w:rsidR="0021191A" w14:paraId="0F771813" w14:textId="77777777" w:rsidTr="006A16BB">
        <w:trPr>
          <w:trHeight w:val="465"/>
          <w:jc w:val="center"/>
        </w:trPr>
        <w:tc>
          <w:tcPr>
            <w:cnfStyle w:val="001000000000" w:firstRow="0" w:lastRow="0" w:firstColumn="1" w:lastColumn="0" w:oddVBand="0" w:evenVBand="0" w:oddHBand="0" w:evenHBand="0" w:firstRowFirstColumn="0" w:firstRowLastColumn="0" w:lastRowFirstColumn="0" w:lastRowLastColumn="0"/>
            <w:tcW w:w="1695" w:type="dxa"/>
          </w:tcPr>
          <w:p w14:paraId="3887ECA3" w14:textId="77777777" w:rsidR="0F92FD83" w:rsidRPr="006A16BB" w:rsidRDefault="00000000" w:rsidP="006A16BB">
            <w:pPr>
              <w:rPr>
                <w:b w:val="0"/>
                <w:bCs w:val="0"/>
              </w:rPr>
            </w:pPr>
            <w:r w:rsidRPr="006A16BB">
              <w:rPr>
                <w:rFonts w:ascii="Calibri" w:eastAsia="Calibri" w:hAnsi="Calibri" w:cs="Calibri"/>
                <w:b w:val="0"/>
                <w:bCs w:val="0"/>
                <w:color w:val="000000" w:themeColor="text1"/>
              </w:rPr>
              <w:t>0.280915</w:t>
            </w:r>
          </w:p>
        </w:tc>
        <w:tc>
          <w:tcPr>
            <w:tcW w:w="1455" w:type="dxa"/>
          </w:tcPr>
          <w:p w14:paraId="518DEAED" w14:textId="77777777" w:rsidR="0F92FD83" w:rsidRDefault="00000000" w:rsidP="006A16BB">
            <w:pPr>
              <w:cnfStyle w:val="000000000000" w:firstRow="0" w:lastRow="0" w:firstColumn="0" w:lastColumn="0" w:oddVBand="0" w:evenVBand="0" w:oddHBand="0" w:evenHBand="0" w:firstRowFirstColumn="0" w:firstRowLastColumn="0" w:lastRowFirstColumn="0" w:lastRowLastColumn="0"/>
            </w:pPr>
            <w:r w:rsidRPr="0F92FD83">
              <w:rPr>
                <w:rFonts w:ascii="Calibri" w:eastAsia="Calibri" w:hAnsi="Calibri" w:cs="Calibri"/>
                <w:color w:val="000000" w:themeColor="text1"/>
              </w:rPr>
              <w:t>0.162105</w:t>
            </w:r>
          </w:p>
        </w:tc>
        <w:tc>
          <w:tcPr>
            <w:tcW w:w="1365" w:type="dxa"/>
          </w:tcPr>
          <w:p w14:paraId="4C7A6B66" w14:textId="77777777" w:rsidR="0F92FD83" w:rsidRDefault="00000000" w:rsidP="006A16BB">
            <w:pPr>
              <w:cnfStyle w:val="000000000000" w:firstRow="0" w:lastRow="0" w:firstColumn="0" w:lastColumn="0" w:oddVBand="0" w:evenVBand="0" w:oddHBand="0" w:evenHBand="0" w:firstRowFirstColumn="0" w:firstRowLastColumn="0" w:lastRowFirstColumn="0" w:lastRowLastColumn="0"/>
            </w:pPr>
            <w:r w:rsidRPr="0F92FD83">
              <w:rPr>
                <w:rFonts w:ascii="Calibri" w:eastAsia="Calibri" w:hAnsi="Calibri" w:cs="Calibri"/>
                <w:color w:val="000000" w:themeColor="text1"/>
              </w:rPr>
              <w:t>0.004402</w:t>
            </w:r>
          </w:p>
        </w:tc>
      </w:tr>
    </w:tbl>
    <w:p w14:paraId="66E35995" w14:textId="77777777" w:rsidR="2D0E3834" w:rsidRDefault="2D0E3834" w:rsidP="2D0E3834">
      <w:pPr>
        <w:spacing w:line="276" w:lineRule="auto"/>
        <w:rPr>
          <w:rFonts w:ascii="Times New Roman" w:eastAsia="Times New Roman" w:hAnsi="Times New Roman" w:cs="Times New Roman"/>
          <w:sz w:val="24"/>
          <w:szCs w:val="24"/>
        </w:rPr>
      </w:pPr>
    </w:p>
    <w:p w14:paraId="3AF08A50" w14:textId="77777777" w:rsidR="0E06D462" w:rsidRDefault="00000000" w:rsidP="0E06D462">
      <w:pPr>
        <w:spacing w:line="276" w:lineRule="auto"/>
        <w:rPr>
          <w:rFonts w:ascii="Times New Roman" w:eastAsia="Times New Roman" w:hAnsi="Times New Roman" w:cs="Times New Roman"/>
          <w:sz w:val="24"/>
          <w:szCs w:val="24"/>
        </w:rPr>
      </w:pPr>
      <w:r w:rsidRPr="3662DA2B">
        <w:rPr>
          <w:rFonts w:ascii="Times New Roman" w:eastAsia="Times New Roman" w:hAnsi="Times New Roman" w:cs="Times New Roman"/>
          <w:sz w:val="24"/>
          <w:szCs w:val="24"/>
        </w:rPr>
        <w:t xml:space="preserve">Higher "Average Between" values, lower "Average Within" values, and a higher "Dunn" index is preferred in a cluster solution. </w:t>
      </w:r>
      <w:r w:rsidRPr="7FF91894">
        <w:rPr>
          <w:rFonts w:ascii="Times New Roman" w:eastAsia="Times New Roman" w:hAnsi="Times New Roman" w:cs="Times New Roman"/>
          <w:sz w:val="24"/>
          <w:szCs w:val="24"/>
        </w:rPr>
        <w:t xml:space="preserve">Our solution </w:t>
      </w:r>
      <w:r w:rsidRPr="5308D71B">
        <w:rPr>
          <w:rFonts w:ascii="Times New Roman" w:eastAsia="Times New Roman" w:hAnsi="Times New Roman" w:cs="Times New Roman"/>
          <w:sz w:val="24"/>
          <w:szCs w:val="24"/>
        </w:rPr>
        <w:t xml:space="preserve">does not </w:t>
      </w:r>
      <w:r w:rsidRPr="068E672F">
        <w:rPr>
          <w:rFonts w:ascii="Times New Roman" w:eastAsia="Times New Roman" w:hAnsi="Times New Roman" w:cs="Times New Roman"/>
          <w:sz w:val="24"/>
          <w:szCs w:val="24"/>
        </w:rPr>
        <w:t xml:space="preserve">satisfy those </w:t>
      </w:r>
      <w:r w:rsidRPr="0A7AFA18">
        <w:rPr>
          <w:rFonts w:ascii="Times New Roman" w:eastAsia="Times New Roman" w:hAnsi="Times New Roman" w:cs="Times New Roman"/>
          <w:sz w:val="24"/>
          <w:szCs w:val="24"/>
        </w:rPr>
        <w:t>conditions adequately. All these</w:t>
      </w:r>
      <w:r w:rsidRPr="1025A235">
        <w:rPr>
          <w:rFonts w:ascii="Times New Roman" w:eastAsia="Times New Roman" w:hAnsi="Times New Roman" w:cs="Times New Roman"/>
          <w:sz w:val="24"/>
          <w:szCs w:val="24"/>
        </w:rPr>
        <w:t xml:space="preserve"> validation measures suggest that our cluster analysis does not have a good recovery.</w:t>
      </w:r>
    </w:p>
    <w:p w14:paraId="38F6E918" w14:textId="77777777" w:rsidR="6005B71C" w:rsidRDefault="00000000" w:rsidP="6005B71C">
      <w:pPr>
        <w:spacing w:line="276" w:lineRule="auto"/>
        <w:rPr>
          <w:rFonts w:ascii="Times New Roman" w:eastAsia="Times New Roman" w:hAnsi="Times New Roman" w:cs="Times New Roman"/>
          <w:sz w:val="24"/>
          <w:szCs w:val="24"/>
        </w:rPr>
      </w:pPr>
      <w:r w:rsidRPr="699D899A">
        <w:rPr>
          <w:rFonts w:ascii="Times New Roman" w:eastAsia="Times New Roman" w:hAnsi="Times New Roman" w:cs="Times New Roman"/>
          <w:sz w:val="24"/>
          <w:szCs w:val="24"/>
        </w:rPr>
        <w:t xml:space="preserve">Although we </w:t>
      </w:r>
      <w:r w:rsidR="4D6C4C19" w:rsidRPr="08800F47">
        <w:rPr>
          <w:rFonts w:ascii="Times New Roman" w:eastAsia="Times New Roman" w:hAnsi="Times New Roman" w:cs="Times New Roman"/>
          <w:sz w:val="24"/>
          <w:szCs w:val="24"/>
        </w:rPr>
        <w:t>cannot</w:t>
      </w:r>
      <w:r w:rsidRPr="699D899A">
        <w:rPr>
          <w:rFonts w:ascii="Times New Roman" w:eastAsia="Times New Roman" w:hAnsi="Times New Roman" w:cs="Times New Roman"/>
          <w:sz w:val="24"/>
          <w:szCs w:val="24"/>
        </w:rPr>
        <w:t xml:space="preserve"> rely </w:t>
      </w:r>
      <w:r w:rsidRPr="62609239">
        <w:rPr>
          <w:rFonts w:ascii="Times New Roman" w:eastAsia="Times New Roman" w:hAnsi="Times New Roman" w:cs="Times New Roman"/>
          <w:sz w:val="24"/>
          <w:szCs w:val="24"/>
        </w:rPr>
        <w:t>solely on</w:t>
      </w:r>
      <w:r w:rsidRPr="699D899A">
        <w:rPr>
          <w:rFonts w:ascii="Times New Roman" w:eastAsia="Times New Roman" w:hAnsi="Times New Roman" w:cs="Times New Roman"/>
          <w:sz w:val="24"/>
          <w:szCs w:val="24"/>
        </w:rPr>
        <w:t xml:space="preserve"> the </w:t>
      </w:r>
      <w:r w:rsidRPr="62609239">
        <w:rPr>
          <w:rFonts w:ascii="Times New Roman" w:eastAsia="Times New Roman" w:hAnsi="Times New Roman" w:cs="Times New Roman"/>
          <w:sz w:val="24"/>
          <w:szCs w:val="24"/>
        </w:rPr>
        <w:t xml:space="preserve">insights of </w:t>
      </w:r>
      <w:r w:rsidR="312328E7" w:rsidRPr="62609239">
        <w:rPr>
          <w:rFonts w:ascii="Times New Roman" w:eastAsia="Times New Roman" w:hAnsi="Times New Roman" w:cs="Times New Roman"/>
          <w:sz w:val="24"/>
          <w:szCs w:val="24"/>
        </w:rPr>
        <w:t xml:space="preserve">this </w:t>
      </w:r>
      <w:r w:rsidR="312328E7" w:rsidRPr="08800F47">
        <w:rPr>
          <w:rFonts w:ascii="Times New Roman" w:eastAsia="Times New Roman" w:hAnsi="Times New Roman" w:cs="Times New Roman"/>
          <w:sz w:val="24"/>
          <w:szCs w:val="24"/>
        </w:rPr>
        <w:t>analysis</w:t>
      </w:r>
      <w:r w:rsidR="5720A1B3" w:rsidRPr="08800F47">
        <w:rPr>
          <w:rFonts w:ascii="Times New Roman" w:eastAsia="Times New Roman" w:hAnsi="Times New Roman" w:cs="Times New Roman"/>
          <w:sz w:val="24"/>
          <w:szCs w:val="24"/>
        </w:rPr>
        <w:t>,</w:t>
      </w:r>
      <w:r w:rsidR="5720A1B3" w:rsidRPr="650DADA5">
        <w:rPr>
          <w:rFonts w:ascii="Times New Roman" w:eastAsia="Times New Roman" w:hAnsi="Times New Roman" w:cs="Times New Roman"/>
          <w:sz w:val="24"/>
          <w:szCs w:val="24"/>
        </w:rPr>
        <w:t xml:space="preserve"> we believe </w:t>
      </w:r>
      <w:r w:rsidR="5720A1B3" w:rsidRPr="301B111B">
        <w:rPr>
          <w:rFonts w:ascii="Times New Roman" w:eastAsia="Times New Roman" w:hAnsi="Times New Roman" w:cs="Times New Roman"/>
          <w:sz w:val="24"/>
          <w:szCs w:val="24"/>
        </w:rPr>
        <w:t>that the</w:t>
      </w:r>
      <w:r w:rsidR="5720A1B3" w:rsidRPr="440891E3">
        <w:rPr>
          <w:rFonts w:ascii="Times New Roman" w:eastAsia="Times New Roman" w:hAnsi="Times New Roman" w:cs="Times New Roman"/>
          <w:sz w:val="24"/>
          <w:szCs w:val="24"/>
        </w:rPr>
        <w:t xml:space="preserve"> cluster information found from this analysis will prove useful to the company</w:t>
      </w:r>
      <w:r w:rsidR="5720A1B3" w:rsidRPr="301B111B">
        <w:rPr>
          <w:rFonts w:ascii="Times New Roman" w:eastAsia="Times New Roman" w:hAnsi="Times New Roman" w:cs="Times New Roman"/>
          <w:sz w:val="24"/>
          <w:szCs w:val="24"/>
        </w:rPr>
        <w:t xml:space="preserve"> </w:t>
      </w:r>
      <w:r w:rsidR="5720A1B3" w:rsidRPr="4F8784A5">
        <w:rPr>
          <w:rFonts w:ascii="Times New Roman" w:eastAsia="Times New Roman" w:hAnsi="Times New Roman" w:cs="Times New Roman"/>
          <w:sz w:val="24"/>
          <w:szCs w:val="24"/>
        </w:rPr>
        <w:t xml:space="preserve">to </w:t>
      </w:r>
      <w:r w:rsidR="5720A1B3" w:rsidRPr="43432E33">
        <w:rPr>
          <w:rFonts w:ascii="Times New Roman" w:eastAsia="Times New Roman" w:hAnsi="Times New Roman" w:cs="Times New Roman"/>
          <w:sz w:val="24"/>
          <w:szCs w:val="24"/>
        </w:rPr>
        <w:t xml:space="preserve">get a better understanding of </w:t>
      </w:r>
      <w:r w:rsidR="5720A1B3" w:rsidRPr="0880A6BF">
        <w:rPr>
          <w:rFonts w:ascii="Times New Roman" w:eastAsia="Times New Roman" w:hAnsi="Times New Roman" w:cs="Times New Roman"/>
          <w:sz w:val="24"/>
          <w:szCs w:val="24"/>
        </w:rPr>
        <w:t>their loan customers.</w:t>
      </w:r>
      <w:r w:rsidR="4ACE1C87" w:rsidRPr="77241A10">
        <w:rPr>
          <w:rFonts w:ascii="Times New Roman" w:eastAsia="Times New Roman" w:hAnsi="Times New Roman" w:cs="Times New Roman"/>
          <w:sz w:val="24"/>
          <w:szCs w:val="24"/>
        </w:rPr>
        <w:t xml:space="preserve"> </w:t>
      </w:r>
      <w:r w:rsidR="4ACE1C87" w:rsidRPr="5303B6B4">
        <w:rPr>
          <w:rFonts w:ascii="Times New Roman" w:eastAsia="Times New Roman" w:hAnsi="Times New Roman" w:cs="Times New Roman"/>
          <w:sz w:val="24"/>
          <w:szCs w:val="24"/>
        </w:rPr>
        <w:t xml:space="preserve">The </w:t>
      </w:r>
      <w:r w:rsidR="0F6691BF" w:rsidRPr="5303B6B4">
        <w:rPr>
          <w:rFonts w:ascii="Times New Roman" w:eastAsia="Times New Roman" w:hAnsi="Times New Roman" w:cs="Times New Roman"/>
          <w:sz w:val="24"/>
          <w:szCs w:val="24"/>
        </w:rPr>
        <w:t>important variables</w:t>
      </w:r>
      <w:r w:rsidR="05341D53" w:rsidRPr="27AFDD14">
        <w:rPr>
          <w:rFonts w:ascii="Times New Roman" w:eastAsia="Times New Roman" w:hAnsi="Times New Roman" w:cs="Times New Roman"/>
          <w:sz w:val="24"/>
          <w:szCs w:val="24"/>
        </w:rPr>
        <w:t xml:space="preserve">, based </w:t>
      </w:r>
      <w:r w:rsidR="05341D53" w:rsidRPr="4E60386B">
        <w:rPr>
          <w:rFonts w:ascii="Times New Roman" w:eastAsia="Times New Roman" w:hAnsi="Times New Roman" w:cs="Times New Roman"/>
          <w:sz w:val="24"/>
          <w:szCs w:val="24"/>
        </w:rPr>
        <w:t>on this analysis,</w:t>
      </w:r>
      <w:r w:rsidR="0F6691BF" w:rsidRPr="5303B6B4">
        <w:rPr>
          <w:rFonts w:ascii="Times New Roman" w:eastAsia="Times New Roman" w:hAnsi="Times New Roman" w:cs="Times New Roman"/>
          <w:sz w:val="24"/>
          <w:szCs w:val="24"/>
        </w:rPr>
        <w:t xml:space="preserve"> that can </w:t>
      </w:r>
      <w:r w:rsidR="0F6691BF" w:rsidRPr="501B2576">
        <w:rPr>
          <w:rFonts w:ascii="Times New Roman" w:eastAsia="Times New Roman" w:hAnsi="Times New Roman" w:cs="Times New Roman"/>
          <w:sz w:val="24"/>
          <w:szCs w:val="24"/>
        </w:rPr>
        <w:t xml:space="preserve">help to </w:t>
      </w:r>
      <w:r w:rsidR="0F6691BF" w:rsidRPr="676B4B49">
        <w:rPr>
          <w:rFonts w:ascii="Times New Roman" w:eastAsia="Times New Roman" w:hAnsi="Times New Roman" w:cs="Times New Roman"/>
          <w:sz w:val="24"/>
          <w:szCs w:val="24"/>
        </w:rPr>
        <w:t xml:space="preserve">determine the </w:t>
      </w:r>
      <w:r w:rsidR="0F6691BF" w:rsidRPr="651107A4">
        <w:rPr>
          <w:rFonts w:ascii="Times New Roman" w:eastAsia="Times New Roman" w:hAnsi="Times New Roman" w:cs="Times New Roman"/>
          <w:sz w:val="24"/>
          <w:szCs w:val="24"/>
        </w:rPr>
        <w:t>default</w:t>
      </w:r>
      <w:r w:rsidR="0F6691BF" w:rsidRPr="71E63C60">
        <w:rPr>
          <w:rFonts w:ascii="Times New Roman" w:eastAsia="Times New Roman" w:hAnsi="Times New Roman" w:cs="Times New Roman"/>
          <w:sz w:val="24"/>
          <w:szCs w:val="24"/>
        </w:rPr>
        <w:t xml:space="preserve"> risk a customer </w:t>
      </w:r>
      <w:r w:rsidR="5707CEA6" w:rsidRPr="285E7647">
        <w:rPr>
          <w:rFonts w:ascii="Times New Roman" w:eastAsia="Times New Roman" w:hAnsi="Times New Roman" w:cs="Times New Roman"/>
          <w:sz w:val="24"/>
          <w:szCs w:val="24"/>
        </w:rPr>
        <w:t xml:space="preserve">poses </w:t>
      </w:r>
      <w:r w:rsidR="03BDA9BB" w:rsidRPr="1FC44C80">
        <w:rPr>
          <w:rFonts w:ascii="Times New Roman" w:eastAsia="Times New Roman" w:hAnsi="Times New Roman" w:cs="Times New Roman"/>
          <w:sz w:val="24"/>
          <w:szCs w:val="24"/>
        </w:rPr>
        <w:t xml:space="preserve">are </w:t>
      </w:r>
      <w:r w:rsidR="03BDA9BB" w:rsidRPr="3ABE9EFE">
        <w:rPr>
          <w:rFonts w:ascii="Times New Roman" w:eastAsia="Times New Roman" w:hAnsi="Times New Roman" w:cs="Times New Roman"/>
          <w:sz w:val="24"/>
          <w:szCs w:val="24"/>
        </w:rPr>
        <w:t>Debt to Income Ratio, Number of Derogatory</w:t>
      </w:r>
      <w:r w:rsidR="03BDA9BB" w:rsidRPr="066CBACF">
        <w:rPr>
          <w:rFonts w:ascii="Times New Roman" w:eastAsia="Times New Roman" w:hAnsi="Times New Roman" w:cs="Times New Roman"/>
          <w:sz w:val="24"/>
          <w:szCs w:val="24"/>
        </w:rPr>
        <w:t xml:space="preserve"> Reports, Number of </w:t>
      </w:r>
      <w:r w:rsidR="03BDA9BB" w:rsidRPr="792B531D">
        <w:rPr>
          <w:rFonts w:ascii="Times New Roman" w:eastAsia="Times New Roman" w:hAnsi="Times New Roman" w:cs="Times New Roman"/>
          <w:sz w:val="24"/>
          <w:szCs w:val="24"/>
        </w:rPr>
        <w:t xml:space="preserve">Delinquent Credit </w:t>
      </w:r>
      <w:r w:rsidR="03BDA9BB" w:rsidRPr="7F2FC36D">
        <w:rPr>
          <w:rFonts w:ascii="Times New Roman" w:eastAsia="Times New Roman" w:hAnsi="Times New Roman" w:cs="Times New Roman"/>
          <w:sz w:val="24"/>
          <w:szCs w:val="24"/>
        </w:rPr>
        <w:t xml:space="preserve">Lines, Years </w:t>
      </w:r>
      <w:r w:rsidR="03BDA9BB" w:rsidRPr="446D3BF9">
        <w:rPr>
          <w:rFonts w:ascii="Times New Roman" w:eastAsia="Times New Roman" w:hAnsi="Times New Roman" w:cs="Times New Roman"/>
          <w:sz w:val="24"/>
          <w:szCs w:val="24"/>
        </w:rPr>
        <w:t>on Job</w:t>
      </w:r>
      <w:r w:rsidR="39CA4B24" w:rsidRPr="54C7F20B">
        <w:rPr>
          <w:rFonts w:ascii="Times New Roman" w:eastAsia="Times New Roman" w:hAnsi="Times New Roman" w:cs="Times New Roman"/>
          <w:sz w:val="24"/>
          <w:szCs w:val="24"/>
        </w:rPr>
        <w:t xml:space="preserve">, and </w:t>
      </w:r>
      <w:r w:rsidR="39CA4B24" w:rsidRPr="5823A6AA">
        <w:rPr>
          <w:rFonts w:ascii="Times New Roman" w:eastAsia="Times New Roman" w:hAnsi="Times New Roman" w:cs="Times New Roman"/>
          <w:sz w:val="24"/>
          <w:szCs w:val="24"/>
        </w:rPr>
        <w:t>Credit</w:t>
      </w:r>
      <w:r w:rsidR="39CA4B24" w:rsidRPr="526DAE66">
        <w:rPr>
          <w:rFonts w:ascii="Times New Roman" w:eastAsia="Times New Roman" w:hAnsi="Times New Roman" w:cs="Times New Roman"/>
          <w:sz w:val="24"/>
          <w:szCs w:val="24"/>
        </w:rPr>
        <w:t xml:space="preserve"> Line Age.</w:t>
      </w:r>
    </w:p>
    <w:p w14:paraId="735902E0" w14:textId="77777777" w:rsidR="295D7FC4" w:rsidRDefault="295D7FC4" w:rsidP="295D7FC4">
      <w:pPr>
        <w:spacing w:line="276" w:lineRule="auto"/>
        <w:rPr>
          <w:rFonts w:ascii="Times New Roman" w:hAnsi="Times New Roman" w:cs="Times New Roman"/>
          <w:b/>
          <w:bCs/>
          <w:sz w:val="24"/>
          <w:szCs w:val="24"/>
        </w:rPr>
      </w:pPr>
    </w:p>
    <w:p w14:paraId="38D03E51" w14:textId="77777777" w:rsidR="004569D3" w:rsidRDefault="004569D3" w:rsidP="295D7FC4">
      <w:pPr>
        <w:spacing w:line="276" w:lineRule="auto"/>
        <w:rPr>
          <w:rFonts w:ascii="Times New Roman" w:hAnsi="Times New Roman" w:cs="Times New Roman"/>
          <w:b/>
          <w:bCs/>
          <w:sz w:val="24"/>
          <w:szCs w:val="24"/>
        </w:rPr>
      </w:pPr>
    </w:p>
    <w:p w14:paraId="27F3757B" w14:textId="77777777" w:rsidR="004569D3" w:rsidRDefault="004569D3" w:rsidP="295D7FC4">
      <w:pPr>
        <w:spacing w:line="276" w:lineRule="auto"/>
        <w:rPr>
          <w:rFonts w:ascii="Times New Roman" w:hAnsi="Times New Roman" w:cs="Times New Roman"/>
          <w:b/>
          <w:bCs/>
          <w:sz w:val="24"/>
          <w:szCs w:val="24"/>
        </w:rPr>
      </w:pPr>
    </w:p>
    <w:p w14:paraId="41EEB12C" w14:textId="77777777" w:rsidR="33557C8A" w:rsidRDefault="00000000" w:rsidP="004569D3">
      <w:pPr>
        <w:pStyle w:val="Heading2"/>
        <w:rPr>
          <w:rFonts w:ascii="Times New Roman" w:hAnsi="Times New Roman" w:cs="Times New Roman"/>
          <w:b/>
          <w:bCs/>
          <w:color w:val="auto"/>
          <w:sz w:val="24"/>
          <w:szCs w:val="24"/>
        </w:rPr>
      </w:pPr>
      <w:bookmarkStart w:id="60" w:name="_Toc112666104"/>
      <w:r w:rsidRPr="004569D3">
        <w:rPr>
          <w:rFonts w:ascii="Times New Roman" w:hAnsi="Times New Roman" w:cs="Times New Roman"/>
          <w:b/>
          <w:bCs/>
          <w:color w:val="auto"/>
          <w:sz w:val="24"/>
          <w:szCs w:val="24"/>
        </w:rPr>
        <w:t>Data Analysis:</w:t>
      </w:r>
      <w:bookmarkEnd w:id="60"/>
    </w:p>
    <w:p w14:paraId="7D0FB561" w14:textId="77777777" w:rsidR="004569D3" w:rsidRPr="004569D3" w:rsidRDefault="004569D3" w:rsidP="004569D3"/>
    <w:p w14:paraId="5EAE469E" w14:textId="77777777" w:rsidR="33557C8A" w:rsidRPr="00225FE5" w:rsidRDefault="00000000" w:rsidP="00225FE5">
      <w:pPr>
        <w:pStyle w:val="Heading3"/>
        <w:numPr>
          <w:ilvl w:val="0"/>
          <w:numId w:val="12"/>
        </w:numPr>
        <w:rPr>
          <w:rFonts w:ascii="Times New Roman" w:hAnsi="Times New Roman" w:cs="Times New Roman"/>
          <w:b/>
          <w:bCs/>
          <w:color w:val="auto"/>
        </w:rPr>
      </w:pPr>
      <w:bookmarkStart w:id="61" w:name="_Toc112666105"/>
      <w:r w:rsidRPr="00225FE5">
        <w:rPr>
          <w:rFonts w:ascii="Times New Roman" w:hAnsi="Times New Roman" w:cs="Times New Roman"/>
          <w:b/>
          <w:bCs/>
          <w:color w:val="auto"/>
        </w:rPr>
        <w:t>Decision Tree</w:t>
      </w:r>
      <w:bookmarkEnd w:id="61"/>
    </w:p>
    <w:p w14:paraId="5ED80951" w14:textId="77777777" w:rsidR="33557C8A" w:rsidRDefault="00000000" w:rsidP="08A72AF7">
      <w:pPr>
        <w:spacing w:line="276" w:lineRule="auto"/>
      </w:pPr>
      <w:r w:rsidRPr="4329DC64">
        <w:rPr>
          <w:rFonts w:ascii="Times New Roman" w:eastAsia="Times New Roman" w:hAnsi="Times New Roman" w:cs="Times New Roman"/>
          <w:sz w:val="24"/>
          <w:szCs w:val="24"/>
        </w:rPr>
        <w:t xml:space="preserve">As discussed in the Mortgage Loan Dataset, decision trees are self-explanatory and easy to interpret if small. They are also robust to irrelevant, redundant features, outliers, and missing values. Decision tree models are easy and fast to train and test.   </w:t>
      </w:r>
    </w:p>
    <w:p w14:paraId="20EA542D" w14:textId="77777777" w:rsidR="33557C8A" w:rsidRDefault="00000000" w:rsidP="08A72AF7">
      <w:pPr>
        <w:spacing w:line="276" w:lineRule="auto"/>
      </w:pPr>
      <w:r w:rsidRPr="08A72AF7">
        <w:rPr>
          <w:rFonts w:ascii="Times New Roman" w:eastAsia="Times New Roman" w:hAnsi="Times New Roman" w:cs="Times New Roman"/>
          <w:sz w:val="24"/>
          <w:szCs w:val="24"/>
        </w:rPr>
        <w:t>We want to assess the factors that contribute the most to a default. We have used a Decision Tree for this data</w:t>
      </w:r>
      <w:r w:rsidRPr="4329DC64">
        <w:rPr>
          <w:rFonts w:ascii="Times New Roman" w:eastAsia="Times New Roman" w:hAnsi="Times New Roman" w:cs="Times New Roman"/>
          <w:sz w:val="24"/>
          <w:szCs w:val="24"/>
        </w:rPr>
        <w:t>.</w:t>
      </w:r>
      <w:r w:rsidRPr="08A72AF7">
        <w:rPr>
          <w:rFonts w:ascii="Times New Roman" w:eastAsia="Times New Roman" w:hAnsi="Times New Roman" w:cs="Times New Roman"/>
          <w:sz w:val="24"/>
          <w:szCs w:val="24"/>
        </w:rPr>
        <w:t xml:space="preserve"> Even though a decision tree can handle missing values, we have </w:t>
      </w:r>
      <w:bookmarkStart w:id="62" w:name="_Int_l30k1Zou"/>
      <w:r w:rsidRPr="08A72AF7">
        <w:rPr>
          <w:rFonts w:ascii="Times New Roman" w:eastAsia="Times New Roman" w:hAnsi="Times New Roman" w:cs="Times New Roman"/>
          <w:sz w:val="24"/>
          <w:szCs w:val="24"/>
        </w:rPr>
        <w:t>imputed</w:t>
      </w:r>
      <w:bookmarkEnd w:id="62"/>
      <w:r w:rsidRPr="08A72AF7">
        <w:rPr>
          <w:rFonts w:ascii="Times New Roman" w:eastAsia="Times New Roman" w:hAnsi="Times New Roman" w:cs="Times New Roman"/>
          <w:sz w:val="24"/>
          <w:szCs w:val="24"/>
        </w:rPr>
        <w:t xml:space="preserve"> all the missing values. </w:t>
      </w:r>
    </w:p>
    <w:p w14:paraId="58ABFD77" w14:textId="77777777" w:rsidR="33557C8A" w:rsidRDefault="00000000" w:rsidP="08A72AF7">
      <w:pPr>
        <w:spacing w:line="276" w:lineRule="auto"/>
        <w:rPr>
          <w:rFonts w:ascii="Times New Roman" w:eastAsia="Times New Roman" w:hAnsi="Times New Roman" w:cs="Times New Roman"/>
          <w:sz w:val="24"/>
          <w:szCs w:val="24"/>
        </w:rPr>
      </w:pPr>
      <w:r w:rsidRPr="08A72AF7">
        <w:rPr>
          <w:rFonts w:ascii="Times New Roman" w:eastAsia="Times New Roman" w:hAnsi="Times New Roman" w:cs="Times New Roman"/>
          <w:sz w:val="24"/>
          <w:szCs w:val="24"/>
        </w:rPr>
        <w:t xml:space="preserve">Our decision tree model is tuned to the cost complexity parameter by performing a grid search for the optimal complexity parameter value. We treated the class imbalance by using </w:t>
      </w:r>
      <w:bookmarkStart w:id="63" w:name="_Int_5GiE0XpP"/>
      <w:r w:rsidRPr="08A72AF7">
        <w:rPr>
          <w:rFonts w:ascii="Times New Roman" w:eastAsia="Times New Roman" w:hAnsi="Times New Roman" w:cs="Times New Roman"/>
          <w:sz w:val="24"/>
          <w:szCs w:val="24"/>
        </w:rPr>
        <w:t>the class</w:t>
      </w:r>
      <w:bookmarkEnd w:id="63"/>
      <w:r w:rsidRPr="08A72AF7">
        <w:rPr>
          <w:rFonts w:ascii="Times New Roman" w:eastAsia="Times New Roman" w:hAnsi="Times New Roman" w:cs="Times New Roman"/>
          <w:sz w:val="24"/>
          <w:szCs w:val="24"/>
        </w:rPr>
        <w:t xml:space="preserve"> weighting method. The majority class </w:t>
      </w:r>
      <w:r w:rsidR="19E927D3" w:rsidRPr="27EE1FB1">
        <w:rPr>
          <w:rFonts w:ascii="Times New Roman" w:eastAsia="Times New Roman" w:hAnsi="Times New Roman" w:cs="Times New Roman"/>
          <w:sz w:val="24"/>
          <w:szCs w:val="24"/>
        </w:rPr>
        <w:t>0 (No-Default</w:t>
      </w:r>
      <w:r w:rsidRPr="08A72AF7">
        <w:rPr>
          <w:rFonts w:ascii="Times New Roman" w:eastAsia="Times New Roman" w:hAnsi="Times New Roman" w:cs="Times New Roman"/>
          <w:sz w:val="24"/>
          <w:szCs w:val="24"/>
        </w:rPr>
        <w:t>) was given a weight of 0.625 and minority class 1</w:t>
      </w:r>
      <w:r w:rsidR="034B6139" w:rsidRPr="27EE1FB1">
        <w:rPr>
          <w:rFonts w:ascii="Times New Roman" w:eastAsia="Times New Roman" w:hAnsi="Times New Roman" w:cs="Times New Roman"/>
          <w:sz w:val="24"/>
          <w:szCs w:val="24"/>
        </w:rPr>
        <w:t xml:space="preserve"> (Default</w:t>
      </w:r>
      <w:r w:rsidRPr="08A72AF7">
        <w:rPr>
          <w:rFonts w:ascii="Times New Roman" w:eastAsia="Times New Roman" w:hAnsi="Times New Roman" w:cs="Times New Roman"/>
          <w:sz w:val="24"/>
          <w:szCs w:val="24"/>
        </w:rPr>
        <w:t>) was given a weight of 2.505.</w:t>
      </w:r>
      <w:r w:rsidR="3C9EA2B7" w:rsidRPr="27EE1FB1">
        <w:rPr>
          <w:rFonts w:ascii="Times New Roman" w:eastAsia="Times New Roman" w:hAnsi="Times New Roman" w:cs="Times New Roman"/>
          <w:sz w:val="24"/>
          <w:szCs w:val="24"/>
        </w:rPr>
        <w:t xml:space="preserve"> We have split our dataset in the ratio of 80/20, which means 80% of the data is used in the training set and 20% of our data is used in the testing set. 4770 observations are used in the training set and 1192 observations have been used in the testing set.</w:t>
      </w:r>
    </w:p>
    <w:p w14:paraId="5927A422" w14:textId="77777777" w:rsidR="33557C8A" w:rsidRDefault="00000000" w:rsidP="08A72AF7">
      <w:pPr>
        <w:spacing w:line="276" w:lineRule="auto"/>
      </w:pPr>
      <w:r w:rsidRPr="08A72AF7">
        <w:rPr>
          <w:rFonts w:ascii="Times New Roman" w:eastAsia="Times New Roman" w:hAnsi="Times New Roman" w:cs="Times New Roman"/>
          <w:sz w:val="24"/>
          <w:szCs w:val="24"/>
        </w:rPr>
        <w:t>Based on our weighted model, the top five variables of importance are Debt to Income Ratio, Number of Delinquent Credit Lines, Credit Line Age, Home Value, and Mortgage Balance.</w:t>
      </w:r>
    </w:p>
    <w:p w14:paraId="60D08763" w14:textId="77777777" w:rsidR="33557C8A" w:rsidRDefault="00000000" w:rsidP="08A72AF7">
      <w:pPr>
        <w:spacing w:line="276" w:lineRule="auto"/>
      </w:pPr>
      <w:r w:rsidRPr="08A72AF7">
        <w:rPr>
          <w:rFonts w:ascii="Times New Roman" w:eastAsia="Times New Roman" w:hAnsi="Times New Roman" w:cs="Times New Roman"/>
          <w:sz w:val="24"/>
          <w:szCs w:val="24"/>
        </w:rPr>
        <w:lastRenderedPageBreak/>
        <w:t xml:space="preserve">Even though we can get an idea about the important predictor variables, the overall training and testing performance of the model is not optimal. </w:t>
      </w:r>
    </w:p>
    <w:p w14:paraId="3AE6D567" w14:textId="17EB1CB5" w:rsidR="009E326B" w:rsidRPr="009E326B" w:rsidRDefault="00000000" w:rsidP="009E326B">
      <w:pPr>
        <w:pStyle w:val="Caption"/>
        <w:keepNext/>
        <w:jc w:val="center"/>
        <w:rPr>
          <w:rFonts w:ascii="Times New Roman" w:hAnsi="Times New Roman" w:cs="Times New Roman"/>
          <w:color w:val="auto"/>
          <w:sz w:val="24"/>
          <w:szCs w:val="24"/>
        </w:rPr>
      </w:pPr>
      <w:bookmarkStart w:id="64" w:name="_Toc110188555"/>
      <w:r w:rsidRPr="009E326B">
        <w:rPr>
          <w:rFonts w:ascii="Times New Roman" w:hAnsi="Times New Roman" w:cs="Times New Roman"/>
          <w:color w:val="auto"/>
          <w:sz w:val="24"/>
          <w:szCs w:val="24"/>
        </w:rPr>
        <w:t xml:space="preserve">Table </w:t>
      </w:r>
      <w:r w:rsidRPr="009E326B">
        <w:rPr>
          <w:rFonts w:ascii="Times New Roman" w:hAnsi="Times New Roman" w:cs="Times New Roman"/>
          <w:color w:val="auto"/>
          <w:sz w:val="24"/>
          <w:szCs w:val="24"/>
        </w:rPr>
        <w:fldChar w:fldCharType="begin"/>
      </w:r>
      <w:r w:rsidRPr="009E326B">
        <w:rPr>
          <w:rFonts w:ascii="Times New Roman" w:hAnsi="Times New Roman" w:cs="Times New Roman"/>
          <w:color w:val="auto"/>
          <w:sz w:val="24"/>
          <w:szCs w:val="24"/>
        </w:rPr>
        <w:instrText xml:space="preserve"> SEQ Table \* ARABIC </w:instrText>
      </w:r>
      <w:r w:rsidRPr="009E326B">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12</w:t>
      </w:r>
      <w:r w:rsidRPr="009E326B">
        <w:rPr>
          <w:rFonts w:ascii="Times New Roman" w:hAnsi="Times New Roman" w:cs="Times New Roman"/>
          <w:color w:val="auto"/>
          <w:sz w:val="24"/>
          <w:szCs w:val="24"/>
        </w:rPr>
        <w:fldChar w:fldCharType="end"/>
      </w:r>
      <w:r w:rsidRPr="009E326B">
        <w:rPr>
          <w:rFonts w:ascii="Times New Roman" w:hAnsi="Times New Roman" w:cs="Times New Roman"/>
          <w:color w:val="auto"/>
          <w:sz w:val="24"/>
          <w:szCs w:val="24"/>
        </w:rPr>
        <w:t>: Weighted Decision Tree Performance</w:t>
      </w:r>
      <w:bookmarkEnd w:id="64"/>
    </w:p>
    <w:tbl>
      <w:tblPr>
        <w:tblStyle w:val="GridTable1Light-Accent5"/>
        <w:tblW w:w="0" w:type="auto"/>
        <w:jc w:val="center"/>
        <w:tblLayout w:type="fixed"/>
        <w:tblLook w:val="04A0" w:firstRow="1" w:lastRow="0" w:firstColumn="1" w:lastColumn="0" w:noHBand="0" w:noVBand="1"/>
      </w:tblPr>
      <w:tblGrid>
        <w:gridCol w:w="1785"/>
        <w:gridCol w:w="1785"/>
        <w:gridCol w:w="1785"/>
      </w:tblGrid>
      <w:tr w:rsidR="0021191A" w14:paraId="4DA65ADF" w14:textId="77777777" w:rsidTr="0021191A">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right w:val="single" w:sz="8" w:space="0" w:color="BDD6EE" w:themeColor="accent5" w:themeTint="66"/>
            </w:tcBorders>
          </w:tcPr>
          <w:p w14:paraId="4495B499"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 xml:space="preserve"> </w:t>
            </w:r>
          </w:p>
        </w:tc>
        <w:tc>
          <w:tcPr>
            <w:tcW w:w="1785" w:type="dxa"/>
            <w:tcBorders>
              <w:top w:val="single" w:sz="8" w:space="0" w:color="BDD6EE" w:themeColor="accent5" w:themeTint="66"/>
              <w:left w:val="single" w:sz="8" w:space="0" w:color="BDD6EE" w:themeColor="accent5" w:themeTint="66"/>
              <w:right w:val="single" w:sz="8" w:space="0" w:color="BDD6EE" w:themeColor="accent5" w:themeTint="66"/>
            </w:tcBorders>
          </w:tcPr>
          <w:p w14:paraId="3E3E25CD" w14:textId="77777777" w:rsidR="08A72AF7" w:rsidRDefault="00000000" w:rsidP="08A72AF7">
            <w:pPr>
              <w:spacing w:line="276" w:lineRule="auto"/>
              <w:jc w:val="center"/>
              <w:cnfStyle w:val="100000000000" w:firstRow="1"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b w:val="0"/>
                <w:bCs w:val="0"/>
                <w:sz w:val="24"/>
                <w:szCs w:val="24"/>
              </w:rPr>
              <w:t>Training</w:t>
            </w:r>
          </w:p>
        </w:tc>
        <w:tc>
          <w:tcPr>
            <w:tcW w:w="1785" w:type="dxa"/>
            <w:tcBorders>
              <w:top w:val="single" w:sz="8" w:space="0" w:color="BDD6EE" w:themeColor="accent5" w:themeTint="66"/>
              <w:left w:val="single" w:sz="8" w:space="0" w:color="BDD6EE" w:themeColor="accent5" w:themeTint="66"/>
              <w:right w:val="single" w:sz="8" w:space="0" w:color="BDD6EE" w:themeColor="accent5" w:themeTint="66"/>
            </w:tcBorders>
          </w:tcPr>
          <w:p w14:paraId="713D099A" w14:textId="77777777" w:rsidR="08A72AF7" w:rsidRDefault="00000000" w:rsidP="08A72AF7">
            <w:pPr>
              <w:spacing w:line="276" w:lineRule="auto"/>
              <w:jc w:val="center"/>
              <w:cnfStyle w:val="100000000000" w:firstRow="1"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b w:val="0"/>
                <w:bCs w:val="0"/>
                <w:sz w:val="24"/>
                <w:szCs w:val="24"/>
              </w:rPr>
              <w:t>Testing</w:t>
            </w:r>
          </w:p>
        </w:tc>
      </w:tr>
      <w:tr w:rsidR="0021191A" w14:paraId="59CD719E" w14:textId="77777777" w:rsidTr="0021191A">
        <w:trPr>
          <w:trHeight w:val="285"/>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12" w:space="0" w:color="9CC2E5" w:themeColor="accent5" w:themeTint="99"/>
              <w:left w:val="single" w:sz="8" w:space="0" w:color="BDD6EE" w:themeColor="accent5" w:themeTint="66"/>
              <w:bottom w:val="single" w:sz="8" w:space="0" w:color="BDD6EE" w:themeColor="accent5" w:themeTint="66"/>
              <w:right w:val="single" w:sz="8" w:space="0" w:color="BDD6EE" w:themeColor="accent5" w:themeTint="66"/>
            </w:tcBorders>
          </w:tcPr>
          <w:p w14:paraId="01F8F5A8"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Accuracy</w:t>
            </w:r>
          </w:p>
        </w:tc>
        <w:tc>
          <w:tcPr>
            <w:tcW w:w="1785" w:type="dxa"/>
            <w:tcBorders>
              <w:top w:val="single" w:sz="12" w:space="0" w:color="9CC2E5" w:themeColor="accent5" w:themeTint="99"/>
              <w:left w:val="single" w:sz="8" w:space="0" w:color="BDD6EE" w:themeColor="accent5" w:themeTint="66"/>
              <w:bottom w:val="single" w:sz="8" w:space="0" w:color="BDD6EE" w:themeColor="accent5" w:themeTint="66"/>
              <w:right w:val="single" w:sz="8" w:space="0" w:color="BDD6EE" w:themeColor="accent5" w:themeTint="66"/>
            </w:tcBorders>
          </w:tcPr>
          <w:p w14:paraId="46F4DCF0"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0.87</w:t>
            </w:r>
          </w:p>
        </w:tc>
        <w:tc>
          <w:tcPr>
            <w:tcW w:w="1785" w:type="dxa"/>
            <w:tcBorders>
              <w:top w:val="single" w:sz="12" w:space="0" w:color="9CC2E5" w:themeColor="accent5" w:themeTint="99"/>
              <w:left w:val="single" w:sz="8" w:space="0" w:color="BDD6EE" w:themeColor="accent5" w:themeTint="66"/>
              <w:bottom w:val="single" w:sz="8" w:space="0" w:color="BDD6EE" w:themeColor="accent5" w:themeTint="66"/>
              <w:right w:val="single" w:sz="8" w:space="0" w:color="BDD6EE" w:themeColor="accent5" w:themeTint="66"/>
            </w:tcBorders>
          </w:tcPr>
          <w:p w14:paraId="3ACCB1CA"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0.78</w:t>
            </w:r>
          </w:p>
        </w:tc>
      </w:tr>
      <w:tr w:rsidR="0021191A" w14:paraId="70712ACC"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398C8F11"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Kappa</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605962C1"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0.66</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602E6F50"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0.42</w:t>
            </w:r>
          </w:p>
        </w:tc>
      </w:tr>
      <w:tr w:rsidR="0021191A" w14:paraId="790A617E" w14:textId="77777777" w:rsidTr="0021191A">
        <w:trPr>
          <w:trHeight w:val="285"/>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4083D30A"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Sensitivity</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1C43F516"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0.94</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761E0749"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0.71</w:t>
            </w:r>
          </w:p>
        </w:tc>
      </w:tr>
      <w:tr w:rsidR="0021191A" w14:paraId="36F706AE" w14:textId="77777777" w:rsidTr="0021191A">
        <w:trPr>
          <w:trHeight w:val="285"/>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1E4B2738"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Specificity</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442C6057"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0.85</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7578D101"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0.79</w:t>
            </w:r>
          </w:p>
        </w:tc>
      </w:tr>
      <w:tr w:rsidR="0021191A" w14:paraId="4AC63BD0" w14:textId="77777777" w:rsidTr="0021191A">
        <w:trPr>
          <w:trHeight w:val="285"/>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3DC809AB"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Precision</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3E27B166"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0.61</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13CD6C73"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0.46</w:t>
            </w:r>
          </w:p>
        </w:tc>
      </w:tr>
      <w:tr w:rsidR="0021191A" w14:paraId="40FEB250" w14:textId="77777777" w:rsidTr="0021191A">
        <w:trPr>
          <w:trHeight w:val="300"/>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31F171B5"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Recall</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16A3E9C0"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0.94</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294B18AF"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0.71</w:t>
            </w:r>
          </w:p>
        </w:tc>
      </w:tr>
      <w:tr w:rsidR="0021191A" w14:paraId="19F631A1" w14:textId="77777777" w:rsidTr="0021191A">
        <w:trPr>
          <w:trHeight w:val="285"/>
          <w:jc w:val="center"/>
        </w:trPr>
        <w:tc>
          <w:tcPr>
            <w:cnfStyle w:val="001000000000" w:firstRow="0" w:lastRow="0" w:firstColumn="1" w:lastColumn="0" w:oddVBand="0" w:evenVBand="0" w:oddHBand="0" w:evenHBand="0" w:firstRowFirstColumn="0" w:firstRowLastColumn="0" w:lastRowFirstColumn="0" w:lastRowLastColumn="0"/>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060B7E82" w14:textId="77777777" w:rsidR="08A72AF7" w:rsidRDefault="00000000" w:rsidP="08A72AF7">
            <w:pPr>
              <w:spacing w:line="276" w:lineRule="auto"/>
              <w:jc w:val="center"/>
            </w:pPr>
            <w:r w:rsidRPr="08A72AF7">
              <w:rPr>
                <w:rFonts w:ascii="Times New Roman" w:eastAsia="Times New Roman" w:hAnsi="Times New Roman" w:cs="Times New Roman"/>
                <w:sz w:val="24"/>
                <w:szCs w:val="24"/>
              </w:rPr>
              <w:t>F1</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0200F3BB" w14:textId="77777777" w:rsidR="08A72AF7" w:rsidRDefault="00000000" w:rsidP="08A72AF7">
            <w:pPr>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0.74</w:t>
            </w:r>
          </w:p>
        </w:tc>
        <w:tc>
          <w:tcPr>
            <w:tcW w:w="1785" w:type="dxa"/>
            <w:tcBorders>
              <w:top w:val="single" w:sz="8" w:space="0" w:color="BDD6EE" w:themeColor="accent5" w:themeTint="66"/>
              <w:left w:val="single" w:sz="8" w:space="0" w:color="BDD6EE" w:themeColor="accent5" w:themeTint="66"/>
              <w:bottom w:val="single" w:sz="8" w:space="0" w:color="BDD6EE" w:themeColor="accent5" w:themeTint="66"/>
              <w:right w:val="single" w:sz="8" w:space="0" w:color="BDD6EE" w:themeColor="accent5" w:themeTint="66"/>
            </w:tcBorders>
          </w:tcPr>
          <w:p w14:paraId="799310BE" w14:textId="77777777" w:rsidR="08A72AF7" w:rsidRDefault="00000000" w:rsidP="00225FE5">
            <w:pPr>
              <w:keepNext/>
              <w:spacing w:line="276" w:lineRule="auto"/>
              <w:jc w:val="center"/>
              <w:cnfStyle w:val="000000000000" w:firstRow="0" w:lastRow="0" w:firstColumn="0" w:lastColumn="0" w:oddVBand="0" w:evenVBand="0" w:oddHBand="0" w:evenHBand="0" w:firstRowFirstColumn="0" w:firstRowLastColumn="0" w:lastRowFirstColumn="0" w:lastRowLastColumn="0"/>
            </w:pPr>
            <w:r w:rsidRPr="08A72AF7">
              <w:rPr>
                <w:rFonts w:ascii="Times New Roman" w:eastAsia="Times New Roman" w:hAnsi="Times New Roman" w:cs="Times New Roman"/>
                <w:sz w:val="24"/>
                <w:szCs w:val="24"/>
              </w:rPr>
              <w:t>0.56</w:t>
            </w:r>
          </w:p>
        </w:tc>
      </w:tr>
    </w:tbl>
    <w:p w14:paraId="14DAA790" w14:textId="77777777" w:rsidR="33557C8A" w:rsidRDefault="33557C8A" w:rsidP="08A72AF7">
      <w:pPr>
        <w:spacing w:line="276" w:lineRule="auto"/>
      </w:pPr>
    </w:p>
    <w:p w14:paraId="235AEA06" w14:textId="77777777" w:rsidR="33557C8A" w:rsidRDefault="00000000" w:rsidP="08A72AF7">
      <w:pPr>
        <w:spacing w:line="276" w:lineRule="auto"/>
      </w:pPr>
      <w:r w:rsidRPr="08A72AF7">
        <w:rPr>
          <w:rFonts w:ascii="Times New Roman" w:eastAsia="Times New Roman" w:hAnsi="Times New Roman" w:cs="Times New Roman"/>
          <w:sz w:val="24"/>
          <w:szCs w:val="24"/>
        </w:rPr>
        <w:t>The training set accuracy and kappa value are at 87.3% and 66.7% respectively. However, the testing set accuracy is at 78% and the kappa value is at 42.5%. The low kappa value indicates that this model is comparable to random guessing. The model is also overfitting the training dataset. Other measurements such as Precision, Recall, and F1 do not compensate for the low performance either. Therefore, we would like to explore more prediction models to get better performance while predicting default.</w:t>
      </w:r>
    </w:p>
    <w:p w14:paraId="71D0B02F" w14:textId="77777777" w:rsidR="08A72AF7" w:rsidRPr="00133999" w:rsidRDefault="00000000" w:rsidP="00133999">
      <w:pPr>
        <w:pStyle w:val="Heading3"/>
        <w:numPr>
          <w:ilvl w:val="0"/>
          <w:numId w:val="12"/>
        </w:numPr>
        <w:rPr>
          <w:rFonts w:ascii="Times New Roman" w:hAnsi="Times New Roman" w:cs="Times New Roman"/>
          <w:b/>
          <w:bCs/>
          <w:color w:val="auto"/>
        </w:rPr>
      </w:pPr>
      <w:bookmarkStart w:id="65" w:name="_Toc112666106"/>
      <w:r w:rsidRPr="00133999">
        <w:rPr>
          <w:rFonts w:ascii="Times New Roman" w:hAnsi="Times New Roman" w:cs="Times New Roman"/>
          <w:b/>
          <w:bCs/>
          <w:color w:val="auto"/>
        </w:rPr>
        <w:t>S</w:t>
      </w:r>
      <w:r w:rsidR="00133999" w:rsidRPr="00133999">
        <w:rPr>
          <w:rFonts w:ascii="Times New Roman" w:hAnsi="Times New Roman" w:cs="Times New Roman"/>
          <w:b/>
          <w:bCs/>
          <w:color w:val="auto"/>
        </w:rPr>
        <w:t xml:space="preserve">upport </w:t>
      </w:r>
      <w:r w:rsidRPr="00133999">
        <w:rPr>
          <w:rFonts w:ascii="Times New Roman" w:hAnsi="Times New Roman" w:cs="Times New Roman"/>
          <w:b/>
          <w:bCs/>
          <w:color w:val="auto"/>
        </w:rPr>
        <w:t>V</w:t>
      </w:r>
      <w:r w:rsidR="00133999" w:rsidRPr="00133999">
        <w:rPr>
          <w:rFonts w:ascii="Times New Roman" w:hAnsi="Times New Roman" w:cs="Times New Roman"/>
          <w:b/>
          <w:bCs/>
          <w:color w:val="auto"/>
        </w:rPr>
        <w:t xml:space="preserve">ector </w:t>
      </w:r>
      <w:r w:rsidRPr="00133999">
        <w:rPr>
          <w:rFonts w:ascii="Times New Roman" w:hAnsi="Times New Roman" w:cs="Times New Roman"/>
          <w:b/>
          <w:bCs/>
          <w:color w:val="auto"/>
        </w:rPr>
        <w:t>M</w:t>
      </w:r>
      <w:r w:rsidR="00133999" w:rsidRPr="00133999">
        <w:rPr>
          <w:rFonts w:ascii="Times New Roman" w:hAnsi="Times New Roman" w:cs="Times New Roman"/>
          <w:b/>
          <w:bCs/>
          <w:color w:val="auto"/>
        </w:rPr>
        <w:t>achines</w:t>
      </w:r>
      <w:bookmarkEnd w:id="65"/>
    </w:p>
    <w:p w14:paraId="6E03EA44" w14:textId="77777777" w:rsidR="0014405C" w:rsidRDefault="00000000" w:rsidP="0014405C">
      <w:pPr>
        <w:ind w:firstLine="720"/>
        <w:jc w:val="both"/>
        <w:rPr>
          <w:rFonts w:ascii="Times New Roman" w:eastAsia="Times New Roman" w:hAnsi="Times New Roman" w:cs="Times New Roman"/>
          <w:sz w:val="24"/>
          <w:szCs w:val="24"/>
        </w:rPr>
      </w:pPr>
      <w:r w:rsidRPr="048BBE3C">
        <w:rPr>
          <w:rFonts w:ascii="Times New Roman" w:eastAsia="Times New Roman" w:hAnsi="Times New Roman" w:cs="Times New Roman"/>
          <w:sz w:val="24"/>
          <w:szCs w:val="24"/>
        </w:rPr>
        <w:t xml:space="preserve"> </w:t>
      </w:r>
      <w:r w:rsidRPr="048BBE3C">
        <w:rPr>
          <w:rFonts w:ascii="Times New Roman" w:eastAsia="Times New Roman" w:hAnsi="Times New Roman" w:cs="Times New Roman"/>
          <w:color w:val="000000" w:themeColor="text1"/>
          <w:sz w:val="24"/>
          <w:szCs w:val="24"/>
        </w:rPr>
        <w:t xml:space="preserve">A problem with our data is that most numerical variables in our </w:t>
      </w:r>
      <w:r w:rsidRPr="3774888B">
        <w:rPr>
          <w:rFonts w:ascii="Times New Roman" w:eastAsia="Times New Roman" w:hAnsi="Times New Roman" w:cs="Times New Roman"/>
          <w:color w:val="000000" w:themeColor="text1"/>
          <w:sz w:val="24"/>
          <w:szCs w:val="24"/>
        </w:rPr>
        <w:t>dataset</w:t>
      </w:r>
      <w:r w:rsidRPr="048BBE3C">
        <w:rPr>
          <w:rFonts w:ascii="Times New Roman" w:eastAsia="Times New Roman" w:hAnsi="Times New Roman" w:cs="Times New Roman"/>
          <w:color w:val="000000" w:themeColor="text1"/>
          <w:sz w:val="24"/>
          <w:szCs w:val="24"/>
        </w:rPr>
        <w:t xml:space="preserve"> are plagued with outliers. SVM can handle this problem because the model itself is robust to redundant variables and outliers. Also, SVM could potentially provide a more balanced model since it is not very prone to overfitting. For the above reason, we believe that SVM could be a good candidate to be our prediction model for this data set.</w:t>
      </w:r>
    </w:p>
    <w:p w14:paraId="273F21D3" w14:textId="77777777" w:rsidR="0014405C" w:rsidRPr="003B7DCE" w:rsidRDefault="00000000" w:rsidP="27EE1FB1">
      <w:pPr>
        <w:ind w:firstLine="720"/>
        <w:jc w:val="both"/>
        <w:rPr>
          <w:rFonts w:ascii="Times New Roman" w:eastAsia="Times New Roman" w:hAnsi="Times New Roman" w:cs="Times New Roman"/>
          <w:sz w:val="24"/>
          <w:szCs w:val="24"/>
        </w:rPr>
      </w:pPr>
      <w:r w:rsidRPr="27EE1FB1">
        <w:rPr>
          <w:rFonts w:ascii="Times New Roman" w:eastAsia="Times New Roman" w:hAnsi="Times New Roman" w:cs="Times New Roman"/>
          <w:color w:val="000000" w:themeColor="text1"/>
          <w:sz w:val="24"/>
          <w:szCs w:val="24"/>
        </w:rPr>
        <w:t>We have split our dataset in the ratio of 8</w:t>
      </w:r>
      <w:r w:rsidR="4CEB0DF0" w:rsidRPr="27EE1FB1">
        <w:rPr>
          <w:rFonts w:ascii="Times New Roman" w:eastAsia="Times New Roman" w:hAnsi="Times New Roman" w:cs="Times New Roman"/>
          <w:color w:val="000000" w:themeColor="text1"/>
          <w:sz w:val="24"/>
          <w:szCs w:val="24"/>
        </w:rPr>
        <w:t>5</w:t>
      </w:r>
      <w:r w:rsidRPr="27EE1FB1">
        <w:rPr>
          <w:rFonts w:ascii="Times New Roman" w:eastAsia="Times New Roman" w:hAnsi="Times New Roman" w:cs="Times New Roman"/>
          <w:color w:val="000000" w:themeColor="text1"/>
          <w:sz w:val="24"/>
          <w:szCs w:val="24"/>
        </w:rPr>
        <w:t>/</w:t>
      </w:r>
      <w:r w:rsidR="05FFA7C3" w:rsidRPr="27EE1FB1">
        <w:rPr>
          <w:rFonts w:ascii="Times New Roman" w:eastAsia="Times New Roman" w:hAnsi="Times New Roman" w:cs="Times New Roman"/>
          <w:color w:val="000000" w:themeColor="text1"/>
          <w:sz w:val="24"/>
          <w:szCs w:val="24"/>
        </w:rPr>
        <w:t>15</w:t>
      </w:r>
      <w:r w:rsidRPr="27EE1FB1">
        <w:rPr>
          <w:rFonts w:ascii="Times New Roman" w:eastAsia="Times New Roman" w:hAnsi="Times New Roman" w:cs="Times New Roman"/>
          <w:color w:val="000000" w:themeColor="text1"/>
          <w:sz w:val="24"/>
          <w:szCs w:val="24"/>
        </w:rPr>
        <w:t>, which means 8</w:t>
      </w:r>
      <w:r w:rsidR="521973A0" w:rsidRPr="27EE1FB1">
        <w:rPr>
          <w:rFonts w:ascii="Times New Roman" w:eastAsia="Times New Roman" w:hAnsi="Times New Roman" w:cs="Times New Roman"/>
          <w:color w:val="000000" w:themeColor="text1"/>
          <w:sz w:val="24"/>
          <w:szCs w:val="24"/>
        </w:rPr>
        <w:t>5</w:t>
      </w:r>
      <w:r w:rsidRPr="27EE1FB1">
        <w:rPr>
          <w:rFonts w:ascii="Times New Roman" w:eastAsia="Times New Roman" w:hAnsi="Times New Roman" w:cs="Times New Roman"/>
          <w:color w:val="000000" w:themeColor="text1"/>
          <w:sz w:val="24"/>
          <w:szCs w:val="24"/>
        </w:rPr>
        <w:t xml:space="preserve">% of the data is used in the training set and </w:t>
      </w:r>
      <w:r w:rsidR="38867B2F" w:rsidRPr="27EE1FB1">
        <w:rPr>
          <w:rFonts w:ascii="Times New Roman" w:eastAsia="Times New Roman" w:hAnsi="Times New Roman" w:cs="Times New Roman"/>
          <w:color w:val="000000" w:themeColor="text1"/>
          <w:sz w:val="24"/>
          <w:szCs w:val="24"/>
        </w:rPr>
        <w:t>15</w:t>
      </w:r>
      <w:r w:rsidRPr="27EE1FB1">
        <w:rPr>
          <w:rFonts w:ascii="Times New Roman" w:eastAsia="Times New Roman" w:hAnsi="Times New Roman" w:cs="Times New Roman"/>
          <w:color w:val="000000" w:themeColor="text1"/>
          <w:sz w:val="24"/>
          <w:szCs w:val="24"/>
        </w:rPr>
        <w:t xml:space="preserve">% of our data is used in the testing set. </w:t>
      </w:r>
      <w:r w:rsidR="1E18206B" w:rsidRPr="27EE1FB1">
        <w:rPr>
          <w:rFonts w:ascii="Times New Roman" w:eastAsia="Times New Roman" w:hAnsi="Times New Roman" w:cs="Times New Roman"/>
          <w:color w:val="000000" w:themeColor="text1"/>
          <w:sz w:val="24"/>
          <w:szCs w:val="24"/>
        </w:rPr>
        <w:t xml:space="preserve">To correct the class imbalance, the majority class 0 (No-Default) has been down-sampled to meet the minority class 1 (Default). </w:t>
      </w:r>
      <w:r w:rsidR="1013F5C5" w:rsidRPr="27EE1FB1">
        <w:rPr>
          <w:rFonts w:ascii="Times New Roman" w:eastAsia="Times New Roman" w:hAnsi="Times New Roman" w:cs="Times New Roman"/>
          <w:sz w:val="24"/>
          <w:szCs w:val="24"/>
        </w:rPr>
        <w:t xml:space="preserve">The data has been transformed using </w:t>
      </w:r>
      <w:r w:rsidR="41950E16" w:rsidRPr="27EE1FB1">
        <w:rPr>
          <w:rFonts w:ascii="Times New Roman" w:eastAsia="Times New Roman" w:hAnsi="Times New Roman" w:cs="Times New Roman"/>
          <w:sz w:val="24"/>
          <w:szCs w:val="24"/>
        </w:rPr>
        <w:t xml:space="preserve">center-scale </w:t>
      </w:r>
      <w:r w:rsidR="1013F5C5" w:rsidRPr="27EE1FB1">
        <w:rPr>
          <w:rFonts w:ascii="Times New Roman" w:eastAsia="Times New Roman" w:hAnsi="Times New Roman" w:cs="Times New Roman"/>
          <w:sz w:val="24"/>
          <w:szCs w:val="24"/>
        </w:rPr>
        <w:t>normalization. Categorical variables, Reason for Home Equity and Occupation, have been binarized for the analysis.</w:t>
      </w:r>
    </w:p>
    <w:p w14:paraId="1B6D5DD5" w14:textId="3382EA6A" w:rsidR="00646A97" w:rsidRDefault="00000000" w:rsidP="007038C1">
      <w:pPr>
        <w:ind w:firstLine="720"/>
        <w:jc w:val="both"/>
        <w:rPr>
          <w:rFonts w:ascii="Times New Roman" w:eastAsia="Times New Roman" w:hAnsi="Times New Roman" w:cs="Times New Roman"/>
          <w:sz w:val="24"/>
          <w:szCs w:val="24"/>
        </w:rPr>
      </w:pPr>
      <w:r w:rsidRPr="27EE1FB1">
        <w:rPr>
          <w:rFonts w:ascii="Times New Roman" w:eastAsia="Times New Roman" w:hAnsi="Times New Roman" w:cs="Times New Roman"/>
          <w:color w:val="000000" w:themeColor="text1"/>
          <w:sz w:val="24"/>
          <w:szCs w:val="24"/>
        </w:rPr>
        <w:t xml:space="preserve"> </w:t>
      </w:r>
      <w:r w:rsidR="00B96F91">
        <w:rPr>
          <w:rFonts w:ascii="Times New Roman" w:eastAsia="Times New Roman" w:hAnsi="Times New Roman" w:cs="Times New Roman"/>
          <w:color w:val="000000" w:themeColor="text1"/>
          <w:sz w:val="24"/>
          <w:szCs w:val="24"/>
        </w:rPr>
        <w:t>The</w:t>
      </w:r>
      <w:r w:rsidRPr="048BBE3C">
        <w:rPr>
          <w:rFonts w:ascii="Times New Roman" w:eastAsia="Times New Roman" w:hAnsi="Times New Roman" w:cs="Times New Roman"/>
          <w:color w:val="000000" w:themeColor="text1"/>
          <w:sz w:val="24"/>
          <w:szCs w:val="24"/>
        </w:rPr>
        <w:t xml:space="preserve"> optimal parameters</w:t>
      </w:r>
      <w:r w:rsidR="002A0138" w:rsidRPr="002A0138">
        <w:rPr>
          <w:rFonts w:ascii="Times New Roman" w:eastAsia="Times New Roman" w:hAnsi="Times New Roman" w:cs="Times New Roman"/>
          <w:color w:val="000000" w:themeColor="text1"/>
          <w:sz w:val="24"/>
          <w:szCs w:val="24"/>
        </w:rPr>
        <w:t xml:space="preserve"> used for the model were sigma = 0.2302467 and C = 62.52626</w:t>
      </w:r>
      <w:r w:rsidR="00AD6013">
        <w:rPr>
          <w:rFonts w:ascii="Times New Roman" w:eastAsia="Times New Roman" w:hAnsi="Times New Roman" w:cs="Times New Roman"/>
          <w:color w:val="000000" w:themeColor="text1"/>
          <w:sz w:val="24"/>
          <w:szCs w:val="24"/>
        </w:rPr>
        <w:t xml:space="preserve"> </w:t>
      </w:r>
      <w:r w:rsidR="001B1788">
        <w:rPr>
          <w:rFonts w:ascii="Times New Roman" w:eastAsia="Times New Roman" w:hAnsi="Times New Roman" w:cs="Times New Roman"/>
          <w:color w:val="000000" w:themeColor="text1"/>
          <w:sz w:val="24"/>
          <w:szCs w:val="24"/>
        </w:rPr>
        <w:t>.</w:t>
      </w:r>
      <w:r w:rsidR="002A0138">
        <w:rPr>
          <w:rFonts w:ascii="Times New Roman" w:eastAsia="Times New Roman" w:hAnsi="Times New Roman" w:cs="Times New Roman"/>
          <w:color w:val="000000" w:themeColor="text1"/>
          <w:sz w:val="24"/>
          <w:szCs w:val="24"/>
        </w:rPr>
        <w:t xml:space="preserve"> </w:t>
      </w:r>
      <w:r w:rsidR="001B1788">
        <w:rPr>
          <w:rFonts w:ascii="Times New Roman" w:eastAsia="Times New Roman" w:hAnsi="Times New Roman" w:cs="Times New Roman"/>
          <w:color w:val="000000" w:themeColor="text1"/>
          <w:sz w:val="24"/>
          <w:szCs w:val="24"/>
        </w:rPr>
        <w:t>W</w:t>
      </w:r>
      <w:r w:rsidRPr="048BBE3C">
        <w:rPr>
          <w:rFonts w:ascii="Times New Roman" w:eastAsia="Times New Roman" w:hAnsi="Times New Roman" w:cs="Times New Roman"/>
          <w:color w:val="000000" w:themeColor="text1"/>
          <w:sz w:val="24"/>
          <w:szCs w:val="24"/>
        </w:rPr>
        <w:t xml:space="preserve">e train our SVM model and achieve the results below. The SVM model is quite balanced, with accuracy metrics of Training and Testing are 93% and 89% respectively. Kappa value is at a moderately high level of 67%. Notably, the model has high Sensitivity and Recall, which means the false negative rate is low, or the model is less likely to wrongly predict a customer that will not default. </w:t>
      </w:r>
      <w:r w:rsidRPr="048BBE3C">
        <w:rPr>
          <w:rFonts w:ascii="Times New Roman" w:eastAsia="Times New Roman" w:hAnsi="Times New Roman" w:cs="Times New Roman"/>
          <w:sz w:val="24"/>
          <w:szCs w:val="24"/>
        </w:rPr>
        <w:t xml:space="preserve"> </w:t>
      </w:r>
    </w:p>
    <w:p w14:paraId="4067B2A9" w14:textId="77777777" w:rsidR="0023566E" w:rsidRPr="007038C1" w:rsidRDefault="0023566E" w:rsidP="007038C1">
      <w:pPr>
        <w:ind w:firstLine="720"/>
        <w:jc w:val="both"/>
        <w:rPr>
          <w:rFonts w:ascii="Times New Roman" w:eastAsia="Times New Roman" w:hAnsi="Times New Roman" w:cs="Times New Roman"/>
          <w:sz w:val="24"/>
          <w:szCs w:val="24"/>
        </w:rPr>
      </w:pPr>
    </w:p>
    <w:p w14:paraId="4DB575CA" w14:textId="4669FA34" w:rsidR="009E326B" w:rsidRPr="00646A97" w:rsidRDefault="00000000" w:rsidP="009E326B">
      <w:pPr>
        <w:pStyle w:val="Caption"/>
        <w:keepNext/>
        <w:jc w:val="center"/>
        <w:rPr>
          <w:rFonts w:ascii="Times New Roman" w:hAnsi="Times New Roman" w:cs="Times New Roman"/>
          <w:color w:val="auto"/>
          <w:sz w:val="24"/>
          <w:szCs w:val="24"/>
        </w:rPr>
      </w:pPr>
      <w:bookmarkStart w:id="66" w:name="_Toc110188557"/>
      <w:r w:rsidRPr="00646A97">
        <w:rPr>
          <w:rFonts w:ascii="Times New Roman" w:hAnsi="Times New Roman" w:cs="Times New Roman"/>
          <w:color w:val="auto"/>
          <w:sz w:val="24"/>
          <w:szCs w:val="24"/>
        </w:rPr>
        <w:lastRenderedPageBreak/>
        <w:t xml:space="preserve">Table </w:t>
      </w:r>
      <w:r w:rsidRPr="00646A97">
        <w:rPr>
          <w:rFonts w:ascii="Times New Roman" w:hAnsi="Times New Roman" w:cs="Times New Roman"/>
          <w:color w:val="auto"/>
          <w:sz w:val="24"/>
          <w:szCs w:val="24"/>
        </w:rPr>
        <w:fldChar w:fldCharType="begin"/>
      </w:r>
      <w:r w:rsidRPr="00646A97">
        <w:rPr>
          <w:rFonts w:ascii="Times New Roman" w:hAnsi="Times New Roman" w:cs="Times New Roman"/>
          <w:color w:val="auto"/>
          <w:sz w:val="24"/>
          <w:szCs w:val="24"/>
        </w:rPr>
        <w:instrText xml:space="preserve"> SEQ Table \* ARABIC </w:instrText>
      </w:r>
      <w:r w:rsidRPr="00646A97">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13</w:t>
      </w:r>
      <w:r w:rsidRPr="00646A97">
        <w:rPr>
          <w:rFonts w:ascii="Times New Roman" w:hAnsi="Times New Roman" w:cs="Times New Roman"/>
          <w:color w:val="auto"/>
          <w:sz w:val="24"/>
          <w:szCs w:val="24"/>
        </w:rPr>
        <w:fldChar w:fldCharType="end"/>
      </w:r>
      <w:r w:rsidRPr="00646A97">
        <w:rPr>
          <w:rFonts w:ascii="Times New Roman" w:hAnsi="Times New Roman" w:cs="Times New Roman"/>
          <w:color w:val="auto"/>
          <w:sz w:val="24"/>
          <w:szCs w:val="24"/>
        </w:rPr>
        <w:t>: Support Vector Machines Performance</w:t>
      </w:r>
      <w:bookmarkEnd w:id="66"/>
    </w:p>
    <w:tbl>
      <w:tblPr>
        <w:tblStyle w:val="GridTable1Light-Accent1"/>
        <w:tblW w:w="0" w:type="auto"/>
        <w:jc w:val="center"/>
        <w:tblLayout w:type="fixed"/>
        <w:tblLook w:val="04A0" w:firstRow="1" w:lastRow="0" w:firstColumn="1" w:lastColumn="0" w:noHBand="0" w:noVBand="1"/>
      </w:tblPr>
      <w:tblGrid>
        <w:gridCol w:w="1659"/>
        <w:gridCol w:w="2194"/>
        <w:gridCol w:w="2194"/>
      </w:tblGrid>
      <w:tr w:rsidR="0021191A" w14:paraId="4FF3B020" w14:textId="77777777" w:rsidTr="0023566E">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4574B62D" w14:textId="77777777" w:rsidR="0014405C" w:rsidRPr="003B7DCE" w:rsidRDefault="0014405C">
            <w:pPr>
              <w:rPr>
                <w:rFonts w:ascii="Times New Roman" w:hAnsi="Times New Roman" w:cs="Times New Roman"/>
                <w:sz w:val="24"/>
                <w:szCs w:val="24"/>
              </w:rPr>
            </w:pPr>
          </w:p>
        </w:tc>
        <w:tc>
          <w:tcPr>
            <w:tcW w:w="2194" w:type="dxa"/>
          </w:tcPr>
          <w:p w14:paraId="297DB67D" w14:textId="77777777" w:rsidR="0014405C" w:rsidRPr="003B7DC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48BBE3C">
              <w:rPr>
                <w:rFonts w:ascii="Times New Roman" w:eastAsia="Times New Roman" w:hAnsi="Times New Roman" w:cs="Times New Roman"/>
                <w:color w:val="000000" w:themeColor="text1"/>
                <w:sz w:val="24"/>
                <w:szCs w:val="24"/>
              </w:rPr>
              <w:t>Training</w:t>
            </w:r>
          </w:p>
        </w:tc>
        <w:tc>
          <w:tcPr>
            <w:tcW w:w="2194" w:type="dxa"/>
          </w:tcPr>
          <w:p w14:paraId="56CEA097" w14:textId="77777777" w:rsidR="0014405C" w:rsidRPr="003B7DCE"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48BBE3C">
              <w:rPr>
                <w:rFonts w:ascii="Times New Roman" w:eastAsia="Times New Roman" w:hAnsi="Times New Roman" w:cs="Times New Roman"/>
                <w:color w:val="000000" w:themeColor="text1"/>
                <w:sz w:val="24"/>
                <w:szCs w:val="24"/>
              </w:rPr>
              <w:t>Testing</w:t>
            </w:r>
          </w:p>
        </w:tc>
      </w:tr>
      <w:tr w:rsidR="0021191A" w14:paraId="3063D38D" w14:textId="77777777" w:rsidTr="0023566E">
        <w:trPr>
          <w:trHeight w:val="234"/>
          <w:jc w:val="center"/>
        </w:trPr>
        <w:tc>
          <w:tcPr>
            <w:cnfStyle w:val="001000000000" w:firstRow="0" w:lastRow="0" w:firstColumn="1" w:lastColumn="0" w:oddVBand="0" w:evenVBand="0" w:oddHBand="0" w:evenHBand="0" w:firstRowFirstColumn="0" w:firstRowLastColumn="0" w:lastRowFirstColumn="0" w:lastRowLastColumn="0"/>
            <w:tcW w:w="1659" w:type="dxa"/>
          </w:tcPr>
          <w:p w14:paraId="52B88B59"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Accuracy</w:t>
            </w:r>
          </w:p>
        </w:tc>
        <w:tc>
          <w:tcPr>
            <w:tcW w:w="2194" w:type="dxa"/>
          </w:tcPr>
          <w:p w14:paraId="0CC6B95D"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93</w:t>
            </w:r>
          </w:p>
        </w:tc>
        <w:tc>
          <w:tcPr>
            <w:tcW w:w="2194" w:type="dxa"/>
          </w:tcPr>
          <w:p w14:paraId="3EC1EB11"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53ADB04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89</w:t>
            </w:r>
          </w:p>
        </w:tc>
      </w:tr>
      <w:tr w:rsidR="0021191A" w14:paraId="4E70040D" w14:textId="77777777" w:rsidTr="0023566E">
        <w:trPr>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00B7A30A"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Kappa</w:t>
            </w:r>
          </w:p>
        </w:tc>
        <w:tc>
          <w:tcPr>
            <w:tcW w:w="2194" w:type="dxa"/>
          </w:tcPr>
          <w:p w14:paraId="1FF66FCE"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79</w:t>
            </w:r>
          </w:p>
        </w:tc>
        <w:tc>
          <w:tcPr>
            <w:tcW w:w="2194" w:type="dxa"/>
          </w:tcPr>
          <w:p w14:paraId="4C2BFC04"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2ED72BD9">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67</w:t>
            </w:r>
          </w:p>
        </w:tc>
      </w:tr>
      <w:tr w:rsidR="0021191A" w14:paraId="36E67BF6" w14:textId="77777777" w:rsidTr="0023566E">
        <w:trPr>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3A5839BE"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Sensitivity</w:t>
            </w:r>
          </w:p>
        </w:tc>
        <w:tc>
          <w:tcPr>
            <w:tcW w:w="2194" w:type="dxa"/>
          </w:tcPr>
          <w:p w14:paraId="65AC11C0"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48BBE3C">
              <w:rPr>
                <w:rFonts w:ascii="Times New Roman" w:eastAsia="Times New Roman" w:hAnsi="Times New Roman" w:cs="Times New Roman"/>
                <w:color w:val="000000" w:themeColor="text1"/>
                <w:sz w:val="24"/>
                <w:szCs w:val="24"/>
              </w:rPr>
              <w:t xml:space="preserve"> </w:t>
            </w:r>
            <w:r w:rsidR="12A10C9E"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99</w:t>
            </w:r>
          </w:p>
        </w:tc>
        <w:tc>
          <w:tcPr>
            <w:tcW w:w="2194" w:type="dxa"/>
          </w:tcPr>
          <w:p w14:paraId="1531E9E4"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2ED72BD9">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81</w:t>
            </w:r>
          </w:p>
        </w:tc>
      </w:tr>
      <w:tr w:rsidR="0021191A" w14:paraId="08877138" w14:textId="77777777" w:rsidTr="0023566E">
        <w:trPr>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432E65AF"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Specificity</w:t>
            </w:r>
          </w:p>
        </w:tc>
        <w:tc>
          <w:tcPr>
            <w:tcW w:w="2194" w:type="dxa"/>
          </w:tcPr>
          <w:p w14:paraId="65FFB1D4"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91</w:t>
            </w:r>
          </w:p>
        </w:tc>
        <w:tc>
          <w:tcPr>
            <w:tcW w:w="2194" w:type="dxa"/>
          </w:tcPr>
          <w:p w14:paraId="1D560841"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22FC77AB">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91</w:t>
            </w:r>
          </w:p>
        </w:tc>
      </w:tr>
      <w:tr w:rsidR="0021191A" w14:paraId="385B304B" w14:textId="77777777" w:rsidTr="0023566E">
        <w:trPr>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4F0F2F62"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Precision</w:t>
            </w:r>
          </w:p>
        </w:tc>
        <w:tc>
          <w:tcPr>
            <w:tcW w:w="2194" w:type="dxa"/>
          </w:tcPr>
          <w:p w14:paraId="1499ABBB"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73</w:t>
            </w:r>
          </w:p>
        </w:tc>
        <w:tc>
          <w:tcPr>
            <w:tcW w:w="2194" w:type="dxa"/>
          </w:tcPr>
          <w:p w14:paraId="665DD257"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AB8C1B6">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68</w:t>
            </w:r>
          </w:p>
        </w:tc>
      </w:tr>
      <w:tr w:rsidR="0021191A" w14:paraId="652D3ECA" w14:textId="77777777" w:rsidTr="0023566E">
        <w:trPr>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1D587B2D"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Recall</w:t>
            </w:r>
          </w:p>
        </w:tc>
        <w:tc>
          <w:tcPr>
            <w:tcW w:w="2194" w:type="dxa"/>
          </w:tcPr>
          <w:p w14:paraId="667A1D3A"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99</w:t>
            </w:r>
          </w:p>
        </w:tc>
        <w:tc>
          <w:tcPr>
            <w:tcW w:w="2194" w:type="dxa"/>
          </w:tcPr>
          <w:p w14:paraId="75C01687"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AB8C1B6">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81</w:t>
            </w:r>
          </w:p>
        </w:tc>
      </w:tr>
      <w:tr w:rsidR="0021191A" w14:paraId="0972F5B8" w14:textId="77777777" w:rsidTr="0023566E">
        <w:trPr>
          <w:trHeight w:val="326"/>
          <w:jc w:val="center"/>
        </w:trPr>
        <w:tc>
          <w:tcPr>
            <w:cnfStyle w:val="001000000000" w:firstRow="0" w:lastRow="0" w:firstColumn="1" w:lastColumn="0" w:oddVBand="0" w:evenVBand="0" w:oddHBand="0" w:evenHBand="0" w:firstRowFirstColumn="0" w:firstRowLastColumn="0" w:lastRowFirstColumn="0" w:lastRowLastColumn="0"/>
            <w:tcW w:w="1659" w:type="dxa"/>
          </w:tcPr>
          <w:p w14:paraId="13CEAE11" w14:textId="77777777" w:rsidR="0014405C" w:rsidRPr="006A16BB" w:rsidRDefault="00000000">
            <w:pPr>
              <w:jc w:val="center"/>
              <w:rPr>
                <w:rFonts w:ascii="Times New Roman" w:hAnsi="Times New Roman" w:cs="Times New Roman"/>
                <w:sz w:val="24"/>
                <w:szCs w:val="24"/>
              </w:rPr>
            </w:pPr>
            <w:r w:rsidRPr="006A16BB">
              <w:rPr>
                <w:rFonts w:ascii="Times New Roman" w:eastAsia="Times New Roman" w:hAnsi="Times New Roman" w:cs="Times New Roman"/>
                <w:color w:val="000000" w:themeColor="text1"/>
                <w:sz w:val="24"/>
                <w:szCs w:val="24"/>
              </w:rPr>
              <w:t>F1</w:t>
            </w:r>
          </w:p>
        </w:tc>
        <w:tc>
          <w:tcPr>
            <w:tcW w:w="2194" w:type="dxa"/>
          </w:tcPr>
          <w:p w14:paraId="7AF87E1D" w14:textId="77777777" w:rsidR="0014405C" w:rsidRPr="003B7DCE"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431093FC">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84</w:t>
            </w:r>
          </w:p>
        </w:tc>
        <w:tc>
          <w:tcPr>
            <w:tcW w:w="2194" w:type="dxa"/>
          </w:tcPr>
          <w:p w14:paraId="2A0B2ABA" w14:textId="77777777" w:rsidR="0014405C" w:rsidRPr="003B7DCE" w:rsidRDefault="00000000" w:rsidP="00133999">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623F0103">
              <w:rPr>
                <w:rFonts w:ascii="Times New Roman" w:eastAsia="Times New Roman" w:hAnsi="Times New Roman" w:cs="Times New Roman"/>
                <w:color w:val="000000" w:themeColor="text1"/>
                <w:sz w:val="24"/>
                <w:szCs w:val="24"/>
              </w:rPr>
              <w:t>0.</w:t>
            </w:r>
            <w:r w:rsidRPr="048BBE3C">
              <w:rPr>
                <w:rFonts w:ascii="Times New Roman" w:eastAsia="Times New Roman" w:hAnsi="Times New Roman" w:cs="Times New Roman"/>
                <w:color w:val="000000" w:themeColor="text1"/>
                <w:sz w:val="24"/>
                <w:szCs w:val="24"/>
              </w:rPr>
              <w:t>74</w:t>
            </w:r>
          </w:p>
        </w:tc>
      </w:tr>
    </w:tbl>
    <w:p w14:paraId="1A4946A6" w14:textId="77777777" w:rsidR="009B3A12" w:rsidRDefault="009B3A12" w:rsidP="009B3A12">
      <w:pPr>
        <w:spacing w:line="276" w:lineRule="auto"/>
        <w:rPr>
          <w:rFonts w:ascii="Times New Roman" w:eastAsia="Times New Roman" w:hAnsi="Times New Roman" w:cs="Times New Roman"/>
          <w:sz w:val="24"/>
          <w:szCs w:val="24"/>
        </w:rPr>
      </w:pPr>
    </w:p>
    <w:p w14:paraId="082807A1" w14:textId="77777777" w:rsidR="009B3A12" w:rsidRPr="00C37363" w:rsidRDefault="00000000" w:rsidP="00C37363">
      <w:pPr>
        <w:pStyle w:val="Heading3"/>
        <w:numPr>
          <w:ilvl w:val="0"/>
          <w:numId w:val="12"/>
        </w:numPr>
        <w:rPr>
          <w:rFonts w:ascii="Times New Roman" w:hAnsi="Times New Roman" w:cs="Times New Roman"/>
          <w:b/>
          <w:bCs/>
          <w:color w:val="auto"/>
        </w:rPr>
      </w:pPr>
      <w:bookmarkStart w:id="67" w:name="_Toc112666107"/>
      <w:r w:rsidRPr="00C37363">
        <w:rPr>
          <w:rFonts w:ascii="Times New Roman" w:hAnsi="Times New Roman" w:cs="Times New Roman"/>
          <w:b/>
          <w:bCs/>
          <w:color w:val="auto"/>
        </w:rPr>
        <w:t>K-Nearest Neighbor</w:t>
      </w:r>
      <w:bookmarkEnd w:id="67"/>
    </w:p>
    <w:p w14:paraId="02B95D3F" w14:textId="77777777" w:rsidR="00544D33" w:rsidRDefault="00000000" w:rsidP="009B3A1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w:t>
      </w:r>
      <w:r w:rsidR="004569D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56A61">
        <w:rPr>
          <w:rFonts w:ascii="Times New Roman" w:eastAsia="Times New Roman" w:hAnsi="Times New Roman" w:cs="Times New Roman"/>
          <w:sz w:val="24"/>
          <w:szCs w:val="24"/>
        </w:rPr>
        <w:t>the K-Nearest Neighbor algorithm</w:t>
      </w:r>
      <w:r>
        <w:rPr>
          <w:rFonts w:ascii="Times New Roman" w:eastAsia="Times New Roman" w:hAnsi="Times New Roman" w:cs="Times New Roman"/>
          <w:sz w:val="24"/>
          <w:szCs w:val="24"/>
        </w:rPr>
        <w:t xml:space="preserve"> to our dataset because</w:t>
      </w:r>
      <w:r w:rsidR="00074040">
        <w:rPr>
          <w:rFonts w:ascii="Times New Roman" w:eastAsia="Times New Roman" w:hAnsi="Times New Roman" w:cs="Times New Roman"/>
          <w:sz w:val="24"/>
          <w:szCs w:val="24"/>
        </w:rPr>
        <w:t xml:space="preserve"> it</w:t>
      </w:r>
      <w:r w:rsidR="00956A61">
        <w:rPr>
          <w:rFonts w:ascii="Times New Roman" w:eastAsia="Times New Roman" w:hAnsi="Times New Roman" w:cs="Times New Roman"/>
          <w:sz w:val="24"/>
          <w:szCs w:val="24"/>
        </w:rPr>
        <w:t xml:space="preserve"> </w:t>
      </w:r>
      <w:r w:rsidR="0016591C">
        <w:rPr>
          <w:rFonts w:ascii="Times New Roman" w:eastAsia="Times New Roman" w:hAnsi="Times New Roman" w:cs="Times New Roman"/>
          <w:sz w:val="24"/>
          <w:szCs w:val="24"/>
        </w:rPr>
        <w:t>is proven to be effective</w:t>
      </w:r>
      <w:r w:rsidR="00E55907">
        <w:rPr>
          <w:rFonts w:ascii="Times New Roman" w:eastAsia="Times New Roman" w:hAnsi="Times New Roman" w:cs="Times New Roman"/>
          <w:sz w:val="24"/>
          <w:szCs w:val="24"/>
        </w:rPr>
        <w:t xml:space="preserve"> </w:t>
      </w:r>
      <w:r w:rsidR="0081105F">
        <w:rPr>
          <w:rFonts w:ascii="Times New Roman" w:eastAsia="Times New Roman" w:hAnsi="Times New Roman" w:cs="Times New Roman"/>
          <w:sz w:val="24"/>
          <w:szCs w:val="24"/>
        </w:rPr>
        <w:t xml:space="preserve">when </w:t>
      </w:r>
      <w:r w:rsidR="00FB4BF7">
        <w:rPr>
          <w:rFonts w:ascii="Times New Roman" w:eastAsia="Times New Roman" w:hAnsi="Times New Roman" w:cs="Times New Roman"/>
          <w:sz w:val="24"/>
          <w:szCs w:val="24"/>
        </w:rPr>
        <w:t>the dataset is large</w:t>
      </w:r>
      <w:r w:rsidR="003B3752">
        <w:rPr>
          <w:rFonts w:ascii="Times New Roman" w:eastAsia="Times New Roman" w:hAnsi="Times New Roman" w:cs="Times New Roman"/>
          <w:sz w:val="24"/>
          <w:szCs w:val="24"/>
        </w:rPr>
        <w:t xml:space="preserve"> and contains noisy data</w:t>
      </w:r>
      <w:r w:rsidR="00FB4BF7">
        <w:rPr>
          <w:rFonts w:ascii="Times New Roman" w:eastAsia="Times New Roman" w:hAnsi="Times New Roman" w:cs="Times New Roman"/>
          <w:sz w:val="24"/>
          <w:szCs w:val="24"/>
        </w:rPr>
        <w:t>.</w:t>
      </w:r>
      <w:r w:rsidR="00F51DC6">
        <w:rPr>
          <w:rFonts w:ascii="Times New Roman" w:eastAsia="Times New Roman" w:hAnsi="Times New Roman" w:cs="Times New Roman"/>
          <w:sz w:val="24"/>
          <w:szCs w:val="24"/>
        </w:rPr>
        <w:t xml:space="preserve"> </w:t>
      </w:r>
      <w:r w:rsidR="006625FD">
        <w:rPr>
          <w:rFonts w:ascii="Times New Roman" w:eastAsia="Times New Roman" w:hAnsi="Times New Roman" w:cs="Times New Roman"/>
          <w:sz w:val="24"/>
          <w:szCs w:val="24"/>
        </w:rPr>
        <w:t xml:space="preserve">However, the </w:t>
      </w:r>
      <w:r w:rsidR="00237B4F">
        <w:rPr>
          <w:rFonts w:ascii="Times New Roman" w:eastAsia="Times New Roman" w:hAnsi="Times New Roman" w:cs="Times New Roman"/>
          <w:sz w:val="24"/>
          <w:szCs w:val="24"/>
        </w:rPr>
        <w:t>algorithm does not produce a model</w:t>
      </w:r>
      <w:r w:rsidR="004678E3">
        <w:rPr>
          <w:rFonts w:ascii="Times New Roman" w:eastAsia="Times New Roman" w:hAnsi="Times New Roman" w:cs="Times New Roman"/>
          <w:sz w:val="24"/>
          <w:szCs w:val="24"/>
        </w:rPr>
        <w:t>, which could limit the ability to understand how the features are related to the class.</w:t>
      </w:r>
    </w:p>
    <w:p w14:paraId="1C3ADE61" w14:textId="77777777" w:rsidR="164DA26C" w:rsidRDefault="00000000" w:rsidP="27EE1FB1">
      <w:pPr>
        <w:ind w:firstLine="720"/>
        <w:jc w:val="both"/>
        <w:rPr>
          <w:rFonts w:ascii="Times New Roman" w:eastAsia="Times New Roman" w:hAnsi="Times New Roman" w:cs="Times New Roman"/>
          <w:color w:val="000000" w:themeColor="text1"/>
          <w:sz w:val="24"/>
          <w:szCs w:val="24"/>
        </w:rPr>
      </w:pPr>
      <w:r w:rsidRPr="27EE1FB1">
        <w:rPr>
          <w:rFonts w:ascii="Times New Roman" w:eastAsia="Times New Roman" w:hAnsi="Times New Roman" w:cs="Times New Roman"/>
          <w:sz w:val="24"/>
          <w:szCs w:val="24"/>
        </w:rPr>
        <w:t xml:space="preserve">For K-Nearest Neighbour, </w:t>
      </w:r>
      <w:r w:rsidR="737AFF99" w:rsidRPr="27EE1FB1">
        <w:rPr>
          <w:rFonts w:ascii="Times New Roman" w:eastAsia="Times New Roman" w:hAnsi="Times New Roman" w:cs="Times New Roman"/>
          <w:sz w:val="24"/>
          <w:szCs w:val="24"/>
        </w:rPr>
        <w:t>the dataset</w:t>
      </w:r>
      <w:r w:rsidRPr="27EE1FB1">
        <w:rPr>
          <w:rFonts w:ascii="Times New Roman" w:eastAsia="Times New Roman" w:hAnsi="Times New Roman" w:cs="Times New Roman"/>
          <w:sz w:val="24"/>
          <w:szCs w:val="24"/>
        </w:rPr>
        <w:t xml:space="preserve"> is split in the ratio of 8</w:t>
      </w:r>
      <w:r w:rsidR="7D1BFDBC" w:rsidRPr="27EE1FB1">
        <w:rPr>
          <w:rFonts w:ascii="Times New Roman" w:eastAsia="Times New Roman" w:hAnsi="Times New Roman" w:cs="Times New Roman"/>
          <w:sz w:val="24"/>
          <w:szCs w:val="24"/>
        </w:rPr>
        <w:t>5</w:t>
      </w:r>
      <w:r w:rsidRPr="27EE1FB1">
        <w:rPr>
          <w:rFonts w:ascii="Times New Roman" w:eastAsia="Times New Roman" w:hAnsi="Times New Roman" w:cs="Times New Roman"/>
          <w:sz w:val="24"/>
          <w:szCs w:val="24"/>
        </w:rPr>
        <w:t>/</w:t>
      </w:r>
      <w:r w:rsidR="0F68FCE0" w:rsidRPr="27EE1FB1">
        <w:rPr>
          <w:rFonts w:ascii="Times New Roman" w:eastAsia="Times New Roman" w:hAnsi="Times New Roman" w:cs="Times New Roman"/>
          <w:sz w:val="24"/>
          <w:szCs w:val="24"/>
        </w:rPr>
        <w:t>15</w:t>
      </w:r>
      <w:r w:rsidRPr="27EE1FB1">
        <w:rPr>
          <w:rFonts w:ascii="Times New Roman" w:eastAsia="Times New Roman" w:hAnsi="Times New Roman" w:cs="Times New Roman"/>
          <w:sz w:val="24"/>
          <w:szCs w:val="24"/>
        </w:rPr>
        <w:t>, which means 8</w:t>
      </w:r>
      <w:r w:rsidR="546C62EC" w:rsidRPr="27EE1FB1">
        <w:rPr>
          <w:rFonts w:ascii="Times New Roman" w:eastAsia="Times New Roman" w:hAnsi="Times New Roman" w:cs="Times New Roman"/>
          <w:sz w:val="24"/>
          <w:szCs w:val="24"/>
        </w:rPr>
        <w:t>5</w:t>
      </w:r>
      <w:r w:rsidRPr="27EE1FB1">
        <w:rPr>
          <w:rFonts w:ascii="Times New Roman" w:eastAsia="Times New Roman" w:hAnsi="Times New Roman" w:cs="Times New Roman"/>
          <w:sz w:val="24"/>
          <w:szCs w:val="24"/>
        </w:rPr>
        <w:t xml:space="preserve">% of the data is used in the training set and </w:t>
      </w:r>
      <w:r w:rsidR="6E168185" w:rsidRPr="27EE1FB1">
        <w:rPr>
          <w:rFonts w:ascii="Times New Roman" w:eastAsia="Times New Roman" w:hAnsi="Times New Roman" w:cs="Times New Roman"/>
          <w:sz w:val="24"/>
          <w:szCs w:val="24"/>
        </w:rPr>
        <w:t>15</w:t>
      </w:r>
      <w:r w:rsidRPr="27EE1FB1">
        <w:rPr>
          <w:rFonts w:ascii="Times New Roman" w:eastAsia="Times New Roman" w:hAnsi="Times New Roman" w:cs="Times New Roman"/>
          <w:sz w:val="24"/>
          <w:szCs w:val="24"/>
        </w:rPr>
        <w:t xml:space="preserve">% of our data is used in the testing set. </w:t>
      </w:r>
      <w:r w:rsidR="1762F4C0" w:rsidRPr="27EE1FB1">
        <w:rPr>
          <w:rFonts w:ascii="Times New Roman" w:eastAsia="Times New Roman" w:hAnsi="Times New Roman" w:cs="Times New Roman"/>
          <w:sz w:val="24"/>
          <w:szCs w:val="24"/>
        </w:rPr>
        <w:t xml:space="preserve"> The data has been transformed using min-max range normalization. Categorical variables, Reason for Hom</w:t>
      </w:r>
      <w:r w:rsidR="76B56758" w:rsidRPr="27EE1FB1">
        <w:rPr>
          <w:rFonts w:ascii="Times New Roman" w:eastAsia="Times New Roman" w:hAnsi="Times New Roman" w:cs="Times New Roman"/>
          <w:sz w:val="24"/>
          <w:szCs w:val="24"/>
        </w:rPr>
        <w:t>e Equity and Occupation, have been binarized for the analysis.</w:t>
      </w:r>
      <w:r w:rsidRPr="27EE1FB1">
        <w:rPr>
          <w:rFonts w:ascii="Times New Roman" w:eastAsia="Times New Roman" w:hAnsi="Times New Roman" w:cs="Times New Roman"/>
          <w:sz w:val="24"/>
          <w:szCs w:val="24"/>
        </w:rPr>
        <w:t xml:space="preserve"> </w:t>
      </w:r>
    </w:p>
    <w:p w14:paraId="1971F454" w14:textId="75BD6B7D" w:rsidR="009E326B" w:rsidRPr="009E326B" w:rsidRDefault="00000000" w:rsidP="009E326B">
      <w:pPr>
        <w:pStyle w:val="Caption"/>
        <w:keepNext/>
        <w:jc w:val="center"/>
        <w:rPr>
          <w:rFonts w:ascii="Times New Roman" w:hAnsi="Times New Roman" w:cs="Times New Roman"/>
          <w:color w:val="auto"/>
          <w:sz w:val="24"/>
          <w:szCs w:val="24"/>
        </w:rPr>
      </w:pPr>
      <w:r w:rsidRPr="009E326B">
        <w:rPr>
          <w:rFonts w:ascii="Times New Roman" w:hAnsi="Times New Roman" w:cs="Times New Roman"/>
          <w:color w:val="auto"/>
          <w:sz w:val="24"/>
          <w:szCs w:val="24"/>
        </w:rPr>
        <w:t xml:space="preserve">Figure </w:t>
      </w:r>
      <w:r w:rsidR="00414D1D">
        <w:rPr>
          <w:rFonts w:ascii="Times New Roman" w:hAnsi="Times New Roman" w:cs="Times New Roman"/>
          <w:color w:val="auto"/>
          <w:sz w:val="24"/>
          <w:szCs w:val="24"/>
        </w:rPr>
        <w:fldChar w:fldCharType="begin"/>
      </w:r>
      <w:r w:rsidR="00414D1D">
        <w:rPr>
          <w:rFonts w:ascii="Times New Roman" w:hAnsi="Times New Roman" w:cs="Times New Roman"/>
          <w:color w:val="auto"/>
          <w:sz w:val="24"/>
          <w:szCs w:val="24"/>
        </w:rPr>
        <w:instrText xml:space="preserve"> SEQ Figure \* ARABIC </w:instrText>
      </w:r>
      <w:r w:rsidR="00414D1D">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11</w:t>
      </w:r>
      <w:r w:rsidR="00414D1D">
        <w:rPr>
          <w:rFonts w:ascii="Times New Roman" w:hAnsi="Times New Roman" w:cs="Times New Roman"/>
          <w:color w:val="auto"/>
          <w:sz w:val="24"/>
          <w:szCs w:val="24"/>
        </w:rPr>
        <w:fldChar w:fldCharType="end"/>
      </w:r>
      <w:r w:rsidRPr="009E326B">
        <w:rPr>
          <w:rFonts w:ascii="Times New Roman" w:hAnsi="Times New Roman" w:cs="Times New Roman"/>
          <w:color w:val="auto"/>
          <w:sz w:val="24"/>
          <w:szCs w:val="24"/>
        </w:rPr>
        <w:t>: Cross Validation of KNN</w:t>
      </w:r>
    </w:p>
    <w:p w14:paraId="43B6F0C4" w14:textId="77777777" w:rsidR="009E326B" w:rsidRPr="003C5E6A" w:rsidRDefault="00000000" w:rsidP="003C5E6A">
      <w:pPr>
        <w:keepNext/>
        <w:ind w:firstLine="720"/>
        <w:jc w:val="center"/>
      </w:pPr>
      <w:r w:rsidRPr="00544D33">
        <w:rPr>
          <w:noProof/>
          <w:color w:val="2B579A"/>
          <w:shd w:val="clear" w:color="auto" w:fill="E6E6E6"/>
        </w:rPr>
        <w:drawing>
          <wp:inline distT="0" distB="0" distL="0" distR="0" wp14:anchorId="6A17B7A9" wp14:editId="2AEDBD5D">
            <wp:extent cx="3305907" cy="3051606"/>
            <wp:effectExtent l="0" t="0" r="889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37"/>
                    <a:stretch>
                      <a:fillRect/>
                    </a:stretch>
                  </pic:blipFill>
                  <pic:spPr>
                    <a:xfrm>
                      <a:off x="0" y="0"/>
                      <a:ext cx="3311774" cy="3057022"/>
                    </a:xfrm>
                    <a:prstGeom prst="rect">
                      <a:avLst/>
                    </a:prstGeom>
                  </pic:spPr>
                </pic:pic>
              </a:graphicData>
            </a:graphic>
          </wp:inline>
        </w:drawing>
      </w:r>
    </w:p>
    <w:p w14:paraId="5C3F5629" w14:textId="77777777" w:rsidR="002C520C" w:rsidRDefault="00000000" w:rsidP="002C520C">
      <w:pPr>
        <w:jc w:val="both"/>
        <w:rPr>
          <w:rFonts w:ascii="Times New Roman" w:eastAsia="Times New Roman" w:hAnsi="Times New Roman" w:cs="Times New Roman"/>
          <w:sz w:val="24"/>
          <w:szCs w:val="24"/>
        </w:rPr>
      </w:pPr>
      <w:r w:rsidRPr="002C520C">
        <w:rPr>
          <w:rFonts w:ascii="Times New Roman" w:eastAsia="Times New Roman" w:hAnsi="Times New Roman" w:cs="Times New Roman"/>
          <w:sz w:val="24"/>
          <w:szCs w:val="24"/>
        </w:rPr>
        <w:t xml:space="preserve">The kNN algorithm produced the results below. The accuracy of the classification is relatively high at 87%, which means kNN performs well with our dataset. However, sensitivity and recall </w:t>
      </w:r>
      <w:r w:rsidRPr="002C520C">
        <w:rPr>
          <w:rFonts w:ascii="Times New Roman" w:eastAsia="Times New Roman" w:hAnsi="Times New Roman" w:cs="Times New Roman"/>
          <w:sz w:val="24"/>
          <w:szCs w:val="24"/>
        </w:rPr>
        <w:lastRenderedPageBreak/>
        <w:t xml:space="preserve">are low compared to the SVM model. This also indicates that kNN has a higher rate of false negatives, which makes it less optimal when compared with other models we used.  </w:t>
      </w:r>
    </w:p>
    <w:p w14:paraId="04D93D43" w14:textId="3AE2D953" w:rsidR="002C520C" w:rsidRPr="002C520C" w:rsidRDefault="00000000" w:rsidP="002C520C">
      <w:pPr>
        <w:pStyle w:val="Caption"/>
        <w:keepNext/>
        <w:jc w:val="center"/>
        <w:rPr>
          <w:rFonts w:ascii="Times New Roman" w:hAnsi="Times New Roman" w:cs="Times New Roman"/>
          <w:color w:val="auto"/>
          <w:sz w:val="24"/>
          <w:szCs w:val="24"/>
        </w:rPr>
      </w:pPr>
      <w:bookmarkStart w:id="68" w:name="_Toc110188558"/>
      <w:r w:rsidRPr="002C520C">
        <w:rPr>
          <w:rFonts w:ascii="Times New Roman" w:hAnsi="Times New Roman" w:cs="Times New Roman"/>
          <w:color w:val="auto"/>
          <w:sz w:val="24"/>
          <w:szCs w:val="24"/>
        </w:rPr>
        <w:t xml:space="preserve">Table </w:t>
      </w:r>
      <w:r w:rsidRPr="002C520C">
        <w:rPr>
          <w:rFonts w:ascii="Times New Roman" w:hAnsi="Times New Roman" w:cs="Times New Roman"/>
          <w:color w:val="auto"/>
          <w:sz w:val="24"/>
          <w:szCs w:val="24"/>
        </w:rPr>
        <w:fldChar w:fldCharType="begin"/>
      </w:r>
      <w:r w:rsidRPr="002C520C">
        <w:rPr>
          <w:rFonts w:ascii="Times New Roman" w:hAnsi="Times New Roman" w:cs="Times New Roman"/>
          <w:color w:val="auto"/>
          <w:sz w:val="24"/>
          <w:szCs w:val="24"/>
        </w:rPr>
        <w:instrText xml:space="preserve"> SEQ Table \* ARABIC </w:instrText>
      </w:r>
      <w:r w:rsidRPr="002C520C">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14</w:t>
      </w:r>
      <w:r w:rsidRPr="002C520C">
        <w:rPr>
          <w:rFonts w:ascii="Times New Roman" w:hAnsi="Times New Roman" w:cs="Times New Roman"/>
          <w:color w:val="auto"/>
          <w:sz w:val="24"/>
          <w:szCs w:val="24"/>
        </w:rPr>
        <w:fldChar w:fldCharType="end"/>
      </w:r>
      <w:r w:rsidRPr="002C520C">
        <w:rPr>
          <w:rFonts w:ascii="Times New Roman" w:hAnsi="Times New Roman" w:cs="Times New Roman"/>
          <w:color w:val="auto"/>
          <w:sz w:val="24"/>
          <w:szCs w:val="24"/>
        </w:rPr>
        <w:t>:  KNN Model Performance</w:t>
      </w:r>
      <w:bookmarkEnd w:id="68"/>
    </w:p>
    <w:tbl>
      <w:tblPr>
        <w:tblW w:w="35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5"/>
        <w:gridCol w:w="1755"/>
      </w:tblGrid>
      <w:tr w:rsidR="0021191A" w14:paraId="1BE87CB2" w14:textId="77777777" w:rsidTr="2F9A8CB3">
        <w:trPr>
          <w:trHeight w:val="300"/>
          <w:jc w:val="center"/>
        </w:trPr>
        <w:tc>
          <w:tcPr>
            <w:tcW w:w="1755" w:type="dxa"/>
            <w:tcBorders>
              <w:top w:val="single" w:sz="6" w:space="0" w:color="BDD6EE" w:themeColor="accent5" w:themeTint="66"/>
              <w:left w:val="single" w:sz="6" w:space="0" w:color="BDD6EE" w:themeColor="accent5" w:themeTint="66"/>
              <w:bottom w:val="single" w:sz="12" w:space="0" w:color="9CC2E5" w:themeColor="accent5" w:themeTint="99"/>
              <w:right w:val="single" w:sz="6" w:space="0" w:color="BDD6EE" w:themeColor="accent5" w:themeTint="66"/>
            </w:tcBorders>
            <w:shd w:val="clear" w:color="auto" w:fill="auto"/>
            <w:hideMark/>
          </w:tcPr>
          <w:p w14:paraId="1D0FE911"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Calibri" w:eastAsia="Times New Roman" w:hAnsi="Calibri" w:cs="Calibri"/>
                <w:b/>
                <w:bCs/>
              </w:rPr>
              <w:t> </w:t>
            </w:r>
          </w:p>
        </w:tc>
        <w:tc>
          <w:tcPr>
            <w:tcW w:w="1755" w:type="dxa"/>
            <w:tcBorders>
              <w:top w:val="single" w:sz="6" w:space="0" w:color="BDD6EE" w:themeColor="accent5" w:themeTint="66"/>
              <w:left w:val="single" w:sz="6" w:space="0" w:color="BDD6EE" w:themeColor="accent5" w:themeTint="66"/>
              <w:bottom w:val="single" w:sz="12" w:space="0" w:color="9CC2E5" w:themeColor="accent5" w:themeTint="99"/>
              <w:right w:val="single" w:sz="6" w:space="0" w:color="BDD6EE" w:themeColor="accent5" w:themeTint="66"/>
            </w:tcBorders>
            <w:shd w:val="clear" w:color="auto" w:fill="auto"/>
            <w:hideMark/>
          </w:tcPr>
          <w:p w14:paraId="066CEDB9" w14:textId="77777777" w:rsidR="002C520C" w:rsidRPr="006A16BB" w:rsidRDefault="00000000" w:rsidP="002C520C">
            <w:pPr>
              <w:spacing w:after="0" w:line="240" w:lineRule="auto"/>
              <w:jc w:val="center"/>
              <w:textAlignment w:val="baseline"/>
              <w:rPr>
                <w:rFonts w:ascii="Segoe UI" w:eastAsia="Times New Roman" w:hAnsi="Segoe UI" w:cs="Segoe UI"/>
                <w:b/>
                <w:bCs/>
                <w:sz w:val="18"/>
                <w:szCs w:val="18"/>
              </w:rPr>
            </w:pPr>
            <w:r w:rsidRPr="006A16BB">
              <w:rPr>
                <w:rFonts w:ascii="Times New Roman" w:eastAsia="Times New Roman" w:hAnsi="Times New Roman" w:cs="Times New Roman"/>
                <w:b/>
                <w:bCs/>
                <w:sz w:val="24"/>
                <w:szCs w:val="24"/>
              </w:rPr>
              <w:t>Tuned </w:t>
            </w:r>
          </w:p>
        </w:tc>
      </w:tr>
      <w:tr w:rsidR="0021191A" w14:paraId="619FF7AF" w14:textId="77777777" w:rsidTr="2F9A8CB3">
        <w:trPr>
          <w:trHeight w:val="300"/>
          <w:jc w:val="center"/>
        </w:trPr>
        <w:tc>
          <w:tcPr>
            <w:tcW w:w="1755" w:type="dxa"/>
            <w:tcBorders>
              <w:top w:val="single" w:sz="12" w:space="0" w:color="9CC2E5" w:themeColor="accent5" w:themeTint="99"/>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41046BC4"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Accuracy </w:t>
            </w:r>
          </w:p>
        </w:tc>
        <w:tc>
          <w:tcPr>
            <w:tcW w:w="1755" w:type="dxa"/>
            <w:tcBorders>
              <w:top w:val="single" w:sz="12" w:space="0" w:color="9CC2E5" w:themeColor="accent5" w:themeTint="99"/>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61A71365"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0.87 </w:t>
            </w:r>
          </w:p>
        </w:tc>
      </w:tr>
      <w:tr w:rsidR="0021191A" w14:paraId="085733CE" w14:textId="77777777" w:rsidTr="2F9A8CB3">
        <w:trPr>
          <w:trHeight w:val="315"/>
          <w:jc w:val="center"/>
        </w:trPr>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50EDE74A"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Kappa </w:t>
            </w:r>
          </w:p>
        </w:tc>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51CEDF3E"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0.47 </w:t>
            </w:r>
          </w:p>
        </w:tc>
      </w:tr>
      <w:tr w:rsidR="0021191A" w14:paraId="07C4AA14" w14:textId="77777777" w:rsidTr="2F9A8CB3">
        <w:trPr>
          <w:trHeight w:val="300"/>
          <w:jc w:val="center"/>
        </w:trPr>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146B16FE"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Sensitivity </w:t>
            </w:r>
          </w:p>
        </w:tc>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6B5DC7BE"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0.39 </w:t>
            </w:r>
          </w:p>
        </w:tc>
      </w:tr>
      <w:tr w:rsidR="0021191A" w14:paraId="07A3DDC1" w14:textId="77777777" w:rsidTr="2F9A8CB3">
        <w:trPr>
          <w:trHeight w:val="300"/>
          <w:jc w:val="center"/>
        </w:trPr>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1EBD8407"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Specificity </w:t>
            </w:r>
          </w:p>
        </w:tc>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677ED450"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0.98 </w:t>
            </w:r>
          </w:p>
        </w:tc>
      </w:tr>
      <w:tr w:rsidR="0021191A" w14:paraId="3D1DE1D1" w14:textId="77777777" w:rsidTr="2F9A8CB3">
        <w:trPr>
          <w:trHeight w:val="300"/>
          <w:jc w:val="center"/>
        </w:trPr>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347EDCAD"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Precision </w:t>
            </w:r>
          </w:p>
        </w:tc>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01E4AF18"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0.86 </w:t>
            </w:r>
          </w:p>
        </w:tc>
      </w:tr>
      <w:tr w:rsidR="0021191A" w14:paraId="233916F9" w14:textId="77777777" w:rsidTr="2F9A8CB3">
        <w:trPr>
          <w:trHeight w:val="315"/>
          <w:jc w:val="center"/>
        </w:trPr>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3E6CEE50"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Recall </w:t>
            </w:r>
          </w:p>
        </w:tc>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73FF464E"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0.39 </w:t>
            </w:r>
          </w:p>
        </w:tc>
      </w:tr>
      <w:tr w:rsidR="0021191A" w14:paraId="5955D399" w14:textId="77777777" w:rsidTr="2F9A8CB3">
        <w:trPr>
          <w:trHeight w:val="300"/>
          <w:jc w:val="center"/>
        </w:trPr>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hideMark/>
          </w:tcPr>
          <w:p w14:paraId="60331304" w14:textId="77777777" w:rsidR="002C520C" w:rsidRPr="002C520C" w:rsidRDefault="00000000" w:rsidP="002C520C">
            <w:pPr>
              <w:spacing w:after="0" w:line="240" w:lineRule="auto"/>
              <w:jc w:val="center"/>
              <w:textAlignment w:val="baseline"/>
              <w:rPr>
                <w:rFonts w:ascii="Segoe UI" w:eastAsia="Times New Roman" w:hAnsi="Segoe UI" w:cs="Segoe UI"/>
                <w:b/>
                <w:bCs/>
                <w:sz w:val="18"/>
                <w:szCs w:val="18"/>
              </w:rPr>
            </w:pPr>
            <w:r w:rsidRPr="002C520C">
              <w:rPr>
                <w:rFonts w:ascii="Times New Roman" w:eastAsia="Times New Roman" w:hAnsi="Times New Roman" w:cs="Times New Roman"/>
                <w:b/>
                <w:bCs/>
                <w:sz w:val="24"/>
                <w:szCs w:val="24"/>
              </w:rPr>
              <w:t>F1 </w:t>
            </w:r>
          </w:p>
        </w:tc>
        <w:tc>
          <w:tcPr>
            <w:tcW w:w="1755" w:type="dxa"/>
            <w:tcBorders>
              <w:top w:val="single" w:sz="6" w:space="0" w:color="BDD6EE" w:themeColor="accent5" w:themeTint="66"/>
              <w:left w:val="single" w:sz="6" w:space="0" w:color="BDD6EE" w:themeColor="accent5" w:themeTint="66"/>
              <w:bottom w:val="single" w:sz="6" w:space="0" w:color="BDD6EE" w:themeColor="accent5" w:themeTint="66"/>
              <w:right w:val="single" w:sz="6" w:space="0" w:color="BDD6EE" w:themeColor="accent5" w:themeTint="66"/>
            </w:tcBorders>
            <w:shd w:val="clear" w:color="auto" w:fill="auto"/>
            <w:vAlign w:val="center"/>
            <w:hideMark/>
          </w:tcPr>
          <w:p w14:paraId="226D6203" w14:textId="77777777" w:rsidR="002C520C" w:rsidRPr="002C520C" w:rsidRDefault="00000000" w:rsidP="002C520C">
            <w:pPr>
              <w:spacing w:after="0" w:line="240" w:lineRule="auto"/>
              <w:jc w:val="center"/>
              <w:textAlignment w:val="baseline"/>
              <w:rPr>
                <w:rFonts w:ascii="Segoe UI" w:eastAsia="Times New Roman" w:hAnsi="Segoe UI" w:cs="Segoe UI"/>
                <w:sz w:val="18"/>
                <w:szCs w:val="18"/>
              </w:rPr>
            </w:pPr>
            <w:r w:rsidRPr="002C520C">
              <w:rPr>
                <w:rFonts w:ascii="Times New Roman" w:eastAsia="Times New Roman" w:hAnsi="Times New Roman" w:cs="Times New Roman"/>
                <w:color w:val="000000"/>
                <w:sz w:val="24"/>
                <w:szCs w:val="24"/>
              </w:rPr>
              <w:t>0.53 </w:t>
            </w:r>
          </w:p>
        </w:tc>
      </w:tr>
    </w:tbl>
    <w:p w14:paraId="4CA36B80" w14:textId="77777777" w:rsidR="00646A97" w:rsidRDefault="00646A97" w:rsidP="00646A97">
      <w:pPr>
        <w:pStyle w:val="Heading3"/>
        <w:rPr>
          <w:rFonts w:ascii="Times New Roman" w:hAnsi="Times New Roman" w:cs="Times New Roman"/>
          <w:b/>
          <w:bCs/>
          <w:color w:val="auto"/>
        </w:rPr>
      </w:pPr>
    </w:p>
    <w:p w14:paraId="345FDBF3" w14:textId="77777777" w:rsidR="5DAFB004" w:rsidRDefault="00000000" w:rsidP="290C2E85">
      <w:pPr>
        <w:pStyle w:val="Heading3"/>
        <w:numPr>
          <w:ilvl w:val="0"/>
          <w:numId w:val="9"/>
        </w:numPr>
        <w:rPr>
          <w:rFonts w:ascii="Times New Roman" w:hAnsi="Times New Roman" w:cs="Times New Roman"/>
          <w:b/>
          <w:bCs/>
          <w:color w:val="auto"/>
        </w:rPr>
      </w:pPr>
      <w:bookmarkStart w:id="69" w:name="_Toc112666108"/>
      <w:r w:rsidRPr="290C2E85">
        <w:rPr>
          <w:rFonts w:ascii="Times New Roman" w:hAnsi="Times New Roman" w:cs="Times New Roman"/>
          <w:b/>
          <w:bCs/>
          <w:color w:val="auto"/>
        </w:rPr>
        <w:t>Deep Learning</w:t>
      </w:r>
      <w:bookmarkEnd w:id="69"/>
    </w:p>
    <w:p w14:paraId="5C85D9EF" w14:textId="77777777" w:rsidR="5DAFB004" w:rsidRDefault="00000000" w:rsidP="290C2E85">
      <w:pPr>
        <w:pStyle w:val="ListParagraph"/>
        <w:rPr>
          <w:rFonts w:ascii="Times New Roman" w:hAnsi="Times New Roman" w:cs="Times New Roman"/>
          <w:sz w:val="24"/>
          <w:szCs w:val="24"/>
        </w:rPr>
      </w:pPr>
      <w:r w:rsidRPr="6C873221">
        <w:rPr>
          <w:rFonts w:ascii="Times New Roman" w:hAnsi="Times New Roman" w:cs="Times New Roman"/>
          <w:sz w:val="24"/>
          <w:szCs w:val="24"/>
        </w:rPr>
        <w:t xml:space="preserve">As mentioned, </w:t>
      </w:r>
      <w:r w:rsidRPr="290C2E85">
        <w:rPr>
          <w:rFonts w:ascii="Times New Roman" w:hAnsi="Times New Roman" w:cs="Times New Roman"/>
          <w:sz w:val="24"/>
          <w:szCs w:val="24"/>
        </w:rPr>
        <w:t xml:space="preserve">the Deep learning model can be influenced by redundant </w:t>
      </w:r>
      <w:r w:rsidRPr="6C873221">
        <w:rPr>
          <w:rFonts w:ascii="Times New Roman" w:hAnsi="Times New Roman" w:cs="Times New Roman"/>
          <w:sz w:val="24"/>
          <w:szCs w:val="24"/>
        </w:rPr>
        <w:t>variables</w:t>
      </w:r>
      <w:r w:rsidRPr="290C2E85">
        <w:rPr>
          <w:rFonts w:ascii="Times New Roman" w:hAnsi="Times New Roman" w:cs="Times New Roman"/>
          <w:sz w:val="24"/>
          <w:szCs w:val="24"/>
        </w:rPr>
        <w:t xml:space="preserve">, </w:t>
      </w:r>
      <w:r w:rsidRPr="737FCA0B">
        <w:rPr>
          <w:rFonts w:ascii="Times New Roman" w:hAnsi="Times New Roman" w:cs="Times New Roman"/>
          <w:sz w:val="24"/>
          <w:szCs w:val="24"/>
        </w:rPr>
        <w:t>so we proceed to determine and remove redundant</w:t>
      </w:r>
      <w:r w:rsidRPr="290C2E85">
        <w:rPr>
          <w:rFonts w:ascii="Times New Roman" w:hAnsi="Times New Roman" w:cs="Times New Roman"/>
          <w:sz w:val="24"/>
          <w:szCs w:val="24"/>
        </w:rPr>
        <w:t xml:space="preserve"> </w:t>
      </w:r>
      <w:r w:rsidRPr="676231CF">
        <w:rPr>
          <w:rFonts w:ascii="Times New Roman" w:hAnsi="Times New Roman" w:cs="Times New Roman"/>
          <w:sz w:val="24"/>
          <w:szCs w:val="24"/>
        </w:rPr>
        <w:t>variable</w:t>
      </w:r>
      <w:r w:rsidR="39A21D86" w:rsidRPr="676231CF">
        <w:rPr>
          <w:rFonts w:ascii="Times New Roman" w:hAnsi="Times New Roman" w:cs="Times New Roman"/>
          <w:sz w:val="24"/>
          <w:szCs w:val="24"/>
        </w:rPr>
        <w:t>s</w:t>
      </w:r>
      <w:r w:rsidRPr="290C2E85">
        <w:rPr>
          <w:rFonts w:ascii="Times New Roman" w:hAnsi="Times New Roman" w:cs="Times New Roman"/>
          <w:sz w:val="24"/>
          <w:szCs w:val="24"/>
        </w:rPr>
        <w:t xml:space="preserve"> </w:t>
      </w:r>
      <w:r w:rsidRPr="737FCA0B">
        <w:rPr>
          <w:rFonts w:ascii="Times New Roman" w:hAnsi="Times New Roman" w:cs="Times New Roman"/>
          <w:sz w:val="24"/>
          <w:szCs w:val="24"/>
        </w:rPr>
        <w:t>if necessary.</w:t>
      </w:r>
      <w:r w:rsidRPr="290C2E85">
        <w:rPr>
          <w:rFonts w:ascii="Times New Roman" w:hAnsi="Times New Roman" w:cs="Times New Roman"/>
          <w:sz w:val="24"/>
          <w:szCs w:val="24"/>
        </w:rPr>
        <w:t xml:space="preserve"> We calculated the correlation between predictor </w:t>
      </w:r>
      <w:r w:rsidRPr="737FCA0B">
        <w:rPr>
          <w:rFonts w:ascii="Times New Roman" w:hAnsi="Times New Roman" w:cs="Times New Roman"/>
          <w:sz w:val="24"/>
          <w:szCs w:val="24"/>
        </w:rPr>
        <w:t>variables</w:t>
      </w:r>
      <w:r w:rsidR="019201F3" w:rsidRPr="737FCA0B">
        <w:rPr>
          <w:rFonts w:ascii="Times New Roman" w:hAnsi="Times New Roman" w:cs="Times New Roman"/>
          <w:sz w:val="24"/>
          <w:szCs w:val="24"/>
        </w:rPr>
        <w:t xml:space="preserve"> and</w:t>
      </w:r>
      <w:r w:rsidRPr="290C2E85">
        <w:rPr>
          <w:rFonts w:ascii="Times New Roman" w:hAnsi="Times New Roman" w:cs="Times New Roman"/>
          <w:sz w:val="24"/>
          <w:szCs w:val="24"/>
        </w:rPr>
        <w:t xml:space="preserve"> found that </w:t>
      </w:r>
      <w:r w:rsidR="55E60E3D" w:rsidRPr="6342A029">
        <w:rPr>
          <w:rFonts w:ascii="Times New Roman" w:hAnsi="Times New Roman" w:cs="Times New Roman"/>
          <w:sz w:val="24"/>
          <w:szCs w:val="24"/>
        </w:rPr>
        <w:t>only</w:t>
      </w:r>
      <w:r w:rsidR="3B300D79" w:rsidRPr="6342A029">
        <w:rPr>
          <w:rFonts w:ascii="Times New Roman" w:hAnsi="Times New Roman" w:cs="Times New Roman"/>
          <w:sz w:val="24"/>
          <w:szCs w:val="24"/>
        </w:rPr>
        <w:t xml:space="preserve"> </w:t>
      </w:r>
      <w:r w:rsidR="35147EC7" w:rsidRPr="240245DD">
        <w:rPr>
          <w:rFonts w:ascii="Times New Roman" w:hAnsi="Times New Roman" w:cs="Times New Roman"/>
          <w:sz w:val="24"/>
          <w:szCs w:val="24"/>
        </w:rPr>
        <w:t>2</w:t>
      </w:r>
      <w:r w:rsidRPr="290C2E85">
        <w:rPr>
          <w:rFonts w:ascii="Times New Roman" w:hAnsi="Times New Roman" w:cs="Times New Roman"/>
          <w:sz w:val="24"/>
          <w:szCs w:val="24"/>
        </w:rPr>
        <w:t xml:space="preserve"> variables </w:t>
      </w:r>
      <w:r w:rsidR="3B300D79" w:rsidRPr="240245DD">
        <w:rPr>
          <w:rFonts w:ascii="Times New Roman" w:hAnsi="Times New Roman" w:cs="Times New Roman"/>
          <w:sz w:val="24"/>
          <w:szCs w:val="24"/>
        </w:rPr>
        <w:t>(</w:t>
      </w:r>
      <w:r w:rsidR="0848E8A3" w:rsidRPr="240245DD">
        <w:rPr>
          <w:rFonts w:ascii="Times New Roman" w:hAnsi="Times New Roman" w:cs="Times New Roman"/>
          <w:sz w:val="24"/>
          <w:szCs w:val="24"/>
        </w:rPr>
        <w:t>Mortgage Balance</w:t>
      </w:r>
      <w:r w:rsidRPr="290C2E85">
        <w:rPr>
          <w:rFonts w:ascii="Times New Roman" w:hAnsi="Times New Roman" w:cs="Times New Roman"/>
          <w:sz w:val="24"/>
          <w:szCs w:val="24"/>
        </w:rPr>
        <w:t xml:space="preserve"> and </w:t>
      </w:r>
      <w:r w:rsidR="23D4196B" w:rsidRPr="240245DD">
        <w:rPr>
          <w:rFonts w:ascii="Times New Roman" w:hAnsi="Times New Roman" w:cs="Times New Roman"/>
          <w:sz w:val="24"/>
          <w:szCs w:val="24"/>
        </w:rPr>
        <w:t>Home Value</w:t>
      </w:r>
      <w:r w:rsidRPr="290C2E85">
        <w:rPr>
          <w:rFonts w:ascii="Times New Roman" w:hAnsi="Times New Roman" w:cs="Times New Roman"/>
          <w:sz w:val="24"/>
          <w:szCs w:val="24"/>
        </w:rPr>
        <w:t>) had high correlations above 75</w:t>
      </w:r>
      <w:r w:rsidRPr="3D508F1A">
        <w:rPr>
          <w:rFonts w:ascii="Times New Roman" w:hAnsi="Times New Roman" w:cs="Times New Roman"/>
          <w:sz w:val="24"/>
          <w:szCs w:val="24"/>
        </w:rPr>
        <w:t>%.</w:t>
      </w:r>
      <w:r w:rsidR="1009F25C" w:rsidRPr="3D508F1A">
        <w:rPr>
          <w:rFonts w:ascii="Times New Roman" w:hAnsi="Times New Roman" w:cs="Times New Roman"/>
          <w:sz w:val="24"/>
          <w:szCs w:val="24"/>
        </w:rPr>
        <w:t xml:space="preserve"> </w:t>
      </w:r>
      <w:r w:rsidR="1009F25C" w:rsidRPr="3ACE1CA2">
        <w:rPr>
          <w:rFonts w:ascii="Times New Roman" w:hAnsi="Times New Roman" w:cs="Times New Roman"/>
          <w:sz w:val="24"/>
          <w:szCs w:val="24"/>
        </w:rPr>
        <w:t xml:space="preserve">As mentioned in the data exploration, we decided to drop Mortgage </w:t>
      </w:r>
      <w:r w:rsidR="1009F25C" w:rsidRPr="30C64EEC">
        <w:rPr>
          <w:rFonts w:ascii="Times New Roman" w:hAnsi="Times New Roman" w:cs="Times New Roman"/>
          <w:sz w:val="24"/>
          <w:szCs w:val="24"/>
        </w:rPr>
        <w:t xml:space="preserve">Balance </w:t>
      </w:r>
      <w:r w:rsidR="1009F25C" w:rsidRPr="4F3CA1A3">
        <w:rPr>
          <w:rFonts w:ascii="Times New Roman" w:hAnsi="Times New Roman" w:cs="Times New Roman"/>
          <w:sz w:val="24"/>
          <w:szCs w:val="24"/>
        </w:rPr>
        <w:t xml:space="preserve">over Home Value </w:t>
      </w:r>
      <w:r w:rsidR="1009F25C" w:rsidRPr="30C64EEC">
        <w:rPr>
          <w:rFonts w:ascii="Times New Roman" w:hAnsi="Times New Roman" w:cs="Times New Roman"/>
          <w:sz w:val="24"/>
          <w:szCs w:val="24"/>
        </w:rPr>
        <w:t xml:space="preserve">due to </w:t>
      </w:r>
      <w:r w:rsidR="1009F25C" w:rsidRPr="712113BB">
        <w:rPr>
          <w:rFonts w:ascii="Times New Roman" w:hAnsi="Times New Roman" w:cs="Times New Roman"/>
          <w:sz w:val="24"/>
          <w:szCs w:val="24"/>
        </w:rPr>
        <w:t>data quality</w:t>
      </w:r>
      <w:r w:rsidR="1009F25C" w:rsidRPr="1409877F">
        <w:rPr>
          <w:rFonts w:ascii="Times New Roman" w:hAnsi="Times New Roman" w:cs="Times New Roman"/>
          <w:sz w:val="24"/>
          <w:szCs w:val="24"/>
        </w:rPr>
        <w:t>.</w:t>
      </w:r>
      <w:r w:rsidRPr="290C2E85">
        <w:rPr>
          <w:rFonts w:ascii="Times New Roman" w:hAnsi="Times New Roman" w:cs="Times New Roman"/>
          <w:sz w:val="24"/>
          <w:szCs w:val="24"/>
        </w:rPr>
        <w:t xml:space="preserve"> Also, we applied min-max normalization </w:t>
      </w:r>
      <w:r w:rsidR="54F6B9F7" w:rsidRPr="240245DD">
        <w:rPr>
          <w:rFonts w:ascii="Times New Roman" w:hAnsi="Times New Roman" w:cs="Times New Roman"/>
          <w:sz w:val="24"/>
          <w:szCs w:val="24"/>
        </w:rPr>
        <w:t>to</w:t>
      </w:r>
      <w:r w:rsidRPr="290C2E85">
        <w:rPr>
          <w:rFonts w:ascii="Times New Roman" w:hAnsi="Times New Roman" w:cs="Times New Roman"/>
          <w:sz w:val="24"/>
          <w:szCs w:val="24"/>
        </w:rPr>
        <w:t xml:space="preserve"> the </w:t>
      </w:r>
      <w:r w:rsidR="54F6B9F7" w:rsidRPr="240245DD">
        <w:rPr>
          <w:rFonts w:ascii="Times New Roman" w:hAnsi="Times New Roman" w:cs="Times New Roman"/>
          <w:sz w:val="24"/>
          <w:szCs w:val="24"/>
        </w:rPr>
        <w:t>variables.</w:t>
      </w:r>
    </w:p>
    <w:p w14:paraId="16068BCE" w14:textId="77777777" w:rsidR="5DAFB004" w:rsidRDefault="00000000" w:rsidP="290C2E85">
      <w:pPr>
        <w:pStyle w:val="ListParagraph"/>
        <w:rPr>
          <w:rFonts w:ascii="Times New Roman" w:hAnsi="Times New Roman" w:cs="Times New Roman"/>
          <w:sz w:val="24"/>
          <w:szCs w:val="24"/>
        </w:rPr>
      </w:pPr>
      <w:r w:rsidRPr="0BB5FF4B">
        <w:rPr>
          <w:rFonts w:ascii="Times New Roman" w:hAnsi="Times New Roman" w:cs="Times New Roman"/>
          <w:sz w:val="24"/>
          <w:szCs w:val="24"/>
        </w:rPr>
        <w:t xml:space="preserve">For the </w:t>
      </w:r>
      <w:r w:rsidRPr="290C2E85">
        <w:rPr>
          <w:rFonts w:ascii="Times New Roman" w:hAnsi="Times New Roman" w:cs="Times New Roman"/>
          <w:sz w:val="24"/>
          <w:szCs w:val="24"/>
        </w:rPr>
        <w:t>hyperparameter parameter tuning</w:t>
      </w:r>
      <w:r w:rsidR="02D5EE15" w:rsidRPr="0BB5FF4B">
        <w:rPr>
          <w:rFonts w:ascii="Times New Roman" w:hAnsi="Times New Roman" w:cs="Times New Roman"/>
          <w:sz w:val="24"/>
          <w:szCs w:val="24"/>
        </w:rPr>
        <w:t>,</w:t>
      </w:r>
      <w:r w:rsidRPr="290C2E85">
        <w:rPr>
          <w:rFonts w:ascii="Times New Roman" w:hAnsi="Times New Roman" w:cs="Times New Roman"/>
          <w:sz w:val="24"/>
          <w:szCs w:val="24"/>
        </w:rPr>
        <w:t xml:space="preserve"> </w:t>
      </w:r>
      <w:r w:rsidRPr="2C111B3B">
        <w:rPr>
          <w:rFonts w:ascii="Times New Roman" w:hAnsi="Times New Roman" w:cs="Times New Roman"/>
          <w:sz w:val="24"/>
          <w:szCs w:val="24"/>
        </w:rPr>
        <w:t>w</w:t>
      </w:r>
      <w:r w:rsidR="5DB264B4" w:rsidRPr="2C111B3B">
        <w:rPr>
          <w:rFonts w:ascii="Times New Roman" w:hAnsi="Times New Roman" w:cs="Times New Roman"/>
          <w:sz w:val="24"/>
          <w:szCs w:val="24"/>
        </w:rPr>
        <w:t>e</w:t>
      </w:r>
      <w:r w:rsidRPr="290C2E85">
        <w:rPr>
          <w:rFonts w:ascii="Times New Roman" w:hAnsi="Times New Roman" w:cs="Times New Roman"/>
          <w:sz w:val="24"/>
          <w:szCs w:val="24"/>
        </w:rPr>
        <w:t xml:space="preserve"> searched over </w:t>
      </w:r>
      <w:r w:rsidR="75707286" w:rsidRPr="61DC98F8">
        <w:rPr>
          <w:rFonts w:ascii="Times New Roman" w:hAnsi="Times New Roman" w:cs="Times New Roman"/>
          <w:sz w:val="24"/>
          <w:szCs w:val="24"/>
        </w:rPr>
        <w:t>6</w:t>
      </w:r>
      <w:r w:rsidRPr="290C2E85">
        <w:rPr>
          <w:rFonts w:ascii="Times New Roman" w:hAnsi="Times New Roman" w:cs="Times New Roman"/>
          <w:sz w:val="24"/>
          <w:szCs w:val="24"/>
        </w:rPr>
        <w:t xml:space="preserve"> hidden layers to find the optimal number of nodes. For the class imbalance problem, we used the SMOTE algorithm for oversampling. The model performance is shown in Table </w:t>
      </w:r>
      <w:r w:rsidR="457BB3F0" w:rsidRPr="61DC98F8">
        <w:rPr>
          <w:rFonts w:ascii="Times New Roman" w:hAnsi="Times New Roman" w:cs="Times New Roman"/>
          <w:sz w:val="24"/>
          <w:szCs w:val="24"/>
        </w:rPr>
        <w:t>1</w:t>
      </w:r>
      <w:r w:rsidR="00646A97">
        <w:rPr>
          <w:rFonts w:ascii="Times New Roman" w:hAnsi="Times New Roman" w:cs="Times New Roman"/>
          <w:sz w:val="24"/>
          <w:szCs w:val="24"/>
        </w:rPr>
        <w:t>5</w:t>
      </w:r>
      <w:r w:rsidRPr="290C2E85">
        <w:rPr>
          <w:rFonts w:ascii="Times New Roman" w:hAnsi="Times New Roman" w:cs="Times New Roman"/>
          <w:sz w:val="24"/>
          <w:szCs w:val="24"/>
        </w:rPr>
        <w:t>:</w:t>
      </w:r>
    </w:p>
    <w:p w14:paraId="142E197B" w14:textId="7542A826" w:rsidR="00646A97" w:rsidRPr="00646A97" w:rsidRDefault="00000000" w:rsidP="00646A97">
      <w:pPr>
        <w:pStyle w:val="Caption"/>
        <w:keepNext/>
        <w:jc w:val="center"/>
        <w:rPr>
          <w:rFonts w:ascii="Times New Roman" w:hAnsi="Times New Roman" w:cs="Times New Roman"/>
          <w:color w:val="auto"/>
          <w:sz w:val="24"/>
          <w:szCs w:val="24"/>
        </w:rPr>
      </w:pPr>
      <w:r w:rsidRPr="00646A97">
        <w:rPr>
          <w:rFonts w:ascii="Times New Roman" w:hAnsi="Times New Roman" w:cs="Times New Roman"/>
          <w:color w:val="auto"/>
          <w:sz w:val="24"/>
          <w:szCs w:val="24"/>
        </w:rPr>
        <w:t xml:space="preserve">Table </w:t>
      </w:r>
      <w:r w:rsidRPr="00646A97">
        <w:rPr>
          <w:rFonts w:ascii="Times New Roman" w:hAnsi="Times New Roman" w:cs="Times New Roman"/>
          <w:color w:val="auto"/>
          <w:sz w:val="24"/>
          <w:szCs w:val="24"/>
        </w:rPr>
        <w:fldChar w:fldCharType="begin"/>
      </w:r>
      <w:r w:rsidRPr="00646A97">
        <w:rPr>
          <w:rFonts w:ascii="Times New Roman" w:hAnsi="Times New Roman" w:cs="Times New Roman"/>
          <w:color w:val="auto"/>
          <w:sz w:val="24"/>
          <w:szCs w:val="24"/>
        </w:rPr>
        <w:instrText xml:space="preserve"> SEQ Table \* ARABIC </w:instrText>
      </w:r>
      <w:r w:rsidRPr="00646A97">
        <w:rPr>
          <w:rFonts w:ascii="Times New Roman" w:hAnsi="Times New Roman" w:cs="Times New Roman"/>
          <w:color w:val="auto"/>
          <w:sz w:val="24"/>
          <w:szCs w:val="24"/>
        </w:rPr>
        <w:fldChar w:fldCharType="separate"/>
      </w:r>
      <w:r w:rsidR="006A16BB">
        <w:rPr>
          <w:rFonts w:ascii="Times New Roman" w:hAnsi="Times New Roman" w:cs="Times New Roman"/>
          <w:noProof/>
          <w:color w:val="auto"/>
          <w:sz w:val="24"/>
          <w:szCs w:val="24"/>
        </w:rPr>
        <w:t>15</w:t>
      </w:r>
      <w:r w:rsidRPr="00646A97">
        <w:rPr>
          <w:rFonts w:ascii="Times New Roman" w:hAnsi="Times New Roman" w:cs="Times New Roman"/>
          <w:color w:val="auto"/>
          <w:sz w:val="24"/>
          <w:szCs w:val="24"/>
        </w:rPr>
        <w:fldChar w:fldCharType="end"/>
      </w:r>
      <w:r w:rsidRPr="00646A97">
        <w:rPr>
          <w:rFonts w:ascii="Times New Roman" w:hAnsi="Times New Roman" w:cs="Times New Roman"/>
          <w:color w:val="auto"/>
          <w:sz w:val="24"/>
          <w:szCs w:val="24"/>
        </w:rPr>
        <w:t>: Deep Learning Model Performance</w:t>
      </w:r>
    </w:p>
    <w:tbl>
      <w:tblPr>
        <w:tblStyle w:val="GridTable1Light-Accent5"/>
        <w:tblW w:w="0" w:type="auto"/>
        <w:jc w:val="center"/>
        <w:tblLook w:val="04A0" w:firstRow="1" w:lastRow="0" w:firstColumn="1" w:lastColumn="0" w:noHBand="0" w:noVBand="1"/>
      </w:tblPr>
      <w:tblGrid>
        <w:gridCol w:w="1425"/>
        <w:gridCol w:w="1215"/>
        <w:gridCol w:w="1065"/>
      </w:tblGrid>
      <w:tr w:rsidR="0021191A" w14:paraId="4763543B" w14:textId="77777777" w:rsidTr="002119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right w:val="single" w:sz="4" w:space="0" w:color="BDD6EE" w:themeColor="accent5" w:themeTint="66"/>
            </w:tcBorders>
          </w:tcPr>
          <w:p w14:paraId="47944DA3"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 xml:space="preserve"> </w:t>
            </w:r>
          </w:p>
        </w:tc>
        <w:tc>
          <w:tcPr>
            <w:tcW w:w="1215" w:type="dxa"/>
            <w:tcBorders>
              <w:top w:val="single" w:sz="4" w:space="0" w:color="BDD6EE" w:themeColor="accent5" w:themeTint="66"/>
              <w:left w:val="single" w:sz="4" w:space="0" w:color="BDD6EE" w:themeColor="accent5" w:themeTint="66"/>
              <w:right w:val="single" w:sz="4" w:space="0" w:color="BDD6EE" w:themeColor="accent5" w:themeTint="66"/>
            </w:tcBorders>
          </w:tcPr>
          <w:p w14:paraId="1F734AC5" w14:textId="77777777" w:rsidR="290C2E85" w:rsidRDefault="00000000" w:rsidP="290C2E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Training</w:t>
            </w:r>
          </w:p>
        </w:tc>
        <w:tc>
          <w:tcPr>
            <w:tcW w:w="1065" w:type="dxa"/>
            <w:tcBorders>
              <w:top w:val="single" w:sz="4" w:space="0" w:color="BDD6EE" w:themeColor="accent5" w:themeTint="66"/>
              <w:left w:val="single" w:sz="4" w:space="0" w:color="BDD6EE" w:themeColor="accent5" w:themeTint="66"/>
              <w:right w:val="single" w:sz="4" w:space="0" w:color="BDD6EE" w:themeColor="accent5" w:themeTint="66"/>
            </w:tcBorders>
          </w:tcPr>
          <w:p w14:paraId="25083844" w14:textId="77777777" w:rsidR="290C2E85" w:rsidRDefault="00000000" w:rsidP="290C2E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Testing</w:t>
            </w:r>
          </w:p>
        </w:tc>
      </w:tr>
      <w:tr w:rsidR="0021191A" w14:paraId="11FCFFB4"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8A338DE"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Accuracy</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C989E5"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628022D1" w:rsidRPr="318AB67D">
              <w:rPr>
                <w:rFonts w:ascii="Times New Roman" w:eastAsia="Calibri" w:hAnsi="Times New Roman" w:cs="Times New Roman"/>
                <w:sz w:val="24"/>
                <w:szCs w:val="24"/>
              </w:rPr>
              <w:t>90</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BBE997"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4F058009" w:rsidRPr="318AB67D">
              <w:rPr>
                <w:rFonts w:ascii="Times New Roman" w:eastAsia="Calibri" w:hAnsi="Times New Roman" w:cs="Times New Roman"/>
                <w:sz w:val="24"/>
                <w:szCs w:val="24"/>
              </w:rPr>
              <w:t>89</w:t>
            </w:r>
          </w:p>
        </w:tc>
      </w:tr>
      <w:tr w:rsidR="0021191A" w14:paraId="18B49276"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1EA588F"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Kappa</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6543A53"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6F012B51" w:rsidRPr="318AB67D">
              <w:rPr>
                <w:rFonts w:ascii="Times New Roman" w:eastAsia="Calibri" w:hAnsi="Times New Roman" w:cs="Times New Roman"/>
                <w:sz w:val="24"/>
                <w:szCs w:val="24"/>
              </w:rPr>
              <w:t>80</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84E237E"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40D51703" w:rsidRPr="318AB67D">
              <w:rPr>
                <w:rFonts w:ascii="Times New Roman" w:eastAsia="Calibri" w:hAnsi="Times New Roman" w:cs="Times New Roman"/>
                <w:sz w:val="24"/>
                <w:szCs w:val="24"/>
              </w:rPr>
              <w:t>78</w:t>
            </w:r>
          </w:p>
        </w:tc>
      </w:tr>
      <w:tr w:rsidR="0023566E" w14:paraId="199F3A27"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8C7FD56" w14:textId="2853134D" w:rsidR="0023566E" w:rsidRPr="290C2E85" w:rsidRDefault="0023566E" w:rsidP="0023566E">
            <w:pPr>
              <w:jc w:val="center"/>
              <w:rPr>
                <w:rFonts w:ascii="Times New Roman" w:eastAsia="Calibri" w:hAnsi="Times New Roman" w:cs="Times New Roman"/>
                <w:sz w:val="24"/>
                <w:szCs w:val="24"/>
              </w:rPr>
            </w:pPr>
            <w:r>
              <w:rPr>
                <w:rFonts w:ascii="Times New Roman" w:eastAsia="Calibri" w:hAnsi="Times New Roman" w:cs="Times New Roman"/>
                <w:sz w:val="24"/>
                <w:szCs w:val="24"/>
              </w:rPr>
              <w:t>Sensitivity</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B4EAFD3" w14:textId="7CD02257" w:rsidR="0023566E" w:rsidRPr="290C2E85" w:rsidRDefault="0023566E" w:rsidP="0023566E">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84</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4BBF47D" w14:textId="57C26767" w:rsidR="0023566E" w:rsidRPr="290C2E85" w:rsidRDefault="0023566E" w:rsidP="0023566E">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84</w:t>
            </w:r>
          </w:p>
        </w:tc>
      </w:tr>
      <w:tr w:rsidR="0021191A" w14:paraId="40E897B2"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2636BBE"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Specificity</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B293EAE"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w:t>
            </w:r>
            <w:r w:rsidR="334E4811" w:rsidRPr="1B916A1C">
              <w:rPr>
                <w:rFonts w:ascii="Times New Roman" w:eastAsia="Calibri" w:hAnsi="Times New Roman" w:cs="Times New Roman"/>
                <w:sz w:val="24"/>
                <w:szCs w:val="24"/>
              </w:rPr>
              <w:t>4</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85646D8"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w:t>
            </w:r>
            <w:r w:rsidR="0599F4D1" w:rsidRPr="1B916A1C">
              <w:rPr>
                <w:rFonts w:ascii="Times New Roman" w:eastAsia="Calibri" w:hAnsi="Times New Roman" w:cs="Times New Roman"/>
                <w:sz w:val="24"/>
                <w:szCs w:val="24"/>
              </w:rPr>
              <w:t>4</w:t>
            </w:r>
          </w:p>
        </w:tc>
      </w:tr>
      <w:tr w:rsidR="0021191A" w14:paraId="0609D13E"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6106F97"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Precision</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F95CB39"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1F81197D" w:rsidRPr="1B916A1C">
              <w:rPr>
                <w:rFonts w:ascii="Times New Roman" w:eastAsia="Calibri" w:hAnsi="Times New Roman" w:cs="Times New Roman"/>
                <w:sz w:val="24"/>
                <w:szCs w:val="24"/>
              </w:rPr>
              <w:t>95</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A21B9B"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005B179C" w:rsidRPr="1B916A1C">
              <w:rPr>
                <w:rFonts w:ascii="Times New Roman" w:eastAsia="Calibri" w:hAnsi="Times New Roman" w:cs="Times New Roman"/>
                <w:sz w:val="24"/>
                <w:szCs w:val="24"/>
              </w:rPr>
              <w:t>93</w:t>
            </w:r>
          </w:p>
        </w:tc>
      </w:tr>
      <w:tr w:rsidR="0021191A" w14:paraId="6061F988"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ACF963"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Recall</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E817D8"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w:t>
            </w:r>
            <w:r w:rsidR="758E1A7D" w:rsidRPr="1B916A1C">
              <w:rPr>
                <w:rFonts w:ascii="Times New Roman" w:eastAsia="Calibri" w:hAnsi="Times New Roman" w:cs="Times New Roman"/>
                <w:sz w:val="24"/>
                <w:szCs w:val="24"/>
              </w:rPr>
              <w:t>4</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E77AE2"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w:t>
            </w:r>
            <w:r w:rsidR="0133D7B8" w:rsidRPr="1B916A1C">
              <w:rPr>
                <w:rFonts w:ascii="Times New Roman" w:eastAsia="Calibri" w:hAnsi="Times New Roman" w:cs="Times New Roman"/>
                <w:sz w:val="24"/>
                <w:szCs w:val="24"/>
              </w:rPr>
              <w:t>4</w:t>
            </w:r>
          </w:p>
        </w:tc>
      </w:tr>
      <w:tr w:rsidR="0021191A" w14:paraId="656625A4" w14:textId="77777777" w:rsidTr="0021191A">
        <w:trPr>
          <w:jc w:val="center"/>
        </w:trPr>
        <w:tc>
          <w:tcPr>
            <w:cnfStyle w:val="001000000000" w:firstRow="0" w:lastRow="0" w:firstColumn="1" w:lastColumn="0" w:oddVBand="0" w:evenVBand="0" w:oddHBand="0" w:evenHBand="0" w:firstRowFirstColumn="0" w:firstRowLastColumn="0" w:lastRowFirstColumn="0" w:lastRowLastColumn="0"/>
            <w:tcW w:w="142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AEB08C" w14:textId="77777777" w:rsidR="290C2E85" w:rsidRDefault="00000000" w:rsidP="290C2E85">
            <w:pPr>
              <w:jc w:val="center"/>
              <w:rPr>
                <w:rFonts w:ascii="Times New Roman" w:hAnsi="Times New Roman" w:cs="Times New Roman"/>
                <w:sz w:val="24"/>
                <w:szCs w:val="24"/>
              </w:rPr>
            </w:pPr>
            <w:r w:rsidRPr="290C2E85">
              <w:rPr>
                <w:rFonts w:ascii="Times New Roman" w:eastAsia="Calibri" w:hAnsi="Times New Roman" w:cs="Times New Roman"/>
                <w:sz w:val="24"/>
                <w:szCs w:val="24"/>
              </w:rPr>
              <w:t>F1</w:t>
            </w:r>
          </w:p>
        </w:tc>
        <w:tc>
          <w:tcPr>
            <w:tcW w:w="12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B7B20B"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w:t>
            </w:r>
            <w:r w:rsidR="1490A7FC" w:rsidRPr="1B916A1C">
              <w:rPr>
                <w:rFonts w:ascii="Times New Roman" w:eastAsia="Calibri" w:hAnsi="Times New Roman" w:cs="Times New Roman"/>
                <w:sz w:val="24"/>
                <w:szCs w:val="24"/>
              </w:rPr>
              <w:t>9</w:t>
            </w:r>
          </w:p>
        </w:tc>
        <w:tc>
          <w:tcPr>
            <w:tcW w:w="106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3618E6" w14:textId="77777777" w:rsidR="290C2E85" w:rsidRDefault="00000000" w:rsidP="290C2E85">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290C2E85">
              <w:rPr>
                <w:rFonts w:ascii="Times New Roman" w:eastAsia="Calibri" w:hAnsi="Times New Roman" w:cs="Times New Roman"/>
                <w:sz w:val="24"/>
                <w:szCs w:val="24"/>
              </w:rPr>
              <w:t>0.</w:t>
            </w:r>
            <w:r w:rsidRPr="1B916A1C">
              <w:rPr>
                <w:rFonts w:ascii="Times New Roman" w:eastAsia="Calibri" w:hAnsi="Times New Roman" w:cs="Times New Roman"/>
                <w:sz w:val="24"/>
                <w:szCs w:val="24"/>
              </w:rPr>
              <w:t>8</w:t>
            </w:r>
            <w:r w:rsidR="1DDCA8E0" w:rsidRPr="1B916A1C">
              <w:rPr>
                <w:rFonts w:ascii="Times New Roman" w:eastAsia="Calibri" w:hAnsi="Times New Roman" w:cs="Times New Roman"/>
                <w:sz w:val="24"/>
                <w:szCs w:val="24"/>
              </w:rPr>
              <w:t>9</w:t>
            </w:r>
          </w:p>
        </w:tc>
      </w:tr>
    </w:tbl>
    <w:p w14:paraId="1ABEE89C" w14:textId="77777777" w:rsidR="290C2E85" w:rsidRDefault="290C2E85" w:rsidP="290C2E85">
      <w:pPr>
        <w:rPr>
          <w:rFonts w:ascii="Times New Roman" w:hAnsi="Times New Roman" w:cs="Times New Roman"/>
          <w:sz w:val="24"/>
          <w:szCs w:val="24"/>
        </w:rPr>
      </w:pPr>
    </w:p>
    <w:p w14:paraId="28EE6EF5" w14:textId="77777777" w:rsidR="2F9A8CB3" w:rsidRDefault="00000000" w:rsidP="18979D0C">
      <w:pPr>
        <w:pStyle w:val="ListParagraph"/>
        <w:spacing w:line="276" w:lineRule="auto"/>
        <w:rPr>
          <w:rFonts w:ascii="Times New Roman" w:hAnsi="Times New Roman" w:cs="Times New Roman"/>
          <w:sz w:val="24"/>
          <w:szCs w:val="24"/>
        </w:rPr>
      </w:pPr>
      <w:r w:rsidRPr="290C2E85">
        <w:rPr>
          <w:rFonts w:ascii="Times New Roman" w:hAnsi="Times New Roman" w:cs="Times New Roman"/>
          <w:sz w:val="24"/>
          <w:szCs w:val="24"/>
        </w:rPr>
        <w:t xml:space="preserve">The </w:t>
      </w:r>
      <w:r w:rsidRPr="235D468E">
        <w:rPr>
          <w:rFonts w:ascii="Times New Roman" w:hAnsi="Times New Roman" w:cs="Times New Roman"/>
          <w:sz w:val="24"/>
          <w:szCs w:val="24"/>
        </w:rPr>
        <w:t xml:space="preserve">model was </w:t>
      </w:r>
      <w:r w:rsidR="277ECAD1" w:rsidRPr="23D10167">
        <w:rPr>
          <w:rFonts w:ascii="Times New Roman" w:hAnsi="Times New Roman" w:cs="Times New Roman"/>
          <w:sz w:val="24"/>
          <w:szCs w:val="24"/>
        </w:rPr>
        <w:t>balance</w:t>
      </w:r>
      <w:r w:rsidR="4510FF40" w:rsidRPr="23D10167">
        <w:rPr>
          <w:rFonts w:ascii="Times New Roman" w:hAnsi="Times New Roman" w:cs="Times New Roman"/>
          <w:sz w:val="24"/>
          <w:szCs w:val="24"/>
        </w:rPr>
        <w:t>d</w:t>
      </w:r>
      <w:r w:rsidRPr="290C2E85">
        <w:rPr>
          <w:rFonts w:ascii="Times New Roman" w:hAnsi="Times New Roman" w:cs="Times New Roman"/>
          <w:sz w:val="24"/>
          <w:szCs w:val="24"/>
        </w:rPr>
        <w:t xml:space="preserve"> as </w:t>
      </w:r>
      <w:r w:rsidR="277ECAD1" w:rsidRPr="235D468E">
        <w:rPr>
          <w:rFonts w:ascii="Times New Roman" w:hAnsi="Times New Roman" w:cs="Times New Roman"/>
          <w:sz w:val="24"/>
          <w:szCs w:val="24"/>
        </w:rPr>
        <w:t>training</w:t>
      </w:r>
      <w:r w:rsidRPr="290C2E85">
        <w:rPr>
          <w:rFonts w:ascii="Times New Roman" w:hAnsi="Times New Roman" w:cs="Times New Roman"/>
          <w:sz w:val="24"/>
          <w:szCs w:val="24"/>
        </w:rPr>
        <w:t xml:space="preserve"> and </w:t>
      </w:r>
      <w:r w:rsidR="277ECAD1" w:rsidRPr="235D468E">
        <w:rPr>
          <w:rFonts w:ascii="Times New Roman" w:hAnsi="Times New Roman" w:cs="Times New Roman"/>
          <w:sz w:val="24"/>
          <w:szCs w:val="24"/>
        </w:rPr>
        <w:t>testing</w:t>
      </w:r>
      <w:r w:rsidRPr="235D468E">
        <w:rPr>
          <w:rFonts w:ascii="Times New Roman" w:hAnsi="Times New Roman" w:cs="Times New Roman"/>
          <w:sz w:val="24"/>
          <w:szCs w:val="24"/>
        </w:rPr>
        <w:t xml:space="preserve"> </w:t>
      </w:r>
      <w:r w:rsidR="277ECAD1" w:rsidRPr="3922A501">
        <w:rPr>
          <w:rFonts w:ascii="Times New Roman" w:hAnsi="Times New Roman" w:cs="Times New Roman"/>
          <w:sz w:val="24"/>
          <w:szCs w:val="24"/>
        </w:rPr>
        <w:t>are approximately equal across measurements</w:t>
      </w:r>
      <w:r w:rsidR="31AA721E" w:rsidRPr="3922A501">
        <w:rPr>
          <w:rFonts w:ascii="Times New Roman" w:hAnsi="Times New Roman" w:cs="Times New Roman"/>
          <w:sz w:val="24"/>
          <w:szCs w:val="24"/>
        </w:rPr>
        <w:t xml:space="preserve">, suggesting that SMOTE algorithm </w:t>
      </w:r>
      <w:r w:rsidR="31AA721E" w:rsidRPr="65B034A2">
        <w:rPr>
          <w:rFonts w:ascii="Times New Roman" w:hAnsi="Times New Roman" w:cs="Times New Roman"/>
          <w:sz w:val="24"/>
          <w:szCs w:val="24"/>
        </w:rPr>
        <w:t>handled class imbalance well.</w:t>
      </w:r>
      <w:r w:rsidRPr="290C2E85">
        <w:rPr>
          <w:rFonts w:ascii="Times New Roman" w:hAnsi="Times New Roman" w:cs="Times New Roman"/>
          <w:sz w:val="24"/>
          <w:szCs w:val="24"/>
        </w:rPr>
        <w:t xml:space="preserve"> </w:t>
      </w:r>
      <w:r w:rsidRPr="33EE486E">
        <w:rPr>
          <w:rFonts w:ascii="Times New Roman" w:hAnsi="Times New Roman" w:cs="Times New Roman"/>
          <w:sz w:val="24"/>
          <w:szCs w:val="24"/>
        </w:rPr>
        <w:t xml:space="preserve">The deep learning model had </w:t>
      </w:r>
      <w:r w:rsidR="0363525F" w:rsidRPr="33EE486E">
        <w:rPr>
          <w:rFonts w:ascii="Times New Roman" w:hAnsi="Times New Roman" w:cs="Times New Roman"/>
          <w:sz w:val="24"/>
          <w:szCs w:val="24"/>
        </w:rPr>
        <w:t>a high</w:t>
      </w:r>
      <w:r w:rsidRPr="33EE486E">
        <w:rPr>
          <w:rFonts w:ascii="Times New Roman" w:hAnsi="Times New Roman" w:cs="Times New Roman"/>
          <w:sz w:val="24"/>
          <w:szCs w:val="24"/>
        </w:rPr>
        <w:t xml:space="preserve"> accuracy </w:t>
      </w:r>
      <w:r w:rsidR="31D7D479" w:rsidRPr="33EE486E">
        <w:rPr>
          <w:rFonts w:ascii="Times New Roman" w:hAnsi="Times New Roman" w:cs="Times New Roman"/>
          <w:sz w:val="24"/>
          <w:szCs w:val="24"/>
        </w:rPr>
        <w:t xml:space="preserve">of 89%, which is on par with </w:t>
      </w:r>
      <w:r w:rsidR="6C528566" w:rsidRPr="33EE486E">
        <w:rPr>
          <w:rFonts w:ascii="Times New Roman" w:hAnsi="Times New Roman" w:cs="Times New Roman"/>
          <w:sz w:val="24"/>
          <w:szCs w:val="24"/>
        </w:rPr>
        <w:t>the performance</w:t>
      </w:r>
      <w:r w:rsidR="31D7D479" w:rsidRPr="33EE486E">
        <w:rPr>
          <w:rFonts w:ascii="Times New Roman" w:hAnsi="Times New Roman" w:cs="Times New Roman"/>
          <w:sz w:val="24"/>
          <w:szCs w:val="24"/>
        </w:rPr>
        <w:t xml:space="preserve"> of SVM</w:t>
      </w:r>
      <w:r w:rsidRPr="33EE486E">
        <w:rPr>
          <w:rFonts w:ascii="Times New Roman" w:hAnsi="Times New Roman" w:cs="Times New Roman"/>
          <w:sz w:val="24"/>
          <w:szCs w:val="24"/>
        </w:rPr>
        <w:t xml:space="preserve">. </w:t>
      </w:r>
      <w:r w:rsidR="559DEFD0" w:rsidRPr="14016823">
        <w:rPr>
          <w:rFonts w:ascii="Times New Roman" w:hAnsi="Times New Roman" w:cs="Times New Roman"/>
          <w:sz w:val="24"/>
          <w:szCs w:val="24"/>
        </w:rPr>
        <w:t>However, t</w:t>
      </w:r>
      <w:r w:rsidRPr="14016823">
        <w:rPr>
          <w:rFonts w:ascii="Times New Roman" w:hAnsi="Times New Roman" w:cs="Times New Roman"/>
          <w:sz w:val="24"/>
          <w:szCs w:val="24"/>
        </w:rPr>
        <w:t>he</w:t>
      </w:r>
      <w:r w:rsidRPr="18979D0C">
        <w:rPr>
          <w:rFonts w:ascii="Times New Roman" w:hAnsi="Times New Roman" w:cs="Times New Roman"/>
          <w:sz w:val="24"/>
          <w:szCs w:val="24"/>
        </w:rPr>
        <w:t xml:space="preserve"> model </w:t>
      </w:r>
      <w:r w:rsidR="58F99FAA" w:rsidRPr="14016823">
        <w:rPr>
          <w:rFonts w:ascii="Times New Roman" w:hAnsi="Times New Roman" w:cs="Times New Roman"/>
          <w:sz w:val="24"/>
          <w:szCs w:val="24"/>
        </w:rPr>
        <w:t xml:space="preserve">performed better </w:t>
      </w:r>
      <w:r w:rsidR="58F99FAA" w:rsidRPr="11622D8F">
        <w:rPr>
          <w:rFonts w:ascii="Times New Roman" w:hAnsi="Times New Roman" w:cs="Times New Roman"/>
          <w:sz w:val="24"/>
          <w:szCs w:val="24"/>
        </w:rPr>
        <w:t xml:space="preserve">than </w:t>
      </w:r>
      <w:r w:rsidR="58F99FAA" w:rsidRPr="61AB757B">
        <w:rPr>
          <w:rFonts w:ascii="Times New Roman" w:hAnsi="Times New Roman" w:cs="Times New Roman"/>
          <w:sz w:val="24"/>
          <w:szCs w:val="24"/>
        </w:rPr>
        <w:t xml:space="preserve">all other models </w:t>
      </w:r>
      <w:r w:rsidR="58F99FAA" w:rsidRPr="176D8E4B">
        <w:rPr>
          <w:rFonts w:ascii="Times New Roman" w:hAnsi="Times New Roman" w:cs="Times New Roman"/>
          <w:sz w:val="24"/>
          <w:szCs w:val="24"/>
        </w:rPr>
        <w:t>for this dataset</w:t>
      </w:r>
      <w:r w:rsidRPr="18979D0C">
        <w:rPr>
          <w:rFonts w:ascii="Times New Roman" w:hAnsi="Times New Roman" w:cs="Times New Roman"/>
          <w:sz w:val="24"/>
          <w:szCs w:val="24"/>
        </w:rPr>
        <w:t xml:space="preserve"> </w:t>
      </w:r>
      <w:r w:rsidR="58F99FAA" w:rsidRPr="701F0B49">
        <w:rPr>
          <w:rFonts w:ascii="Times New Roman" w:hAnsi="Times New Roman" w:cs="Times New Roman"/>
          <w:sz w:val="24"/>
          <w:szCs w:val="24"/>
        </w:rPr>
        <w:t>with</w:t>
      </w:r>
      <w:r w:rsidRPr="701F0B49">
        <w:rPr>
          <w:rFonts w:ascii="Times New Roman" w:hAnsi="Times New Roman" w:cs="Times New Roman"/>
          <w:sz w:val="24"/>
          <w:szCs w:val="24"/>
        </w:rPr>
        <w:t xml:space="preserve"> </w:t>
      </w:r>
      <w:r w:rsidRPr="18979D0C">
        <w:rPr>
          <w:rFonts w:ascii="Times New Roman" w:hAnsi="Times New Roman" w:cs="Times New Roman"/>
          <w:sz w:val="24"/>
          <w:szCs w:val="24"/>
        </w:rPr>
        <w:t>high precision</w:t>
      </w:r>
      <w:r w:rsidR="7C2EF0E6" w:rsidRPr="18979D0C">
        <w:rPr>
          <w:rFonts w:ascii="Times New Roman" w:hAnsi="Times New Roman" w:cs="Times New Roman"/>
          <w:sz w:val="24"/>
          <w:szCs w:val="24"/>
        </w:rPr>
        <w:t xml:space="preserve">, </w:t>
      </w:r>
      <w:r w:rsidRPr="18979D0C">
        <w:rPr>
          <w:rFonts w:ascii="Times New Roman" w:hAnsi="Times New Roman" w:cs="Times New Roman"/>
          <w:sz w:val="24"/>
          <w:szCs w:val="24"/>
        </w:rPr>
        <w:t>F1 value</w:t>
      </w:r>
      <w:r w:rsidR="4AC60127" w:rsidRPr="17AAFD56">
        <w:rPr>
          <w:rFonts w:ascii="Times New Roman" w:hAnsi="Times New Roman" w:cs="Times New Roman"/>
          <w:sz w:val="24"/>
          <w:szCs w:val="24"/>
        </w:rPr>
        <w:t>, and especially recall</w:t>
      </w:r>
      <w:r w:rsidRPr="17AAFD56">
        <w:rPr>
          <w:rFonts w:ascii="Times New Roman" w:hAnsi="Times New Roman" w:cs="Times New Roman"/>
          <w:sz w:val="24"/>
          <w:szCs w:val="24"/>
        </w:rPr>
        <w:t>.</w:t>
      </w:r>
      <w:r w:rsidR="7148C923" w:rsidRPr="701F0B49">
        <w:rPr>
          <w:rFonts w:ascii="Times New Roman" w:hAnsi="Times New Roman" w:cs="Times New Roman"/>
          <w:sz w:val="24"/>
          <w:szCs w:val="24"/>
        </w:rPr>
        <w:t xml:space="preserve"> This was a deciding factor for us to </w:t>
      </w:r>
      <w:r w:rsidR="7148C923" w:rsidRPr="03D575FB">
        <w:rPr>
          <w:rFonts w:ascii="Times New Roman" w:hAnsi="Times New Roman" w:cs="Times New Roman"/>
          <w:sz w:val="24"/>
          <w:szCs w:val="24"/>
        </w:rPr>
        <w:t xml:space="preserve">choose the Deep learning model </w:t>
      </w:r>
      <w:r w:rsidR="7148C923" w:rsidRPr="72AE6BCC">
        <w:rPr>
          <w:rFonts w:ascii="Times New Roman" w:hAnsi="Times New Roman" w:cs="Times New Roman"/>
          <w:sz w:val="24"/>
          <w:szCs w:val="24"/>
        </w:rPr>
        <w:t xml:space="preserve">as the </w:t>
      </w:r>
      <w:r w:rsidR="7148C923" w:rsidRPr="6D41CA32">
        <w:rPr>
          <w:rFonts w:ascii="Times New Roman" w:hAnsi="Times New Roman" w:cs="Times New Roman"/>
          <w:sz w:val="24"/>
          <w:szCs w:val="24"/>
        </w:rPr>
        <w:t xml:space="preserve">best model for the home equity dataset. </w:t>
      </w:r>
    </w:p>
    <w:p w14:paraId="5E236F04" w14:textId="77777777" w:rsidR="2F9A8CB3" w:rsidRDefault="2F9A8CB3" w:rsidP="2F9A8CB3">
      <w:pPr>
        <w:spacing w:line="276" w:lineRule="auto"/>
        <w:rPr>
          <w:rFonts w:ascii="Times New Roman" w:eastAsia="Times New Roman" w:hAnsi="Times New Roman" w:cs="Times New Roman"/>
          <w:b/>
          <w:bCs/>
          <w:sz w:val="24"/>
          <w:szCs w:val="24"/>
        </w:rPr>
      </w:pPr>
    </w:p>
    <w:p w14:paraId="1066C745" w14:textId="77777777" w:rsidR="00EC6AF1" w:rsidRDefault="00000000" w:rsidP="33557C8A">
      <w:pPr>
        <w:spacing w:line="276" w:lineRule="auto"/>
        <w:rPr>
          <w:rFonts w:ascii="Times New Roman" w:eastAsia="Times New Roman" w:hAnsi="Times New Roman" w:cs="Times New Roman"/>
          <w:b/>
          <w:bCs/>
          <w:sz w:val="24"/>
          <w:szCs w:val="24"/>
        </w:rPr>
      </w:pPr>
      <w:r w:rsidRPr="00FB68B2">
        <w:rPr>
          <w:rFonts w:ascii="Times New Roman" w:eastAsia="Times New Roman" w:hAnsi="Times New Roman" w:cs="Times New Roman"/>
          <w:b/>
          <w:bCs/>
          <w:sz w:val="24"/>
          <w:szCs w:val="24"/>
        </w:rPr>
        <w:lastRenderedPageBreak/>
        <w:t>Conclusion</w:t>
      </w:r>
    </w:p>
    <w:p w14:paraId="51F75B3C" w14:textId="77777777" w:rsidR="00AE7316" w:rsidRPr="00AE7316" w:rsidRDefault="00000000" w:rsidP="00AE7316">
      <w:pPr>
        <w:spacing w:after="0" w:line="240" w:lineRule="auto"/>
        <w:textAlignment w:val="baseline"/>
        <w:rPr>
          <w:rFonts w:ascii="Segoe UI" w:eastAsia="Times New Roman" w:hAnsi="Segoe UI" w:cs="Segoe UI"/>
          <w:sz w:val="18"/>
          <w:szCs w:val="18"/>
        </w:rPr>
      </w:pPr>
      <w:r w:rsidRPr="00AE7316">
        <w:rPr>
          <w:rFonts w:ascii="Times New Roman" w:eastAsia="Times New Roman" w:hAnsi="Times New Roman" w:cs="Times New Roman"/>
          <w:sz w:val="24"/>
          <w:szCs w:val="24"/>
        </w:rPr>
        <w:t xml:space="preserve">The world economy right now has become unstable more than ever because of the effect of the Covid-19 pandemic. With a high unemployment rate, stagnated GDP, and volatile real estate market, the current situation reminds us of the economy before the crisis in '08. Even though the causes of economic crises usually vary from one to another, we cannot say for certain that a housing bubble crash will not happen again in the future. At these times, it is best to be prudent and learn from our mistakes of letting the real estate bubble burst from happening. Therefore, we believe that the findings from our research are relevant and would add value to people working in the real estate industry. Companies can use our insights to set up and enhance the risk management indicators in their mortgage loan portfolio.   </w:t>
      </w:r>
    </w:p>
    <w:p w14:paraId="1973FD58" w14:textId="77777777" w:rsidR="00AE7316" w:rsidRPr="00AE7316" w:rsidRDefault="00000000" w:rsidP="00AE7316">
      <w:pPr>
        <w:spacing w:after="0" w:line="240" w:lineRule="auto"/>
        <w:textAlignment w:val="baseline"/>
        <w:rPr>
          <w:rFonts w:ascii="Segoe UI" w:eastAsia="Times New Roman" w:hAnsi="Segoe UI" w:cs="Segoe UI"/>
          <w:sz w:val="18"/>
          <w:szCs w:val="18"/>
        </w:rPr>
      </w:pPr>
      <w:r w:rsidRPr="00AE7316">
        <w:rPr>
          <w:rFonts w:ascii="Times New Roman" w:eastAsia="Times New Roman" w:hAnsi="Times New Roman" w:cs="Times New Roman"/>
          <w:sz w:val="24"/>
          <w:szCs w:val="24"/>
        </w:rPr>
        <w:t xml:space="preserve">For the mortgage dataset, our goal is to identify important factors when accessing mortgage risk based on macroeconomic factors and the nature of the loan. Based on the dataset, the factors that significantly impacted the default rate are GDP, unemployment rate, housing price index, LTV, and interest rate. Among these, GDP and the unemployment rate stood out as strong indicators. If we take a closer look, on average, the default rate is more sensitive when GDP decreases compared to when the unemployment rate increases. Therefore, we would suggest the company give a higher weight to GDP among the macroeconomic factors when accessing mortgage loan risk.  </w:t>
      </w:r>
    </w:p>
    <w:p w14:paraId="11CAC5B4" w14:textId="77777777" w:rsidR="00AE7316" w:rsidRPr="00AE7316" w:rsidRDefault="00000000" w:rsidP="00AE7316">
      <w:pPr>
        <w:spacing w:after="0" w:line="240" w:lineRule="auto"/>
        <w:textAlignment w:val="baseline"/>
        <w:rPr>
          <w:rFonts w:ascii="Segoe UI" w:eastAsia="Times New Roman" w:hAnsi="Segoe UI" w:cs="Segoe UI"/>
          <w:sz w:val="18"/>
          <w:szCs w:val="18"/>
        </w:rPr>
      </w:pPr>
      <w:r w:rsidRPr="00AE7316">
        <w:rPr>
          <w:rFonts w:ascii="Times New Roman" w:eastAsia="Times New Roman" w:hAnsi="Times New Roman" w:cs="Times New Roman"/>
          <w:sz w:val="24"/>
          <w:szCs w:val="24"/>
        </w:rPr>
        <w:t xml:space="preserve">For the home equity dataset, our analysis helped us to determine the important factors of the customer profile for companies to consider when issuing a mortgage loan. Although the clustering solution that we applied in this dataset was not very sufficient due to the low RAND index, it still provided some notable insights in terms of customer understanding. Our results showed that people with higher years on jobs usually have a lesser rate of default. Also, in the cluster where the rate of default is lowest, most customers are categorized as working in the Professionals/ Executives occupation. Credit line age is also an interesting factor, as people with a credit line age greater than two are much more likely to default compared to people with a credit line age of one or smaller. We believe these factors are relevant to our research goal and companies should consider incorporating them as indicators when accessing customer profiles for a loan. </w:t>
      </w:r>
    </w:p>
    <w:p w14:paraId="2B0F4EBA" w14:textId="77777777" w:rsidR="00AE7316" w:rsidRPr="00AE7316" w:rsidRDefault="00000000" w:rsidP="00AE7316">
      <w:pPr>
        <w:spacing w:after="0" w:line="240" w:lineRule="auto"/>
        <w:textAlignment w:val="baseline"/>
        <w:rPr>
          <w:rFonts w:ascii="Segoe UI" w:eastAsia="Times New Roman" w:hAnsi="Segoe UI" w:cs="Segoe UI"/>
          <w:sz w:val="18"/>
          <w:szCs w:val="18"/>
        </w:rPr>
      </w:pPr>
      <w:r w:rsidRPr="00AE7316">
        <w:rPr>
          <w:rFonts w:ascii="Times New Roman" w:eastAsia="Times New Roman" w:hAnsi="Times New Roman" w:cs="Times New Roman"/>
          <w:sz w:val="24"/>
          <w:szCs w:val="24"/>
        </w:rPr>
        <w:t xml:space="preserve">In terms of predicting default, in this research, we applied four machine learning models: Decision Tree, SVM, K-NN, and Deep Learning. To evaluate the performance of our model, we considered many metrics such as accuracy, kappa, precision, recall, F1 value, etc. However, we gave the highest weight to recall, as we wanted our models to have minimized false negative rate. This is important in the business context, as we believe that the proposed model should support the company to detect high-risk customers before issuing the loan. We want to avoid the situation where the model predicts that a specific customer will not default, but that customer ends up defaulting after receiving his/her loan. This could incur an unexpected loss for the company, so we aim to minimize the false negative rate as much as we can. Based on these criteria, our results indicated that Deep Learning has the best performance. Not only does the Deep Learning model produce high accuracy when predicting default, but it also performed better in terms of recall rate when compared with other models. Thus, we would recommend the company apply our Deep Learning model to their risk detection framework to predict customer creditworthiness. </w:t>
      </w:r>
    </w:p>
    <w:p w14:paraId="054C023A" w14:textId="77777777" w:rsidR="00AE7316" w:rsidRPr="00AE7316" w:rsidRDefault="00000000" w:rsidP="00AE7316">
      <w:pPr>
        <w:spacing w:after="0" w:line="240" w:lineRule="auto"/>
        <w:textAlignment w:val="baseline"/>
        <w:rPr>
          <w:rFonts w:ascii="Segoe UI" w:eastAsia="Times New Roman" w:hAnsi="Segoe UI" w:cs="Segoe UI"/>
          <w:sz w:val="18"/>
          <w:szCs w:val="18"/>
        </w:rPr>
      </w:pPr>
      <w:r w:rsidRPr="00AE7316">
        <w:rPr>
          <w:rFonts w:ascii="Times New Roman" w:eastAsia="Times New Roman" w:hAnsi="Times New Roman" w:cs="Times New Roman"/>
          <w:sz w:val="24"/>
          <w:szCs w:val="24"/>
        </w:rPr>
        <w:t xml:space="preserve">For future improvements, we believe that more information about the datasets would enhance the quality of our analysis. For example, in the home equity dataset, over 20% of observations for variable Occupation are categorized as "Other". We think that a more granular breakdown of the </w:t>
      </w:r>
      <w:r w:rsidRPr="00AE7316">
        <w:rPr>
          <w:rFonts w:ascii="Times New Roman" w:eastAsia="Times New Roman" w:hAnsi="Times New Roman" w:cs="Times New Roman"/>
          <w:sz w:val="24"/>
          <w:szCs w:val="24"/>
        </w:rPr>
        <w:lastRenderedPageBreak/>
        <w:t xml:space="preserve">variable could help us to derive better insight and improve our clustering solution. Another variable that we would prefer to include in the home equity dataset in the future is the FICO score. FICO score is a strong indicator of a customer's credit strength, so it could potentially be relevant in building customer profiles for risk management.  </w:t>
      </w:r>
    </w:p>
    <w:p w14:paraId="4FFE1794" w14:textId="77777777" w:rsidR="00C112DC" w:rsidRDefault="00C112DC" w:rsidP="00C112DC">
      <w:pPr>
        <w:pStyle w:val="paragraph"/>
        <w:spacing w:before="0" w:beforeAutospacing="0" w:after="0" w:afterAutospacing="0"/>
        <w:textAlignment w:val="baseline"/>
        <w:rPr>
          <w:rFonts w:ascii="Segoe UI" w:hAnsi="Segoe UI" w:cs="Segoe UI"/>
          <w:sz w:val="18"/>
          <w:szCs w:val="18"/>
        </w:rPr>
      </w:pPr>
    </w:p>
    <w:p w14:paraId="61DB5E8F"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37C76CF7"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78AC1179"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7C2755AD"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0C0EBE78"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2CADB55F"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1F13C4B2"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546DA992"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0E0F15C4"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73C2BDDE"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10FADA4C"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029557C6"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36550951"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77533FB7"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4FC057C6"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20F4305B"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52EFDC56"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56E4C1CE"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20EBF1A0"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16A14F49"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456B53EC"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417F6B9C"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50502892" w14:textId="77777777" w:rsidR="00975198" w:rsidRDefault="00975198" w:rsidP="00C112DC">
      <w:pPr>
        <w:pStyle w:val="paragraph"/>
        <w:spacing w:before="0" w:beforeAutospacing="0" w:after="0" w:afterAutospacing="0"/>
        <w:textAlignment w:val="baseline"/>
        <w:rPr>
          <w:rStyle w:val="eop"/>
          <w:rFonts w:ascii="Verdana" w:hAnsi="Verdana" w:cs="Segoe UI"/>
          <w:color w:val="555555"/>
          <w:sz w:val="18"/>
          <w:szCs w:val="18"/>
        </w:rPr>
        <w:sectPr w:rsidR="00975198" w:rsidSect="00975198">
          <w:headerReference w:type="default" r:id="rId38"/>
          <w:footerReference w:type="default" r:id="rId39"/>
          <w:pgSz w:w="12240" w:h="15840"/>
          <w:pgMar w:top="1440" w:right="1440" w:bottom="1440" w:left="1440" w:header="720" w:footer="720" w:gutter="0"/>
          <w:pgNumType w:start="1"/>
          <w:cols w:space="720"/>
          <w:docGrid w:linePitch="360"/>
        </w:sectPr>
      </w:pPr>
    </w:p>
    <w:p w14:paraId="2E314E45" w14:textId="77777777" w:rsidR="00AE7316" w:rsidRDefault="00AE7316" w:rsidP="00C112DC">
      <w:pPr>
        <w:pStyle w:val="paragraph"/>
        <w:spacing w:before="0" w:beforeAutospacing="0" w:after="0" w:afterAutospacing="0"/>
        <w:textAlignment w:val="baseline"/>
        <w:rPr>
          <w:rStyle w:val="eop"/>
          <w:rFonts w:ascii="Verdana" w:hAnsi="Verdana" w:cs="Segoe UI"/>
          <w:color w:val="555555"/>
          <w:sz w:val="18"/>
          <w:szCs w:val="18"/>
        </w:rPr>
      </w:pPr>
    </w:p>
    <w:p w14:paraId="34946FC1" w14:textId="77777777" w:rsidR="00177AE9" w:rsidRDefault="00000000" w:rsidP="00177AE9">
      <w:pPr>
        <w:pStyle w:val="Heading1"/>
        <w:rPr>
          <w:rStyle w:val="normaltextrun"/>
          <w:rFonts w:ascii="Times New Roman" w:hAnsi="Times New Roman" w:cs="Times New Roman"/>
          <w:b/>
          <w:bCs/>
          <w:color w:val="auto"/>
          <w:sz w:val="24"/>
          <w:szCs w:val="24"/>
        </w:rPr>
      </w:pPr>
      <w:r w:rsidRPr="00177AE9">
        <w:rPr>
          <w:rStyle w:val="eop"/>
          <w:rFonts w:ascii="Times New Roman" w:hAnsi="Times New Roman" w:cs="Times New Roman"/>
          <w:color w:val="auto"/>
          <w:sz w:val="24"/>
          <w:szCs w:val="24"/>
        </w:rPr>
        <w:t> </w:t>
      </w:r>
      <w:bookmarkStart w:id="70" w:name="_Toc112666109"/>
      <w:r w:rsidRPr="00177AE9">
        <w:rPr>
          <w:rStyle w:val="normaltextrun"/>
          <w:rFonts w:ascii="Times New Roman" w:hAnsi="Times New Roman" w:cs="Times New Roman"/>
          <w:b/>
          <w:bCs/>
          <w:color w:val="auto"/>
          <w:sz w:val="24"/>
          <w:szCs w:val="24"/>
        </w:rPr>
        <w:t>References</w:t>
      </w:r>
      <w:bookmarkEnd w:id="70"/>
    </w:p>
    <w:p w14:paraId="3D900BEA" w14:textId="77777777" w:rsidR="00177AE9" w:rsidRPr="00177AE9" w:rsidRDefault="00177AE9" w:rsidP="00177AE9"/>
    <w:p w14:paraId="5A25F0D0"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Amadeo, K. (2022). When and why did the stock market crash in 2008? The Balance. Retrieved July 8, 2022, from</w:t>
      </w:r>
      <w:r>
        <w:rPr>
          <w:rStyle w:val="normaltextrun"/>
          <w:color w:val="555555"/>
        </w:rPr>
        <w:t xml:space="preserve"> </w:t>
      </w:r>
      <w:hyperlink r:id="rId40" w:anchor=":~:text=The%20stock%20market%20crash%20of%202008%20occurred%20on%20September%2029,largest%20point%20drop%20in%20history" w:tgtFrame="_blank" w:history="1">
        <w:r>
          <w:rPr>
            <w:rStyle w:val="normaltextrun"/>
            <w:color w:val="0563C1"/>
            <w:u w:val="single"/>
          </w:rPr>
          <w:t>https://www.thebalance.com/stock-market-crash-of-2008-3305535#:~:text=The%20stock%20market%20crash%20of%202008%20occurred%20on%20September%2029,largest%20point%20drop%20in%20history</w:t>
        </w:r>
      </w:hyperlink>
      <w:r>
        <w:rPr>
          <w:rStyle w:val="normaltextrun"/>
          <w:color w:val="555555"/>
        </w:rPr>
        <w:t>.</w:t>
      </w:r>
      <w:r>
        <w:rPr>
          <w:rStyle w:val="eop"/>
          <w:color w:val="555555"/>
        </w:rPr>
        <w:t> </w:t>
      </w:r>
    </w:p>
    <w:p w14:paraId="7C944F79"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 xml:space="preserve">Chad Cowden, Frank J. Fabozzi, and Abdolreza Nazemi. (2019), Default Prediction of Commercial Real Estate Properties Using Machine Learning Techniques. Journal of portfolio management, 2019, Vol.45 (7), p.55-67. Retrieved from </w:t>
      </w:r>
      <w:hyperlink r:id="rId41" w:tgtFrame="_blank" w:history="1">
        <w:r>
          <w:rPr>
            <w:rStyle w:val="normaltextrun"/>
            <w:color w:val="0563C1"/>
            <w:u w:val="single"/>
          </w:rPr>
          <w:t>Default Prediction of Commercial Real Estate Properties Using Machine Learning Techniques - ProQuest</w:t>
        </w:r>
      </w:hyperlink>
      <w:r>
        <w:rPr>
          <w:rStyle w:val="eop"/>
        </w:rPr>
        <w:t> </w:t>
      </w:r>
    </w:p>
    <w:p w14:paraId="60B9D515"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 xml:space="preserve">Christie, L. (2009, February 12). Home prices in Record Plunge. CNNMoney. Retrieved July 8, 2022, from </w:t>
      </w:r>
      <w:hyperlink r:id="rId42" w:anchor=":~:text=The%20median%20price%20for%20a,1.6%25%20between%202006%20and%202007" w:tgtFrame="_blank" w:history="1">
        <w:r>
          <w:rPr>
            <w:rStyle w:val="normaltextrun"/>
            <w:color w:val="0563C1"/>
            <w:u w:val="single"/>
          </w:rPr>
          <w:t>https://money.cnn.com/2009/02/12/real_estate/Latest_median_prices/#:~:text=The%20median%20price%20for%20a,1.6%25%20between%202006%20and%202007</w:t>
        </w:r>
      </w:hyperlink>
      <w:r>
        <w:rPr>
          <w:rStyle w:val="eop"/>
        </w:rPr>
        <w:t> </w:t>
      </w:r>
    </w:p>
    <w:p w14:paraId="543077D8"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Edward N.C. Tong</w:t>
      </w:r>
      <w:r>
        <w:rPr>
          <w:rStyle w:val="normaltextrun"/>
          <w:rFonts w:ascii="Cambria Math" w:hAnsi="Cambria Math" w:cs="Segoe UI"/>
        </w:rPr>
        <w:t>∗</w:t>
      </w:r>
      <w:r>
        <w:rPr>
          <w:rStyle w:val="normaltextrun"/>
        </w:rPr>
        <w:t>, Christophe Mues &amp; Lyn Thomas (2013). A zero-adjusted gamma model for mortgage loan loss given default,</w:t>
      </w:r>
      <w:r>
        <w:rPr>
          <w:rStyle w:val="normaltextrun"/>
          <w:rFonts w:ascii="Calibri" w:hAnsi="Calibri" w:cs="Calibri"/>
          <w:sz w:val="22"/>
          <w:szCs w:val="22"/>
        </w:rPr>
        <w:t xml:space="preserve"> </w:t>
      </w:r>
      <w:r>
        <w:rPr>
          <w:rStyle w:val="normaltextrun"/>
          <w:i/>
          <w:iCs/>
        </w:rPr>
        <w:t>International Journal of Forecasting</w:t>
      </w:r>
      <w:r>
        <w:rPr>
          <w:rStyle w:val="normaltextrun"/>
        </w:rPr>
        <w:t>, 29 (4),</w:t>
      </w:r>
      <w:r>
        <w:rPr>
          <w:rStyle w:val="normaltextrun"/>
          <w:rFonts w:ascii="Calibri" w:hAnsi="Calibri" w:cs="Calibri"/>
          <w:sz w:val="22"/>
          <w:szCs w:val="22"/>
        </w:rPr>
        <w:t xml:space="preserve"> </w:t>
      </w:r>
      <w:r>
        <w:rPr>
          <w:rStyle w:val="normaltextrun"/>
        </w:rPr>
        <w:t>548-562. Retrieved from</w:t>
      </w:r>
      <w:r>
        <w:rPr>
          <w:rStyle w:val="normaltextrun"/>
          <w:b/>
          <w:bCs/>
        </w:rPr>
        <w:t xml:space="preserve"> </w:t>
      </w:r>
      <w:hyperlink r:id="rId43" w:tgtFrame="_blank" w:history="1">
        <w:r>
          <w:rPr>
            <w:rStyle w:val="normaltextrun"/>
            <w:color w:val="0563C1"/>
            <w:u w:val="single"/>
          </w:rPr>
          <w:t>https://doi.org/10.1016/j.ijforecast.2013.03.003</w:t>
        </w:r>
      </w:hyperlink>
      <w:r>
        <w:rPr>
          <w:rStyle w:val="eop"/>
        </w:rPr>
        <w:t> </w:t>
      </w:r>
    </w:p>
    <w:p w14:paraId="627284EA"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 xml:space="preserve">Emad Azhar Ali, Syed; Sajjad Hussain Rizvi, Syed; Lai, Fong-Woon; Faizan Ali, Rao; Ali Jan, Ahmad (2021), Predicting Delinquency on Mortgage Loans: An Exhaustive Parametric Comparison of Machine Learning Techniques. International Journal of Industrial Engineering and Management, 2021, Vol.12 (Issue 1), p.1-13. Retrieved from </w:t>
      </w:r>
      <w:hyperlink r:id="rId44" w:tgtFrame="_blank" w:history="1">
        <w:r>
          <w:rPr>
            <w:rStyle w:val="normaltextrun"/>
            <w:color w:val="0563C1"/>
            <w:u w:val="single"/>
          </w:rPr>
          <w:t>Predicting Delinquency on Mortgage Loans: An Exhaustive Parametric Comparison of Machine Learning Techniques - ProQuest (drexel.edu)</w:t>
        </w:r>
      </w:hyperlink>
      <w:r>
        <w:rPr>
          <w:rStyle w:val="eop"/>
          <w:color w:val="0563C1"/>
        </w:rPr>
        <w:t> </w:t>
      </w:r>
    </w:p>
    <w:p w14:paraId="5E61F0FA"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Feibelman, A. (2022). BANKRUPTCY AND THE STATE.</w:t>
      </w:r>
      <w:r>
        <w:rPr>
          <w:rStyle w:val="normaltextrun"/>
          <w:i/>
          <w:iCs/>
        </w:rPr>
        <w:t xml:space="preserve"> Emory Bankruptcy Developments Journal, 38</w:t>
      </w:r>
      <w:r>
        <w:rPr>
          <w:rStyle w:val="normaltextrun"/>
        </w:rPr>
        <w:t xml:space="preserve">(1), 1-50. Retrieved from </w:t>
      </w:r>
      <w:hyperlink r:id="rId45" w:tgtFrame="_blank" w:history="1">
        <w:r>
          <w:rPr>
            <w:rStyle w:val="normaltextrun"/>
            <w:color w:val="0563C1"/>
            <w:u w:val="single"/>
          </w:rPr>
          <w:t>http://ezproxy2.library.drexel.edu/login?url=https://www.proquest.com/scholarly-journals/bankruptcy-state/docview/2637689114/se-2?accountid=10559</w:t>
        </w:r>
      </w:hyperlink>
      <w:r>
        <w:rPr>
          <w:rStyle w:val="eop"/>
        </w:rPr>
        <w:t> </w:t>
      </w:r>
    </w:p>
    <w:p w14:paraId="6E669D34"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 xml:space="preserve">Goolsbee, Austan D., and Alan B. Krueger. 2015. "A Retrospective Look at Rescuing and Restructuring General Motors and Chrysler." </w:t>
      </w:r>
      <w:r>
        <w:rPr>
          <w:rStyle w:val="normaltextrun"/>
          <w:i/>
          <w:iCs/>
        </w:rPr>
        <w:t>Journal of Economic Perspectives</w:t>
      </w:r>
      <w:r>
        <w:rPr>
          <w:rStyle w:val="normaltextrun"/>
        </w:rPr>
        <w:t>, 29 (2): 3-24.DOI: 10.1257/jep.29.2.3</w:t>
      </w:r>
      <w:r>
        <w:rPr>
          <w:rStyle w:val="eop"/>
        </w:rPr>
        <w:t> </w:t>
      </w:r>
    </w:p>
    <w:p w14:paraId="71A9D3CA"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Jackson, J. R., &amp; Kaserman, D. L. (1980). Default risk on home mortgage loans: A test of competing hypotheses: ABSTRACT.</w:t>
      </w:r>
      <w:r>
        <w:rPr>
          <w:rStyle w:val="normaltextrun"/>
          <w:i/>
          <w:iCs/>
        </w:rPr>
        <w:t xml:space="preserve"> Journal of Risk and Insurance (Pre-1986), 47</w:t>
      </w:r>
      <w:r>
        <w:rPr>
          <w:rStyle w:val="normaltextrun"/>
        </w:rPr>
        <w:t xml:space="preserve">(4), 678. Retrieved from </w:t>
      </w:r>
      <w:hyperlink r:id="rId46" w:tgtFrame="_blank" w:history="1">
        <w:r>
          <w:rPr>
            <w:rStyle w:val="normaltextrun"/>
            <w:color w:val="0563C1"/>
            <w:u w:val="single"/>
          </w:rPr>
          <w:t>http://ezproxy2.library.drexel.edu/login?url=https://www.proquest.com/scholarly-journals/default-risk-on-home-mortgage-loans-test/docview/235110404/se-2?accountid=10559</w:t>
        </w:r>
      </w:hyperlink>
      <w:r>
        <w:rPr>
          <w:rStyle w:val="eop"/>
        </w:rPr>
        <w:t> </w:t>
      </w:r>
    </w:p>
    <w:p w14:paraId="1B2EEEFC"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 xml:space="preserve">Kim, Dong-sup; Shin, Seungwoo, THE ECONOMIC EXPLAINABILITY OF MACHINE LEARNING AND STANDARD ECONOMETRIC MODELS-AN APPLICATION TO THE U.S. MORTGAGE DEFAULT RISK. International journal of strategic property management, 2021, Vol.25 (5), p.396-412. Retrieved from </w:t>
      </w:r>
      <w:hyperlink r:id="rId47" w:tgtFrame="_blank" w:history="1">
        <w:r>
          <w:rPr>
            <w:rStyle w:val="normaltextrun"/>
            <w:color w:val="0563C1"/>
            <w:u w:val="single"/>
          </w:rPr>
          <w:t>THE ECONOMIC EXPLAINABILITY OF MACHINE LEARNING AND STANDARD ECONOMETRIC MODELS-AN APPLICATION TO THE U.S. MORTGAGE DEFAULT RISK. - Document - Gale Academic OneFile (drexel.edu)</w:t>
        </w:r>
      </w:hyperlink>
      <w:r>
        <w:rPr>
          <w:rStyle w:val="eop"/>
        </w:rPr>
        <w:t> </w:t>
      </w:r>
    </w:p>
    <w:p w14:paraId="72930419"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lastRenderedPageBreak/>
        <w:t xml:space="preserve">Magdoff, F., &amp; Yates, M. D. (2010). ABCs of the economic crisis: What Working People Need </w:t>
      </w:r>
      <w:proofErr w:type="gramStart"/>
      <w:r>
        <w:rPr>
          <w:rStyle w:val="normaltextrun"/>
        </w:rPr>
        <w:t>To</w:t>
      </w:r>
      <w:proofErr w:type="gramEnd"/>
      <w:r>
        <w:rPr>
          <w:rStyle w:val="normaltextrun"/>
        </w:rPr>
        <w:t xml:space="preserve"> Know. Aakar Books. Retrieved from</w:t>
      </w:r>
      <w:r>
        <w:rPr>
          <w:rStyle w:val="normaltextrun"/>
          <w:color w:val="555555"/>
        </w:rPr>
        <w:t xml:space="preserve"> </w:t>
      </w:r>
      <w:hyperlink r:id="rId48" w:anchor="v=onepage&amp;q=what%20happens%20after%20economic%20crisis&amp;f=false" w:tgtFrame="_blank" w:history="1">
        <w:r>
          <w:rPr>
            <w:rStyle w:val="normaltextrun"/>
            <w:color w:val="0563C1"/>
            <w:u w:val="single"/>
          </w:rPr>
          <w:t>https://books.google.com/books?hl=en&amp;lr=&amp;id=LzIVCgAAQBAJ&amp;oi=fnd&amp;pg=PA9&amp;dq=what+happens+after+economic+crisis&amp;ots=Pd0VyZNGJW&amp;sig=hnlfe1t32HVBmMj1hIpiN7UXPVY#v=onepage&amp;q=what%20happens%20after%20economic%20crisis&amp;f=false</w:t>
        </w:r>
      </w:hyperlink>
      <w:r>
        <w:rPr>
          <w:rStyle w:val="normaltextrun"/>
          <w:color w:val="555555"/>
        </w:rPr>
        <w:t>.</w:t>
      </w:r>
      <w:r>
        <w:rPr>
          <w:rStyle w:val="eop"/>
          <w:color w:val="555555"/>
        </w:rPr>
        <w:t> </w:t>
      </w:r>
    </w:p>
    <w:p w14:paraId="0D112906"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Mitrašević, M., &amp; Bardarova, S. (2020). CAUSES OF NON-PAYMENT OF MORTGAGE LOANS: THEORETICAL AND PRACTICAL ASPECTS.</w:t>
      </w:r>
      <w:r>
        <w:rPr>
          <w:rStyle w:val="normaltextrun"/>
          <w:i/>
          <w:iCs/>
        </w:rPr>
        <w:t xml:space="preserve"> UTMS Journal of Economics, 11</w:t>
      </w:r>
      <w:r>
        <w:rPr>
          <w:rStyle w:val="normaltextrun"/>
        </w:rPr>
        <w:t xml:space="preserve">(2), 138-150. Retrieved from </w:t>
      </w:r>
      <w:hyperlink r:id="rId49" w:tgtFrame="_blank" w:history="1">
        <w:r>
          <w:rPr>
            <w:rStyle w:val="normaltextrun"/>
            <w:color w:val="0563C1"/>
            <w:u w:val="single"/>
          </w:rPr>
          <w:t>http://ezproxy2.library.drexel.edu/login?url=https://www.proquest.com/scholarly-journals/causes-non-payment-mortgage-loans-theoretical/docview/2571154652/se-2</w:t>
        </w:r>
      </w:hyperlink>
      <w:r>
        <w:rPr>
          <w:rStyle w:val="eop"/>
        </w:rPr>
        <w:t> </w:t>
      </w:r>
    </w:p>
    <w:p w14:paraId="665F7B0F" w14:textId="77777777" w:rsidR="00177AE9" w:rsidRDefault="00000000" w:rsidP="00C112DC">
      <w:pPr>
        <w:pStyle w:val="paragraph"/>
        <w:numPr>
          <w:ilvl w:val="1"/>
          <w:numId w:val="16"/>
        </w:numPr>
        <w:tabs>
          <w:tab w:val="left" w:pos="1080"/>
        </w:tabs>
        <w:spacing w:before="0" w:beforeAutospacing="0" w:after="0" w:afterAutospacing="0"/>
        <w:ind w:left="720"/>
        <w:textAlignment w:val="baseline"/>
        <w:rPr>
          <w:rFonts w:ascii="Segoe UI" w:hAnsi="Segoe UI" w:cs="Segoe UI"/>
          <w:sz w:val="18"/>
          <w:szCs w:val="18"/>
        </w:rPr>
      </w:pPr>
      <w:r>
        <w:rPr>
          <w:rStyle w:val="normaltextrun"/>
        </w:rPr>
        <w:t xml:space="preserve">Pérez-Martín*, Pérez-Torregrosa, M. Vaca. (2018), Big Data techniques to measure credit banking risk in home equity loans. Journal of business research, 2018, Vol.89, p.448-454 Retrieved from </w:t>
      </w:r>
      <w:hyperlink r:id="rId50" w:tgtFrame="_blank" w:history="1">
        <w:r>
          <w:rPr>
            <w:rStyle w:val="normaltextrun"/>
            <w:color w:val="0563C1"/>
            <w:u w:val="single"/>
          </w:rPr>
          <w:t>Big Data techniques to measure credit banking risk in home equity loans - ScienceDirect (drexel.edu)</w:t>
        </w:r>
      </w:hyperlink>
      <w:r>
        <w:rPr>
          <w:rStyle w:val="eop"/>
        </w:rPr>
        <w:t> </w:t>
      </w:r>
    </w:p>
    <w:p w14:paraId="7800CAE8"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Song, G. (2022). Large US bank takeovers in 2008: Performance and implications.</w:t>
      </w:r>
      <w:r>
        <w:rPr>
          <w:rStyle w:val="normaltextrun"/>
          <w:i/>
          <w:iCs/>
        </w:rPr>
        <w:t xml:space="preserve"> Journal of Capital Markets Studies, 6</w:t>
      </w:r>
      <w:r>
        <w:rPr>
          <w:rStyle w:val="normaltextrun"/>
        </w:rPr>
        <w:t xml:space="preserve">(1), 33-47. </w:t>
      </w:r>
      <w:hyperlink r:id="rId51" w:tgtFrame="_blank" w:history="1">
        <w:r>
          <w:rPr>
            <w:rStyle w:val="normaltextrun"/>
            <w:color w:val="0563C1"/>
            <w:u w:val="single"/>
          </w:rPr>
          <w:t>https://doi.org/10.1108/JCMS-06-2021-0021</w:t>
        </w:r>
      </w:hyperlink>
      <w:r>
        <w:rPr>
          <w:rStyle w:val="eop"/>
        </w:rPr>
        <w:t> </w:t>
      </w:r>
    </w:p>
    <w:p w14:paraId="51752C07"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 xml:space="preserve">Teng, Huei-Wen; Lee, Michael. (2019), Estimation Procedures of Using Five Alternative Machine Learning Methods for Predicting Credit Card Default. Review of Pacific basin financial markets and policies, 2019, Vol.22 (3), p.1950021. Retrieved from </w:t>
      </w:r>
      <w:hyperlink r:id="rId52" w:tgtFrame="_blank" w:history="1">
        <w:r>
          <w:rPr>
            <w:rStyle w:val="normaltextrun"/>
            <w:color w:val="0563C1"/>
            <w:u w:val="single"/>
          </w:rPr>
          <w:t>Estimation Procedures of Using Five Alternative Machine Learning Methods for...: EBSCOhost (drexel.edu)</w:t>
        </w:r>
      </w:hyperlink>
      <w:r>
        <w:rPr>
          <w:rStyle w:val="eop"/>
        </w:rPr>
        <w:t> </w:t>
      </w:r>
    </w:p>
    <w:p w14:paraId="1726EB3A"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r>
        <w:rPr>
          <w:rStyle w:val="normaltextrun"/>
        </w:rPr>
        <w:t>THE FINANCIAL CRISIS INQUIRY COMMISSION (2011), Final Report of the Causes of the Financial and Economic Crisis in the United States. Retrieved from</w:t>
      </w:r>
      <w:r>
        <w:rPr>
          <w:rStyle w:val="scxw171664544"/>
        </w:rPr>
        <w:t> </w:t>
      </w:r>
    </w:p>
    <w:p w14:paraId="4B1ACC03" w14:textId="77777777" w:rsidR="00177AE9" w:rsidRDefault="00000000" w:rsidP="00C112DC">
      <w:pPr>
        <w:pStyle w:val="paragraph"/>
        <w:numPr>
          <w:ilvl w:val="0"/>
          <w:numId w:val="16"/>
        </w:numPr>
        <w:spacing w:before="0" w:beforeAutospacing="0" w:after="0" w:afterAutospacing="0"/>
        <w:textAlignment w:val="baseline"/>
        <w:rPr>
          <w:rFonts w:ascii="Segoe UI" w:hAnsi="Segoe UI" w:cs="Segoe UI"/>
          <w:sz w:val="18"/>
          <w:szCs w:val="18"/>
        </w:rPr>
      </w:pPr>
      <w:hyperlink r:id="rId53" w:tgtFrame="_blank" w:history="1">
        <w:r>
          <w:rPr>
            <w:rStyle w:val="normaltextrun"/>
            <w:color w:val="0563C1"/>
            <w:u w:val="single"/>
          </w:rPr>
          <w:t>https://cybercemetery.unt.edu/archive/fcic/20110310173545/http://c0182732.cdn1.cloudfiles.rackspacecloud.com/fcic_final_report_full.pdf</w:t>
        </w:r>
      </w:hyperlink>
      <w:r>
        <w:rPr>
          <w:rStyle w:val="eop"/>
        </w:rPr>
        <w:t> </w:t>
      </w:r>
    </w:p>
    <w:p w14:paraId="5E1174EA" w14:textId="77777777" w:rsidR="00623E58" w:rsidRDefault="00623E58" w:rsidP="33557C8A">
      <w:pPr>
        <w:spacing w:line="276" w:lineRule="auto"/>
        <w:rPr>
          <w:rFonts w:ascii="Times New Roman" w:eastAsia="Times New Roman" w:hAnsi="Times New Roman" w:cs="Times New Roman"/>
          <w:sz w:val="24"/>
          <w:szCs w:val="24"/>
        </w:rPr>
      </w:pPr>
    </w:p>
    <w:p w14:paraId="5EBF2F70" w14:textId="77777777" w:rsidR="00623E58" w:rsidRDefault="00623E58" w:rsidP="33557C8A">
      <w:pPr>
        <w:spacing w:line="276" w:lineRule="auto"/>
        <w:rPr>
          <w:rFonts w:ascii="Times New Roman" w:eastAsia="Times New Roman" w:hAnsi="Times New Roman" w:cs="Times New Roman"/>
          <w:sz w:val="24"/>
          <w:szCs w:val="24"/>
        </w:rPr>
      </w:pPr>
    </w:p>
    <w:p w14:paraId="678BD43F" w14:textId="77777777" w:rsidR="00623E58" w:rsidRDefault="00623E58" w:rsidP="33557C8A">
      <w:pPr>
        <w:spacing w:line="276" w:lineRule="auto"/>
        <w:rPr>
          <w:rFonts w:ascii="Times New Roman" w:eastAsia="Times New Roman" w:hAnsi="Times New Roman" w:cs="Times New Roman"/>
          <w:sz w:val="24"/>
          <w:szCs w:val="24"/>
        </w:rPr>
      </w:pPr>
    </w:p>
    <w:p w14:paraId="7A5A58B0" w14:textId="77777777" w:rsidR="00623E58" w:rsidRDefault="00623E58" w:rsidP="33557C8A">
      <w:pPr>
        <w:spacing w:line="276" w:lineRule="auto"/>
        <w:rPr>
          <w:rFonts w:ascii="Times New Roman" w:eastAsia="Times New Roman" w:hAnsi="Times New Roman" w:cs="Times New Roman"/>
          <w:sz w:val="24"/>
          <w:szCs w:val="24"/>
        </w:rPr>
      </w:pPr>
    </w:p>
    <w:p w14:paraId="7709560A" w14:textId="77777777" w:rsidR="00623E58" w:rsidRDefault="00623E58" w:rsidP="33557C8A">
      <w:pPr>
        <w:spacing w:line="276" w:lineRule="auto"/>
        <w:rPr>
          <w:rFonts w:ascii="Times New Roman" w:eastAsia="Times New Roman" w:hAnsi="Times New Roman" w:cs="Times New Roman"/>
          <w:sz w:val="24"/>
          <w:szCs w:val="24"/>
        </w:rPr>
      </w:pPr>
    </w:p>
    <w:p w14:paraId="3C36B272" w14:textId="77777777" w:rsidR="00623E58" w:rsidRDefault="00623E58" w:rsidP="33557C8A">
      <w:pPr>
        <w:spacing w:line="276" w:lineRule="auto"/>
        <w:rPr>
          <w:rFonts w:ascii="Times New Roman" w:eastAsia="Times New Roman" w:hAnsi="Times New Roman" w:cs="Times New Roman"/>
          <w:sz w:val="24"/>
          <w:szCs w:val="24"/>
        </w:rPr>
      </w:pPr>
    </w:p>
    <w:p w14:paraId="1968A026" w14:textId="77777777" w:rsidR="00623E58" w:rsidRDefault="00623E58" w:rsidP="33557C8A">
      <w:pPr>
        <w:spacing w:line="276" w:lineRule="auto"/>
        <w:rPr>
          <w:rFonts w:ascii="Times New Roman" w:eastAsia="Times New Roman" w:hAnsi="Times New Roman" w:cs="Times New Roman"/>
          <w:sz w:val="24"/>
          <w:szCs w:val="24"/>
        </w:rPr>
      </w:pPr>
    </w:p>
    <w:p w14:paraId="5DD49863" w14:textId="77777777" w:rsidR="00623E58" w:rsidRDefault="00623E58" w:rsidP="33557C8A">
      <w:pPr>
        <w:spacing w:line="276" w:lineRule="auto"/>
        <w:rPr>
          <w:rFonts w:ascii="Times New Roman" w:eastAsia="Times New Roman" w:hAnsi="Times New Roman" w:cs="Times New Roman"/>
          <w:sz w:val="24"/>
          <w:szCs w:val="24"/>
        </w:rPr>
      </w:pPr>
    </w:p>
    <w:p w14:paraId="3FE6EBDA" w14:textId="77777777" w:rsidR="0067378C" w:rsidRDefault="0067378C" w:rsidP="33557C8A">
      <w:pPr>
        <w:spacing w:line="276" w:lineRule="auto"/>
        <w:rPr>
          <w:rFonts w:ascii="Times New Roman" w:eastAsia="Times New Roman" w:hAnsi="Times New Roman" w:cs="Times New Roman"/>
          <w:sz w:val="24"/>
          <w:szCs w:val="24"/>
        </w:rPr>
        <w:sectPr w:rsidR="0067378C" w:rsidSect="00623E58">
          <w:footerReference w:type="default" r:id="rId54"/>
          <w:pgSz w:w="12240" w:h="15840"/>
          <w:pgMar w:top="1440" w:right="1440" w:bottom="1440" w:left="1440" w:header="720" w:footer="720" w:gutter="0"/>
          <w:pgNumType w:fmt="lowerRoman" w:start="1"/>
          <w:cols w:space="720"/>
          <w:docGrid w:linePitch="360"/>
        </w:sectPr>
      </w:pPr>
    </w:p>
    <w:p w14:paraId="18F2D487" w14:textId="77777777" w:rsidR="00623E58" w:rsidRDefault="00623E58" w:rsidP="33557C8A">
      <w:pPr>
        <w:spacing w:line="276" w:lineRule="auto"/>
        <w:rPr>
          <w:rFonts w:ascii="Times New Roman" w:eastAsia="Times New Roman" w:hAnsi="Times New Roman" w:cs="Times New Roman"/>
          <w:sz w:val="24"/>
          <w:szCs w:val="24"/>
        </w:rPr>
      </w:pPr>
    </w:p>
    <w:p w14:paraId="36CFF9B6" w14:textId="77777777" w:rsidR="00C51FE4" w:rsidRDefault="00000000" w:rsidP="00623E58">
      <w:pPr>
        <w:pStyle w:val="Heading1"/>
        <w:jc w:val="center"/>
        <w:rPr>
          <w:rStyle w:val="normaltextrun"/>
          <w:rFonts w:ascii="Times New Roman" w:hAnsi="Times New Roman" w:cs="Times New Roman"/>
          <w:b/>
          <w:bCs/>
          <w:color w:val="auto"/>
          <w:sz w:val="28"/>
          <w:szCs w:val="28"/>
        </w:rPr>
      </w:pPr>
      <w:bookmarkStart w:id="71" w:name="_Toc112666110"/>
      <w:r w:rsidRPr="00623E58">
        <w:rPr>
          <w:rStyle w:val="normaltextrun"/>
          <w:rFonts w:ascii="Times New Roman" w:hAnsi="Times New Roman" w:cs="Times New Roman"/>
          <w:b/>
          <w:bCs/>
          <w:color w:val="auto"/>
          <w:sz w:val="28"/>
          <w:szCs w:val="28"/>
        </w:rPr>
        <w:t>Appendix</w:t>
      </w:r>
      <w:r w:rsidR="0029546A" w:rsidRPr="00623E58">
        <w:rPr>
          <w:rStyle w:val="normaltextrun"/>
          <w:rFonts w:ascii="Times New Roman" w:hAnsi="Times New Roman" w:cs="Times New Roman"/>
          <w:b/>
          <w:bCs/>
          <w:color w:val="auto"/>
          <w:sz w:val="28"/>
          <w:szCs w:val="28"/>
        </w:rPr>
        <w:t xml:space="preserve"> A</w:t>
      </w:r>
      <w:bookmarkEnd w:id="71"/>
    </w:p>
    <w:p w14:paraId="63AB9D92" w14:textId="77777777" w:rsidR="00623E58" w:rsidRDefault="00623E58" w:rsidP="00623E58"/>
    <w:p w14:paraId="49C8DDCE" w14:textId="77777777" w:rsidR="00623E58" w:rsidRPr="00623E58" w:rsidRDefault="00000000" w:rsidP="00623E58">
      <w:pPr>
        <w:rPr>
          <w:rFonts w:ascii="Times New Roman" w:hAnsi="Times New Roman" w:cs="Times New Roman"/>
          <w:sz w:val="24"/>
          <w:szCs w:val="24"/>
        </w:rPr>
      </w:pPr>
      <w:r w:rsidRPr="00623E58">
        <w:rPr>
          <w:rFonts w:ascii="Times New Roman" w:hAnsi="Times New Roman" w:cs="Times New Roman"/>
          <w:sz w:val="24"/>
          <w:szCs w:val="24"/>
        </w:rPr>
        <w:t>Tables A1 and A2 reflect the descriptive statistics information for Mortgage Loan Dataset.</w:t>
      </w:r>
    </w:p>
    <w:p w14:paraId="39F1F3AA" w14:textId="77777777" w:rsidR="00427FC9" w:rsidRDefault="00427FC9" w:rsidP="001379F6">
      <w:pPr>
        <w:pStyle w:val="paragraph"/>
        <w:spacing w:before="0" w:beforeAutospacing="0" w:after="0" w:afterAutospacing="0"/>
        <w:textAlignment w:val="baseline"/>
        <w:rPr>
          <w:rStyle w:val="normaltextrun"/>
          <w:b/>
          <w:bCs/>
        </w:rPr>
      </w:pPr>
    </w:p>
    <w:p w14:paraId="121D93B5" w14:textId="77777777" w:rsidR="00623E58" w:rsidRPr="00623E58" w:rsidRDefault="00000000" w:rsidP="00623E58">
      <w:pPr>
        <w:jc w:val="center"/>
        <w:rPr>
          <w:rFonts w:ascii="Times New Roman" w:hAnsi="Times New Roman" w:cs="Times New Roman"/>
          <w:i/>
          <w:iCs/>
          <w:sz w:val="24"/>
          <w:szCs w:val="24"/>
        </w:rPr>
      </w:pPr>
      <w:r w:rsidRPr="00623E58">
        <w:rPr>
          <w:rFonts w:ascii="Times New Roman" w:hAnsi="Times New Roman" w:cs="Times New Roman"/>
          <w:i/>
          <w:iCs/>
          <w:sz w:val="24"/>
          <w:szCs w:val="24"/>
        </w:rPr>
        <w:t>Table A1: Descriptive Statistics for Numerical Predictors</w:t>
      </w:r>
      <w:r>
        <w:rPr>
          <w:rFonts w:ascii="Times New Roman" w:hAnsi="Times New Roman" w:cs="Times New Roman"/>
          <w:i/>
          <w:iCs/>
          <w:sz w:val="24"/>
          <w:szCs w:val="24"/>
        </w:rPr>
        <w:t xml:space="preserve"> for Mortgage Loan Dataset</w:t>
      </w:r>
    </w:p>
    <w:tbl>
      <w:tblPr>
        <w:tblStyle w:val="GridTable1Light-Accent1"/>
        <w:tblW w:w="9493" w:type="dxa"/>
        <w:jc w:val="center"/>
        <w:tblLook w:val="04A0" w:firstRow="1" w:lastRow="0" w:firstColumn="1" w:lastColumn="0" w:noHBand="0" w:noVBand="1"/>
      </w:tblPr>
      <w:tblGrid>
        <w:gridCol w:w="2826"/>
        <w:gridCol w:w="2299"/>
        <w:gridCol w:w="2192"/>
        <w:gridCol w:w="2176"/>
      </w:tblGrid>
      <w:tr w:rsidR="0021191A" w14:paraId="488A6542" w14:textId="77777777" w:rsidTr="0021191A">
        <w:trPr>
          <w:cnfStyle w:val="100000000000" w:firstRow="1" w:lastRow="0" w:firstColumn="0" w:lastColumn="0" w:oddVBand="0" w:evenVBand="0" w:oddHBand="0"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13B83D28" w14:textId="77777777" w:rsidR="00427FC9" w:rsidRPr="00EF3CA5" w:rsidRDefault="00000000" w:rsidP="00D2680B">
            <w:pPr>
              <w:jc w:val="center"/>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Variable</w:t>
            </w:r>
          </w:p>
        </w:tc>
        <w:tc>
          <w:tcPr>
            <w:tcW w:w="2299" w:type="dxa"/>
            <w:noWrap/>
            <w:hideMark/>
          </w:tcPr>
          <w:p w14:paraId="1E0ED610" w14:textId="77777777" w:rsidR="00427FC9" w:rsidRPr="00EF3CA5"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Mean</w:t>
            </w:r>
          </w:p>
        </w:tc>
        <w:tc>
          <w:tcPr>
            <w:tcW w:w="2192" w:type="dxa"/>
            <w:noWrap/>
            <w:hideMark/>
          </w:tcPr>
          <w:p w14:paraId="3A36F5EF" w14:textId="77777777" w:rsidR="00427FC9" w:rsidRPr="00EF3CA5"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Median</w:t>
            </w:r>
          </w:p>
        </w:tc>
        <w:tc>
          <w:tcPr>
            <w:tcW w:w="2176" w:type="dxa"/>
            <w:noWrap/>
            <w:hideMark/>
          </w:tcPr>
          <w:p w14:paraId="6985AEA8" w14:textId="77777777" w:rsidR="00427FC9" w:rsidRPr="00EF3CA5"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Standard Deviation</w:t>
            </w:r>
          </w:p>
        </w:tc>
      </w:tr>
      <w:tr w:rsidR="0021191A" w14:paraId="7A12D931"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005B62FB"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time</w:t>
            </w:r>
          </w:p>
        </w:tc>
        <w:tc>
          <w:tcPr>
            <w:tcW w:w="2299" w:type="dxa"/>
            <w:noWrap/>
            <w:hideMark/>
          </w:tcPr>
          <w:p w14:paraId="4CF0EE08"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33.88 </w:t>
            </w:r>
          </w:p>
        </w:tc>
        <w:tc>
          <w:tcPr>
            <w:tcW w:w="2192" w:type="dxa"/>
            <w:noWrap/>
            <w:hideMark/>
          </w:tcPr>
          <w:p w14:paraId="51E8813F"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30.00 </w:t>
            </w:r>
          </w:p>
        </w:tc>
        <w:tc>
          <w:tcPr>
            <w:tcW w:w="2176" w:type="dxa"/>
            <w:noWrap/>
            <w:hideMark/>
          </w:tcPr>
          <w:p w14:paraId="5FB33C08" w14:textId="77777777" w:rsidR="00427FC9" w:rsidRPr="00EF3CA5" w:rsidRDefault="00000000" w:rsidP="00D2680B">
            <w:pPr>
              <w:ind w:right="18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15.02 </w:t>
            </w:r>
          </w:p>
        </w:tc>
      </w:tr>
      <w:tr w:rsidR="0021191A" w14:paraId="3B327345"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40232848"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origin_time</w:t>
            </w:r>
          </w:p>
        </w:tc>
        <w:tc>
          <w:tcPr>
            <w:tcW w:w="2299" w:type="dxa"/>
            <w:noWrap/>
            <w:hideMark/>
          </w:tcPr>
          <w:p w14:paraId="1FCD392F"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22.52 </w:t>
            </w:r>
          </w:p>
        </w:tc>
        <w:tc>
          <w:tcPr>
            <w:tcW w:w="2192" w:type="dxa"/>
            <w:noWrap/>
            <w:hideMark/>
          </w:tcPr>
          <w:p w14:paraId="1F17908D"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24.00 </w:t>
            </w:r>
          </w:p>
        </w:tc>
        <w:tc>
          <w:tcPr>
            <w:tcW w:w="2176" w:type="dxa"/>
            <w:noWrap/>
            <w:hideMark/>
          </w:tcPr>
          <w:p w14:paraId="661127D8"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8.93 </w:t>
            </w:r>
          </w:p>
        </w:tc>
      </w:tr>
      <w:tr w:rsidR="0021191A" w14:paraId="77B79436"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197CE3D4"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first_ob_time</w:t>
            </w:r>
          </w:p>
        </w:tc>
        <w:tc>
          <w:tcPr>
            <w:tcW w:w="2299" w:type="dxa"/>
            <w:noWrap/>
            <w:hideMark/>
          </w:tcPr>
          <w:p w14:paraId="673CF39C"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22.52 </w:t>
            </w:r>
          </w:p>
        </w:tc>
        <w:tc>
          <w:tcPr>
            <w:tcW w:w="2192" w:type="dxa"/>
            <w:noWrap/>
            <w:hideMark/>
          </w:tcPr>
          <w:p w14:paraId="285A9F56"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24.00 </w:t>
            </w:r>
          </w:p>
        </w:tc>
        <w:tc>
          <w:tcPr>
            <w:tcW w:w="2176" w:type="dxa"/>
            <w:noWrap/>
            <w:hideMark/>
          </w:tcPr>
          <w:p w14:paraId="379F5CCA"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8.93 </w:t>
            </w:r>
          </w:p>
        </w:tc>
      </w:tr>
      <w:tr w:rsidR="0021191A" w14:paraId="0CCBB1F5"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58BDCBDC"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maturity_time</w:t>
            </w:r>
          </w:p>
        </w:tc>
        <w:tc>
          <w:tcPr>
            <w:tcW w:w="2299" w:type="dxa"/>
            <w:noWrap/>
            <w:hideMark/>
          </w:tcPr>
          <w:p w14:paraId="044294A9"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136.40 </w:t>
            </w:r>
          </w:p>
        </w:tc>
        <w:tc>
          <w:tcPr>
            <w:tcW w:w="2192" w:type="dxa"/>
            <w:noWrap/>
            <w:hideMark/>
          </w:tcPr>
          <w:p w14:paraId="094DD3CA"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141.00 </w:t>
            </w:r>
          </w:p>
        </w:tc>
        <w:tc>
          <w:tcPr>
            <w:tcW w:w="2176" w:type="dxa"/>
            <w:noWrap/>
            <w:hideMark/>
          </w:tcPr>
          <w:p w14:paraId="09C2AF4C"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16.89 </w:t>
            </w:r>
          </w:p>
        </w:tc>
      </w:tr>
      <w:tr w:rsidR="0021191A" w14:paraId="0642D855"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7D76B215"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balance_orig_time</w:t>
            </w:r>
          </w:p>
        </w:tc>
        <w:tc>
          <w:tcPr>
            <w:tcW w:w="2299" w:type="dxa"/>
            <w:noWrap/>
            <w:hideMark/>
          </w:tcPr>
          <w:p w14:paraId="4D9AC4AB"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252153.00 </w:t>
            </w:r>
          </w:p>
        </w:tc>
        <w:tc>
          <w:tcPr>
            <w:tcW w:w="2192" w:type="dxa"/>
            <w:noWrap/>
            <w:hideMark/>
          </w:tcPr>
          <w:p w14:paraId="4577A378"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188000.00 </w:t>
            </w:r>
          </w:p>
        </w:tc>
        <w:tc>
          <w:tcPr>
            <w:tcW w:w="2176" w:type="dxa"/>
            <w:noWrap/>
            <w:hideMark/>
          </w:tcPr>
          <w:p w14:paraId="19C71A26"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234385.80 </w:t>
            </w:r>
          </w:p>
        </w:tc>
      </w:tr>
      <w:tr w:rsidR="0021191A" w14:paraId="4FDDCB5A"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4D71F504"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FICO_orig_time</w:t>
            </w:r>
          </w:p>
        </w:tc>
        <w:tc>
          <w:tcPr>
            <w:tcW w:w="2299" w:type="dxa"/>
            <w:noWrap/>
            <w:hideMark/>
          </w:tcPr>
          <w:p w14:paraId="27D186E0"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667.50 </w:t>
            </w:r>
          </w:p>
        </w:tc>
        <w:tc>
          <w:tcPr>
            <w:tcW w:w="2192" w:type="dxa"/>
            <w:noWrap/>
            <w:hideMark/>
          </w:tcPr>
          <w:p w14:paraId="2C3012D9"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672.00 </w:t>
            </w:r>
          </w:p>
        </w:tc>
        <w:tc>
          <w:tcPr>
            <w:tcW w:w="2176" w:type="dxa"/>
            <w:noWrap/>
            <w:hideMark/>
          </w:tcPr>
          <w:p w14:paraId="4B4FCFA5"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74.05 </w:t>
            </w:r>
          </w:p>
        </w:tc>
      </w:tr>
      <w:tr w:rsidR="0021191A" w14:paraId="4FF5CD74"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0ACF1071"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LTV_orig_time</w:t>
            </w:r>
          </w:p>
        </w:tc>
        <w:tc>
          <w:tcPr>
            <w:tcW w:w="2299" w:type="dxa"/>
            <w:noWrap/>
            <w:hideMark/>
          </w:tcPr>
          <w:p w14:paraId="44B6833C"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78.91 </w:t>
            </w:r>
          </w:p>
        </w:tc>
        <w:tc>
          <w:tcPr>
            <w:tcW w:w="2192" w:type="dxa"/>
            <w:noWrap/>
            <w:hideMark/>
          </w:tcPr>
          <w:p w14:paraId="28D579E0"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80.00 </w:t>
            </w:r>
          </w:p>
        </w:tc>
        <w:tc>
          <w:tcPr>
            <w:tcW w:w="2176" w:type="dxa"/>
            <w:noWrap/>
            <w:hideMark/>
          </w:tcPr>
          <w:p w14:paraId="20B1617D"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9.49 </w:t>
            </w:r>
          </w:p>
        </w:tc>
      </w:tr>
      <w:tr w:rsidR="0021191A" w14:paraId="7845E03D"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23D7BB33"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Interest_Rate_orig_time</w:t>
            </w:r>
          </w:p>
        </w:tc>
        <w:tc>
          <w:tcPr>
            <w:tcW w:w="2299" w:type="dxa"/>
            <w:noWrap/>
            <w:hideMark/>
          </w:tcPr>
          <w:p w14:paraId="26356820"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5.52 </w:t>
            </w:r>
          </w:p>
        </w:tc>
        <w:tc>
          <w:tcPr>
            <w:tcW w:w="2192" w:type="dxa"/>
            <w:noWrap/>
            <w:hideMark/>
          </w:tcPr>
          <w:p w14:paraId="69E849DF"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6.25 </w:t>
            </w:r>
          </w:p>
        </w:tc>
        <w:tc>
          <w:tcPr>
            <w:tcW w:w="2176" w:type="dxa"/>
            <w:noWrap/>
            <w:hideMark/>
          </w:tcPr>
          <w:p w14:paraId="0F66DD56"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3.47 </w:t>
            </w:r>
          </w:p>
        </w:tc>
      </w:tr>
      <w:tr w:rsidR="0021191A" w14:paraId="4B7F56E5"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2BB8869D"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hpi_orig_time</w:t>
            </w:r>
          </w:p>
        </w:tc>
        <w:tc>
          <w:tcPr>
            <w:tcW w:w="2299" w:type="dxa"/>
            <w:noWrap/>
            <w:hideMark/>
          </w:tcPr>
          <w:p w14:paraId="6110F1A7"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202.90 </w:t>
            </w:r>
          </w:p>
        </w:tc>
        <w:tc>
          <w:tcPr>
            <w:tcW w:w="2192" w:type="dxa"/>
            <w:noWrap/>
            <w:hideMark/>
          </w:tcPr>
          <w:p w14:paraId="62136B7B"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221.90 </w:t>
            </w:r>
          </w:p>
        </w:tc>
        <w:tc>
          <w:tcPr>
            <w:tcW w:w="2176" w:type="dxa"/>
            <w:noWrap/>
            <w:hideMark/>
          </w:tcPr>
          <w:p w14:paraId="1E0F4965"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33.78 </w:t>
            </w:r>
          </w:p>
        </w:tc>
      </w:tr>
      <w:tr w:rsidR="0021191A" w14:paraId="0CAEEA05"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6F3579A9"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LTV_time_mean</w:t>
            </w:r>
          </w:p>
        </w:tc>
        <w:tc>
          <w:tcPr>
            <w:tcW w:w="2299" w:type="dxa"/>
            <w:noWrap/>
            <w:hideMark/>
          </w:tcPr>
          <w:p w14:paraId="71894CDD"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81.47 </w:t>
            </w:r>
          </w:p>
        </w:tc>
        <w:tc>
          <w:tcPr>
            <w:tcW w:w="2192" w:type="dxa"/>
            <w:noWrap/>
            <w:hideMark/>
          </w:tcPr>
          <w:p w14:paraId="3B56BFE2"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80.24 </w:t>
            </w:r>
          </w:p>
        </w:tc>
        <w:tc>
          <w:tcPr>
            <w:tcW w:w="2176" w:type="dxa"/>
            <w:noWrap/>
            <w:hideMark/>
          </w:tcPr>
          <w:p w14:paraId="0A0C15D9"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15.50 </w:t>
            </w:r>
          </w:p>
        </w:tc>
      </w:tr>
      <w:tr w:rsidR="0021191A" w14:paraId="56976F47"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2D548088"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LTV_time_sd</w:t>
            </w:r>
          </w:p>
        </w:tc>
        <w:tc>
          <w:tcPr>
            <w:tcW w:w="2299" w:type="dxa"/>
            <w:noWrap/>
            <w:hideMark/>
          </w:tcPr>
          <w:p w14:paraId="1DD3BC85"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6.42 </w:t>
            </w:r>
          </w:p>
        </w:tc>
        <w:tc>
          <w:tcPr>
            <w:tcW w:w="2192" w:type="dxa"/>
            <w:noWrap/>
            <w:hideMark/>
          </w:tcPr>
          <w:p w14:paraId="5EF40F5C"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5.08 </w:t>
            </w:r>
          </w:p>
        </w:tc>
        <w:tc>
          <w:tcPr>
            <w:tcW w:w="2176" w:type="dxa"/>
            <w:noWrap/>
            <w:hideMark/>
          </w:tcPr>
          <w:p w14:paraId="53FE1C7B"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5.72 </w:t>
            </w:r>
          </w:p>
        </w:tc>
      </w:tr>
      <w:tr w:rsidR="0021191A" w14:paraId="2E42F19C"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0A94D368"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blance_time_mean</w:t>
            </w:r>
          </w:p>
        </w:tc>
        <w:tc>
          <w:tcPr>
            <w:tcW w:w="2299" w:type="dxa"/>
            <w:noWrap/>
            <w:hideMark/>
          </w:tcPr>
          <w:p w14:paraId="0A7F03BE"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245917.00 </w:t>
            </w:r>
          </w:p>
        </w:tc>
        <w:tc>
          <w:tcPr>
            <w:tcW w:w="2192" w:type="dxa"/>
            <w:noWrap/>
            <w:hideMark/>
          </w:tcPr>
          <w:p w14:paraId="45BF4406"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184001.00 </w:t>
            </w:r>
          </w:p>
        </w:tc>
        <w:tc>
          <w:tcPr>
            <w:tcW w:w="2176" w:type="dxa"/>
            <w:noWrap/>
            <w:hideMark/>
          </w:tcPr>
          <w:p w14:paraId="55A17644"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231038.30 </w:t>
            </w:r>
          </w:p>
        </w:tc>
      </w:tr>
      <w:tr w:rsidR="0021191A" w14:paraId="65E2F15E"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593BBE85"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balance_time_sd</w:t>
            </w:r>
          </w:p>
        </w:tc>
        <w:tc>
          <w:tcPr>
            <w:tcW w:w="2299" w:type="dxa"/>
            <w:noWrap/>
            <w:hideMark/>
          </w:tcPr>
          <w:p w14:paraId="6408CDC7"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4271.50 </w:t>
            </w:r>
          </w:p>
        </w:tc>
        <w:tc>
          <w:tcPr>
            <w:tcW w:w="2192" w:type="dxa"/>
            <w:noWrap/>
            <w:hideMark/>
          </w:tcPr>
          <w:p w14:paraId="40CB46DA"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383.80 </w:t>
            </w:r>
          </w:p>
        </w:tc>
        <w:tc>
          <w:tcPr>
            <w:tcW w:w="2176" w:type="dxa"/>
            <w:noWrap/>
            <w:hideMark/>
          </w:tcPr>
          <w:p w14:paraId="5169E0D3"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16682.93 </w:t>
            </w:r>
          </w:p>
        </w:tc>
      </w:tr>
      <w:tr w:rsidR="0021191A" w14:paraId="4F9DAE97"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4E528082"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interest_rate_time_mean</w:t>
            </w:r>
          </w:p>
        </w:tc>
        <w:tc>
          <w:tcPr>
            <w:tcW w:w="2299" w:type="dxa"/>
            <w:noWrap/>
            <w:hideMark/>
          </w:tcPr>
          <w:p w14:paraId="4E18E181"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7.23 </w:t>
            </w:r>
          </w:p>
        </w:tc>
        <w:tc>
          <w:tcPr>
            <w:tcW w:w="2192" w:type="dxa"/>
            <w:noWrap/>
            <w:hideMark/>
          </w:tcPr>
          <w:p w14:paraId="2B8FE962"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6.93 </w:t>
            </w:r>
          </w:p>
        </w:tc>
        <w:tc>
          <w:tcPr>
            <w:tcW w:w="2176" w:type="dxa"/>
            <w:noWrap/>
            <w:hideMark/>
          </w:tcPr>
          <w:p w14:paraId="4AF90E12"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2.15 </w:t>
            </w:r>
          </w:p>
        </w:tc>
      </w:tr>
      <w:tr w:rsidR="0021191A" w14:paraId="6D97FE6C"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6F3FBFD4"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interest_rate_time_sd</w:t>
            </w:r>
          </w:p>
        </w:tc>
        <w:tc>
          <w:tcPr>
            <w:tcW w:w="2299" w:type="dxa"/>
            <w:noWrap/>
            <w:hideMark/>
          </w:tcPr>
          <w:p w14:paraId="7BAF1435"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0.36 </w:t>
            </w:r>
          </w:p>
        </w:tc>
        <w:tc>
          <w:tcPr>
            <w:tcW w:w="2192" w:type="dxa"/>
            <w:noWrap/>
            <w:hideMark/>
          </w:tcPr>
          <w:p w14:paraId="06A7408D"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0.00 </w:t>
            </w:r>
          </w:p>
        </w:tc>
        <w:tc>
          <w:tcPr>
            <w:tcW w:w="2176" w:type="dxa"/>
            <w:noWrap/>
            <w:hideMark/>
          </w:tcPr>
          <w:p w14:paraId="5964081C"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1.13 </w:t>
            </w:r>
          </w:p>
        </w:tc>
      </w:tr>
      <w:tr w:rsidR="0021191A" w14:paraId="485E1DDF"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7B0876C8"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hpi_time_mean</w:t>
            </w:r>
          </w:p>
        </w:tc>
        <w:tc>
          <w:tcPr>
            <w:tcW w:w="2299" w:type="dxa"/>
            <w:noWrap/>
            <w:hideMark/>
          </w:tcPr>
          <w:p w14:paraId="0EC1D91C"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193.00 </w:t>
            </w:r>
          </w:p>
        </w:tc>
        <w:tc>
          <w:tcPr>
            <w:tcW w:w="2192" w:type="dxa"/>
            <w:noWrap/>
            <w:hideMark/>
          </w:tcPr>
          <w:p w14:paraId="3DB2C3CA"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196.60 </w:t>
            </w:r>
          </w:p>
        </w:tc>
        <w:tc>
          <w:tcPr>
            <w:tcW w:w="2176" w:type="dxa"/>
            <w:noWrap/>
            <w:hideMark/>
          </w:tcPr>
          <w:p w14:paraId="0E0DF434"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28.71 </w:t>
            </w:r>
          </w:p>
        </w:tc>
      </w:tr>
      <w:tr w:rsidR="0021191A" w14:paraId="3FAB1FA4"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5DACC994"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hpi_time_sd</w:t>
            </w:r>
          </w:p>
        </w:tc>
        <w:tc>
          <w:tcPr>
            <w:tcW w:w="2299" w:type="dxa"/>
            <w:noWrap/>
            <w:hideMark/>
          </w:tcPr>
          <w:p w14:paraId="48BE1D3D"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13.51 </w:t>
            </w:r>
          </w:p>
        </w:tc>
        <w:tc>
          <w:tcPr>
            <w:tcW w:w="2192" w:type="dxa"/>
            <w:noWrap/>
            <w:hideMark/>
          </w:tcPr>
          <w:p w14:paraId="40748B45"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12.52 </w:t>
            </w:r>
          </w:p>
        </w:tc>
        <w:tc>
          <w:tcPr>
            <w:tcW w:w="2176" w:type="dxa"/>
            <w:noWrap/>
            <w:hideMark/>
          </w:tcPr>
          <w:p w14:paraId="520FB54D"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10.40 </w:t>
            </w:r>
          </w:p>
        </w:tc>
      </w:tr>
      <w:tr w:rsidR="0021191A" w14:paraId="4FA8A0F8"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22E9BA29"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gdp_time_mean</w:t>
            </w:r>
          </w:p>
        </w:tc>
        <w:tc>
          <w:tcPr>
            <w:tcW w:w="2299" w:type="dxa"/>
            <w:noWrap/>
            <w:hideMark/>
          </w:tcPr>
          <w:p w14:paraId="7B9779BA"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1.93 </w:t>
            </w:r>
          </w:p>
        </w:tc>
        <w:tc>
          <w:tcPr>
            <w:tcW w:w="2192" w:type="dxa"/>
            <w:noWrap/>
            <w:hideMark/>
          </w:tcPr>
          <w:p w14:paraId="7D25D5AB"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1.91 </w:t>
            </w:r>
          </w:p>
        </w:tc>
        <w:tc>
          <w:tcPr>
            <w:tcW w:w="2176" w:type="dxa"/>
            <w:noWrap/>
            <w:hideMark/>
          </w:tcPr>
          <w:p w14:paraId="2F830020"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0.98 </w:t>
            </w:r>
          </w:p>
        </w:tc>
      </w:tr>
      <w:tr w:rsidR="0021191A" w14:paraId="2BEAD9CA"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13341FAA"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gdp_time_sd</w:t>
            </w:r>
          </w:p>
        </w:tc>
        <w:tc>
          <w:tcPr>
            <w:tcW w:w="2299" w:type="dxa"/>
            <w:noWrap/>
            <w:hideMark/>
          </w:tcPr>
          <w:p w14:paraId="51AF80DE"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1.06 </w:t>
            </w:r>
          </w:p>
        </w:tc>
        <w:tc>
          <w:tcPr>
            <w:tcW w:w="2192" w:type="dxa"/>
            <w:noWrap/>
            <w:hideMark/>
          </w:tcPr>
          <w:p w14:paraId="54EFA2C2"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0.74 </w:t>
            </w:r>
          </w:p>
        </w:tc>
        <w:tc>
          <w:tcPr>
            <w:tcW w:w="2176" w:type="dxa"/>
            <w:noWrap/>
            <w:hideMark/>
          </w:tcPr>
          <w:p w14:paraId="0843CBB7"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0.82 </w:t>
            </w:r>
          </w:p>
        </w:tc>
      </w:tr>
      <w:tr w:rsidR="0021191A" w14:paraId="3D7E4147"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6BB1D799"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uer_time_mean</w:t>
            </w:r>
          </w:p>
        </w:tc>
        <w:tc>
          <w:tcPr>
            <w:tcW w:w="2299" w:type="dxa"/>
            <w:noWrap/>
            <w:hideMark/>
          </w:tcPr>
          <w:p w14:paraId="20A8F1C9"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5.53 </w:t>
            </w:r>
          </w:p>
        </w:tc>
        <w:tc>
          <w:tcPr>
            <w:tcW w:w="2192" w:type="dxa"/>
            <w:noWrap/>
            <w:hideMark/>
          </w:tcPr>
          <w:p w14:paraId="0C506066"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5.11 </w:t>
            </w:r>
          </w:p>
        </w:tc>
        <w:tc>
          <w:tcPr>
            <w:tcW w:w="2176" w:type="dxa"/>
            <w:noWrap/>
            <w:hideMark/>
          </w:tcPr>
          <w:p w14:paraId="028EDB43"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1.04 </w:t>
            </w:r>
          </w:p>
        </w:tc>
      </w:tr>
      <w:tr w:rsidR="0021191A" w14:paraId="39C35D06" w14:textId="77777777" w:rsidTr="0021191A">
        <w:trPr>
          <w:trHeight w:val="243"/>
          <w:jc w:val="center"/>
        </w:trPr>
        <w:tc>
          <w:tcPr>
            <w:cnfStyle w:val="001000000000" w:firstRow="0" w:lastRow="0" w:firstColumn="1" w:lastColumn="0" w:oddVBand="0" w:evenVBand="0" w:oddHBand="0" w:evenHBand="0" w:firstRowFirstColumn="0" w:firstRowLastColumn="0" w:lastRowFirstColumn="0" w:lastRowLastColumn="0"/>
            <w:tcW w:w="2826" w:type="dxa"/>
            <w:noWrap/>
            <w:hideMark/>
          </w:tcPr>
          <w:p w14:paraId="2F9B1384" w14:textId="77777777" w:rsidR="00427FC9" w:rsidRPr="00700D6D" w:rsidRDefault="00000000" w:rsidP="00D2680B">
            <w:pPr>
              <w:rPr>
                <w:rFonts w:ascii="Times New Roman" w:eastAsia="Times New Roman" w:hAnsi="Times New Roman" w:cs="Times New Roman"/>
                <w:sz w:val="24"/>
                <w:szCs w:val="24"/>
              </w:rPr>
            </w:pPr>
            <w:r w:rsidRPr="00700D6D">
              <w:rPr>
                <w:rFonts w:ascii="Times New Roman" w:eastAsia="Times New Roman" w:hAnsi="Times New Roman" w:cs="Times New Roman"/>
                <w:b w:val="0"/>
                <w:bCs w:val="0"/>
                <w:sz w:val="24"/>
                <w:szCs w:val="24"/>
              </w:rPr>
              <w:t>uer_time_sd</w:t>
            </w:r>
          </w:p>
        </w:tc>
        <w:tc>
          <w:tcPr>
            <w:tcW w:w="2299" w:type="dxa"/>
            <w:noWrap/>
            <w:hideMark/>
          </w:tcPr>
          <w:p w14:paraId="6B488DCF"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0.77 </w:t>
            </w:r>
          </w:p>
        </w:tc>
        <w:tc>
          <w:tcPr>
            <w:tcW w:w="2192" w:type="dxa"/>
            <w:noWrap/>
            <w:hideMark/>
          </w:tcPr>
          <w:p w14:paraId="59753CC0" w14:textId="77777777" w:rsidR="00427FC9" w:rsidRPr="00EF3CA5" w:rsidRDefault="00000000" w:rsidP="00D268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0.32 </w:t>
            </w:r>
          </w:p>
        </w:tc>
        <w:tc>
          <w:tcPr>
            <w:tcW w:w="2176" w:type="dxa"/>
            <w:noWrap/>
            <w:hideMark/>
          </w:tcPr>
          <w:p w14:paraId="01A88A04" w14:textId="77777777" w:rsidR="00427FC9" w:rsidRPr="00EF3CA5" w:rsidRDefault="00000000" w:rsidP="00D2680B">
            <w:pPr>
              <w:keepN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F3CA5">
              <w:rPr>
                <w:rFonts w:ascii="Times New Roman" w:eastAsia="Times New Roman" w:hAnsi="Times New Roman" w:cs="Times New Roman"/>
                <w:sz w:val="24"/>
                <w:szCs w:val="24"/>
              </w:rPr>
              <w:t xml:space="preserve">0.81 </w:t>
            </w:r>
          </w:p>
        </w:tc>
      </w:tr>
    </w:tbl>
    <w:p w14:paraId="16D4710C" w14:textId="77777777" w:rsidR="00427FC9" w:rsidRDefault="00427FC9" w:rsidP="00427FC9">
      <w:pPr>
        <w:rPr>
          <w:rFonts w:ascii="Times New Roman" w:eastAsia="Times New Roman" w:hAnsi="Times New Roman" w:cs="Times New Roman"/>
          <w:sz w:val="24"/>
          <w:szCs w:val="24"/>
        </w:rPr>
      </w:pPr>
    </w:p>
    <w:p w14:paraId="6F018B56" w14:textId="77777777" w:rsidR="0029546A" w:rsidRDefault="0029546A" w:rsidP="0029546A">
      <w:pPr>
        <w:pStyle w:val="paragraph"/>
        <w:spacing w:before="0" w:beforeAutospacing="0" w:after="0" w:afterAutospacing="0"/>
        <w:textAlignment w:val="baseline"/>
        <w:rPr>
          <w:rStyle w:val="normaltextrun"/>
          <w:b/>
          <w:bCs/>
          <w:lang w:eastAsia="zh-CN"/>
        </w:rPr>
      </w:pPr>
    </w:p>
    <w:p w14:paraId="294B4201" w14:textId="77777777" w:rsidR="00623E58" w:rsidRPr="00623E58" w:rsidRDefault="00000000" w:rsidP="00623E58">
      <w:pPr>
        <w:jc w:val="center"/>
        <w:rPr>
          <w:rFonts w:ascii="Times New Roman" w:hAnsi="Times New Roman" w:cs="Times New Roman"/>
          <w:i/>
          <w:iCs/>
          <w:sz w:val="24"/>
          <w:szCs w:val="24"/>
        </w:rPr>
      </w:pPr>
      <w:r w:rsidRPr="00623E58">
        <w:rPr>
          <w:rFonts w:ascii="Times New Roman" w:hAnsi="Times New Roman" w:cs="Times New Roman"/>
          <w:i/>
          <w:iCs/>
          <w:sz w:val="24"/>
          <w:szCs w:val="24"/>
        </w:rPr>
        <w:t>Table A2: Count for Nominal Predictors</w:t>
      </w:r>
      <w:r>
        <w:rPr>
          <w:rFonts w:ascii="Times New Roman" w:hAnsi="Times New Roman" w:cs="Times New Roman"/>
          <w:i/>
          <w:iCs/>
          <w:sz w:val="24"/>
          <w:szCs w:val="24"/>
        </w:rPr>
        <w:t xml:space="preserve"> for Mortgage Loan Dataset</w:t>
      </w:r>
    </w:p>
    <w:tbl>
      <w:tblPr>
        <w:tblStyle w:val="GridTable1Light-Accent1"/>
        <w:tblW w:w="9355" w:type="dxa"/>
        <w:tblLook w:val="04A0" w:firstRow="1" w:lastRow="0" w:firstColumn="1" w:lastColumn="0" w:noHBand="0" w:noVBand="1"/>
      </w:tblPr>
      <w:tblGrid>
        <w:gridCol w:w="1380"/>
        <w:gridCol w:w="4230"/>
        <w:gridCol w:w="3745"/>
      </w:tblGrid>
      <w:tr w:rsidR="0021191A" w14:paraId="3347E566" w14:textId="77777777" w:rsidTr="0021191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72FD93C" w14:textId="77777777" w:rsidR="00427FC9" w:rsidRPr="003B7DCE" w:rsidRDefault="00000000" w:rsidP="00D2680B">
            <w:pPr>
              <w:jc w:val="center"/>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Variable</w:t>
            </w:r>
          </w:p>
        </w:tc>
        <w:tc>
          <w:tcPr>
            <w:tcW w:w="4230" w:type="dxa"/>
            <w:noWrap/>
            <w:hideMark/>
          </w:tcPr>
          <w:p w14:paraId="11ADA778" w14:textId="77777777" w:rsidR="00427FC9" w:rsidRPr="003B7DCE"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Class</w:t>
            </w:r>
          </w:p>
        </w:tc>
        <w:tc>
          <w:tcPr>
            <w:tcW w:w="3745" w:type="dxa"/>
            <w:noWrap/>
            <w:hideMark/>
          </w:tcPr>
          <w:p w14:paraId="4DFE63CF" w14:textId="77777777" w:rsidR="00427FC9" w:rsidRPr="003B7DCE" w:rsidRDefault="00000000" w:rsidP="00D2680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Count</w:t>
            </w:r>
          </w:p>
        </w:tc>
      </w:tr>
      <w:tr w:rsidR="0021191A" w14:paraId="6A248981"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1380" w:type="dxa"/>
            <w:vMerge w:val="restart"/>
            <w:noWrap/>
            <w:hideMark/>
          </w:tcPr>
          <w:p w14:paraId="683854CA" w14:textId="77777777" w:rsidR="00427FC9" w:rsidRPr="003B7DCE" w:rsidRDefault="00000000" w:rsidP="00D2680B">
            <w:pPr>
              <w:jc w:val="center"/>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RE_Type</w:t>
            </w:r>
          </w:p>
        </w:tc>
        <w:tc>
          <w:tcPr>
            <w:tcW w:w="4230" w:type="dxa"/>
            <w:noWrap/>
            <w:hideMark/>
          </w:tcPr>
          <w:p w14:paraId="5419C84F"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SF</w:t>
            </w:r>
          </w:p>
        </w:tc>
        <w:tc>
          <w:tcPr>
            <w:tcW w:w="3745" w:type="dxa"/>
            <w:noWrap/>
            <w:hideMark/>
          </w:tcPr>
          <w:p w14:paraId="7C26735C"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4867</w:t>
            </w:r>
          </w:p>
        </w:tc>
      </w:tr>
      <w:tr w:rsidR="0021191A" w14:paraId="6CAED544"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1380" w:type="dxa"/>
            <w:vMerge/>
            <w:hideMark/>
          </w:tcPr>
          <w:p w14:paraId="16BC0816" w14:textId="77777777" w:rsidR="00427FC9" w:rsidRPr="003B7DCE" w:rsidRDefault="00427FC9" w:rsidP="00D2680B">
            <w:pPr>
              <w:rPr>
                <w:rFonts w:ascii="Times New Roman" w:eastAsia="Times New Roman" w:hAnsi="Times New Roman" w:cs="Times New Roman"/>
                <w:color w:val="000000"/>
                <w:sz w:val="24"/>
                <w:szCs w:val="24"/>
                <w:lang w:eastAsia="zh-CN"/>
              </w:rPr>
            </w:pPr>
          </w:p>
        </w:tc>
        <w:tc>
          <w:tcPr>
            <w:tcW w:w="4230" w:type="dxa"/>
            <w:noWrap/>
            <w:hideMark/>
          </w:tcPr>
          <w:p w14:paraId="468EEEE3"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PU</w:t>
            </w:r>
          </w:p>
        </w:tc>
        <w:tc>
          <w:tcPr>
            <w:tcW w:w="3745" w:type="dxa"/>
            <w:noWrap/>
            <w:hideMark/>
          </w:tcPr>
          <w:p w14:paraId="746F4B76"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1150</w:t>
            </w:r>
          </w:p>
        </w:tc>
      </w:tr>
      <w:tr w:rsidR="0021191A" w14:paraId="147DDC26"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1380" w:type="dxa"/>
            <w:vMerge/>
            <w:hideMark/>
          </w:tcPr>
          <w:p w14:paraId="0A388505" w14:textId="77777777" w:rsidR="00427FC9" w:rsidRPr="003B7DCE" w:rsidRDefault="00427FC9" w:rsidP="00D2680B">
            <w:pPr>
              <w:rPr>
                <w:rFonts w:ascii="Times New Roman" w:eastAsia="Times New Roman" w:hAnsi="Times New Roman" w:cs="Times New Roman"/>
                <w:color w:val="000000"/>
                <w:sz w:val="24"/>
                <w:szCs w:val="24"/>
                <w:lang w:eastAsia="zh-CN"/>
              </w:rPr>
            </w:pPr>
          </w:p>
        </w:tc>
        <w:tc>
          <w:tcPr>
            <w:tcW w:w="4230" w:type="dxa"/>
            <w:noWrap/>
            <w:hideMark/>
          </w:tcPr>
          <w:p w14:paraId="3553D946"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CO</w:t>
            </w:r>
          </w:p>
        </w:tc>
        <w:tc>
          <w:tcPr>
            <w:tcW w:w="3745" w:type="dxa"/>
            <w:noWrap/>
            <w:hideMark/>
          </w:tcPr>
          <w:p w14:paraId="6CC31EB4"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615</w:t>
            </w:r>
          </w:p>
        </w:tc>
      </w:tr>
      <w:tr w:rsidR="0021191A" w14:paraId="51739F05"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1380" w:type="dxa"/>
            <w:vMerge/>
            <w:hideMark/>
          </w:tcPr>
          <w:p w14:paraId="3B7361EA" w14:textId="77777777" w:rsidR="00427FC9" w:rsidRPr="003B7DCE" w:rsidRDefault="00427FC9" w:rsidP="00D2680B">
            <w:pPr>
              <w:rPr>
                <w:rFonts w:ascii="Times New Roman" w:eastAsia="Times New Roman" w:hAnsi="Times New Roman" w:cs="Times New Roman"/>
                <w:color w:val="000000"/>
                <w:sz w:val="24"/>
                <w:szCs w:val="24"/>
                <w:lang w:eastAsia="zh-CN"/>
              </w:rPr>
            </w:pPr>
          </w:p>
        </w:tc>
        <w:tc>
          <w:tcPr>
            <w:tcW w:w="4230" w:type="dxa"/>
            <w:noWrap/>
            <w:hideMark/>
          </w:tcPr>
          <w:p w14:paraId="54802C1E"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OTH</w:t>
            </w:r>
          </w:p>
        </w:tc>
        <w:tc>
          <w:tcPr>
            <w:tcW w:w="3745" w:type="dxa"/>
            <w:noWrap/>
            <w:hideMark/>
          </w:tcPr>
          <w:p w14:paraId="54295A22"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1514</w:t>
            </w:r>
          </w:p>
        </w:tc>
      </w:tr>
      <w:tr w:rsidR="0021191A" w14:paraId="1413053E"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1380" w:type="dxa"/>
            <w:vMerge w:val="restart"/>
            <w:noWrap/>
            <w:hideMark/>
          </w:tcPr>
          <w:p w14:paraId="5BA86665" w14:textId="77777777" w:rsidR="00427FC9" w:rsidRPr="003B7DCE" w:rsidRDefault="00000000" w:rsidP="00D2680B">
            <w:pPr>
              <w:jc w:val="center"/>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investor</w:t>
            </w:r>
          </w:p>
        </w:tc>
        <w:tc>
          <w:tcPr>
            <w:tcW w:w="4230" w:type="dxa"/>
            <w:noWrap/>
            <w:hideMark/>
          </w:tcPr>
          <w:p w14:paraId="666D19E4"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0</w:t>
            </w:r>
          </w:p>
        </w:tc>
        <w:tc>
          <w:tcPr>
            <w:tcW w:w="3745" w:type="dxa"/>
            <w:noWrap/>
            <w:hideMark/>
          </w:tcPr>
          <w:p w14:paraId="02871A92"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5926</w:t>
            </w:r>
          </w:p>
        </w:tc>
      </w:tr>
      <w:tr w:rsidR="0021191A" w14:paraId="6BBE6B9F" w14:textId="77777777" w:rsidTr="0021191A">
        <w:trPr>
          <w:trHeight w:val="320"/>
        </w:trPr>
        <w:tc>
          <w:tcPr>
            <w:cnfStyle w:val="001000000000" w:firstRow="0" w:lastRow="0" w:firstColumn="1" w:lastColumn="0" w:oddVBand="0" w:evenVBand="0" w:oddHBand="0" w:evenHBand="0" w:firstRowFirstColumn="0" w:firstRowLastColumn="0" w:lastRowFirstColumn="0" w:lastRowLastColumn="0"/>
            <w:tcW w:w="1380" w:type="dxa"/>
            <w:vMerge/>
            <w:hideMark/>
          </w:tcPr>
          <w:p w14:paraId="38BCE9D4" w14:textId="77777777" w:rsidR="00427FC9" w:rsidRPr="003B7DCE" w:rsidRDefault="00427FC9" w:rsidP="00D2680B">
            <w:pPr>
              <w:rPr>
                <w:rFonts w:ascii="Times New Roman" w:eastAsia="Times New Roman" w:hAnsi="Times New Roman" w:cs="Times New Roman"/>
                <w:color w:val="000000"/>
                <w:sz w:val="24"/>
                <w:szCs w:val="24"/>
                <w:lang w:eastAsia="zh-CN"/>
              </w:rPr>
            </w:pPr>
          </w:p>
        </w:tc>
        <w:tc>
          <w:tcPr>
            <w:tcW w:w="4230" w:type="dxa"/>
            <w:noWrap/>
            <w:hideMark/>
          </w:tcPr>
          <w:p w14:paraId="42632D60" w14:textId="77777777" w:rsidR="00427FC9" w:rsidRPr="003B7DCE" w:rsidRDefault="00000000" w:rsidP="00D268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1</w:t>
            </w:r>
          </w:p>
        </w:tc>
        <w:tc>
          <w:tcPr>
            <w:tcW w:w="3745" w:type="dxa"/>
            <w:noWrap/>
            <w:hideMark/>
          </w:tcPr>
          <w:p w14:paraId="71D0A107" w14:textId="77777777" w:rsidR="00427FC9" w:rsidRPr="003B7DCE" w:rsidRDefault="00000000" w:rsidP="00D2680B">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zh-CN"/>
              </w:rPr>
            </w:pPr>
            <w:r w:rsidRPr="003B7DCE">
              <w:rPr>
                <w:rFonts w:ascii="Times New Roman" w:eastAsia="Times New Roman" w:hAnsi="Times New Roman" w:cs="Times New Roman"/>
                <w:color w:val="000000"/>
                <w:sz w:val="24"/>
                <w:szCs w:val="24"/>
                <w:lang w:eastAsia="zh-CN"/>
              </w:rPr>
              <w:t>2220</w:t>
            </w:r>
          </w:p>
        </w:tc>
      </w:tr>
    </w:tbl>
    <w:p w14:paraId="0333AA20" w14:textId="77777777" w:rsidR="001306CA" w:rsidRDefault="001306CA" w:rsidP="001306CA">
      <w:pPr>
        <w:pStyle w:val="Caption"/>
        <w:keepNext/>
        <w:rPr>
          <w:rFonts w:ascii="Times New Roman" w:hAnsi="Times New Roman" w:cs="Times New Roman"/>
          <w:color w:val="auto"/>
          <w:sz w:val="24"/>
          <w:szCs w:val="24"/>
        </w:rPr>
      </w:pPr>
    </w:p>
    <w:p w14:paraId="70124EBC" w14:textId="77777777" w:rsidR="001306CA" w:rsidRPr="001306CA" w:rsidRDefault="00000000" w:rsidP="001306CA">
      <w:pPr>
        <w:pStyle w:val="Caption"/>
        <w:keepNext/>
        <w:rPr>
          <w:rFonts w:ascii="Times New Roman" w:hAnsi="Times New Roman" w:cs="Times New Roman"/>
          <w:i w:val="0"/>
          <w:iCs w:val="0"/>
          <w:color w:val="auto"/>
          <w:sz w:val="24"/>
          <w:szCs w:val="24"/>
        </w:rPr>
      </w:pPr>
      <w:r w:rsidRPr="001306CA">
        <w:rPr>
          <w:rFonts w:ascii="Times New Roman" w:hAnsi="Times New Roman" w:cs="Times New Roman"/>
          <w:i w:val="0"/>
          <w:iCs w:val="0"/>
          <w:color w:val="auto"/>
          <w:sz w:val="24"/>
          <w:szCs w:val="24"/>
        </w:rPr>
        <w:t>Tables A3 and A4 reflect the descriptive statistics of Home Equity Loan Dataset.</w:t>
      </w:r>
    </w:p>
    <w:p w14:paraId="09637C96" w14:textId="77777777" w:rsidR="215DB88B" w:rsidRDefault="00000000" w:rsidP="4329DC64">
      <w:pPr>
        <w:pStyle w:val="Caption"/>
        <w:keepNext/>
        <w:jc w:val="center"/>
        <w:rPr>
          <w:rFonts w:ascii="Times New Roman" w:hAnsi="Times New Roman" w:cs="Times New Roman"/>
          <w:color w:val="auto"/>
          <w:sz w:val="24"/>
          <w:szCs w:val="24"/>
        </w:rPr>
      </w:pPr>
      <w:r w:rsidRPr="4329DC64">
        <w:rPr>
          <w:rFonts w:ascii="Times New Roman" w:hAnsi="Times New Roman" w:cs="Times New Roman"/>
          <w:color w:val="auto"/>
          <w:sz w:val="24"/>
          <w:szCs w:val="24"/>
        </w:rPr>
        <w:t>Table A3</w:t>
      </w:r>
      <w:r w:rsidR="00623E58">
        <w:rPr>
          <w:rFonts w:ascii="Times New Roman" w:hAnsi="Times New Roman" w:cs="Times New Roman"/>
          <w:color w:val="auto"/>
          <w:sz w:val="24"/>
          <w:szCs w:val="24"/>
        </w:rPr>
        <w:t>:</w:t>
      </w:r>
      <w:r w:rsidRPr="256F3FA5">
        <w:rPr>
          <w:rFonts w:ascii="Times New Roman" w:hAnsi="Times New Roman" w:cs="Times New Roman"/>
          <w:color w:val="auto"/>
          <w:sz w:val="24"/>
          <w:szCs w:val="24"/>
        </w:rPr>
        <w:t>Descriptive</w:t>
      </w:r>
      <w:r w:rsidRPr="4329DC64">
        <w:rPr>
          <w:rFonts w:ascii="Times New Roman" w:hAnsi="Times New Roman" w:cs="Times New Roman"/>
          <w:color w:val="auto"/>
          <w:sz w:val="24"/>
          <w:szCs w:val="24"/>
        </w:rPr>
        <w:t xml:space="preserve"> Statistics of Numerical Predictors</w:t>
      </w:r>
      <w:r w:rsidR="00623E58">
        <w:rPr>
          <w:rFonts w:ascii="Times New Roman" w:hAnsi="Times New Roman" w:cs="Times New Roman"/>
          <w:color w:val="auto"/>
          <w:sz w:val="24"/>
          <w:szCs w:val="24"/>
        </w:rPr>
        <w:t xml:space="preserve"> for Home Equity Loan Dataset</w:t>
      </w:r>
    </w:p>
    <w:p w14:paraId="48AF3B77" w14:textId="77777777" w:rsidR="4329DC64" w:rsidRDefault="4329DC64" w:rsidP="4329DC64">
      <w:pPr>
        <w:pStyle w:val="paragraph"/>
        <w:spacing w:before="0" w:beforeAutospacing="0" w:after="0" w:afterAutospacing="0"/>
        <w:rPr>
          <w:rStyle w:val="normaltextrun"/>
          <w:b/>
          <w:bCs/>
          <w:lang w:eastAsia="zh-CN"/>
        </w:rPr>
      </w:pPr>
    </w:p>
    <w:tbl>
      <w:tblPr>
        <w:tblStyle w:val="GridTable1Light-Accent1"/>
        <w:tblW w:w="0" w:type="auto"/>
        <w:tblLook w:val="04A0" w:firstRow="1" w:lastRow="0" w:firstColumn="1" w:lastColumn="0" w:noHBand="0" w:noVBand="1"/>
      </w:tblPr>
      <w:tblGrid>
        <w:gridCol w:w="4640"/>
        <w:gridCol w:w="1353"/>
        <w:gridCol w:w="1353"/>
        <w:gridCol w:w="1733"/>
      </w:tblGrid>
      <w:tr w:rsidR="0021191A" w14:paraId="5CB3F9BA" w14:textId="77777777" w:rsidTr="0021191A">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4640" w:type="dxa"/>
          </w:tcPr>
          <w:p w14:paraId="05892E2F" w14:textId="77777777" w:rsidR="4329DC64" w:rsidRDefault="00000000">
            <w:r>
              <w:t>Variables</w:t>
            </w:r>
          </w:p>
        </w:tc>
        <w:tc>
          <w:tcPr>
            <w:tcW w:w="1353" w:type="dxa"/>
          </w:tcPr>
          <w:p w14:paraId="7ABD6E67" w14:textId="77777777" w:rsidR="4329DC64" w:rsidRDefault="00000000" w:rsidP="4329DC64">
            <w:pPr>
              <w:spacing w:line="276" w:lineRule="auto"/>
              <w:cnfStyle w:val="100000000000" w:firstRow="1"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Median</w:t>
            </w:r>
          </w:p>
        </w:tc>
        <w:tc>
          <w:tcPr>
            <w:tcW w:w="1353" w:type="dxa"/>
          </w:tcPr>
          <w:p w14:paraId="50416180" w14:textId="77777777" w:rsidR="4329DC64" w:rsidRDefault="00000000" w:rsidP="4329DC64">
            <w:pPr>
              <w:spacing w:line="276" w:lineRule="auto"/>
              <w:cnfStyle w:val="100000000000" w:firstRow="1"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Mean</w:t>
            </w:r>
          </w:p>
        </w:tc>
        <w:tc>
          <w:tcPr>
            <w:tcW w:w="1733" w:type="dxa"/>
          </w:tcPr>
          <w:p w14:paraId="77463D8B" w14:textId="77777777" w:rsidR="4329DC64" w:rsidRDefault="00000000" w:rsidP="4329DC64">
            <w:pPr>
              <w:spacing w:line="276" w:lineRule="auto"/>
              <w:cnfStyle w:val="100000000000" w:firstRow="1"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Standard Deviation*</w:t>
            </w:r>
          </w:p>
        </w:tc>
      </w:tr>
      <w:tr w:rsidR="0021191A" w14:paraId="2D9CD025" w14:textId="77777777" w:rsidTr="0021191A">
        <w:trPr>
          <w:trHeight w:val="192"/>
        </w:trPr>
        <w:tc>
          <w:tcPr>
            <w:cnfStyle w:val="001000000000" w:firstRow="0" w:lastRow="0" w:firstColumn="1" w:lastColumn="0" w:oddVBand="0" w:evenVBand="0" w:oddHBand="0" w:evenHBand="0" w:firstRowFirstColumn="0" w:firstRowLastColumn="0" w:lastRowFirstColumn="0" w:lastRowLastColumn="0"/>
            <w:tcW w:w="4640" w:type="dxa"/>
          </w:tcPr>
          <w:p w14:paraId="7F8034B3"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Loan Amount</w:t>
            </w:r>
          </w:p>
        </w:tc>
        <w:tc>
          <w:tcPr>
            <w:tcW w:w="1353" w:type="dxa"/>
          </w:tcPr>
          <w:p w14:paraId="7472B8F3"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16350</w:t>
            </w:r>
          </w:p>
        </w:tc>
        <w:tc>
          <w:tcPr>
            <w:tcW w:w="1353" w:type="dxa"/>
          </w:tcPr>
          <w:p w14:paraId="702E4147"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18611</w:t>
            </w:r>
          </w:p>
        </w:tc>
        <w:tc>
          <w:tcPr>
            <w:tcW w:w="1733" w:type="dxa"/>
          </w:tcPr>
          <w:p w14:paraId="398B3C80"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11208.25</w:t>
            </w:r>
          </w:p>
        </w:tc>
      </w:tr>
      <w:tr w:rsidR="0021191A" w14:paraId="4589148C" w14:textId="77777777" w:rsidTr="0021191A">
        <w:trPr>
          <w:trHeight w:val="201"/>
        </w:trPr>
        <w:tc>
          <w:tcPr>
            <w:cnfStyle w:val="001000000000" w:firstRow="0" w:lastRow="0" w:firstColumn="1" w:lastColumn="0" w:oddVBand="0" w:evenVBand="0" w:oddHBand="0" w:evenHBand="0" w:firstRowFirstColumn="0" w:firstRowLastColumn="0" w:lastRowFirstColumn="0" w:lastRowLastColumn="0"/>
            <w:tcW w:w="4640" w:type="dxa"/>
          </w:tcPr>
          <w:p w14:paraId="73E9E684"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Home Value</w:t>
            </w:r>
          </w:p>
        </w:tc>
        <w:tc>
          <w:tcPr>
            <w:tcW w:w="1353" w:type="dxa"/>
          </w:tcPr>
          <w:p w14:paraId="6F3D564E"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89236</w:t>
            </w:r>
          </w:p>
        </w:tc>
        <w:tc>
          <w:tcPr>
            <w:tcW w:w="1353" w:type="dxa"/>
          </w:tcPr>
          <w:p w14:paraId="1F24CE06"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101778</w:t>
            </w:r>
          </w:p>
        </w:tc>
        <w:tc>
          <w:tcPr>
            <w:tcW w:w="1733" w:type="dxa"/>
          </w:tcPr>
          <w:p w14:paraId="62006E01"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57471.92</w:t>
            </w:r>
          </w:p>
        </w:tc>
      </w:tr>
      <w:tr w:rsidR="0021191A" w14:paraId="6715EC40" w14:textId="77777777" w:rsidTr="0021191A">
        <w:trPr>
          <w:trHeight w:val="100"/>
        </w:trPr>
        <w:tc>
          <w:tcPr>
            <w:cnfStyle w:val="001000000000" w:firstRow="0" w:lastRow="0" w:firstColumn="1" w:lastColumn="0" w:oddVBand="0" w:evenVBand="0" w:oddHBand="0" w:evenHBand="0" w:firstRowFirstColumn="0" w:firstRowLastColumn="0" w:lastRowFirstColumn="0" w:lastRowLastColumn="0"/>
            <w:tcW w:w="4640" w:type="dxa"/>
          </w:tcPr>
          <w:p w14:paraId="36E62630"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Mortgage Balance</w:t>
            </w:r>
          </w:p>
        </w:tc>
        <w:tc>
          <w:tcPr>
            <w:tcW w:w="1353" w:type="dxa"/>
          </w:tcPr>
          <w:p w14:paraId="3653C56C"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65019</w:t>
            </w:r>
          </w:p>
        </w:tc>
        <w:tc>
          <w:tcPr>
            <w:tcW w:w="1353" w:type="dxa"/>
          </w:tcPr>
          <w:p w14:paraId="46C98CBC"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73767</w:t>
            </w:r>
          </w:p>
        </w:tc>
        <w:tc>
          <w:tcPr>
            <w:tcW w:w="1733" w:type="dxa"/>
          </w:tcPr>
          <w:p w14:paraId="3D28F398"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45079.55</w:t>
            </w:r>
          </w:p>
        </w:tc>
      </w:tr>
      <w:tr w:rsidR="0021191A" w14:paraId="429F71A7" w14:textId="77777777" w:rsidTr="0021191A">
        <w:trPr>
          <w:trHeight w:val="100"/>
        </w:trPr>
        <w:tc>
          <w:tcPr>
            <w:cnfStyle w:val="001000000000" w:firstRow="0" w:lastRow="0" w:firstColumn="1" w:lastColumn="0" w:oddVBand="0" w:evenVBand="0" w:oddHBand="0" w:evenHBand="0" w:firstRowFirstColumn="0" w:firstRowLastColumn="0" w:lastRowFirstColumn="0" w:lastRowLastColumn="0"/>
            <w:tcW w:w="4640" w:type="dxa"/>
          </w:tcPr>
          <w:p w14:paraId="4F1551E1"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Years on Job</w:t>
            </w:r>
          </w:p>
        </w:tc>
        <w:tc>
          <w:tcPr>
            <w:tcW w:w="1353" w:type="dxa"/>
          </w:tcPr>
          <w:p w14:paraId="7FF2FD86"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7</w:t>
            </w:r>
          </w:p>
        </w:tc>
        <w:tc>
          <w:tcPr>
            <w:tcW w:w="1353" w:type="dxa"/>
          </w:tcPr>
          <w:p w14:paraId="27F50740"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8.919</w:t>
            </w:r>
          </w:p>
        </w:tc>
        <w:tc>
          <w:tcPr>
            <w:tcW w:w="1733" w:type="dxa"/>
          </w:tcPr>
          <w:p w14:paraId="7E23E89B"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7.63</w:t>
            </w:r>
          </w:p>
        </w:tc>
      </w:tr>
      <w:tr w:rsidR="0021191A" w14:paraId="6EDA90CC" w14:textId="77777777" w:rsidTr="0021191A">
        <w:trPr>
          <w:trHeight w:val="201"/>
        </w:trPr>
        <w:tc>
          <w:tcPr>
            <w:cnfStyle w:val="001000000000" w:firstRow="0" w:lastRow="0" w:firstColumn="1" w:lastColumn="0" w:oddVBand="0" w:evenVBand="0" w:oddHBand="0" w:evenHBand="0" w:firstRowFirstColumn="0" w:firstRowLastColumn="0" w:lastRowFirstColumn="0" w:lastRowLastColumn="0"/>
            <w:tcW w:w="4640" w:type="dxa"/>
          </w:tcPr>
          <w:p w14:paraId="79D7EA82"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Number of Derogatory Reports</w:t>
            </w:r>
          </w:p>
        </w:tc>
        <w:tc>
          <w:tcPr>
            <w:tcW w:w="1353" w:type="dxa"/>
          </w:tcPr>
          <w:p w14:paraId="6B4C6B12"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0.00</w:t>
            </w:r>
          </w:p>
        </w:tc>
        <w:tc>
          <w:tcPr>
            <w:tcW w:w="1353" w:type="dxa"/>
          </w:tcPr>
          <w:p w14:paraId="6DB47677"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0.2545</w:t>
            </w:r>
          </w:p>
        </w:tc>
        <w:tc>
          <w:tcPr>
            <w:tcW w:w="1733" w:type="dxa"/>
          </w:tcPr>
          <w:p w14:paraId="3F31A6D8"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0.85</w:t>
            </w:r>
          </w:p>
        </w:tc>
      </w:tr>
      <w:tr w:rsidR="0021191A" w14:paraId="6F838785" w14:textId="77777777" w:rsidTr="0021191A">
        <w:trPr>
          <w:trHeight w:val="192"/>
        </w:trPr>
        <w:tc>
          <w:tcPr>
            <w:cnfStyle w:val="001000000000" w:firstRow="0" w:lastRow="0" w:firstColumn="1" w:lastColumn="0" w:oddVBand="0" w:evenVBand="0" w:oddHBand="0" w:evenHBand="0" w:firstRowFirstColumn="0" w:firstRowLastColumn="0" w:lastRowFirstColumn="0" w:lastRowLastColumn="0"/>
            <w:tcW w:w="4640" w:type="dxa"/>
          </w:tcPr>
          <w:p w14:paraId="51F1C444"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Number of Delinquent Credit Lines</w:t>
            </w:r>
          </w:p>
        </w:tc>
        <w:tc>
          <w:tcPr>
            <w:tcW w:w="1353" w:type="dxa"/>
          </w:tcPr>
          <w:p w14:paraId="43033CBE"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0.00</w:t>
            </w:r>
          </w:p>
        </w:tc>
        <w:tc>
          <w:tcPr>
            <w:tcW w:w="1353" w:type="dxa"/>
          </w:tcPr>
          <w:p w14:paraId="6E3E2F45"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0.4493</w:t>
            </w:r>
          </w:p>
        </w:tc>
        <w:tc>
          <w:tcPr>
            <w:tcW w:w="1733" w:type="dxa"/>
          </w:tcPr>
          <w:p w14:paraId="62A859A2"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1.12</w:t>
            </w:r>
          </w:p>
        </w:tc>
      </w:tr>
      <w:tr w:rsidR="0021191A" w14:paraId="62DE1999" w14:textId="77777777" w:rsidTr="0021191A">
        <w:trPr>
          <w:trHeight w:val="92"/>
        </w:trPr>
        <w:tc>
          <w:tcPr>
            <w:cnfStyle w:val="001000000000" w:firstRow="0" w:lastRow="0" w:firstColumn="1" w:lastColumn="0" w:oddVBand="0" w:evenVBand="0" w:oddHBand="0" w:evenHBand="0" w:firstRowFirstColumn="0" w:firstRowLastColumn="0" w:lastRowFirstColumn="0" w:lastRowLastColumn="0"/>
            <w:tcW w:w="4640" w:type="dxa"/>
          </w:tcPr>
          <w:p w14:paraId="23F2FA32"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Credit Line Age</w:t>
            </w:r>
          </w:p>
        </w:tc>
        <w:tc>
          <w:tcPr>
            <w:tcW w:w="1353" w:type="dxa"/>
          </w:tcPr>
          <w:p w14:paraId="3B7513D3"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173.5</w:t>
            </w:r>
          </w:p>
        </w:tc>
        <w:tc>
          <w:tcPr>
            <w:tcW w:w="1353" w:type="dxa"/>
          </w:tcPr>
          <w:p w14:paraId="15866052" w14:textId="77777777" w:rsidR="4329DC64" w:rsidRDefault="00000000" w:rsidP="4329DC64">
            <w:pPr>
              <w:spacing w:line="276" w:lineRule="auto"/>
              <w:jc w:val="center"/>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179.8</w:t>
            </w:r>
          </w:p>
        </w:tc>
        <w:tc>
          <w:tcPr>
            <w:tcW w:w="1733" w:type="dxa"/>
          </w:tcPr>
          <w:p w14:paraId="5F29D505"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86.54</w:t>
            </w:r>
          </w:p>
        </w:tc>
      </w:tr>
      <w:tr w:rsidR="0021191A" w14:paraId="18A726D4" w14:textId="77777777" w:rsidTr="0021191A">
        <w:trPr>
          <w:trHeight w:val="92"/>
        </w:trPr>
        <w:tc>
          <w:tcPr>
            <w:cnfStyle w:val="001000000000" w:firstRow="0" w:lastRow="0" w:firstColumn="1" w:lastColumn="0" w:oddVBand="0" w:evenVBand="0" w:oddHBand="0" w:evenHBand="0" w:firstRowFirstColumn="0" w:firstRowLastColumn="0" w:lastRowFirstColumn="0" w:lastRowLastColumn="0"/>
            <w:tcW w:w="4640" w:type="dxa"/>
          </w:tcPr>
          <w:p w14:paraId="7D88FB4A"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Number of Inquiries</w:t>
            </w:r>
          </w:p>
        </w:tc>
        <w:tc>
          <w:tcPr>
            <w:tcW w:w="1353" w:type="dxa"/>
          </w:tcPr>
          <w:p w14:paraId="0B1D37A1"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1.00</w:t>
            </w:r>
          </w:p>
        </w:tc>
        <w:tc>
          <w:tcPr>
            <w:tcW w:w="1353" w:type="dxa"/>
          </w:tcPr>
          <w:p w14:paraId="7AEBC4C5"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1.187</w:t>
            </w:r>
          </w:p>
        </w:tc>
        <w:tc>
          <w:tcPr>
            <w:tcW w:w="1733" w:type="dxa"/>
          </w:tcPr>
          <w:p w14:paraId="41E8BCFE"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1.73</w:t>
            </w:r>
          </w:p>
        </w:tc>
      </w:tr>
      <w:tr w:rsidR="0021191A" w14:paraId="6F1F08F0" w14:textId="77777777" w:rsidTr="0021191A">
        <w:trPr>
          <w:trHeight w:val="92"/>
        </w:trPr>
        <w:tc>
          <w:tcPr>
            <w:cnfStyle w:val="001000000000" w:firstRow="0" w:lastRow="0" w:firstColumn="1" w:lastColumn="0" w:oddVBand="0" w:evenVBand="0" w:oddHBand="0" w:evenHBand="0" w:firstRowFirstColumn="0" w:firstRowLastColumn="0" w:lastRowFirstColumn="0" w:lastRowLastColumn="0"/>
            <w:tcW w:w="4640" w:type="dxa"/>
          </w:tcPr>
          <w:p w14:paraId="5F896296"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Credit Line Age</w:t>
            </w:r>
          </w:p>
        </w:tc>
        <w:tc>
          <w:tcPr>
            <w:tcW w:w="1353" w:type="dxa"/>
          </w:tcPr>
          <w:p w14:paraId="349810F3"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20.00</w:t>
            </w:r>
          </w:p>
        </w:tc>
        <w:tc>
          <w:tcPr>
            <w:tcW w:w="1353" w:type="dxa"/>
          </w:tcPr>
          <w:p w14:paraId="48CF08CD"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21.3</w:t>
            </w:r>
          </w:p>
        </w:tc>
        <w:tc>
          <w:tcPr>
            <w:tcW w:w="1733" w:type="dxa"/>
          </w:tcPr>
          <w:p w14:paraId="49918819"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10.13</w:t>
            </w:r>
          </w:p>
        </w:tc>
      </w:tr>
      <w:tr w:rsidR="0021191A" w14:paraId="542F66C1" w14:textId="77777777" w:rsidTr="0021191A">
        <w:trPr>
          <w:trHeight w:val="92"/>
        </w:trPr>
        <w:tc>
          <w:tcPr>
            <w:cnfStyle w:val="001000000000" w:firstRow="0" w:lastRow="0" w:firstColumn="1" w:lastColumn="0" w:oddVBand="0" w:evenVBand="0" w:oddHBand="0" w:evenHBand="0" w:firstRowFirstColumn="0" w:firstRowLastColumn="0" w:lastRowFirstColumn="0" w:lastRowLastColumn="0"/>
            <w:tcW w:w="4640" w:type="dxa"/>
          </w:tcPr>
          <w:p w14:paraId="14A6C192" w14:textId="77777777" w:rsidR="4329DC64" w:rsidRDefault="00000000" w:rsidP="4329DC64">
            <w:pPr>
              <w:spacing w:line="276" w:lineRule="auto"/>
            </w:pPr>
            <w:r w:rsidRPr="4329DC64">
              <w:rPr>
                <w:rFonts w:ascii="Times New Roman" w:eastAsia="Times New Roman" w:hAnsi="Times New Roman" w:cs="Times New Roman"/>
                <w:b w:val="0"/>
                <w:bCs w:val="0"/>
                <w:color w:val="000000" w:themeColor="text1"/>
                <w:sz w:val="24"/>
                <w:szCs w:val="24"/>
              </w:rPr>
              <w:t>Debt to Income Ratio</w:t>
            </w:r>
          </w:p>
        </w:tc>
        <w:tc>
          <w:tcPr>
            <w:tcW w:w="1353" w:type="dxa"/>
          </w:tcPr>
          <w:p w14:paraId="5C5CC48C"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34.8183</w:t>
            </w:r>
          </w:p>
        </w:tc>
        <w:tc>
          <w:tcPr>
            <w:tcW w:w="1353" w:type="dxa"/>
          </w:tcPr>
          <w:p w14:paraId="6DED05C6" w14:textId="77777777" w:rsidR="4329DC64" w:rsidRDefault="00000000" w:rsidP="4329DC64">
            <w:pPr>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33.7825</w:t>
            </w:r>
          </w:p>
        </w:tc>
        <w:tc>
          <w:tcPr>
            <w:tcW w:w="1733" w:type="dxa"/>
          </w:tcPr>
          <w:p w14:paraId="390371BE" w14:textId="77777777" w:rsidR="4329DC64" w:rsidRDefault="00000000" w:rsidP="4329DC64">
            <w:pPr>
              <w:keepNext/>
              <w:spacing w:line="276" w:lineRule="auto"/>
              <w:jc w:val="right"/>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8.84</w:t>
            </w:r>
          </w:p>
        </w:tc>
      </w:tr>
    </w:tbl>
    <w:p w14:paraId="3985E70F" w14:textId="77777777" w:rsidR="4329DC64" w:rsidRDefault="4329DC64" w:rsidP="4329DC64">
      <w:pPr>
        <w:pStyle w:val="paragraph"/>
        <w:spacing w:before="0" w:beforeAutospacing="0" w:after="0" w:afterAutospacing="0"/>
        <w:rPr>
          <w:rStyle w:val="normaltextrun"/>
          <w:b/>
          <w:bCs/>
          <w:lang w:eastAsia="zh-CN"/>
        </w:rPr>
      </w:pPr>
    </w:p>
    <w:p w14:paraId="60FE0855" w14:textId="77777777" w:rsidR="4329DC64" w:rsidRDefault="4329DC64" w:rsidP="4329DC64">
      <w:pPr>
        <w:pStyle w:val="paragraph"/>
        <w:spacing w:before="0" w:beforeAutospacing="0" w:after="0" w:afterAutospacing="0"/>
        <w:rPr>
          <w:rStyle w:val="normaltextrun"/>
          <w:b/>
          <w:bCs/>
          <w:lang w:eastAsia="zh-CN"/>
        </w:rPr>
      </w:pPr>
    </w:p>
    <w:p w14:paraId="0C929593" w14:textId="77777777" w:rsidR="4D530CB2" w:rsidRDefault="00000000" w:rsidP="4329DC64">
      <w:pPr>
        <w:pStyle w:val="Caption"/>
        <w:keepNext/>
        <w:jc w:val="center"/>
        <w:rPr>
          <w:rFonts w:ascii="Times New Roman" w:hAnsi="Times New Roman" w:cs="Times New Roman"/>
          <w:sz w:val="24"/>
          <w:szCs w:val="24"/>
        </w:rPr>
      </w:pPr>
      <w:r w:rsidRPr="4329DC64">
        <w:rPr>
          <w:rFonts w:ascii="Times New Roman" w:hAnsi="Times New Roman" w:cs="Times New Roman"/>
          <w:color w:val="auto"/>
          <w:sz w:val="24"/>
          <w:szCs w:val="24"/>
        </w:rPr>
        <w:t>Table A4:Count of Nominal Predictors</w:t>
      </w:r>
      <w:r w:rsidR="001306CA">
        <w:rPr>
          <w:rFonts w:ascii="Times New Roman" w:hAnsi="Times New Roman" w:cs="Times New Roman"/>
          <w:color w:val="auto"/>
          <w:sz w:val="24"/>
          <w:szCs w:val="24"/>
        </w:rPr>
        <w:t xml:space="preserve"> for Home Equity Loan Dataset</w:t>
      </w:r>
    </w:p>
    <w:p w14:paraId="6E80E312" w14:textId="77777777" w:rsidR="4329DC64" w:rsidRDefault="4329DC64" w:rsidP="4329DC64">
      <w:pPr>
        <w:pStyle w:val="paragraph"/>
        <w:spacing w:before="0" w:beforeAutospacing="0" w:after="0" w:afterAutospacing="0"/>
        <w:rPr>
          <w:rStyle w:val="normaltextrun"/>
          <w:b/>
          <w:bCs/>
          <w:lang w:eastAsia="zh-CN"/>
        </w:rPr>
      </w:pPr>
    </w:p>
    <w:tbl>
      <w:tblPr>
        <w:tblStyle w:val="GridTable1Light-Accent1"/>
        <w:tblW w:w="0" w:type="auto"/>
        <w:tblLook w:val="04A0" w:firstRow="1" w:lastRow="0" w:firstColumn="1" w:lastColumn="0" w:noHBand="0" w:noVBand="1"/>
      </w:tblPr>
      <w:tblGrid>
        <w:gridCol w:w="3469"/>
        <w:gridCol w:w="3662"/>
        <w:gridCol w:w="1319"/>
      </w:tblGrid>
      <w:tr w:rsidR="0021191A" w14:paraId="0D7CEF99" w14:textId="77777777" w:rsidTr="0021191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469" w:type="dxa"/>
          </w:tcPr>
          <w:p w14:paraId="61940BFE" w14:textId="77777777" w:rsidR="4329DC64" w:rsidRDefault="00000000" w:rsidP="4329DC64">
            <w:pPr>
              <w:jc w:val="center"/>
            </w:pPr>
            <w:r w:rsidRPr="4329DC64">
              <w:rPr>
                <w:rFonts w:ascii="Calibri" w:eastAsia="Calibri" w:hAnsi="Calibri" w:cs="Calibri"/>
                <w:color w:val="000000" w:themeColor="text1"/>
                <w:sz w:val="24"/>
                <w:szCs w:val="24"/>
              </w:rPr>
              <w:t>Variable</w:t>
            </w:r>
          </w:p>
        </w:tc>
        <w:tc>
          <w:tcPr>
            <w:tcW w:w="3662" w:type="dxa"/>
          </w:tcPr>
          <w:p w14:paraId="079D0331" w14:textId="77777777" w:rsidR="4329DC64" w:rsidRDefault="00000000" w:rsidP="4329DC64">
            <w:pPr>
              <w:jc w:val="center"/>
              <w:cnfStyle w:val="100000000000" w:firstRow="1"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Class</w:t>
            </w:r>
          </w:p>
        </w:tc>
        <w:tc>
          <w:tcPr>
            <w:tcW w:w="1319" w:type="dxa"/>
          </w:tcPr>
          <w:p w14:paraId="2D902234" w14:textId="77777777" w:rsidR="4329DC64" w:rsidRDefault="00000000" w:rsidP="4329DC64">
            <w:pPr>
              <w:jc w:val="center"/>
              <w:cnfStyle w:val="100000000000" w:firstRow="1"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Count</w:t>
            </w:r>
          </w:p>
        </w:tc>
      </w:tr>
      <w:tr w:rsidR="0021191A" w14:paraId="6FD391D3"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val="restart"/>
          </w:tcPr>
          <w:p w14:paraId="0D0077BC" w14:textId="77777777" w:rsidR="4329DC64" w:rsidRDefault="00000000" w:rsidP="4329DC64">
            <w:pPr>
              <w:jc w:val="center"/>
            </w:pPr>
            <w:r w:rsidRPr="4329DC64">
              <w:rPr>
                <w:rFonts w:ascii="Calibri" w:eastAsia="Calibri" w:hAnsi="Calibri" w:cs="Calibri"/>
                <w:color w:val="000000" w:themeColor="text1"/>
                <w:sz w:val="24"/>
                <w:szCs w:val="24"/>
              </w:rPr>
              <w:t>Occupation</w:t>
            </w:r>
          </w:p>
        </w:tc>
        <w:tc>
          <w:tcPr>
            <w:tcW w:w="3662" w:type="dxa"/>
          </w:tcPr>
          <w:p w14:paraId="65FE0EC8"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Sales</w:t>
            </w:r>
          </w:p>
        </w:tc>
        <w:tc>
          <w:tcPr>
            <w:tcW w:w="1319" w:type="dxa"/>
          </w:tcPr>
          <w:p w14:paraId="5E8A044B"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109</w:t>
            </w:r>
          </w:p>
        </w:tc>
      </w:tr>
      <w:tr w:rsidR="0021191A" w14:paraId="5B4A6CDE"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tcPr>
          <w:p w14:paraId="228E5107" w14:textId="77777777" w:rsidR="00131BC2" w:rsidRDefault="00131BC2"/>
        </w:tc>
        <w:tc>
          <w:tcPr>
            <w:tcW w:w="3662" w:type="dxa"/>
          </w:tcPr>
          <w:p w14:paraId="48C7394F"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Office</w:t>
            </w:r>
          </w:p>
        </w:tc>
        <w:tc>
          <w:tcPr>
            <w:tcW w:w="1319" w:type="dxa"/>
          </w:tcPr>
          <w:p w14:paraId="1DEE5548"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948</w:t>
            </w:r>
          </w:p>
        </w:tc>
      </w:tr>
      <w:tr w:rsidR="0021191A" w14:paraId="54BE9710"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tcPr>
          <w:p w14:paraId="513F65F3" w14:textId="77777777" w:rsidR="00131BC2" w:rsidRDefault="00131BC2"/>
        </w:tc>
        <w:tc>
          <w:tcPr>
            <w:tcW w:w="3662" w:type="dxa"/>
          </w:tcPr>
          <w:p w14:paraId="08370B4D"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Manager</w:t>
            </w:r>
          </w:p>
        </w:tc>
        <w:tc>
          <w:tcPr>
            <w:tcW w:w="1319" w:type="dxa"/>
          </w:tcPr>
          <w:p w14:paraId="42B92B4A"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767</w:t>
            </w:r>
          </w:p>
        </w:tc>
      </w:tr>
      <w:tr w:rsidR="0021191A" w14:paraId="30ED85E5"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tcPr>
          <w:p w14:paraId="2EB63135" w14:textId="77777777" w:rsidR="00131BC2" w:rsidRDefault="00131BC2"/>
        </w:tc>
        <w:tc>
          <w:tcPr>
            <w:tcW w:w="3662" w:type="dxa"/>
          </w:tcPr>
          <w:p w14:paraId="1E8A836A"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Professional Executive</w:t>
            </w:r>
          </w:p>
        </w:tc>
        <w:tc>
          <w:tcPr>
            <w:tcW w:w="1319" w:type="dxa"/>
          </w:tcPr>
          <w:p w14:paraId="42E04616"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1276</w:t>
            </w:r>
          </w:p>
        </w:tc>
      </w:tr>
      <w:tr w:rsidR="0021191A" w14:paraId="3508381C"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tcPr>
          <w:p w14:paraId="23367C1C" w14:textId="77777777" w:rsidR="00131BC2" w:rsidRDefault="00131BC2"/>
        </w:tc>
        <w:tc>
          <w:tcPr>
            <w:tcW w:w="3662" w:type="dxa"/>
          </w:tcPr>
          <w:p w14:paraId="7C43F072"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Self Employed</w:t>
            </w:r>
          </w:p>
        </w:tc>
        <w:tc>
          <w:tcPr>
            <w:tcW w:w="1319" w:type="dxa"/>
          </w:tcPr>
          <w:p w14:paraId="556C410B"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Times New Roman" w:eastAsia="Times New Roman" w:hAnsi="Times New Roman" w:cs="Times New Roman"/>
                <w:color w:val="000000" w:themeColor="text1"/>
                <w:sz w:val="24"/>
                <w:szCs w:val="24"/>
              </w:rPr>
              <w:t>193</w:t>
            </w:r>
          </w:p>
        </w:tc>
      </w:tr>
      <w:tr w:rsidR="0021191A" w14:paraId="32002DB9"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tcPr>
          <w:p w14:paraId="175D6058" w14:textId="77777777" w:rsidR="00131BC2" w:rsidRDefault="00131BC2"/>
        </w:tc>
        <w:tc>
          <w:tcPr>
            <w:tcW w:w="3662" w:type="dxa"/>
          </w:tcPr>
          <w:p w14:paraId="7445BF19"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Other</w:t>
            </w:r>
          </w:p>
        </w:tc>
        <w:tc>
          <w:tcPr>
            <w:tcW w:w="1319" w:type="dxa"/>
          </w:tcPr>
          <w:p w14:paraId="32C10597"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2390</w:t>
            </w:r>
          </w:p>
        </w:tc>
      </w:tr>
      <w:tr w:rsidR="0021191A" w14:paraId="34F6356C"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val="restart"/>
          </w:tcPr>
          <w:p w14:paraId="4BE6F111" w14:textId="77777777" w:rsidR="4329DC64" w:rsidRDefault="00000000" w:rsidP="4329DC64">
            <w:pPr>
              <w:jc w:val="center"/>
            </w:pPr>
            <w:r w:rsidRPr="4329DC64">
              <w:rPr>
                <w:rFonts w:ascii="Calibri" w:eastAsia="Calibri" w:hAnsi="Calibri" w:cs="Calibri"/>
                <w:color w:val="000000" w:themeColor="text1"/>
                <w:sz w:val="24"/>
                <w:szCs w:val="24"/>
              </w:rPr>
              <w:t>Reason for Home Equity</w:t>
            </w:r>
          </w:p>
        </w:tc>
        <w:tc>
          <w:tcPr>
            <w:tcW w:w="3662" w:type="dxa"/>
          </w:tcPr>
          <w:p w14:paraId="75BAF15D"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Debt Consolidation</w:t>
            </w:r>
          </w:p>
        </w:tc>
        <w:tc>
          <w:tcPr>
            <w:tcW w:w="1319" w:type="dxa"/>
          </w:tcPr>
          <w:p w14:paraId="1FCA74F9"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3930</w:t>
            </w:r>
          </w:p>
        </w:tc>
      </w:tr>
      <w:tr w:rsidR="0021191A" w14:paraId="6DD3803C" w14:textId="77777777" w:rsidTr="0021191A">
        <w:trPr>
          <w:trHeight w:val="282"/>
        </w:trPr>
        <w:tc>
          <w:tcPr>
            <w:cnfStyle w:val="001000000000" w:firstRow="0" w:lastRow="0" w:firstColumn="1" w:lastColumn="0" w:oddVBand="0" w:evenVBand="0" w:oddHBand="0" w:evenHBand="0" w:firstRowFirstColumn="0" w:firstRowLastColumn="0" w:lastRowFirstColumn="0" w:lastRowLastColumn="0"/>
            <w:tcW w:w="3469" w:type="dxa"/>
            <w:vMerge/>
          </w:tcPr>
          <w:p w14:paraId="646C3637" w14:textId="77777777" w:rsidR="00131BC2" w:rsidRDefault="00131BC2"/>
        </w:tc>
        <w:tc>
          <w:tcPr>
            <w:tcW w:w="3662" w:type="dxa"/>
          </w:tcPr>
          <w:p w14:paraId="2668CED9" w14:textId="77777777" w:rsidR="4329DC64" w:rsidRDefault="00000000" w:rsidP="4329DC64">
            <w:pPr>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Home Improvement</w:t>
            </w:r>
          </w:p>
        </w:tc>
        <w:tc>
          <w:tcPr>
            <w:tcW w:w="1319" w:type="dxa"/>
          </w:tcPr>
          <w:p w14:paraId="1DD41FC5" w14:textId="77777777" w:rsidR="4329DC64" w:rsidRDefault="00000000" w:rsidP="4329DC64">
            <w:pPr>
              <w:keepNext/>
              <w:jc w:val="center"/>
              <w:cnfStyle w:val="000000000000" w:firstRow="0" w:lastRow="0" w:firstColumn="0" w:lastColumn="0" w:oddVBand="0" w:evenVBand="0" w:oddHBand="0" w:evenHBand="0" w:firstRowFirstColumn="0" w:firstRowLastColumn="0" w:lastRowFirstColumn="0" w:lastRowLastColumn="0"/>
            </w:pPr>
            <w:r w:rsidRPr="4329DC64">
              <w:rPr>
                <w:rFonts w:ascii="Calibri" w:eastAsia="Calibri" w:hAnsi="Calibri" w:cs="Calibri"/>
                <w:color w:val="000000" w:themeColor="text1"/>
                <w:sz w:val="24"/>
                <w:szCs w:val="24"/>
              </w:rPr>
              <w:t>1780</w:t>
            </w:r>
          </w:p>
        </w:tc>
      </w:tr>
    </w:tbl>
    <w:p w14:paraId="65EB7C6C" w14:textId="77777777" w:rsidR="4329DC64" w:rsidRDefault="4329DC64" w:rsidP="4329DC64">
      <w:pPr>
        <w:pStyle w:val="paragraph"/>
        <w:spacing w:before="0" w:beforeAutospacing="0" w:after="0" w:afterAutospacing="0"/>
        <w:rPr>
          <w:rStyle w:val="normaltextrun"/>
          <w:b/>
          <w:bCs/>
          <w:lang w:eastAsia="zh-CN"/>
        </w:rPr>
      </w:pPr>
    </w:p>
    <w:p w14:paraId="16113A8A" w14:textId="77777777" w:rsidR="001306CA" w:rsidRDefault="001306CA" w:rsidP="4329DC64">
      <w:pPr>
        <w:pStyle w:val="paragraph"/>
        <w:spacing w:before="0" w:beforeAutospacing="0" w:after="0" w:afterAutospacing="0"/>
        <w:rPr>
          <w:rStyle w:val="normaltextrun"/>
          <w:b/>
          <w:bCs/>
          <w:lang w:eastAsia="zh-CN"/>
        </w:rPr>
      </w:pPr>
    </w:p>
    <w:p w14:paraId="2DFF8AEA" w14:textId="77777777" w:rsidR="001306CA" w:rsidRDefault="001306CA" w:rsidP="4329DC64">
      <w:pPr>
        <w:pStyle w:val="paragraph"/>
        <w:spacing w:before="0" w:beforeAutospacing="0" w:after="0" w:afterAutospacing="0"/>
        <w:rPr>
          <w:rStyle w:val="normaltextrun"/>
          <w:b/>
          <w:bCs/>
          <w:lang w:eastAsia="zh-CN"/>
        </w:rPr>
      </w:pPr>
    </w:p>
    <w:p w14:paraId="3F80F120" w14:textId="77777777" w:rsidR="001306CA" w:rsidRDefault="001306CA" w:rsidP="4329DC64">
      <w:pPr>
        <w:pStyle w:val="paragraph"/>
        <w:spacing w:before="0" w:beforeAutospacing="0" w:after="0" w:afterAutospacing="0"/>
        <w:rPr>
          <w:rStyle w:val="normaltextrun"/>
          <w:b/>
          <w:bCs/>
          <w:lang w:eastAsia="zh-CN"/>
        </w:rPr>
      </w:pPr>
    </w:p>
    <w:p w14:paraId="50AF225B" w14:textId="77777777" w:rsidR="001306CA" w:rsidRDefault="001306CA" w:rsidP="4329DC64">
      <w:pPr>
        <w:pStyle w:val="paragraph"/>
        <w:spacing w:before="0" w:beforeAutospacing="0" w:after="0" w:afterAutospacing="0"/>
        <w:rPr>
          <w:rStyle w:val="normaltextrun"/>
          <w:b/>
          <w:bCs/>
          <w:lang w:eastAsia="zh-CN"/>
        </w:rPr>
      </w:pPr>
    </w:p>
    <w:p w14:paraId="69C5CCB5" w14:textId="77777777" w:rsidR="001306CA" w:rsidRDefault="001306CA" w:rsidP="4329DC64">
      <w:pPr>
        <w:pStyle w:val="paragraph"/>
        <w:spacing w:before="0" w:beforeAutospacing="0" w:after="0" w:afterAutospacing="0"/>
        <w:rPr>
          <w:rStyle w:val="normaltextrun"/>
          <w:b/>
          <w:bCs/>
          <w:lang w:eastAsia="zh-CN"/>
        </w:rPr>
      </w:pPr>
    </w:p>
    <w:p w14:paraId="644B18D0" w14:textId="77777777" w:rsidR="001306CA" w:rsidRDefault="001306CA" w:rsidP="4329DC64">
      <w:pPr>
        <w:pStyle w:val="paragraph"/>
        <w:spacing w:before="0" w:beforeAutospacing="0" w:after="0" w:afterAutospacing="0"/>
        <w:rPr>
          <w:rStyle w:val="normaltextrun"/>
          <w:b/>
          <w:bCs/>
          <w:lang w:eastAsia="zh-CN"/>
        </w:rPr>
      </w:pPr>
    </w:p>
    <w:p w14:paraId="3003D455" w14:textId="77777777" w:rsidR="001306CA" w:rsidRDefault="001306CA" w:rsidP="4329DC64">
      <w:pPr>
        <w:pStyle w:val="paragraph"/>
        <w:spacing w:before="0" w:beforeAutospacing="0" w:after="0" w:afterAutospacing="0"/>
        <w:rPr>
          <w:rStyle w:val="normaltextrun"/>
          <w:b/>
          <w:bCs/>
          <w:lang w:eastAsia="zh-CN"/>
        </w:rPr>
      </w:pPr>
    </w:p>
    <w:p w14:paraId="1DF58285" w14:textId="77777777" w:rsidR="001306CA" w:rsidRDefault="001306CA" w:rsidP="4329DC64">
      <w:pPr>
        <w:pStyle w:val="paragraph"/>
        <w:spacing w:before="0" w:beforeAutospacing="0" w:after="0" w:afterAutospacing="0"/>
        <w:rPr>
          <w:rStyle w:val="normaltextrun"/>
          <w:b/>
          <w:bCs/>
          <w:lang w:eastAsia="zh-CN"/>
        </w:rPr>
      </w:pPr>
    </w:p>
    <w:p w14:paraId="6E9CE049" w14:textId="77777777" w:rsidR="001306CA" w:rsidRDefault="001306CA" w:rsidP="4329DC64">
      <w:pPr>
        <w:pStyle w:val="paragraph"/>
        <w:spacing w:before="0" w:beforeAutospacing="0" w:after="0" w:afterAutospacing="0"/>
        <w:rPr>
          <w:rStyle w:val="normaltextrun"/>
          <w:b/>
          <w:bCs/>
          <w:lang w:eastAsia="zh-CN"/>
        </w:rPr>
      </w:pPr>
    </w:p>
    <w:p w14:paraId="135544A9" w14:textId="77777777" w:rsidR="001306CA" w:rsidRDefault="001306CA" w:rsidP="4329DC64">
      <w:pPr>
        <w:pStyle w:val="paragraph"/>
        <w:spacing w:before="0" w:beforeAutospacing="0" w:after="0" w:afterAutospacing="0"/>
        <w:rPr>
          <w:rStyle w:val="normaltextrun"/>
          <w:b/>
          <w:bCs/>
          <w:lang w:eastAsia="zh-CN"/>
        </w:rPr>
      </w:pPr>
    </w:p>
    <w:p w14:paraId="4937CFDA" w14:textId="77777777" w:rsidR="4669B6D8" w:rsidRPr="001306CA" w:rsidRDefault="00000000" w:rsidP="001306CA">
      <w:pPr>
        <w:pStyle w:val="Heading1"/>
        <w:jc w:val="center"/>
        <w:rPr>
          <w:rStyle w:val="normaltextrun"/>
          <w:rFonts w:ascii="Times New Roman" w:hAnsi="Times New Roman" w:cs="Times New Roman"/>
          <w:b/>
          <w:bCs/>
          <w:color w:val="auto"/>
          <w:sz w:val="24"/>
          <w:szCs w:val="24"/>
          <w:lang w:eastAsia="zh-CN"/>
        </w:rPr>
      </w:pPr>
      <w:bookmarkStart w:id="72" w:name="_Toc112666111"/>
      <w:r w:rsidRPr="001306CA">
        <w:rPr>
          <w:rStyle w:val="normaltextrun"/>
          <w:rFonts w:ascii="Times New Roman" w:hAnsi="Times New Roman" w:cs="Times New Roman"/>
          <w:b/>
          <w:bCs/>
          <w:color w:val="auto"/>
          <w:sz w:val="24"/>
          <w:szCs w:val="24"/>
          <w:lang w:eastAsia="zh-CN"/>
        </w:rPr>
        <w:lastRenderedPageBreak/>
        <w:t>Appendix B:</w:t>
      </w:r>
      <w:bookmarkEnd w:id="72"/>
    </w:p>
    <w:p w14:paraId="7D2DAA78" w14:textId="77777777" w:rsidR="4329DC64" w:rsidRDefault="4329DC64" w:rsidP="4329DC64">
      <w:pPr>
        <w:pStyle w:val="paragraph"/>
        <w:spacing w:before="0" w:beforeAutospacing="0" w:after="0" w:afterAutospacing="0"/>
        <w:rPr>
          <w:rStyle w:val="normaltextrun"/>
          <w:b/>
          <w:bCs/>
          <w:lang w:eastAsia="zh-CN"/>
        </w:rPr>
      </w:pPr>
    </w:p>
    <w:p w14:paraId="5BF1BA59" w14:textId="77777777" w:rsidR="4329DC64" w:rsidRDefault="4329DC64" w:rsidP="4329DC64">
      <w:pPr>
        <w:pStyle w:val="paragraph"/>
        <w:spacing w:before="0" w:beforeAutospacing="0" w:after="0" w:afterAutospacing="0"/>
        <w:rPr>
          <w:rStyle w:val="normaltextrun"/>
          <w:b/>
          <w:bCs/>
          <w:lang w:eastAsia="zh-CN"/>
        </w:rPr>
      </w:pPr>
    </w:p>
    <w:p w14:paraId="6386D2CE" w14:textId="77777777" w:rsidR="4329DC64" w:rsidRDefault="00000000" w:rsidP="4329DC6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box plot detecting outliers for the variable home value is shown in Figure B1.</w:t>
      </w:r>
    </w:p>
    <w:p w14:paraId="465206F2" w14:textId="77777777" w:rsidR="4669B6D8" w:rsidRPr="001306CA" w:rsidRDefault="00000000" w:rsidP="4329DC64">
      <w:pPr>
        <w:pStyle w:val="Caption"/>
        <w:keepNext/>
        <w:jc w:val="center"/>
        <w:rPr>
          <w:rFonts w:ascii="Times New Roman" w:hAnsi="Times New Roman" w:cs="Times New Roman"/>
          <w:color w:val="auto"/>
          <w:sz w:val="24"/>
          <w:szCs w:val="24"/>
        </w:rPr>
      </w:pPr>
      <w:r w:rsidRPr="001306CA">
        <w:rPr>
          <w:rFonts w:ascii="Times New Roman" w:hAnsi="Times New Roman" w:cs="Times New Roman"/>
          <w:color w:val="auto"/>
          <w:sz w:val="24"/>
          <w:szCs w:val="24"/>
        </w:rPr>
        <w:t>Figure B</w:t>
      </w:r>
      <w:r w:rsidR="001306CA" w:rsidRPr="001306CA">
        <w:rPr>
          <w:rFonts w:ascii="Times New Roman" w:hAnsi="Times New Roman" w:cs="Times New Roman"/>
          <w:color w:val="auto"/>
          <w:sz w:val="24"/>
          <w:szCs w:val="24"/>
        </w:rPr>
        <w:t>1</w:t>
      </w:r>
      <w:r w:rsidRPr="001306CA">
        <w:rPr>
          <w:rFonts w:ascii="Times New Roman" w:hAnsi="Times New Roman" w:cs="Times New Roman"/>
          <w:color w:val="auto"/>
          <w:sz w:val="24"/>
          <w:szCs w:val="24"/>
        </w:rPr>
        <w:t>: Outliers in Home Value</w:t>
      </w:r>
      <w:r w:rsidR="001306CA" w:rsidRPr="001306CA">
        <w:rPr>
          <w:rFonts w:ascii="Times New Roman" w:hAnsi="Times New Roman" w:cs="Times New Roman"/>
          <w:color w:val="auto"/>
          <w:sz w:val="24"/>
          <w:szCs w:val="24"/>
        </w:rPr>
        <w:t xml:space="preserve"> for Home Equity Dataset</w:t>
      </w:r>
    </w:p>
    <w:p w14:paraId="53E15126" w14:textId="77777777" w:rsidR="4329DC64" w:rsidRDefault="4329DC64" w:rsidP="4329DC64">
      <w:pPr>
        <w:pStyle w:val="paragraph"/>
        <w:spacing w:before="0" w:beforeAutospacing="0" w:after="0" w:afterAutospacing="0"/>
        <w:rPr>
          <w:rStyle w:val="normaltextrun"/>
          <w:b/>
          <w:bCs/>
          <w:lang w:eastAsia="zh-CN"/>
        </w:rPr>
      </w:pPr>
    </w:p>
    <w:p w14:paraId="05F2F37A" w14:textId="77777777" w:rsidR="00957729" w:rsidRDefault="00000000" w:rsidP="001306CA">
      <w:pPr>
        <w:pStyle w:val="paragraph"/>
        <w:keepNext/>
        <w:spacing w:before="0" w:beforeAutospacing="0" w:after="0" w:afterAutospacing="0"/>
        <w:jc w:val="center"/>
      </w:pPr>
      <w:r>
        <w:rPr>
          <w:noProof/>
        </w:rPr>
        <w:drawing>
          <wp:inline distT="0" distB="0" distL="0" distR="0" wp14:anchorId="7D8672FF" wp14:editId="29F69527">
            <wp:extent cx="3840907" cy="1991153"/>
            <wp:effectExtent l="0" t="0" r="7620" b="9525"/>
            <wp:docPr id="8625238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23880" name="Picture 23"/>
                    <pic:cNvPicPr/>
                  </pic:nvPicPr>
                  <pic:blipFill>
                    <a:blip r:embed="rId55">
                      <a:extLst>
                        <a:ext uri="{28A0092B-C50C-407E-A947-70E740481C1C}">
                          <a14:useLocalDpi xmlns:a14="http://schemas.microsoft.com/office/drawing/2010/main" val="0"/>
                        </a:ext>
                      </a:extLst>
                    </a:blip>
                    <a:stretch>
                      <a:fillRect/>
                    </a:stretch>
                  </pic:blipFill>
                  <pic:spPr>
                    <a:xfrm>
                      <a:off x="0" y="0"/>
                      <a:ext cx="3840907" cy="1991153"/>
                    </a:xfrm>
                    <a:prstGeom prst="rect">
                      <a:avLst/>
                    </a:prstGeom>
                  </pic:spPr>
                </pic:pic>
              </a:graphicData>
            </a:graphic>
          </wp:inline>
        </w:drawing>
      </w:r>
    </w:p>
    <w:sectPr w:rsidR="00957729" w:rsidSect="00623E58">
      <w:footerReference w:type="default" r:id="rId5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5BCC" w14:textId="77777777" w:rsidR="006F6412" w:rsidRDefault="006F6412">
      <w:pPr>
        <w:spacing w:after="0" w:line="240" w:lineRule="auto"/>
      </w:pPr>
      <w:r>
        <w:separator/>
      </w:r>
    </w:p>
  </w:endnote>
  <w:endnote w:type="continuationSeparator" w:id="0">
    <w:p w14:paraId="2DB0E3F0" w14:textId="77777777" w:rsidR="006F6412" w:rsidRDefault="006F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IDFont+F3">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C9E5" w14:textId="77777777" w:rsidR="00DC311B" w:rsidRDefault="00DC311B">
    <w:pPr>
      <w:pStyle w:val="Footer"/>
      <w:jc w:val="center"/>
    </w:pPr>
  </w:p>
  <w:p w14:paraId="73413DD0" w14:textId="77777777" w:rsidR="008A4E45" w:rsidRDefault="008A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D4730" w14:textId="77777777" w:rsidR="008A4E45"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p w14:paraId="5970D0CE" w14:textId="77777777" w:rsidR="008A4E45" w:rsidRDefault="008A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870004"/>
      <w:docPartObj>
        <w:docPartGallery w:val="Page Numbers (Bottom of Page)"/>
        <w:docPartUnique/>
      </w:docPartObj>
    </w:sdtPr>
    <w:sdtEndPr>
      <w:rPr>
        <w:noProof/>
      </w:rPr>
    </w:sdtEndPr>
    <w:sdtContent>
      <w:p w14:paraId="2D84039A" w14:textId="77777777" w:rsidR="008E01CB" w:rsidRDefault="00000000">
        <w:pPr>
          <w:pStyle w:val="Footer"/>
          <w:jc w:val="center"/>
        </w:pPr>
      </w:p>
    </w:sdtContent>
  </w:sdt>
  <w:p w14:paraId="3C8B042F" w14:textId="77777777" w:rsidR="008E01CB" w:rsidRDefault="008E01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251321"/>
      <w:docPartObj>
        <w:docPartGallery w:val="Page Numbers (Bottom of Page)"/>
        <w:docPartUnique/>
      </w:docPartObj>
    </w:sdtPr>
    <w:sdtEndPr>
      <w:rPr>
        <w:noProof/>
      </w:rPr>
    </w:sdtEndPr>
    <w:sdtContent>
      <w:p w14:paraId="1D595AD9" w14:textId="77777777" w:rsidR="00975198"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EE7D7" w14:textId="77777777" w:rsidR="00C112DC" w:rsidRDefault="00C112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3182" w14:textId="77777777" w:rsidR="00DC311B" w:rsidRDefault="00DC311B" w:rsidP="00DC311B">
    <w:pPr>
      <w:pStyle w:val="Footer"/>
      <w:jc w:val="center"/>
    </w:pPr>
  </w:p>
  <w:p w14:paraId="0B7C3075" w14:textId="77777777" w:rsidR="00DC311B" w:rsidRDefault="00DC311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2419" w14:textId="77777777" w:rsidR="0067378C" w:rsidRDefault="0067378C">
    <w:pPr>
      <w:pStyle w:val="Footer"/>
      <w:jc w:val="right"/>
    </w:pPr>
  </w:p>
  <w:p w14:paraId="51BCBEC1" w14:textId="77777777" w:rsidR="0067378C" w:rsidRDefault="00673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8201" w14:textId="77777777" w:rsidR="006F6412" w:rsidRDefault="006F6412">
      <w:pPr>
        <w:spacing w:after="0" w:line="240" w:lineRule="auto"/>
      </w:pPr>
      <w:r>
        <w:separator/>
      </w:r>
    </w:p>
  </w:footnote>
  <w:footnote w:type="continuationSeparator" w:id="0">
    <w:p w14:paraId="665F8627" w14:textId="77777777" w:rsidR="006F6412" w:rsidRDefault="006F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76491" w14:textId="77777777" w:rsidR="00C112DC" w:rsidRDefault="00C11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3E5"/>
    <w:multiLevelType w:val="hybridMultilevel"/>
    <w:tmpl w:val="6226D606"/>
    <w:lvl w:ilvl="0" w:tplc="B22CE188">
      <w:start w:val="1"/>
      <w:numFmt w:val="decimal"/>
      <w:lvlText w:val="%1."/>
      <w:lvlJc w:val="left"/>
      <w:pPr>
        <w:ind w:left="1080" w:hanging="360"/>
      </w:pPr>
      <w:rPr>
        <w:rFonts w:hint="default"/>
      </w:rPr>
    </w:lvl>
    <w:lvl w:ilvl="1" w:tplc="D61201E4" w:tentative="1">
      <w:start w:val="1"/>
      <w:numFmt w:val="lowerLetter"/>
      <w:lvlText w:val="%2."/>
      <w:lvlJc w:val="left"/>
      <w:pPr>
        <w:ind w:left="1800" w:hanging="360"/>
      </w:pPr>
    </w:lvl>
    <w:lvl w:ilvl="2" w:tplc="E67EF85C" w:tentative="1">
      <w:start w:val="1"/>
      <w:numFmt w:val="lowerRoman"/>
      <w:lvlText w:val="%3."/>
      <w:lvlJc w:val="right"/>
      <w:pPr>
        <w:ind w:left="2520" w:hanging="180"/>
      </w:pPr>
    </w:lvl>
    <w:lvl w:ilvl="3" w:tplc="A87AF6B2" w:tentative="1">
      <w:start w:val="1"/>
      <w:numFmt w:val="decimal"/>
      <w:lvlText w:val="%4."/>
      <w:lvlJc w:val="left"/>
      <w:pPr>
        <w:ind w:left="3240" w:hanging="360"/>
      </w:pPr>
    </w:lvl>
    <w:lvl w:ilvl="4" w:tplc="8B34D8F2" w:tentative="1">
      <w:start w:val="1"/>
      <w:numFmt w:val="lowerLetter"/>
      <w:lvlText w:val="%5."/>
      <w:lvlJc w:val="left"/>
      <w:pPr>
        <w:ind w:left="3960" w:hanging="360"/>
      </w:pPr>
    </w:lvl>
    <w:lvl w:ilvl="5" w:tplc="618E0158" w:tentative="1">
      <w:start w:val="1"/>
      <w:numFmt w:val="lowerRoman"/>
      <w:lvlText w:val="%6."/>
      <w:lvlJc w:val="right"/>
      <w:pPr>
        <w:ind w:left="4680" w:hanging="180"/>
      </w:pPr>
    </w:lvl>
    <w:lvl w:ilvl="6" w:tplc="F2287700" w:tentative="1">
      <w:start w:val="1"/>
      <w:numFmt w:val="decimal"/>
      <w:lvlText w:val="%7."/>
      <w:lvlJc w:val="left"/>
      <w:pPr>
        <w:ind w:left="5400" w:hanging="360"/>
      </w:pPr>
    </w:lvl>
    <w:lvl w:ilvl="7" w:tplc="CB54E37C" w:tentative="1">
      <w:start w:val="1"/>
      <w:numFmt w:val="lowerLetter"/>
      <w:lvlText w:val="%8."/>
      <w:lvlJc w:val="left"/>
      <w:pPr>
        <w:ind w:left="6120" w:hanging="360"/>
      </w:pPr>
    </w:lvl>
    <w:lvl w:ilvl="8" w:tplc="BE22D548" w:tentative="1">
      <w:start w:val="1"/>
      <w:numFmt w:val="lowerRoman"/>
      <w:lvlText w:val="%9."/>
      <w:lvlJc w:val="right"/>
      <w:pPr>
        <w:ind w:left="6840" w:hanging="180"/>
      </w:pPr>
    </w:lvl>
  </w:abstractNum>
  <w:abstractNum w:abstractNumId="1" w15:restartNumberingAfterBreak="0">
    <w:nsid w:val="0CE9A484"/>
    <w:multiLevelType w:val="hybridMultilevel"/>
    <w:tmpl w:val="D8B8CA6E"/>
    <w:lvl w:ilvl="0" w:tplc="D6B4348A">
      <w:start w:val="1"/>
      <w:numFmt w:val="decimal"/>
      <w:lvlText w:val="%1)"/>
      <w:lvlJc w:val="left"/>
      <w:pPr>
        <w:ind w:left="720" w:hanging="360"/>
      </w:pPr>
    </w:lvl>
    <w:lvl w:ilvl="1" w:tplc="2404FE2C">
      <w:start w:val="1"/>
      <w:numFmt w:val="lowerLetter"/>
      <w:lvlText w:val="%2."/>
      <w:lvlJc w:val="left"/>
      <w:pPr>
        <w:ind w:left="1440" w:hanging="360"/>
      </w:pPr>
    </w:lvl>
    <w:lvl w:ilvl="2" w:tplc="88C67BA6">
      <w:start w:val="1"/>
      <w:numFmt w:val="lowerRoman"/>
      <w:lvlText w:val="%3."/>
      <w:lvlJc w:val="right"/>
      <w:pPr>
        <w:ind w:left="2160" w:hanging="180"/>
      </w:pPr>
    </w:lvl>
    <w:lvl w:ilvl="3" w:tplc="27AC42E6">
      <w:start w:val="1"/>
      <w:numFmt w:val="decimal"/>
      <w:lvlText w:val="%4."/>
      <w:lvlJc w:val="left"/>
      <w:pPr>
        <w:ind w:left="2880" w:hanging="360"/>
      </w:pPr>
    </w:lvl>
    <w:lvl w:ilvl="4" w:tplc="E55A6204">
      <w:start w:val="1"/>
      <w:numFmt w:val="lowerLetter"/>
      <w:lvlText w:val="%5."/>
      <w:lvlJc w:val="left"/>
      <w:pPr>
        <w:ind w:left="3600" w:hanging="360"/>
      </w:pPr>
    </w:lvl>
    <w:lvl w:ilvl="5" w:tplc="A0488F9E">
      <w:start w:val="1"/>
      <w:numFmt w:val="lowerRoman"/>
      <w:lvlText w:val="%6."/>
      <w:lvlJc w:val="right"/>
      <w:pPr>
        <w:ind w:left="4320" w:hanging="180"/>
      </w:pPr>
    </w:lvl>
    <w:lvl w:ilvl="6" w:tplc="37342072">
      <w:start w:val="1"/>
      <w:numFmt w:val="decimal"/>
      <w:lvlText w:val="%7."/>
      <w:lvlJc w:val="left"/>
      <w:pPr>
        <w:ind w:left="5040" w:hanging="360"/>
      </w:pPr>
    </w:lvl>
    <w:lvl w:ilvl="7" w:tplc="324E4266">
      <w:start w:val="1"/>
      <w:numFmt w:val="lowerLetter"/>
      <w:lvlText w:val="%8."/>
      <w:lvlJc w:val="left"/>
      <w:pPr>
        <w:ind w:left="5760" w:hanging="360"/>
      </w:pPr>
    </w:lvl>
    <w:lvl w:ilvl="8" w:tplc="9F283C22">
      <w:start w:val="1"/>
      <w:numFmt w:val="lowerRoman"/>
      <w:lvlText w:val="%9."/>
      <w:lvlJc w:val="right"/>
      <w:pPr>
        <w:ind w:left="6480" w:hanging="180"/>
      </w:pPr>
    </w:lvl>
  </w:abstractNum>
  <w:abstractNum w:abstractNumId="2" w15:restartNumberingAfterBreak="0">
    <w:nsid w:val="10E317B1"/>
    <w:multiLevelType w:val="hybridMultilevel"/>
    <w:tmpl w:val="3C40D176"/>
    <w:lvl w:ilvl="0" w:tplc="44C0E28A">
      <w:start w:val="1"/>
      <w:numFmt w:val="bullet"/>
      <w:lvlText w:val=""/>
      <w:lvlJc w:val="left"/>
      <w:pPr>
        <w:ind w:left="720" w:hanging="360"/>
      </w:pPr>
      <w:rPr>
        <w:rFonts w:ascii="Symbol" w:hAnsi="Symbol" w:hint="default"/>
      </w:rPr>
    </w:lvl>
    <w:lvl w:ilvl="1" w:tplc="43186D40">
      <w:start w:val="1"/>
      <w:numFmt w:val="bullet"/>
      <w:lvlText w:val="o"/>
      <w:lvlJc w:val="left"/>
      <w:pPr>
        <w:ind w:left="1440" w:hanging="360"/>
      </w:pPr>
      <w:rPr>
        <w:rFonts w:ascii="Courier New" w:hAnsi="Courier New" w:cs="Courier New" w:hint="default"/>
      </w:rPr>
    </w:lvl>
    <w:lvl w:ilvl="2" w:tplc="CCA69518" w:tentative="1">
      <w:start w:val="1"/>
      <w:numFmt w:val="bullet"/>
      <w:lvlText w:val=""/>
      <w:lvlJc w:val="left"/>
      <w:pPr>
        <w:ind w:left="2160" w:hanging="360"/>
      </w:pPr>
      <w:rPr>
        <w:rFonts w:ascii="Wingdings" w:hAnsi="Wingdings" w:hint="default"/>
      </w:rPr>
    </w:lvl>
    <w:lvl w:ilvl="3" w:tplc="1CB6C18A" w:tentative="1">
      <w:start w:val="1"/>
      <w:numFmt w:val="bullet"/>
      <w:lvlText w:val=""/>
      <w:lvlJc w:val="left"/>
      <w:pPr>
        <w:ind w:left="2880" w:hanging="360"/>
      </w:pPr>
      <w:rPr>
        <w:rFonts w:ascii="Symbol" w:hAnsi="Symbol" w:hint="default"/>
      </w:rPr>
    </w:lvl>
    <w:lvl w:ilvl="4" w:tplc="7BE801CA" w:tentative="1">
      <w:start w:val="1"/>
      <w:numFmt w:val="bullet"/>
      <w:lvlText w:val="o"/>
      <w:lvlJc w:val="left"/>
      <w:pPr>
        <w:ind w:left="3600" w:hanging="360"/>
      </w:pPr>
      <w:rPr>
        <w:rFonts w:ascii="Courier New" w:hAnsi="Courier New" w:cs="Courier New" w:hint="default"/>
      </w:rPr>
    </w:lvl>
    <w:lvl w:ilvl="5" w:tplc="1F1CDDFC" w:tentative="1">
      <w:start w:val="1"/>
      <w:numFmt w:val="bullet"/>
      <w:lvlText w:val=""/>
      <w:lvlJc w:val="left"/>
      <w:pPr>
        <w:ind w:left="4320" w:hanging="360"/>
      </w:pPr>
      <w:rPr>
        <w:rFonts w:ascii="Wingdings" w:hAnsi="Wingdings" w:hint="default"/>
      </w:rPr>
    </w:lvl>
    <w:lvl w:ilvl="6" w:tplc="96FCCA1C" w:tentative="1">
      <w:start w:val="1"/>
      <w:numFmt w:val="bullet"/>
      <w:lvlText w:val=""/>
      <w:lvlJc w:val="left"/>
      <w:pPr>
        <w:ind w:left="5040" w:hanging="360"/>
      </w:pPr>
      <w:rPr>
        <w:rFonts w:ascii="Symbol" w:hAnsi="Symbol" w:hint="default"/>
      </w:rPr>
    </w:lvl>
    <w:lvl w:ilvl="7" w:tplc="3000C826" w:tentative="1">
      <w:start w:val="1"/>
      <w:numFmt w:val="bullet"/>
      <w:lvlText w:val="o"/>
      <w:lvlJc w:val="left"/>
      <w:pPr>
        <w:ind w:left="5760" w:hanging="360"/>
      </w:pPr>
      <w:rPr>
        <w:rFonts w:ascii="Courier New" w:hAnsi="Courier New" w:cs="Courier New" w:hint="default"/>
      </w:rPr>
    </w:lvl>
    <w:lvl w:ilvl="8" w:tplc="F2A07A76" w:tentative="1">
      <w:start w:val="1"/>
      <w:numFmt w:val="bullet"/>
      <w:lvlText w:val=""/>
      <w:lvlJc w:val="left"/>
      <w:pPr>
        <w:ind w:left="6480" w:hanging="360"/>
      </w:pPr>
      <w:rPr>
        <w:rFonts w:ascii="Wingdings" w:hAnsi="Wingdings" w:hint="default"/>
      </w:rPr>
    </w:lvl>
  </w:abstractNum>
  <w:abstractNum w:abstractNumId="3" w15:restartNumberingAfterBreak="0">
    <w:nsid w:val="1B012BC7"/>
    <w:multiLevelType w:val="hybridMultilevel"/>
    <w:tmpl w:val="3534715E"/>
    <w:lvl w:ilvl="0" w:tplc="FCF26AF6">
      <w:start w:val="1"/>
      <w:numFmt w:val="decimal"/>
      <w:lvlText w:val="%1."/>
      <w:lvlJc w:val="left"/>
      <w:pPr>
        <w:ind w:left="720" w:hanging="360"/>
      </w:pPr>
      <w:rPr>
        <w:rFonts w:eastAsiaTheme="majorEastAsia" w:hint="default"/>
      </w:rPr>
    </w:lvl>
    <w:lvl w:ilvl="1" w:tplc="F46C5758" w:tentative="1">
      <w:start w:val="1"/>
      <w:numFmt w:val="lowerLetter"/>
      <w:lvlText w:val="%2."/>
      <w:lvlJc w:val="left"/>
      <w:pPr>
        <w:ind w:left="1440" w:hanging="360"/>
      </w:pPr>
    </w:lvl>
    <w:lvl w:ilvl="2" w:tplc="564AEB7E" w:tentative="1">
      <w:start w:val="1"/>
      <w:numFmt w:val="lowerRoman"/>
      <w:lvlText w:val="%3."/>
      <w:lvlJc w:val="right"/>
      <w:pPr>
        <w:ind w:left="2160" w:hanging="180"/>
      </w:pPr>
    </w:lvl>
    <w:lvl w:ilvl="3" w:tplc="FFCCD97C" w:tentative="1">
      <w:start w:val="1"/>
      <w:numFmt w:val="decimal"/>
      <w:lvlText w:val="%4."/>
      <w:lvlJc w:val="left"/>
      <w:pPr>
        <w:ind w:left="2880" w:hanging="360"/>
      </w:pPr>
    </w:lvl>
    <w:lvl w:ilvl="4" w:tplc="1A0450BA" w:tentative="1">
      <w:start w:val="1"/>
      <w:numFmt w:val="lowerLetter"/>
      <w:lvlText w:val="%5."/>
      <w:lvlJc w:val="left"/>
      <w:pPr>
        <w:ind w:left="3600" w:hanging="360"/>
      </w:pPr>
    </w:lvl>
    <w:lvl w:ilvl="5" w:tplc="5CF82B04" w:tentative="1">
      <w:start w:val="1"/>
      <w:numFmt w:val="lowerRoman"/>
      <w:lvlText w:val="%6."/>
      <w:lvlJc w:val="right"/>
      <w:pPr>
        <w:ind w:left="4320" w:hanging="180"/>
      </w:pPr>
    </w:lvl>
    <w:lvl w:ilvl="6" w:tplc="827EB278" w:tentative="1">
      <w:start w:val="1"/>
      <w:numFmt w:val="decimal"/>
      <w:lvlText w:val="%7."/>
      <w:lvlJc w:val="left"/>
      <w:pPr>
        <w:ind w:left="5040" w:hanging="360"/>
      </w:pPr>
    </w:lvl>
    <w:lvl w:ilvl="7" w:tplc="1AFA30D0" w:tentative="1">
      <w:start w:val="1"/>
      <w:numFmt w:val="lowerLetter"/>
      <w:lvlText w:val="%8."/>
      <w:lvlJc w:val="left"/>
      <w:pPr>
        <w:ind w:left="5760" w:hanging="360"/>
      </w:pPr>
    </w:lvl>
    <w:lvl w:ilvl="8" w:tplc="F9CEE480" w:tentative="1">
      <w:start w:val="1"/>
      <w:numFmt w:val="lowerRoman"/>
      <w:lvlText w:val="%9."/>
      <w:lvlJc w:val="right"/>
      <w:pPr>
        <w:ind w:left="6480" w:hanging="180"/>
      </w:pPr>
    </w:lvl>
  </w:abstractNum>
  <w:abstractNum w:abstractNumId="4" w15:restartNumberingAfterBreak="0">
    <w:nsid w:val="24FB7A40"/>
    <w:multiLevelType w:val="hybridMultilevel"/>
    <w:tmpl w:val="7E5A9F28"/>
    <w:lvl w:ilvl="0" w:tplc="616A8426">
      <w:start w:val="1"/>
      <w:numFmt w:val="decimal"/>
      <w:lvlText w:val="%1."/>
      <w:lvlJc w:val="left"/>
      <w:pPr>
        <w:ind w:left="720" w:hanging="360"/>
      </w:pPr>
    </w:lvl>
    <w:lvl w:ilvl="1" w:tplc="178E1386" w:tentative="1">
      <w:start w:val="1"/>
      <w:numFmt w:val="lowerLetter"/>
      <w:lvlText w:val="%2."/>
      <w:lvlJc w:val="left"/>
      <w:pPr>
        <w:ind w:left="1440" w:hanging="360"/>
      </w:pPr>
    </w:lvl>
    <w:lvl w:ilvl="2" w:tplc="405C7DFA">
      <w:start w:val="1"/>
      <w:numFmt w:val="lowerRoman"/>
      <w:lvlText w:val="%3."/>
      <w:lvlJc w:val="right"/>
      <w:pPr>
        <w:ind w:left="2160" w:hanging="180"/>
      </w:pPr>
    </w:lvl>
    <w:lvl w:ilvl="3" w:tplc="6C462DF4" w:tentative="1">
      <w:start w:val="1"/>
      <w:numFmt w:val="decimal"/>
      <w:lvlText w:val="%4."/>
      <w:lvlJc w:val="left"/>
      <w:pPr>
        <w:ind w:left="2880" w:hanging="360"/>
      </w:pPr>
    </w:lvl>
    <w:lvl w:ilvl="4" w:tplc="78864F2E" w:tentative="1">
      <w:start w:val="1"/>
      <w:numFmt w:val="lowerLetter"/>
      <w:lvlText w:val="%5."/>
      <w:lvlJc w:val="left"/>
      <w:pPr>
        <w:ind w:left="3600" w:hanging="360"/>
      </w:pPr>
    </w:lvl>
    <w:lvl w:ilvl="5" w:tplc="2152BA34" w:tentative="1">
      <w:start w:val="1"/>
      <w:numFmt w:val="lowerRoman"/>
      <w:lvlText w:val="%6."/>
      <w:lvlJc w:val="right"/>
      <w:pPr>
        <w:ind w:left="4320" w:hanging="180"/>
      </w:pPr>
    </w:lvl>
    <w:lvl w:ilvl="6" w:tplc="DB749074" w:tentative="1">
      <w:start w:val="1"/>
      <w:numFmt w:val="decimal"/>
      <w:lvlText w:val="%7."/>
      <w:lvlJc w:val="left"/>
      <w:pPr>
        <w:ind w:left="5040" w:hanging="360"/>
      </w:pPr>
    </w:lvl>
    <w:lvl w:ilvl="7" w:tplc="493E61D8" w:tentative="1">
      <w:start w:val="1"/>
      <w:numFmt w:val="lowerLetter"/>
      <w:lvlText w:val="%8."/>
      <w:lvlJc w:val="left"/>
      <w:pPr>
        <w:ind w:left="5760" w:hanging="360"/>
      </w:pPr>
    </w:lvl>
    <w:lvl w:ilvl="8" w:tplc="11484C66" w:tentative="1">
      <w:start w:val="1"/>
      <w:numFmt w:val="lowerRoman"/>
      <w:lvlText w:val="%9."/>
      <w:lvlJc w:val="right"/>
      <w:pPr>
        <w:ind w:left="6480" w:hanging="180"/>
      </w:pPr>
    </w:lvl>
  </w:abstractNum>
  <w:abstractNum w:abstractNumId="5" w15:restartNumberingAfterBreak="0">
    <w:nsid w:val="31524DD4"/>
    <w:multiLevelType w:val="hybridMultilevel"/>
    <w:tmpl w:val="3DB24E2E"/>
    <w:lvl w:ilvl="0" w:tplc="595215D4">
      <w:start w:val="1"/>
      <w:numFmt w:val="lowerRoman"/>
      <w:lvlText w:val="%1."/>
      <w:lvlJc w:val="left"/>
      <w:pPr>
        <w:ind w:left="1440" w:hanging="720"/>
      </w:pPr>
      <w:rPr>
        <w:rFonts w:ascii="Times New Roman" w:eastAsia="Times New Roman" w:hAnsi="Times New Roman" w:cs="Times New Roman" w:hint="default"/>
      </w:rPr>
    </w:lvl>
    <w:lvl w:ilvl="1" w:tplc="A7EA2FE8">
      <w:start w:val="1"/>
      <w:numFmt w:val="upperLetter"/>
      <w:lvlText w:val="%2."/>
      <w:lvlJc w:val="left"/>
      <w:pPr>
        <w:ind w:left="1800" w:hanging="360"/>
      </w:pPr>
      <w:rPr>
        <w:rFonts w:ascii="Times New Roman" w:hAnsi="Times New Roman" w:cs="Times New Roman" w:hint="default"/>
        <w:sz w:val="24"/>
      </w:rPr>
    </w:lvl>
    <w:lvl w:ilvl="2" w:tplc="57C6C540" w:tentative="1">
      <w:start w:val="1"/>
      <w:numFmt w:val="lowerRoman"/>
      <w:lvlText w:val="%3."/>
      <w:lvlJc w:val="right"/>
      <w:pPr>
        <w:ind w:left="2520" w:hanging="180"/>
      </w:pPr>
    </w:lvl>
    <w:lvl w:ilvl="3" w:tplc="9C8C4F1C" w:tentative="1">
      <w:start w:val="1"/>
      <w:numFmt w:val="decimal"/>
      <w:lvlText w:val="%4."/>
      <w:lvlJc w:val="left"/>
      <w:pPr>
        <w:ind w:left="3240" w:hanging="360"/>
      </w:pPr>
    </w:lvl>
    <w:lvl w:ilvl="4" w:tplc="60087CAC" w:tentative="1">
      <w:start w:val="1"/>
      <w:numFmt w:val="lowerLetter"/>
      <w:lvlText w:val="%5."/>
      <w:lvlJc w:val="left"/>
      <w:pPr>
        <w:ind w:left="3960" w:hanging="360"/>
      </w:pPr>
    </w:lvl>
    <w:lvl w:ilvl="5" w:tplc="65DAFC5E" w:tentative="1">
      <w:start w:val="1"/>
      <w:numFmt w:val="lowerRoman"/>
      <w:lvlText w:val="%6."/>
      <w:lvlJc w:val="right"/>
      <w:pPr>
        <w:ind w:left="4680" w:hanging="180"/>
      </w:pPr>
    </w:lvl>
    <w:lvl w:ilvl="6" w:tplc="3B9092CE" w:tentative="1">
      <w:start w:val="1"/>
      <w:numFmt w:val="decimal"/>
      <w:lvlText w:val="%7."/>
      <w:lvlJc w:val="left"/>
      <w:pPr>
        <w:ind w:left="5400" w:hanging="360"/>
      </w:pPr>
    </w:lvl>
    <w:lvl w:ilvl="7" w:tplc="91FC14D6" w:tentative="1">
      <w:start w:val="1"/>
      <w:numFmt w:val="lowerLetter"/>
      <w:lvlText w:val="%8."/>
      <w:lvlJc w:val="left"/>
      <w:pPr>
        <w:ind w:left="6120" w:hanging="360"/>
      </w:pPr>
    </w:lvl>
    <w:lvl w:ilvl="8" w:tplc="D8B66320" w:tentative="1">
      <w:start w:val="1"/>
      <w:numFmt w:val="lowerRoman"/>
      <w:lvlText w:val="%9."/>
      <w:lvlJc w:val="right"/>
      <w:pPr>
        <w:ind w:left="6840" w:hanging="180"/>
      </w:pPr>
    </w:lvl>
  </w:abstractNum>
  <w:abstractNum w:abstractNumId="6" w15:restartNumberingAfterBreak="0">
    <w:nsid w:val="36C1CAF8"/>
    <w:multiLevelType w:val="hybridMultilevel"/>
    <w:tmpl w:val="FFFFFFFF"/>
    <w:lvl w:ilvl="0" w:tplc="3598594A">
      <w:start w:val="1"/>
      <w:numFmt w:val="decimal"/>
      <w:lvlText w:val="%1."/>
      <w:lvlJc w:val="left"/>
      <w:pPr>
        <w:ind w:left="720" w:hanging="360"/>
      </w:pPr>
    </w:lvl>
    <w:lvl w:ilvl="1" w:tplc="BDC262E6">
      <w:start w:val="1"/>
      <w:numFmt w:val="lowerLetter"/>
      <w:lvlText w:val="%2."/>
      <w:lvlJc w:val="left"/>
      <w:pPr>
        <w:ind w:left="1440" w:hanging="360"/>
      </w:pPr>
    </w:lvl>
    <w:lvl w:ilvl="2" w:tplc="8CB8E7D8">
      <w:start w:val="1"/>
      <w:numFmt w:val="lowerRoman"/>
      <w:lvlText w:val="%3."/>
      <w:lvlJc w:val="right"/>
      <w:pPr>
        <w:ind w:left="2160" w:hanging="180"/>
      </w:pPr>
    </w:lvl>
    <w:lvl w:ilvl="3" w:tplc="0A5E34A6">
      <w:start w:val="1"/>
      <w:numFmt w:val="decimal"/>
      <w:lvlText w:val="%4."/>
      <w:lvlJc w:val="left"/>
      <w:pPr>
        <w:ind w:left="2880" w:hanging="360"/>
      </w:pPr>
    </w:lvl>
    <w:lvl w:ilvl="4" w:tplc="0D54D1D2">
      <w:start w:val="1"/>
      <w:numFmt w:val="lowerLetter"/>
      <w:lvlText w:val="%5."/>
      <w:lvlJc w:val="left"/>
      <w:pPr>
        <w:ind w:left="3600" w:hanging="360"/>
      </w:pPr>
    </w:lvl>
    <w:lvl w:ilvl="5" w:tplc="E16C7CCA">
      <w:start w:val="1"/>
      <w:numFmt w:val="lowerRoman"/>
      <w:lvlText w:val="%6."/>
      <w:lvlJc w:val="right"/>
      <w:pPr>
        <w:ind w:left="4320" w:hanging="180"/>
      </w:pPr>
    </w:lvl>
    <w:lvl w:ilvl="6" w:tplc="CB10E2A0">
      <w:start w:val="1"/>
      <w:numFmt w:val="decimal"/>
      <w:lvlText w:val="%7."/>
      <w:lvlJc w:val="left"/>
      <w:pPr>
        <w:ind w:left="5040" w:hanging="360"/>
      </w:pPr>
    </w:lvl>
    <w:lvl w:ilvl="7" w:tplc="B97EAA7A">
      <w:start w:val="1"/>
      <w:numFmt w:val="lowerLetter"/>
      <w:lvlText w:val="%8."/>
      <w:lvlJc w:val="left"/>
      <w:pPr>
        <w:ind w:left="5760" w:hanging="360"/>
      </w:pPr>
    </w:lvl>
    <w:lvl w:ilvl="8" w:tplc="AA74ACEA">
      <w:start w:val="1"/>
      <w:numFmt w:val="lowerRoman"/>
      <w:lvlText w:val="%9."/>
      <w:lvlJc w:val="right"/>
      <w:pPr>
        <w:ind w:left="6480" w:hanging="180"/>
      </w:pPr>
    </w:lvl>
  </w:abstractNum>
  <w:abstractNum w:abstractNumId="7" w15:restartNumberingAfterBreak="0">
    <w:nsid w:val="396ECBC6"/>
    <w:multiLevelType w:val="hybridMultilevel"/>
    <w:tmpl w:val="FFFFFFFF"/>
    <w:lvl w:ilvl="0" w:tplc="4D787D86">
      <w:start w:val="1"/>
      <w:numFmt w:val="decimal"/>
      <w:lvlText w:val="%1."/>
      <w:lvlJc w:val="left"/>
      <w:pPr>
        <w:ind w:left="720" w:hanging="360"/>
      </w:pPr>
    </w:lvl>
    <w:lvl w:ilvl="1" w:tplc="FB962BF0">
      <w:start w:val="1"/>
      <w:numFmt w:val="lowerLetter"/>
      <w:lvlText w:val="%2."/>
      <w:lvlJc w:val="left"/>
      <w:pPr>
        <w:ind w:left="1440" w:hanging="360"/>
      </w:pPr>
    </w:lvl>
    <w:lvl w:ilvl="2" w:tplc="1124E5F2">
      <w:start w:val="1"/>
      <w:numFmt w:val="lowerRoman"/>
      <w:lvlText w:val="%3."/>
      <w:lvlJc w:val="right"/>
      <w:pPr>
        <w:ind w:left="2160" w:hanging="180"/>
      </w:pPr>
    </w:lvl>
    <w:lvl w:ilvl="3" w:tplc="F774D7A8">
      <w:start w:val="1"/>
      <w:numFmt w:val="decimal"/>
      <w:lvlText w:val="%4."/>
      <w:lvlJc w:val="left"/>
      <w:pPr>
        <w:ind w:left="2880" w:hanging="360"/>
      </w:pPr>
    </w:lvl>
    <w:lvl w:ilvl="4" w:tplc="F0E8A7EE">
      <w:start w:val="1"/>
      <w:numFmt w:val="lowerLetter"/>
      <w:lvlText w:val="%5."/>
      <w:lvlJc w:val="left"/>
      <w:pPr>
        <w:ind w:left="3600" w:hanging="360"/>
      </w:pPr>
    </w:lvl>
    <w:lvl w:ilvl="5" w:tplc="E6FA9F90">
      <w:start w:val="1"/>
      <w:numFmt w:val="lowerRoman"/>
      <w:lvlText w:val="%6."/>
      <w:lvlJc w:val="right"/>
      <w:pPr>
        <w:ind w:left="4320" w:hanging="180"/>
      </w:pPr>
    </w:lvl>
    <w:lvl w:ilvl="6" w:tplc="FEC447FE">
      <w:start w:val="1"/>
      <w:numFmt w:val="decimal"/>
      <w:lvlText w:val="%7."/>
      <w:lvlJc w:val="left"/>
      <w:pPr>
        <w:ind w:left="5040" w:hanging="360"/>
      </w:pPr>
    </w:lvl>
    <w:lvl w:ilvl="7" w:tplc="6D92DF84">
      <w:start w:val="1"/>
      <w:numFmt w:val="lowerLetter"/>
      <w:lvlText w:val="%8."/>
      <w:lvlJc w:val="left"/>
      <w:pPr>
        <w:ind w:left="5760" w:hanging="360"/>
      </w:pPr>
    </w:lvl>
    <w:lvl w:ilvl="8" w:tplc="53A09FB4">
      <w:start w:val="1"/>
      <w:numFmt w:val="lowerRoman"/>
      <w:lvlText w:val="%9."/>
      <w:lvlJc w:val="right"/>
      <w:pPr>
        <w:ind w:left="6480" w:hanging="180"/>
      </w:pPr>
    </w:lvl>
  </w:abstractNum>
  <w:abstractNum w:abstractNumId="8" w15:restartNumberingAfterBreak="0">
    <w:nsid w:val="3F084F55"/>
    <w:multiLevelType w:val="hybridMultilevel"/>
    <w:tmpl w:val="A120D8B2"/>
    <w:lvl w:ilvl="0" w:tplc="BBAC335E">
      <w:start w:val="1"/>
      <w:numFmt w:val="decimal"/>
      <w:lvlText w:val="%1."/>
      <w:lvlJc w:val="left"/>
      <w:pPr>
        <w:ind w:left="720" w:hanging="360"/>
      </w:pPr>
      <w:rPr>
        <w:rFonts w:hint="default"/>
      </w:rPr>
    </w:lvl>
    <w:lvl w:ilvl="1" w:tplc="1570F0A2" w:tentative="1">
      <w:start w:val="1"/>
      <w:numFmt w:val="lowerLetter"/>
      <w:lvlText w:val="%2."/>
      <w:lvlJc w:val="left"/>
      <w:pPr>
        <w:ind w:left="1440" w:hanging="360"/>
      </w:pPr>
    </w:lvl>
    <w:lvl w:ilvl="2" w:tplc="2C725C40" w:tentative="1">
      <w:start w:val="1"/>
      <w:numFmt w:val="lowerRoman"/>
      <w:lvlText w:val="%3."/>
      <w:lvlJc w:val="right"/>
      <w:pPr>
        <w:ind w:left="2160" w:hanging="180"/>
      </w:pPr>
    </w:lvl>
    <w:lvl w:ilvl="3" w:tplc="7CCAD85A" w:tentative="1">
      <w:start w:val="1"/>
      <w:numFmt w:val="decimal"/>
      <w:lvlText w:val="%4."/>
      <w:lvlJc w:val="left"/>
      <w:pPr>
        <w:ind w:left="2880" w:hanging="360"/>
      </w:pPr>
    </w:lvl>
    <w:lvl w:ilvl="4" w:tplc="94700C5A" w:tentative="1">
      <w:start w:val="1"/>
      <w:numFmt w:val="lowerLetter"/>
      <w:lvlText w:val="%5."/>
      <w:lvlJc w:val="left"/>
      <w:pPr>
        <w:ind w:left="3600" w:hanging="360"/>
      </w:pPr>
    </w:lvl>
    <w:lvl w:ilvl="5" w:tplc="1C38E072" w:tentative="1">
      <w:start w:val="1"/>
      <w:numFmt w:val="lowerRoman"/>
      <w:lvlText w:val="%6."/>
      <w:lvlJc w:val="right"/>
      <w:pPr>
        <w:ind w:left="4320" w:hanging="180"/>
      </w:pPr>
    </w:lvl>
    <w:lvl w:ilvl="6" w:tplc="1660D7EA" w:tentative="1">
      <w:start w:val="1"/>
      <w:numFmt w:val="decimal"/>
      <w:lvlText w:val="%7."/>
      <w:lvlJc w:val="left"/>
      <w:pPr>
        <w:ind w:left="5040" w:hanging="360"/>
      </w:pPr>
    </w:lvl>
    <w:lvl w:ilvl="7" w:tplc="CAACC15C" w:tentative="1">
      <w:start w:val="1"/>
      <w:numFmt w:val="lowerLetter"/>
      <w:lvlText w:val="%8."/>
      <w:lvlJc w:val="left"/>
      <w:pPr>
        <w:ind w:left="5760" w:hanging="360"/>
      </w:pPr>
    </w:lvl>
    <w:lvl w:ilvl="8" w:tplc="5986C4BE" w:tentative="1">
      <w:start w:val="1"/>
      <w:numFmt w:val="lowerRoman"/>
      <w:lvlText w:val="%9."/>
      <w:lvlJc w:val="right"/>
      <w:pPr>
        <w:ind w:left="6480" w:hanging="180"/>
      </w:pPr>
    </w:lvl>
  </w:abstractNum>
  <w:abstractNum w:abstractNumId="9" w15:restartNumberingAfterBreak="0">
    <w:nsid w:val="415A47BF"/>
    <w:multiLevelType w:val="hybridMultilevel"/>
    <w:tmpl w:val="FFFFFFFF"/>
    <w:lvl w:ilvl="0" w:tplc="2334ED68">
      <w:start w:val="1"/>
      <w:numFmt w:val="decimal"/>
      <w:lvlText w:val="%1."/>
      <w:lvlJc w:val="left"/>
      <w:pPr>
        <w:ind w:left="720" w:hanging="360"/>
      </w:pPr>
    </w:lvl>
    <w:lvl w:ilvl="1" w:tplc="711A54EE">
      <w:start w:val="1"/>
      <w:numFmt w:val="lowerLetter"/>
      <w:lvlText w:val="%2."/>
      <w:lvlJc w:val="left"/>
      <w:pPr>
        <w:ind w:left="1440" w:hanging="360"/>
      </w:pPr>
    </w:lvl>
    <w:lvl w:ilvl="2" w:tplc="A3E2AF9E">
      <w:start w:val="1"/>
      <w:numFmt w:val="lowerRoman"/>
      <w:lvlText w:val="%3."/>
      <w:lvlJc w:val="right"/>
      <w:pPr>
        <w:ind w:left="2160" w:hanging="180"/>
      </w:pPr>
    </w:lvl>
    <w:lvl w:ilvl="3" w:tplc="D938DCB4">
      <w:start w:val="1"/>
      <w:numFmt w:val="decimal"/>
      <w:lvlText w:val="%4."/>
      <w:lvlJc w:val="left"/>
      <w:pPr>
        <w:ind w:left="2880" w:hanging="360"/>
      </w:pPr>
    </w:lvl>
    <w:lvl w:ilvl="4" w:tplc="834C8F56">
      <w:start w:val="1"/>
      <w:numFmt w:val="lowerLetter"/>
      <w:lvlText w:val="%5."/>
      <w:lvlJc w:val="left"/>
      <w:pPr>
        <w:ind w:left="3600" w:hanging="360"/>
      </w:pPr>
    </w:lvl>
    <w:lvl w:ilvl="5" w:tplc="40DE14F8">
      <w:start w:val="1"/>
      <w:numFmt w:val="lowerRoman"/>
      <w:lvlText w:val="%6."/>
      <w:lvlJc w:val="right"/>
      <w:pPr>
        <w:ind w:left="4320" w:hanging="180"/>
      </w:pPr>
    </w:lvl>
    <w:lvl w:ilvl="6" w:tplc="BE6A69B8">
      <w:start w:val="1"/>
      <w:numFmt w:val="decimal"/>
      <w:lvlText w:val="%7."/>
      <w:lvlJc w:val="left"/>
      <w:pPr>
        <w:ind w:left="5040" w:hanging="360"/>
      </w:pPr>
    </w:lvl>
    <w:lvl w:ilvl="7" w:tplc="2FC2A1A4">
      <w:start w:val="1"/>
      <w:numFmt w:val="lowerLetter"/>
      <w:lvlText w:val="%8."/>
      <w:lvlJc w:val="left"/>
      <w:pPr>
        <w:ind w:left="5760" w:hanging="360"/>
      </w:pPr>
    </w:lvl>
    <w:lvl w:ilvl="8" w:tplc="B054F6EE">
      <w:start w:val="1"/>
      <w:numFmt w:val="lowerRoman"/>
      <w:lvlText w:val="%9."/>
      <w:lvlJc w:val="right"/>
      <w:pPr>
        <w:ind w:left="6480" w:hanging="180"/>
      </w:pPr>
    </w:lvl>
  </w:abstractNum>
  <w:abstractNum w:abstractNumId="10" w15:restartNumberingAfterBreak="0">
    <w:nsid w:val="4D8C4538"/>
    <w:multiLevelType w:val="hybridMultilevel"/>
    <w:tmpl w:val="B4F23354"/>
    <w:lvl w:ilvl="0" w:tplc="D7349264">
      <w:start w:val="1"/>
      <w:numFmt w:val="bullet"/>
      <w:lvlText w:val="o"/>
      <w:lvlJc w:val="left"/>
      <w:pPr>
        <w:ind w:left="720" w:hanging="360"/>
      </w:pPr>
      <w:rPr>
        <w:rFonts w:ascii="Courier New" w:hAnsi="Courier New" w:cs="Courier New" w:hint="default"/>
      </w:rPr>
    </w:lvl>
    <w:lvl w:ilvl="1" w:tplc="AB186D86">
      <w:start w:val="1"/>
      <w:numFmt w:val="bullet"/>
      <w:lvlText w:val="o"/>
      <w:lvlJc w:val="left"/>
      <w:pPr>
        <w:ind w:left="1440" w:hanging="360"/>
      </w:pPr>
      <w:rPr>
        <w:rFonts w:ascii="Courier New" w:hAnsi="Courier New" w:cs="Courier New" w:hint="default"/>
      </w:rPr>
    </w:lvl>
    <w:lvl w:ilvl="2" w:tplc="0B66B5F0" w:tentative="1">
      <w:start w:val="1"/>
      <w:numFmt w:val="bullet"/>
      <w:lvlText w:val=""/>
      <w:lvlJc w:val="left"/>
      <w:pPr>
        <w:ind w:left="2160" w:hanging="360"/>
      </w:pPr>
      <w:rPr>
        <w:rFonts w:ascii="Wingdings" w:hAnsi="Wingdings" w:hint="default"/>
      </w:rPr>
    </w:lvl>
    <w:lvl w:ilvl="3" w:tplc="41944E2A" w:tentative="1">
      <w:start w:val="1"/>
      <w:numFmt w:val="bullet"/>
      <w:lvlText w:val=""/>
      <w:lvlJc w:val="left"/>
      <w:pPr>
        <w:ind w:left="2880" w:hanging="360"/>
      </w:pPr>
      <w:rPr>
        <w:rFonts w:ascii="Symbol" w:hAnsi="Symbol" w:hint="default"/>
      </w:rPr>
    </w:lvl>
    <w:lvl w:ilvl="4" w:tplc="26FCEA16" w:tentative="1">
      <w:start w:val="1"/>
      <w:numFmt w:val="bullet"/>
      <w:lvlText w:val="o"/>
      <w:lvlJc w:val="left"/>
      <w:pPr>
        <w:ind w:left="3600" w:hanging="360"/>
      </w:pPr>
      <w:rPr>
        <w:rFonts w:ascii="Courier New" w:hAnsi="Courier New" w:cs="Courier New" w:hint="default"/>
      </w:rPr>
    </w:lvl>
    <w:lvl w:ilvl="5" w:tplc="E382A738" w:tentative="1">
      <w:start w:val="1"/>
      <w:numFmt w:val="bullet"/>
      <w:lvlText w:val=""/>
      <w:lvlJc w:val="left"/>
      <w:pPr>
        <w:ind w:left="4320" w:hanging="360"/>
      </w:pPr>
      <w:rPr>
        <w:rFonts w:ascii="Wingdings" w:hAnsi="Wingdings" w:hint="default"/>
      </w:rPr>
    </w:lvl>
    <w:lvl w:ilvl="6" w:tplc="79727FFC" w:tentative="1">
      <w:start w:val="1"/>
      <w:numFmt w:val="bullet"/>
      <w:lvlText w:val=""/>
      <w:lvlJc w:val="left"/>
      <w:pPr>
        <w:ind w:left="5040" w:hanging="360"/>
      </w:pPr>
      <w:rPr>
        <w:rFonts w:ascii="Symbol" w:hAnsi="Symbol" w:hint="default"/>
      </w:rPr>
    </w:lvl>
    <w:lvl w:ilvl="7" w:tplc="8CAAEA5E" w:tentative="1">
      <w:start w:val="1"/>
      <w:numFmt w:val="bullet"/>
      <w:lvlText w:val="o"/>
      <w:lvlJc w:val="left"/>
      <w:pPr>
        <w:ind w:left="5760" w:hanging="360"/>
      </w:pPr>
      <w:rPr>
        <w:rFonts w:ascii="Courier New" w:hAnsi="Courier New" w:cs="Courier New" w:hint="default"/>
      </w:rPr>
    </w:lvl>
    <w:lvl w:ilvl="8" w:tplc="BADE8D8E" w:tentative="1">
      <w:start w:val="1"/>
      <w:numFmt w:val="bullet"/>
      <w:lvlText w:val=""/>
      <w:lvlJc w:val="left"/>
      <w:pPr>
        <w:ind w:left="6480" w:hanging="360"/>
      </w:pPr>
      <w:rPr>
        <w:rFonts w:ascii="Wingdings" w:hAnsi="Wingdings" w:hint="default"/>
      </w:rPr>
    </w:lvl>
  </w:abstractNum>
  <w:abstractNum w:abstractNumId="11" w15:restartNumberingAfterBreak="0">
    <w:nsid w:val="50C31667"/>
    <w:multiLevelType w:val="hybridMultilevel"/>
    <w:tmpl w:val="063EFA7A"/>
    <w:lvl w:ilvl="0" w:tplc="18F84A5A">
      <w:start w:val="1"/>
      <w:numFmt w:val="decimal"/>
      <w:lvlText w:val="%1."/>
      <w:lvlJc w:val="left"/>
      <w:pPr>
        <w:ind w:left="720" w:hanging="360"/>
      </w:pPr>
      <w:rPr>
        <w:rFonts w:hint="default"/>
      </w:rPr>
    </w:lvl>
    <w:lvl w:ilvl="1" w:tplc="DCEE20F8" w:tentative="1">
      <w:start w:val="1"/>
      <w:numFmt w:val="lowerLetter"/>
      <w:lvlText w:val="%2."/>
      <w:lvlJc w:val="left"/>
      <w:pPr>
        <w:ind w:left="1440" w:hanging="360"/>
      </w:pPr>
    </w:lvl>
    <w:lvl w:ilvl="2" w:tplc="116811A0" w:tentative="1">
      <w:start w:val="1"/>
      <w:numFmt w:val="lowerRoman"/>
      <w:lvlText w:val="%3."/>
      <w:lvlJc w:val="right"/>
      <w:pPr>
        <w:ind w:left="2160" w:hanging="180"/>
      </w:pPr>
    </w:lvl>
    <w:lvl w:ilvl="3" w:tplc="A5380958" w:tentative="1">
      <w:start w:val="1"/>
      <w:numFmt w:val="decimal"/>
      <w:lvlText w:val="%4."/>
      <w:lvlJc w:val="left"/>
      <w:pPr>
        <w:ind w:left="2880" w:hanging="360"/>
      </w:pPr>
    </w:lvl>
    <w:lvl w:ilvl="4" w:tplc="E35CEDF6" w:tentative="1">
      <w:start w:val="1"/>
      <w:numFmt w:val="lowerLetter"/>
      <w:lvlText w:val="%5."/>
      <w:lvlJc w:val="left"/>
      <w:pPr>
        <w:ind w:left="3600" w:hanging="360"/>
      </w:pPr>
    </w:lvl>
    <w:lvl w:ilvl="5" w:tplc="BCAA8064" w:tentative="1">
      <w:start w:val="1"/>
      <w:numFmt w:val="lowerRoman"/>
      <w:lvlText w:val="%6."/>
      <w:lvlJc w:val="right"/>
      <w:pPr>
        <w:ind w:left="4320" w:hanging="180"/>
      </w:pPr>
    </w:lvl>
    <w:lvl w:ilvl="6" w:tplc="209C519A" w:tentative="1">
      <w:start w:val="1"/>
      <w:numFmt w:val="decimal"/>
      <w:lvlText w:val="%7."/>
      <w:lvlJc w:val="left"/>
      <w:pPr>
        <w:ind w:left="5040" w:hanging="360"/>
      </w:pPr>
    </w:lvl>
    <w:lvl w:ilvl="7" w:tplc="FDCC33E2" w:tentative="1">
      <w:start w:val="1"/>
      <w:numFmt w:val="lowerLetter"/>
      <w:lvlText w:val="%8."/>
      <w:lvlJc w:val="left"/>
      <w:pPr>
        <w:ind w:left="5760" w:hanging="360"/>
      </w:pPr>
    </w:lvl>
    <w:lvl w:ilvl="8" w:tplc="BC8CE5B2" w:tentative="1">
      <w:start w:val="1"/>
      <w:numFmt w:val="lowerRoman"/>
      <w:lvlText w:val="%9."/>
      <w:lvlJc w:val="right"/>
      <w:pPr>
        <w:ind w:left="6480" w:hanging="180"/>
      </w:pPr>
    </w:lvl>
  </w:abstractNum>
  <w:abstractNum w:abstractNumId="12" w15:restartNumberingAfterBreak="0">
    <w:nsid w:val="5DC451E5"/>
    <w:multiLevelType w:val="hybridMultilevel"/>
    <w:tmpl w:val="374A630C"/>
    <w:lvl w:ilvl="0" w:tplc="9432E9BE">
      <w:start w:val="1"/>
      <w:numFmt w:val="lowerRoman"/>
      <w:lvlText w:val="%1."/>
      <w:lvlJc w:val="right"/>
      <w:pPr>
        <w:ind w:left="720" w:hanging="360"/>
      </w:pPr>
    </w:lvl>
    <w:lvl w:ilvl="1" w:tplc="A3162C84">
      <w:start w:val="1"/>
      <w:numFmt w:val="lowerLetter"/>
      <w:lvlText w:val="%2."/>
      <w:lvlJc w:val="left"/>
      <w:pPr>
        <w:ind w:left="1440" w:hanging="360"/>
      </w:pPr>
    </w:lvl>
    <w:lvl w:ilvl="2" w:tplc="341A4898">
      <w:start w:val="1"/>
      <w:numFmt w:val="lowerRoman"/>
      <w:lvlText w:val="%3."/>
      <w:lvlJc w:val="right"/>
      <w:pPr>
        <w:ind w:left="2160" w:hanging="180"/>
      </w:pPr>
    </w:lvl>
    <w:lvl w:ilvl="3" w:tplc="6E263788">
      <w:start w:val="1"/>
      <w:numFmt w:val="decimal"/>
      <w:lvlText w:val="%4."/>
      <w:lvlJc w:val="left"/>
      <w:pPr>
        <w:ind w:left="2880" w:hanging="360"/>
      </w:pPr>
    </w:lvl>
    <w:lvl w:ilvl="4" w:tplc="CB868D1C">
      <w:start w:val="1"/>
      <w:numFmt w:val="lowerLetter"/>
      <w:lvlText w:val="%5."/>
      <w:lvlJc w:val="left"/>
      <w:pPr>
        <w:ind w:left="3600" w:hanging="360"/>
      </w:pPr>
    </w:lvl>
    <w:lvl w:ilvl="5" w:tplc="EBA8452E">
      <w:start w:val="1"/>
      <w:numFmt w:val="lowerRoman"/>
      <w:lvlText w:val="%6."/>
      <w:lvlJc w:val="right"/>
      <w:pPr>
        <w:ind w:left="4320" w:hanging="180"/>
      </w:pPr>
    </w:lvl>
    <w:lvl w:ilvl="6" w:tplc="6C22C96A">
      <w:start w:val="1"/>
      <w:numFmt w:val="decimal"/>
      <w:lvlText w:val="%7."/>
      <w:lvlJc w:val="left"/>
      <w:pPr>
        <w:ind w:left="5040" w:hanging="360"/>
      </w:pPr>
    </w:lvl>
    <w:lvl w:ilvl="7" w:tplc="703C109E">
      <w:start w:val="1"/>
      <w:numFmt w:val="lowerLetter"/>
      <w:lvlText w:val="%8."/>
      <w:lvlJc w:val="left"/>
      <w:pPr>
        <w:ind w:left="5760" w:hanging="360"/>
      </w:pPr>
    </w:lvl>
    <w:lvl w:ilvl="8" w:tplc="C52CAB44">
      <w:start w:val="1"/>
      <w:numFmt w:val="lowerRoman"/>
      <w:lvlText w:val="%9."/>
      <w:lvlJc w:val="right"/>
      <w:pPr>
        <w:ind w:left="6480" w:hanging="180"/>
      </w:pPr>
    </w:lvl>
  </w:abstractNum>
  <w:abstractNum w:abstractNumId="13" w15:restartNumberingAfterBreak="0">
    <w:nsid w:val="638E7BC7"/>
    <w:multiLevelType w:val="hybridMultilevel"/>
    <w:tmpl w:val="5B6CC7AC"/>
    <w:lvl w:ilvl="0" w:tplc="0D7EE2AA">
      <w:start w:val="1"/>
      <w:numFmt w:val="decimal"/>
      <w:lvlText w:val="%1."/>
      <w:lvlJc w:val="left"/>
      <w:pPr>
        <w:ind w:left="720" w:hanging="360"/>
      </w:pPr>
      <w:rPr>
        <w:rFonts w:eastAsiaTheme="majorEastAsia" w:hint="default"/>
      </w:rPr>
    </w:lvl>
    <w:lvl w:ilvl="1" w:tplc="4DEA8722" w:tentative="1">
      <w:start w:val="1"/>
      <w:numFmt w:val="lowerLetter"/>
      <w:lvlText w:val="%2."/>
      <w:lvlJc w:val="left"/>
      <w:pPr>
        <w:ind w:left="1440" w:hanging="360"/>
      </w:pPr>
    </w:lvl>
    <w:lvl w:ilvl="2" w:tplc="A770E9D8" w:tentative="1">
      <w:start w:val="1"/>
      <w:numFmt w:val="lowerRoman"/>
      <w:lvlText w:val="%3."/>
      <w:lvlJc w:val="right"/>
      <w:pPr>
        <w:ind w:left="2160" w:hanging="180"/>
      </w:pPr>
    </w:lvl>
    <w:lvl w:ilvl="3" w:tplc="CC36E6A4" w:tentative="1">
      <w:start w:val="1"/>
      <w:numFmt w:val="decimal"/>
      <w:lvlText w:val="%4."/>
      <w:lvlJc w:val="left"/>
      <w:pPr>
        <w:ind w:left="2880" w:hanging="360"/>
      </w:pPr>
    </w:lvl>
    <w:lvl w:ilvl="4" w:tplc="B73AC5C4" w:tentative="1">
      <w:start w:val="1"/>
      <w:numFmt w:val="lowerLetter"/>
      <w:lvlText w:val="%5."/>
      <w:lvlJc w:val="left"/>
      <w:pPr>
        <w:ind w:left="3600" w:hanging="360"/>
      </w:pPr>
    </w:lvl>
    <w:lvl w:ilvl="5" w:tplc="9F26F06A" w:tentative="1">
      <w:start w:val="1"/>
      <w:numFmt w:val="lowerRoman"/>
      <w:lvlText w:val="%6."/>
      <w:lvlJc w:val="right"/>
      <w:pPr>
        <w:ind w:left="4320" w:hanging="180"/>
      </w:pPr>
    </w:lvl>
    <w:lvl w:ilvl="6" w:tplc="93AE22E8" w:tentative="1">
      <w:start w:val="1"/>
      <w:numFmt w:val="decimal"/>
      <w:lvlText w:val="%7."/>
      <w:lvlJc w:val="left"/>
      <w:pPr>
        <w:ind w:left="5040" w:hanging="360"/>
      </w:pPr>
    </w:lvl>
    <w:lvl w:ilvl="7" w:tplc="6D024E6C" w:tentative="1">
      <w:start w:val="1"/>
      <w:numFmt w:val="lowerLetter"/>
      <w:lvlText w:val="%8."/>
      <w:lvlJc w:val="left"/>
      <w:pPr>
        <w:ind w:left="5760" w:hanging="360"/>
      </w:pPr>
    </w:lvl>
    <w:lvl w:ilvl="8" w:tplc="1C309E28" w:tentative="1">
      <w:start w:val="1"/>
      <w:numFmt w:val="lowerRoman"/>
      <w:lvlText w:val="%9."/>
      <w:lvlJc w:val="right"/>
      <w:pPr>
        <w:ind w:left="6480" w:hanging="180"/>
      </w:pPr>
    </w:lvl>
  </w:abstractNum>
  <w:abstractNum w:abstractNumId="14" w15:restartNumberingAfterBreak="0">
    <w:nsid w:val="7B54254B"/>
    <w:multiLevelType w:val="hybridMultilevel"/>
    <w:tmpl w:val="F7924146"/>
    <w:lvl w:ilvl="0" w:tplc="FED863C0">
      <w:start w:val="1"/>
      <w:numFmt w:val="decimal"/>
      <w:lvlText w:val="%1."/>
      <w:lvlJc w:val="left"/>
      <w:pPr>
        <w:ind w:left="720" w:hanging="360"/>
      </w:pPr>
      <w:rPr>
        <w:rFonts w:hint="default"/>
      </w:rPr>
    </w:lvl>
    <w:lvl w:ilvl="1" w:tplc="28F259D0" w:tentative="1">
      <w:start w:val="1"/>
      <w:numFmt w:val="lowerLetter"/>
      <w:lvlText w:val="%2."/>
      <w:lvlJc w:val="left"/>
      <w:pPr>
        <w:ind w:left="1440" w:hanging="360"/>
      </w:pPr>
    </w:lvl>
    <w:lvl w:ilvl="2" w:tplc="F7946ED0">
      <w:start w:val="1"/>
      <w:numFmt w:val="lowerRoman"/>
      <w:lvlText w:val="%3."/>
      <w:lvlJc w:val="right"/>
      <w:pPr>
        <w:ind w:left="2160" w:hanging="180"/>
      </w:pPr>
    </w:lvl>
    <w:lvl w:ilvl="3" w:tplc="B9081F74" w:tentative="1">
      <w:start w:val="1"/>
      <w:numFmt w:val="decimal"/>
      <w:lvlText w:val="%4."/>
      <w:lvlJc w:val="left"/>
      <w:pPr>
        <w:ind w:left="2880" w:hanging="360"/>
      </w:pPr>
    </w:lvl>
    <w:lvl w:ilvl="4" w:tplc="3142236A" w:tentative="1">
      <w:start w:val="1"/>
      <w:numFmt w:val="lowerLetter"/>
      <w:lvlText w:val="%5."/>
      <w:lvlJc w:val="left"/>
      <w:pPr>
        <w:ind w:left="3600" w:hanging="360"/>
      </w:pPr>
    </w:lvl>
    <w:lvl w:ilvl="5" w:tplc="E6666290" w:tentative="1">
      <w:start w:val="1"/>
      <w:numFmt w:val="lowerRoman"/>
      <w:lvlText w:val="%6."/>
      <w:lvlJc w:val="right"/>
      <w:pPr>
        <w:ind w:left="4320" w:hanging="180"/>
      </w:pPr>
    </w:lvl>
    <w:lvl w:ilvl="6" w:tplc="AE4E68CC" w:tentative="1">
      <w:start w:val="1"/>
      <w:numFmt w:val="decimal"/>
      <w:lvlText w:val="%7."/>
      <w:lvlJc w:val="left"/>
      <w:pPr>
        <w:ind w:left="5040" w:hanging="360"/>
      </w:pPr>
    </w:lvl>
    <w:lvl w:ilvl="7" w:tplc="D7A8DE34" w:tentative="1">
      <w:start w:val="1"/>
      <w:numFmt w:val="lowerLetter"/>
      <w:lvlText w:val="%8."/>
      <w:lvlJc w:val="left"/>
      <w:pPr>
        <w:ind w:left="5760" w:hanging="360"/>
      </w:pPr>
    </w:lvl>
    <w:lvl w:ilvl="8" w:tplc="181C3D56" w:tentative="1">
      <w:start w:val="1"/>
      <w:numFmt w:val="lowerRoman"/>
      <w:lvlText w:val="%9."/>
      <w:lvlJc w:val="right"/>
      <w:pPr>
        <w:ind w:left="6480" w:hanging="180"/>
      </w:pPr>
    </w:lvl>
  </w:abstractNum>
  <w:abstractNum w:abstractNumId="15" w15:restartNumberingAfterBreak="0">
    <w:nsid w:val="7FC82771"/>
    <w:multiLevelType w:val="hybridMultilevel"/>
    <w:tmpl w:val="FFFFFFFF"/>
    <w:lvl w:ilvl="0" w:tplc="8DC681CA">
      <w:start w:val="1"/>
      <w:numFmt w:val="decimal"/>
      <w:lvlText w:val="%1."/>
      <w:lvlJc w:val="left"/>
      <w:pPr>
        <w:ind w:left="720" w:hanging="360"/>
      </w:pPr>
    </w:lvl>
    <w:lvl w:ilvl="1" w:tplc="B9C42324">
      <w:start w:val="1"/>
      <w:numFmt w:val="lowerLetter"/>
      <w:lvlText w:val="%2."/>
      <w:lvlJc w:val="left"/>
      <w:pPr>
        <w:ind w:left="1440" w:hanging="360"/>
      </w:pPr>
    </w:lvl>
    <w:lvl w:ilvl="2" w:tplc="96E440B2">
      <w:start w:val="1"/>
      <w:numFmt w:val="lowerRoman"/>
      <w:lvlText w:val="%3."/>
      <w:lvlJc w:val="right"/>
      <w:pPr>
        <w:ind w:left="2160" w:hanging="180"/>
      </w:pPr>
    </w:lvl>
    <w:lvl w:ilvl="3" w:tplc="4232FED8">
      <w:start w:val="1"/>
      <w:numFmt w:val="decimal"/>
      <w:lvlText w:val="%4."/>
      <w:lvlJc w:val="left"/>
      <w:pPr>
        <w:ind w:left="2880" w:hanging="360"/>
      </w:pPr>
    </w:lvl>
    <w:lvl w:ilvl="4" w:tplc="26FAC5F8">
      <w:start w:val="1"/>
      <w:numFmt w:val="lowerLetter"/>
      <w:lvlText w:val="%5."/>
      <w:lvlJc w:val="left"/>
      <w:pPr>
        <w:ind w:left="3600" w:hanging="360"/>
      </w:pPr>
    </w:lvl>
    <w:lvl w:ilvl="5" w:tplc="56266D50">
      <w:start w:val="1"/>
      <w:numFmt w:val="lowerRoman"/>
      <w:lvlText w:val="%6."/>
      <w:lvlJc w:val="right"/>
      <w:pPr>
        <w:ind w:left="4320" w:hanging="180"/>
      </w:pPr>
    </w:lvl>
    <w:lvl w:ilvl="6" w:tplc="0B1228E4">
      <w:start w:val="1"/>
      <w:numFmt w:val="decimal"/>
      <w:lvlText w:val="%7."/>
      <w:lvlJc w:val="left"/>
      <w:pPr>
        <w:ind w:left="5040" w:hanging="360"/>
      </w:pPr>
    </w:lvl>
    <w:lvl w:ilvl="7" w:tplc="0062119C">
      <w:start w:val="1"/>
      <w:numFmt w:val="lowerLetter"/>
      <w:lvlText w:val="%8."/>
      <w:lvlJc w:val="left"/>
      <w:pPr>
        <w:ind w:left="5760" w:hanging="360"/>
      </w:pPr>
    </w:lvl>
    <w:lvl w:ilvl="8" w:tplc="021431EC">
      <w:start w:val="1"/>
      <w:numFmt w:val="lowerRoman"/>
      <w:lvlText w:val="%9."/>
      <w:lvlJc w:val="right"/>
      <w:pPr>
        <w:ind w:left="6480" w:hanging="180"/>
      </w:pPr>
    </w:lvl>
  </w:abstractNum>
  <w:num w:numId="1" w16cid:durableId="350838363">
    <w:abstractNumId w:val="12"/>
  </w:num>
  <w:num w:numId="2" w16cid:durableId="302928425">
    <w:abstractNumId w:val="15"/>
  </w:num>
  <w:num w:numId="3" w16cid:durableId="614872823">
    <w:abstractNumId w:val="9"/>
  </w:num>
  <w:num w:numId="4" w16cid:durableId="1780638911">
    <w:abstractNumId w:val="6"/>
  </w:num>
  <w:num w:numId="5" w16cid:durableId="1442844032">
    <w:abstractNumId w:val="1"/>
  </w:num>
  <w:num w:numId="6" w16cid:durableId="1205216369">
    <w:abstractNumId w:val="7"/>
  </w:num>
  <w:num w:numId="7" w16cid:durableId="354694343">
    <w:abstractNumId w:val="4"/>
  </w:num>
  <w:num w:numId="8" w16cid:durableId="686099141">
    <w:abstractNumId w:val="0"/>
  </w:num>
  <w:num w:numId="9" w16cid:durableId="1993752076">
    <w:abstractNumId w:val="11"/>
  </w:num>
  <w:num w:numId="10" w16cid:durableId="698623008">
    <w:abstractNumId w:val="3"/>
  </w:num>
  <w:num w:numId="11" w16cid:durableId="1924142122">
    <w:abstractNumId w:val="5"/>
  </w:num>
  <w:num w:numId="12" w16cid:durableId="1345208001">
    <w:abstractNumId w:val="8"/>
  </w:num>
  <w:num w:numId="13" w16cid:durableId="441613177">
    <w:abstractNumId w:val="14"/>
  </w:num>
  <w:num w:numId="14" w16cid:durableId="468010225">
    <w:abstractNumId w:val="13"/>
  </w:num>
  <w:num w:numId="15" w16cid:durableId="1698386254">
    <w:abstractNumId w:val="2"/>
  </w:num>
  <w:num w:numId="16" w16cid:durableId="18504406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BF"/>
    <w:rsid w:val="00000D92"/>
    <w:rsid w:val="00001790"/>
    <w:rsid w:val="00002406"/>
    <w:rsid w:val="00003983"/>
    <w:rsid w:val="00003FE2"/>
    <w:rsid w:val="000056D7"/>
    <w:rsid w:val="00007735"/>
    <w:rsid w:val="00010C97"/>
    <w:rsid w:val="00012A79"/>
    <w:rsid w:val="000153A5"/>
    <w:rsid w:val="00015FE1"/>
    <w:rsid w:val="00017DE3"/>
    <w:rsid w:val="00020CAA"/>
    <w:rsid w:val="0002297E"/>
    <w:rsid w:val="00023767"/>
    <w:rsid w:val="00023AE2"/>
    <w:rsid w:val="00024674"/>
    <w:rsid w:val="00026FFB"/>
    <w:rsid w:val="0002725D"/>
    <w:rsid w:val="000273B0"/>
    <w:rsid w:val="00030DB8"/>
    <w:rsid w:val="000353EE"/>
    <w:rsid w:val="000357AF"/>
    <w:rsid w:val="000364B5"/>
    <w:rsid w:val="0003650F"/>
    <w:rsid w:val="000404CC"/>
    <w:rsid w:val="00040B63"/>
    <w:rsid w:val="00041105"/>
    <w:rsid w:val="00041FB9"/>
    <w:rsid w:val="00042C51"/>
    <w:rsid w:val="000431A3"/>
    <w:rsid w:val="00045782"/>
    <w:rsid w:val="000470B6"/>
    <w:rsid w:val="00047803"/>
    <w:rsid w:val="00047CD6"/>
    <w:rsid w:val="00051250"/>
    <w:rsid w:val="0005236B"/>
    <w:rsid w:val="0005252E"/>
    <w:rsid w:val="00053214"/>
    <w:rsid w:val="00056145"/>
    <w:rsid w:val="00057925"/>
    <w:rsid w:val="00060BF2"/>
    <w:rsid w:val="00061121"/>
    <w:rsid w:val="00061309"/>
    <w:rsid w:val="00061778"/>
    <w:rsid w:val="00062496"/>
    <w:rsid w:val="0006441E"/>
    <w:rsid w:val="000654D5"/>
    <w:rsid w:val="00065BAC"/>
    <w:rsid w:val="00065FA3"/>
    <w:rsid w:val="00067024"/>
    <w:rsid w:val="00067298"/>
    <w:rsid w:val="000678B7"/>
    <w:rsid w:val="00067F63"/>
    <w:rsid w:val="0007023C"/>
    <w:rsid w:val="000705A3"/>
    <w:rsid w:val="000719F2"/>
    <w:rsid w:val="00072D0E"/>
    <w:rsid w:val="00072FA7"/>
    <w:rsid w:val="0007314B"/>
    <w:rsid w:val="00074040"/>
    <w:rsid w:val="00074243"/>
    <w:rsid w:val="000749F5"/>
    <w:rsid w:val="00074F2A"/>
    <w:rsid w:val="00074FD6"/>
    <w:rsid w:val="00075987"/>
    <w:rsid w:val="000760CE"/>
    <w:rsid w:val="00077079"/>
    <w:rsid w:val="00080684"/>
    <w:rsid w:val="000811F6"/>
    <w:rsid w:val="00081329"/>
    <w:rsid w:val="000833F1"/>
    <w:rsid w:val="00083A38"/>
    <w:rsid w:val="00083C58"/>
    <w:rsid w:val="000848D2"/>
    <w:rsid w:val="000858C5"/>
    <w:rsid w:val="00085D51"/>
    <w:rsid w:val="000867E6"/>
    <w:rsid w:val="000874F0"/>
    <w:rsid w:val="00087851"/>
    <w:rsid w:val="00087889"/>
    <w:rsid w:val="00087F47"/>
    <w:rsid w:val="00090B7C"/>
    <w:rsid w:val="00091688"/>
    <w:rsid w:val="00091EC8"/>
    <w:rsid w:val="000926DE"/>
    <w:rsid w:val="00092890"/>
    <w:rsid w:val="000931B3"/>
    <w:rsid w:val="0009398E"/>
    <w:rsid w:val="00093D10"/>
    <w:rsid w:val="00094A40"/>
    <w:rsid w:val="00094ACE"/>
    <w:rsid w:val="000965D9"/>
    <w:rsid w:val="00097D9F"/>
    <w:rsid w:val="000A0157"/>
    <w:rsid w:val="000A43C4"/>
    <w:rsid w:val="000A4A01"/>
    <w:rsid w:val="000A6A2B"/>
    <w:rsid w:val="000B0549"/>
    <w:rsid w:val="000B0AFA"/>
    <w:rsid w:val="000B0F29"/>
    <w:rsid w:val="000B1C3A"/>
    <w:rsid w:val="000B1FD1"/>
    <w:rsid w:val="000B2763"/>
    <w:rsid w:val="000B3052"/>
    <w:rsid w:val="000B37F9"/>
    <w:rsid w:val="000B4852"/>
    <w:rsid w:val="000B5791"/>
    <w:rsid w:val="000B5D01"/>
    <w:rsid w:val="000B7BB0"/>
    <w:rsid w:val="000C013B"/>
    <w:rsid w:val="000C0FB1"/>
    <w:rsid w:val="000C1652"/>
    <w:rsid w:val="000C19C7"/>
    <w:rsid w:val="000C1D39"/>
    <w:rsid w:val="000C26D2"/>
    <w:rsid w:val="000C4C9E"/>
    <w:rsid w:val="000C5350"/>
    <w:rsid w:val="000C558A"/>
    <w:rsid w:val="000C59D2"/>
    <w:rsid w:val="000C603B"/>
    <w:rsid w:val="000C6EDE"/>
    <w:rsid w:val="000C74EE"/>
    <w:rsid w:val="000C7D4A"/>
    <w:rsid w:val="000D167A"/>
    <w:rsid w:val="000D19FE"/>
    <w:rsid w:val="000D28F2"/>
    <w:rsid w:val="000D3514"/>
    <w:rsid w:val="000D5A6F"/>
    <w:rsid w:val="000D751F"/>
    <w:rsid w:val="000D7979"/>
    <w:rsid w:val="000E0CCC"/>
    <w:rsid w:val="000E0EE1"/>
    <w:rsid w:val="000E16AB"/>
    <w:rsid w:val="000E34F2"/>
    <w:rsid w:val="000E367B"/>
    <w:rsid w:val="000E3AF9"/>
    <w:rsid w:val="000E4A26"/>
    <w:rsid w:val="000E4E44"/>
    <w:rsid w:val="000E5299"/>
    <w:rsid w:val="000E67B3"/>
    <w:rsid w:val="000E751D"/>
    <w:rsid w:val="000E7881"/>
    <w:rsid w:val="000E7AD3"/>
    <w:rsid w:val="000F0C53"/>
    <w:rsid w:val="000F15E6"/>
    <w:rsid w:val="000F17D0"/>
    <w:rsid w:val="000F1F46"/>
    <w:rsid w:val="000F212E"/>
    <w:rsid w:val="000F2A9B"/>
    <w:rsid w:val="000F2B7B"/>
    <w:rsid w:val="000F3BCD"/>
    <w:rsid w:val="000F3F28"/>
    <w:rsid w:val="000F4D47"/>
    <w:rsid w:val="000F59B4"/>
    <w:rsid w:val="000F59D9"/>
    <w:rsid w:val="000F6673"/>
    <w:rsid w:val="000F7F2D"/>
    <w:rsid w:val="00101E1B"/>
    <w:rsid w:val="00102804"/>
    <w:rsid w:val="00102AB8"/>
    <w:rsid w:val="00102EE9"/>
    <w:rsid w:val="001031EC"/>
    <w:rsid w:val="0010358A"/>
    <w:rsid w:val="0010374C"/>
    <w:rsid w:val="001065C9"/>
    <w:rsid w:val="00106C53"/>
    <w:rsid w:val="00107822"/>
    <w:rsid w:val="0010789B"/>
    <w:rsid w:val="00110456"/>
    <w:rsid w:val="00111547"/>
    <w:rsid w:val="00111AF4"/>
    <w:rsid w:val="0011415E"/>
    <w:rsid w:val="00116F02"/>
    <w:rsid w:val="0011780D"/>
    <w:rsid w:val="00120555"/>
    <w:rsid w:val="00121531"/>
    <w:rsid w:val="00121C6E"/>
    <w:rsid w:val="00122507"/>
    <w:rsid w:val="00123F41"/>
    <w:rsid w:val="00125AF7"/>
    <w:rsid w:val="00126158"/>
    <w:rsid w:val="00126678"/>
    <w:rsid w:val="00126FF1"/>
    <w:rsid w:val="00127C30"/>
    <w:rsid w:val="001306CA"/>
    <w:rsid w:val="00130D5C"/>
    <w:rsid w:val="001315D4"/>
    <w:rsid w:val="00131BC2"/>
    <w:rsid w:val="00132B75"/>
    <w:rsid w:val="00132DBA"/>
    <w:rsid w:val="00132E0F"/>
    <w:rsid w:val="00132EE8"/>
    <w:rsid w:val="00133999"/>
    <w:rsid w:val="00133A38"/>
    <w:rsid w:val="00134B01"/>
    <w:rsid w:val="00134FBA"/>
    <w:rsid w:val="00136C81"/>
    <w:rsid w:val="00137161"/>
    <w:rsid w:val="00137416"/>
    <w:rsid w:val="001379F6"/>
    <w:rsid w:val="00137B7E"/>
    <w:rsid w:val="001407FF"/>
    <w:rsid w:val="0014405C"/>
    <w:rsid w:val="00144BD3"/>
    <w:rsid w:val="00145316"/>
    <w:rsid w:val="001471EC"/>
    <w:rsid w:val="00147886"/>
    <w:rsid w:val="00150296"/>
    <w:rsid w:val="001504E5"/>
    <w:rsid w:val="001513EE"/>
    <w:rsid w:val="0015198B"/>
    <w:rsid w:val="00152A1F"/>
    <w:rsid w:val="00152F5A"/>
    <w:rsid w:val="001530F3"/>
    <w:rsid w:val="00153747"/>
    <w:rsid w:val="001537A1"/>
    <w:rsid w:val="00153B7F"/>
    <w:rsid w:val="00154086"/>
    <w:rsid w:val="0015484A"/>
    <w:rsid w:val="00154901"/>
    <w:rsid w:val="00154A3A"/>
    <w:rsid w:val="001565F5"/>
    <w:rsid w:val="00156A8B"/>
    <w:rsid w:val="00157343"/>
    <w:rsid w:val="001610CA"/>
    <w:rsid w:val="00161917"/>
    <w:rsid w:val="0016352D"/>
    <w:rsid w:val="001638F8"/>
    <w:rsid w:val="00163BC9"/>
    <w:rsid w:val="00164D89"/>
    <w:rsid w:val="0016591C"/>
    <w:rsid w:val="00166243"/>
    <w:rsid w:val="001676F4"/>
    <w:rsid w:val="0016798E"/>
    <w:rsid w:val="00170F85"/>
    <w:rsid w:val="00171EC5"/>
    <w:rsid w:val="00172005"/>
    <w:rsid w:val="0017281C"/>
    <w:rsid w:val="00172B70"/>
    <w:rsid w:val="00174586"/>
    <w:rsid w:val="00175704"/>
    <w:rsid w:val="0017635A"/>
    <w:rsid w:val="001768AA"/>
    <w:rsid w:val="00177003"/>
    <w:rsid w:val="001770C8"/>
    <w:rsid w:val="001776DD"/>
    <w:rsid w:val="00177AE9"/>
    <w:rsid w:val="00183F03"/>
    <w:rsid w:val="0018640B"/>
    <w:rsid w:val="00187D05"/>
    <w:rsid w:val="001901D0"/>
    <w:rsid w:val="0019033C"/>
    <w:rsid w:val="00192BFA"/>
    <w:rsid w:val="00193DE3"/>
    <w:rsid w:val="00194B0F"/>
    <w:rsid w:val="00195D69"/>
    <w:rsid w:val="001973FF"/>
    <w:rsid w:val="001A0E41"/>
    <w:rsid w:val="001A0FFC"/>
    <w:rsid w:val="001A10DE"/>
    <w:rsid w:val="001A44D9"/>
    <w:rsid w:val="001A55C7"/>
    <w:rsid w:val="001A6E6C"/>
    <w:rsid w:val="001A7C8E"/>
    <w:rsid w:val="001B006E"/>
    <w:rsid w:val="001B1788"/>
    <w:rsid w:val="001B26C3"/>
    <w:rsid w:val="001B40D0"/>
    <w:rsid w:val="001B4C60"/>
    <w:rsid w:val="001B526D"/>
    <w:rsid w:val="001B5C30"/>
    <w:rsid w:val="001B7460"/>
    <w:rsid w:val="001B784F"/>
    <w:rsid w:val="001C1652"/>
    <w:rsid w:val="001C1754"/>
    <w:rsid w:val="001C1F35"/>
    <w:rsid w:val="001C2045"/>
    <w:rsid w:val="001C24D2"/>
    <w:rsid w:val="001C278D"/>
    <w:rsid w:val="001C50EE"/>
    <w:rsid w:val="001C587D"/>
    <w:rsid w:val="001C5AD0"/>
    <w:rsid w:val="001C6F6C"/>
    <w:rsid w:val="001D00F5"/>
    <w:rsid w:val="001D06B1"/>
    <w:rsid w:val="001D0D1D"/>
    <w:rsid w:val="001D1F01"/>
    <w:rsid w:val="001D3934"/>
    <w:rsid w:val="001D3A47"/>
    <w:rsid w:val="001D3C24"/>
    <w:rsid w:val="001D519F"/>
    <w:rsid w:val="001D6CFA"/>
    <w:rsid w:val="001D715F"/>
    <w:rsid w:val="001D7C12"/>
    <w:rsid w:val="001E01C0"/>
    <w:rsid w:val="001E0350"/>
    <w:rsid w:val="001E213A"/>
    <w:rsid w:val="001E2157"/>
    <w:rsid w:val="001E2884"/>
    <w:rsid w:val="001E2E0D"/>
    <w:rsid w:val="001E4328"/>
    <w:rsid w:val="001E4651"/>
    <w:rsid w:val="001E64BE"/>
    <w:rsid w:val="001E7499"/>
    <w:rsid w:val="001E7AE7"/>
    <w:rsid w:val="001E7E88"/>
    <w:rsid w:val="001F038A"/>
    <w:rsid w:val="001F05B2"/>
    <w:rsid w:val="001F0A30"/>
    <w:rsid w:val="001F0B45"/>
    <w:rsid w:val="001F0B4C"/>
    <w:rsid w:val="001F2E63"/>
    <w:rsid w:val="001F34A1"/>
    <w:rsid w:val="001F38AC"/>
    <w:rsid w:val="001F5B72"/>
    <w:rsid w:val="001F6F1A"/>
    <w:rsid w:val="00202156"/>
    <w:rsid w:val="002026A6"/>
    <w:rsid w:val="00204B43"/>
    <w:rsid w:val="00204F36"/>
    <w:rsid w:val="002051B0"/>
    <w:rsid w:val="00205736"/>
    <w:rsid w:val="002062FE"/>
    <w:rsid w:val="00207318"/>
    <w:rsid w:val="002078A3"/>
    <w:rsid w:val="002108B1"/>
    <w:rsid w:val="00211031"/>
    <w:rsid w:val="00211845"/>
    <w:rsid w:val="0021191A"/>
    <w:rsid w:val="00212CEE"/>
    <w:rsid w:val="002162D7"/>
    <w:rsid w:val="00216D9D"/>
    <w:rsid w:val="00217BD4"/>
    <w:rsid w:val="002201F7"/>
    <w:rsid w:val="00221A13"/>
    <w:rsid w:val="002225C4"/>
    <w:rsid w:val="00224697"/>
    <w:rsid w:val="00225FE5"/>
    <w:rsid w:val="00226B9A"/>
    <w:rsid w:val="00227AB4"/>
    <w:rsid w:val="0022C2B2"/>
    <w:rsid w:val="00231243"/>
    <w:rsid w:val="00231637"/>
    <w:rsid w:val="00232A47"/>
    <w:rsid w:val="00234873"/>
    <w:rsid w:val="00235660"/>
    <w:rsid w:val="0023566E"/>
    <w:rsid w:val="00235734"/>
    <w:rsid w:val="00235757"/>
    <w:rsid w:val="00237B4F"/>
    <w:rsid w:val="0023BF6A"/>
    <w:rsid w:val="00240213"/>
    <w:rsid w:val="00240A18"/>
    <w:rsid w:val="002418AE"/>
    <w:rsid w:val="002424A5"/>
    <w:rsid w:val="00243606"/>
    <w:rsid w:val="00243718"/>
    <w:rsid w:val="00245626"/>
    <w:rsid w:val="002456F0"/>
    <w:rsid w:val="00246FE6"/>
    <w:rsid w:val="00247808"/>
    <w:rsid w:val="00250A02"/>
    <w:rsid w:val="00250C4F"/>
    <w:rsid w:val="00250FE6"/>
    <w:rsid w:val="002516CD"/>
    <w:rsid w:val="00251A4D"/>
    <w:rsid w:val="00251BD8"/>
    <w:rsid w:val="00252018"/>
    <w:rsid w:val="002527A3"/>
    <w:rsid w:val="00253BEE"/>
    <w:rsid w:val="0025477C"/>
    <w:rsid w:val="00255181"/>
    <w:rsid w:val="002556B1"/>
    <w:rsid w:val="002621E0"/>
    <w:rsid w:val="00262D27"/>
    <w:rsid w:val="00263857"/>
    <w:rsid w:val="00263D27"/>
    <w:rsid w:val="0026483B"/>
    <w:rsid w:val="002650FE"/>
    <w:rsid w:val="00265222"/>
    <w:rsid w:val="00265315"/>
    <w:rsid w:val="0026745E"/>
    <w:rsid w:val="00270BCE"/>
    <w:rsid w:val="00272419"/>
    <w:rsid w:val="002726C0"/>
    <w:rsid w:val="00273C46"/>
    <w:rsid w:val="00273CBE"/>
    <w:rsid w:val="00275349"/>
    <w:rsid w:val="00275F66"/>
    <w:rsid w:val="00276FF6"/>
    <w:rsid w:val="00277233"/>
    <w:rsid w:val="0027732D"/>
    <w:rsid w:val="00280BF7"/>
    <w:rsid w:val="00280C00"/>
    <w:rsid w:val="0028135D"/>
    <w:rsid w:val="00281FF2"/>
    <w:rsid w:val="00282221"/>
    <w:rsid w:val="0028233D"/>
    <w:rsid w:val="00283AA5"/>
    <w:rsid w:val="0028544D"/>
    <w:rsid w:val="00287A66"/>
    <w:rsid w:val="00290B4E"/>
    <w:rsid w:val="00292A39"/>
    <w:rsid w:val="00292B3F"/>
    <w:rsid w:val="00293D0E"/>
    <w:rsid w:val="0029410D"/>
    <w:rsid w:val="0029446A"/>
    <w:rsid w:val="00294B42"/>
    <w:rsid w:val="0029546A"/>
    <w:rsid w:val="002978DE"/>
    <w:rsid w:val="00297970"/>
    <w:rsid w:val="002A0138"/>
    <w:rsid w:val="002A132A"/>
    <w:rsid w:val="002A1D2D"/>
    <w:rsid w:val="002A20B6"/>
    <w:rsid w:val="002A3378"/>
    <w:rsid w:val="002A37E7"/>
    <w:rsid w:val="002A38DB"/>
    <w:rsid w:val="002A3B0C"/>
    <w:rsid w:val="002A3B6C"/>
    <w:rsid w:val="002A3D6E"/>
    <w:rsid w:val="002A3E9E"/>
    <w:rsid w:val="002A46F7"/>
    <w:rsid w:val="002A47E1"/>
    <w:rsid w:val="002A4A78"/>
    <w:rsid w:val="002A5703"/>
    <w:rsid w:val="002A5BAB"/>
    <w:rsid w:val="002A6679"/>
    <w:rsid w:val="002A75FA"/>
    <w:rsid w:val="002B1A33"/>
    <w:rsid w:val="002B2B71"/>
    <w:rsid w:val="002B2E1E"/>
    <w:rsid w:val="002B4513"/>
    <w:rsid w:val="002B531B"/>
    <w:rsid w:val="002B5A0C"/>
    <w:rsid w:val="002B6C7B"/>
    <w:rsid w:val="002C18FD"/>
    <w:rsid w:val="002C292B"/>
    <w:rsid w:val="002C3869"/>
    <w:rsid w:val="002C520C"/>
    <w:rsid w:val="002C5CD6"/>
    <w:rsid w:val="002C5D23"/>
    <w:rsid w:val="002C64CC"/>
    <w:rsid w:val="002C6C9C"/>
    <w:rsid w:val="002C75E3"/>
    <w:rsid w:val="002D09EA"/>
    <w:rsid w:val="002D1A95"/>
    <w:rsid w:val="002D2219"/>
    <w:rsid w:val="002D2359"/>
    <w:rsid w:val="002D3081"/>
    <w:rsid w:val="002D3CF9"/>
    <w:rsid w:val="002D3DA7"/>
    <w:rsid w:val="002D51D5"/>
    <w:rsid w:val="002D5D90"/>
    <w:rsid w:val="002D6021"/>
    <w:rsid w:val="002D6029"/>
    <w:rsid w:val="002D64EB"/>
    <w:rsid w:val="002D72E0"/>
    <w:rsid w:val="002E062D"/>
    <w:rsid w:val="002E0DFA"/>
    <w:rsid w:val="002E0E62"/>
    <w:rsid w:val="002E1B67"/>
    <w:rsid w:val="002E3C97"/>
    <w:rsid w:val="002E4B9B"/>
    <w:rsid w:val="002E5552"/>
    <w:rsid w:val="002E5AA5"/>
    <w:rsid w:val="002E5B95"/>
    <w:rsid w:val="002E5D33"/>
    <w:rsid w:val="002E5D46"/>
    <w:rsid w:val="002E7AB7"/>
    <w:rsid w:val="002F0CCF"/>
    <w:rsid w:val="002F157F"/>
    <w:rsid w:val="002F1EB9"/>
    <w:rsid w:val="002F20F1"/>
    <w:rsid w:val="002F2CD2"/>
    <w:rsid w:val="002F3CAC"/>
    <w:rsid w:val="002F6405"/>
    <w:rsid w:val="00300C15"/>
    <w:rsid w:val="0030132A"/>
    <w:rsid w:val="00301553"/>
    <w:rsid w:val="003016F2"/>
    <w:rsid w:val="00303319"/>
    <w:rsid w:val="00303426"/>
    <w:rsid w:val="00303A9C"/>
    <w:rsid w:val="003053D2"/>
    <w:rsid w:val="0031068E"/>
    <w:rsid w:val="0031079C"/>
    <w:rsid w:val="00312D6E"/>
    <w:rsid w:val="00313759"/>
    <w:rsid w:val="00313C0D"/>
    <w:rsid w:val="00313E31"/>
    <w:rsid w:val="00314263"/>
    <w:rsid w:val="00314BFF"/>
    <w:rsid w:val="003151A7"/>
    <w:rsid w:val="00315535"/>
    <w:rsid w:val="003159BC"/>
    <w:rsid w:val="00316BBA"/>
    <w:rsid w:val="0031769A"/>
    <w:rsid w:val="0031778D"/>
    <w:rsid w:val="00317947"/>
    <w:rsid w:val="00317A92"/>
    <w:rsid w:val="003208B9"/>
    <w:rsid w:val="00320C17"/>
    <w:rsid w:val="00322BAF"/>
    <w:rsid w:val="003231E2"/>
    <w:rsid w:val="00323648"/>
    <w:rsid w:val="0032441E"/>
    <w:rsid w:val="0032539D"/>
    <w:rsid w:val="00325E8B"/>
    <w:rsid w:val="00325EDE"/>
    <w:rsid w:val="00327CAB"/>
    <w:rsid w:val="00327DF7"/>
    <w:rsid w:val="00330BCC"/>
    <w:rsid w:val="003325A5"/>
    <w:rsid w:val="00332C48"/>
    <w:rsid w:val="003332F3"/>
    <w:rsid w:val="003333B0"/>
    <w:rsid w:val="0033362C"/>
    <w:rsid w:val="00333907"/>
    <w:rsid w:val="003341F5"/>
    <w:rsid w:val="00334E50"/>
    <w:rsid w:val="00335A5E"/>
    <w:rsid w:val="00335DFE"/>
    <w:rsid w:val="003371F3"/>
    <w:rsid w:val="00337851"/>
    <w:rsid w:val="00337B94"/>
    <w:rsid w:val="00340587"/>
    <w:rsid w:val="003406D1"/>
    <w:rsid w:val="00340720"/>
    <w:rsid w:val="00341140"/>
    <w:rsid w:val="00341A78"/>
    <w:rsid w:val="00341C3E"/>
    <w:rsid w:val="003427E3"/>
    <w:rsid w:val="0034310B"/>
    <w:rsid w:val="00343743"/>
    <w:rsid w:val="003439D4"/>
    <w:rsid w:val="00343DA7"/>
    <w:rsid w:val="003442DC"/>
    <w:rsid w:val="00344929"/>
    <w:rsid w:val="00344994"/>
    <w:rsid w:val="00345041"/>
    <w:rsid w:val="003452C3"/>
    <w:rsid w:val="00345CB0"/>
    <w:rsid w:val="00346244"/>
    <w:rsid w:val="003518F7"/>
    <w:rsid w:val="003526F0"/>
    <w:rsid w:val="003528A5"/>
    <w:rsid w:val="00352B86"/>
    <w:rsid w:val="00353D21"/>
    <w:rsid w:val="00353E59"/>
    <w:rsid w:val="00355133"/>
    <w:rsid w:val="00356546"/>
    <w:rsid w:val="00360E5C"/>
    <w:rsid w:val="00362430"/>
    <w:rsid w:val="0036480A"/>
    <w:rsid w:val="00366166"/>
    <w:rsid w:val="003662C8"/>
    <w:rsid w:val="0037095F"/>
    <w:rsid w:val="00373AE2"/>
    <w:rsid w:val="0037498B"/>
    <w:rsid w:val="003750AB"/>
    <w:rsid w:val="00375E62"/>
    <w:rsid w:val="00376B84"/>
    <w:rsid w:val="00376F6E"/>
    <w:rsid w:val="003819FA"/>
    <w:rsid w:val="00390596"/>
    <w:rsid w:val="00390A54"/>
    <w:rsid w:val="00391D1E"/>
    <w:rsid w:val="00391E7A"/>
    <w:rsid w:val="00392335"/>
    <w:rsid w:val="00392EBE"/>
    <w:rsid w:val="00394513"/>
    <w:rsid w:val="00394A22"/>
    <w:rsid w:val="00395A0E"/>
    <w:rsid w:val="0039665B"/>
    <w:rsid w:val="0039755A"/>
    <w:rsid w:val="00397732"/>
    <w:rsid w:val="003A2576"/>
    <w:rsid w:val="003A3147"/>
    <w:rsid w:val="003A4B1D"/>
    <w:rsid w:val="003A5891"/>
    <w:rsid w:val="003A5AE0"/>
    <w:rsid w:val="003A6037"/>
    <w:rsid w:val="003B040C"/>
    <w:rsid w:val="003B1C99"/>
    <w:rsid w:val="003B1E87"/>
    <w:rsid w:val="003B314B"/>
    <w:rsid w:val="003B3752"/>
    <w:rsid w:val="003B3A3B"/>
    <w:rsid w:val="003B3B31"/>
    <w:rsid w:val="003B4F53"/>
    <w:rsid w:val="003B4F79"/>
    <w:rsid w:val="003B5AC6"/>
    <w:rsid w:val="003B69F4"/>
    <w:rsid w:val="003B6A59"/>
    <w:rsid w:val="003B6C9B"/>
    <w:rsid w:val="003B6FA2"/>
    <w:rsid w:val="003B7DCE"/>
    <w:rsid w:val="003C0D9C"/>
    <w:rsid w:val="003C19AC"/>
    <w:rsid w:val="003C1A24"/>
    <w:rsid w:val="003C236B"/>
    <w:rsid w:val="003C2485"/>
    <w:rsid w:val="003C48A8"/>
    <w:rsid w:val="003C56D4"/>
    <w:rsid w:val="003C5E6A"/>
    <w:rsid w:val="003C5E84"/>
    <w:rsid w:val="003C693C"/>
    <w:rsid w:val="003D0B9A"/>
    <w:rsid w:val="003D0F46"/>
    <w:rsid w:val="003D11EB"/>
    <w:rsid w:val="003D1252"/>
    <w:rsid w:val="003D2B4A"/>
    <w:rsid w:val="003D3352"/>
    <w:rsid w:val="003D4AAC"/>
    <w:rsid w:val="003D5518"/>
    <w:rsid w:val="003D56C6"/>
    <w:rsid w:val="003D579E"/>
    <w:rsid w:val="003D5A49"/>
    <w:rsid w:val="003D5AF3"/>
    <w:rsid w:val="003D685F"/>
    <w:rsid w:val="003D6A75"/>
    <w:rsid w:val="003D70C2"/>
    <w:rsid w:val="003D72BB"/>
    <w:rsid w:val="003E1406"/>
    <w:rsid w:val="003E394E"/>
    <w:rsid w:val="003E3AF8"/>
    <w:rsid w:val="003E42D5"/>
    <w:rsid w:val="003E5EEC"/>
    <w:rsid w:val="003E5F7F"/>
    <w:rsid w:val="003E65A6"/>
    <w:rsid w:val="003E743E"/>
    <w:rsid w:val="003E769F"/>
    <w:rsid w:val="003E7FDF"/>
    <w:rsid w:val="003F0A48"/>
    <w:rsid w:val="003F1BB9"/>
    <w:rsid w:val="003F2A42"/>
    <w:rsid w:val="003F48ED"/>
    <w:rsid w:val="003F4D71"/>
    <w:rsid w:val="003F53CA"/>
    <w:rsid w:val="003F5925"/>
    <w:rsid w:val="003F6A6C"/>
    <w:rsid w:val="00400122"/>
    <w:rsid w:val="004022ED"/>
    <w:rsid w:val="00402398"/>
    <w:rsid w:val="00403D8A"/>
    <w:rsid w:val="004044E2"/>
    <w:rsid w:val="00404758"/>
    <w:rsid w:val="004063C8"/>
    <w:rsid w:val="00406DA9"/>
    <w:rsid w:val="00407DC5"/>
    <w:rsid w:val="004112F9"/>
    <w:rsid w:val="00412509"/>
    <w:rsid w:val="00412DEA"/>
    <w:rsid w:val="00413701"/>
    <w:rsid w:val="00414D1D"/>
    <w:rsid w:val="0041720B"/>
    <w:rsid w:val="00417843"/>
    <w:rsid w:val="00417A1C"/>
    <w:rsid w:val="00420B43"/>
    <w:rsid w:val="0042409D"/>
    <w:rsid w:val="00425097"/>
    <w:rsid w:val="00425599"/>
    <w:rsid w:val="00425F56"/>
    <w:rsid w:val="00426B4D"/>
    <w:rsid w:val="00427FC9"/>
    <w:rsid w:val="00431EC5"/>
    <w:rsid w:val="00432782"/>
    <w:rsid w:val="004330F2"/>
    <w:rsid w:val="00433988"/>
    <w:rsid w:val="0043490F"/>
    <w:rsid w:val="00434F8D"/>
    <w:rsid w:val="0043547E"/>
    <w:rsid w:val="00435934"/>
    <w:rsid w:val="00435C44"/>
    <w:rsid w:val="0043679C"/>
    <w:rsid w:val="00436DC7"/>
    <w:rsid w:val="00436DFD"/>
    <w:rsid w:val="004371D3"/>
    <w:rsid w:val="004378F2"/>
    <w:rsid w:val="004408CE"/>
    <w:rsid w:val="00440B3E"/>
    <w:rsid w:val="00441077"/>
    <w:rsid w:val="004422FB"/>
    <w:rsid w:val="004423F6"/>
    <w:rsid w:val="00445FED"/>
    <w:rsid w:val="004460CD"/>
    <w:rsid w:val="004465C2"/>
    <w:rsid w:val="0044784E"/>
    <w:rsid w:val="00447A3A"/>
    <w:rsid w:val="004542C2"/>
    <w:rsid w:val="004543C9"/>
    <w:rsid w:val="00454956"/>
    <w:rsid w:val="004550B8"/>
    <w:rsid w:val="004569D3"/>
    <w:rsid w:val="00456DBC"/>
    <w:rsid w:val="00461D95"/>
    <w:rsid w:val="00461F12"/>
    <w:rsid w:val="00462F4D"/>
    <w:rsid w:val="004630B5"/>
    <w:rsid w:val="004631E3"/>
    <w:rsid w:val="004633CA"/>
    <w:rsid w:val="00464932"/>
    <w:rsid w:val="00465865"/>
    <w:rsid w:val="0046668B"/>
    <w:rsid w:val="00467885"/>
    <w:rsid w:val="004678E3"/>
    <w:rsid w:val="00467D81"/>
    <w:rsid w:val="0047024E"/>
    <w:rsid w:val="00471CE6"/>
    <w:rsid w:val="0047241F"/>
    <w:rsid w:val="004724FA"/>
    <w:rsid w:val="00472552"/>
    <w:rsid w:val="00472AFE"/>
    <w:rsid w:val="00473227"/>
    <w:rsid w:val="00473DD5"/>
    <w:rsid w:val="00474133"/>
    <w:rsid w:val="00475372"/>
    <w:rsid w:val="00477151"/>
    <w:rsid w:val="00477BB5"/>
    <w:rsid w:val="00480382"/>
    <w:rsid w:val="004824AE"/>
    <w:rsid w:val="00482649"/>
    <w:rsid w:val="004834DC"/>
    <w:rsid w:val="0048392A"/>
    <w:rsid w:val="00484019"/>
    <w:rsid w:val="00484466"/>
    <w:rsid w:val="004848CF"/>
    <w:rsid w:val="0048514E"/>
    <w:rsid w:val="004851F0"/>
    <w:rsid w:val="004853A5"/>
    <w:rsid w:val="00487A95"/>
    <w:rsid w:val="0049196E"/>
    <w:rsid w:val="00491B29"/>
    <w:rsid w:val="004927B5"/>
    <w:rsid w:val="004930A9"/>
    <w:rsid w:val="00493F26"/>
    <w:rsid w:val="0049402E"/>
    <w:rsid w:val="00494A3A"/>
    <w:rsid w:val="00495615"/>
    <w:rsid w:val="004969B1"/>
    <w:rsid w:val="004A071E"/>
    <w:rsid w:val="004A089A"/>
    <w:rsid w:val="004A11C0"/>
    <w:rsid w:val="004A1360"/>
    <w:rsid w:val="004A2B46"/>
    <w:rsid w:val="004A33B4"/>
    <w:rsid w:val="004A43B1"/>
    <w:rsid w:val="004A6CE5"/>
    <w:rsid w:val="004A7360"/>
    <w:rsid w:val="004A7CB8"/>
    <w:rsid w:val="004B1697"/>
    <w:rsid w:val="004B1796"/>
    <w:rsid w:val="004B1CFC"/>
    <w:rsid w:val="004B3A84"/>
    <w:rsid w:val="004B4420"/>
    <w:rsid w:val="004B5102"/>
    <w:rsid w:val="004B5F51"/>
    <w:rsid w:val="004B6DFF"/>
    <w:rsid w:val="004C07B1"/>
    <w:rsid w:val="004C0A23"/>
    <w:rsid w:val="004C1C38"/>
    <w:rsid w:val="004C29F2"/>
    <w:rsid w:val="004C3691"/>
    <w:rsid w:val="004C377E"/>
    <w:rsid w:val="004C40DC"/>
    <w:rsid w:val="004C4BB6"/>
    <w:rsid w:val="004C4DDD"/>
    <w:rsid w:val="004C66E4"/>
    <w:rsid w:val="004C6756"/>
    <w:rsid w:val="004D0BDB"/>
    <w:rsid w:val="004D2226"/>
    <w:rsid w:val="004D31F4"/>
    <w:rsid w:val="004D44D8"/>
    <w:rsid w:val="004D5765"/>
    <w:rsid w:val="004D6657"/>
    <w:rsid w:val="004E1725"/>
    <w:rsid w:val="004E1940"/>
    <w:rsid w:val="004E1E9A"/>
    <w:rsid w:val="004E1F24"/>
    <w:rsid w:val="004E2027"/>
    <w:rsid w:val="004E27ED"/>
    <w:rsid w:val="004E2F70"/>
    <w:rsid w:val="004E33BE"/>
    <w:rsid w:val="004E4876"/>
    <w:rsid w:val="004E5A8F"/>
    <w:rsid w:val="004E69C1"/>
    <w:rsid w:val="004E7B97"/>
    <w:rsid w:val="004F21D9"/>
    <w:rsid w:val="004F2BF1"/>
    <w:rsid w:val="004F33EF"/>
    <w:rsid w:val="004F43CC"/>
    <w:rsid w:val="004F5047"/>
    <w:rsid w:val="004F5C24"/>
    <w:rsid w:val="004F60DF"/>
    <w:rsid w:val="004F624F"/>
    <w:rsid w:val="004F74EE"/>
    <w:rsid w:val="00500267"/>
    <w:rsid w:val="005037DF"/>
    <w:rsid w:val="005045B3"/>
    <w:rsid w:val="0050461A"/>
    <w:rsid w:val="0050662F"/>
    <w:rsid w:val="0050665A"/>
    <w:rsid w:val="00507589"/>
    <w:rsid w:val="00507CC4"/>
    <w:rsid w:val="00507EA0"/>
    <w:rsid w:val="0050EEC2"/>
    <w:rsid w:val="00510F18"/>
    <w:rsid w:val="00512B07"/>
    <w:rsid w:val="00513371"/>
    <w:rsid w:val="0051519E"/>
    <w:rsid w:val="005172D4"/>
    <w:rsid w:val="0051776F"/>
    <w:rsid w:val="0052010C"/>
    <w:rsid w:val="00521028"/>
    <w:rsid w:val="0052225F"/>
    <w:rsid w:val="0052322A"/>
    <w:rsid w:val="00524E9C"/>
    <w:rsid w:val="00525899"/>
    <w:rsid w:val="00525AF8"/>
    <w:rsid w:val="00526422"/>
    <w:rsid w:val="00526EAF"/>
    <w:rsid w:val="0052721E"/>
    <w:rsid w:val="005277C8"/>
    <w:rsid w:val="00527B8C"/>
    <w:rsid w:val="00527D42"/>
    <w:rsid w:val="00531C29"/>
    <w:rsid w:val="00531E21"/>
    <w:rsid w:val="00531E92"/>
    <w:rsid w:val="005321A3"/>
    <w:rsid w:val="0053393D"/>
    <w:rsid w:val="00533F47"/>
    <w:rsid w:val="005346AC"/>
    <w:rsid w:val="00536245"/>
    <w:rsid w:val="00536D90"/>
    <w:rsid w:val="00540478"/>
    <w:rsid w:val="00541F30"/>
    <w:rsid w:val="00542E97"/>
    <w:rsid w:val="00543207"/>
    <w:rsid w:val="00543E52"/>
    <w:rsid w:val="00544D33"/>
    <w:rsid w:val="00547C1A"/>
    <w:rsid w:val="00547CB3"/>
    <w:rsid w:val="00550E97"/>
    <w:rsid w:val="00551B29"/>
    <w:rsid w:val="00551BF9"/>
    <w:rsid w:val="005531AB"/>
    <w:rsid w:val="00553E09"/>
    <w:rsid w:val="005543B6"/>
    <w:rsid w:val="00554627"/>
    <w:rsid w:val="0055497F"/>
    <w:rsid w:val="005549A5"/>
    <w:rsid w:val="00555278"/>
    <w:rsid w:val="00560A3A"/>
    <w:rsid w:val="00560AC5"/>
    <w:rsid w:val="00560DDB"/>
    <w:rsid w:val="00562381"/>
    <w:rsid w:val="00562C61"/>
    <w:rsid w:val="0056369A"/>
    <w:rsid w:val="0056425A"/>
    <w:rsid w:val="005645CF"/>
    <w:rsid w:val="00564655"/>
    <w:rsid w:val="005650C6"/>
    <w:rsid w:val="0056558E"/>
    <w:rsid w:val="00565BEA"/>
    <w:rsid w:val="00565EEB"/>
    <w:rsid w:val="00566B57"/>
    <w:rsid w:val="00570680"/>
    <w:rsid w:val="005710C3"/>
    <w:rsid w:val="00571A0A"/>
    <w:rsid w:val="00573234"/>
    <w:rsid w:val="005744B3"/>
    <w:rsid w:val="00574AF0"/>
    <w:rsid w:val="00575306"/>
    <w:rsid w:val="005753EF"/>
    <w:rsid w:val="00580DAF"/>
    <w:rsid w:val="00581F9F"/>
    <w:rsid w:val="00583C9B"/>
    <w:rsid w:val="00584779"/>
    <w:rsid w:val="005854EC"/>
    <w:rsid w:val="00586B2C"/>
    <w:rsid w:val="00587AFC"/>
    <w:rsid w:val="005905C3"/>
    <w:rsid w:val="005914EB"/>
    <w:rsid w:val="005917BC"/>
    <w:rsid w:val="005931EE"/>
    <w:rsid w:val="00593CAB"/>
    <w:rsid w:val="00594398"/>
    <w:rsid w:val="005947C3"/>
    <w:rsid w:val="00594EFB"/>
    <w:rsid w:val="00595523"/>
    <w:rsid w:val="00595775"/>
    <w:rsid w:val="00595D21"/>
    <w:rsid w:val="005A0601"/>
    <w:rsid w:val="005A1880"/>
    <w:rsid w:val="005A1F9D"/>
    <w:rsid w:val="005A215A"/>
    <w:rsid w:val="005A291D"/>
    <w:rsid w:val="005A3674"/>
    <w:rsid w:val="005A389B"/>
    <w:rsid w:val="005A456D"/>
    <w:rsid w:val="005A552D"/>
    <w:rsid w:val="005A5E03"/>
    <w:rsid w:val="005B05BE"/>
    <w:rsid w:val="005B0CFE"/>
    <w:rsid w:val="005B179C"/>
    <w:rsid w:val="005B2AB6"/>
    <w:rsid w:val="005B2C21"/>
    <w:rsid w:val="005B3C12"/>
    <w:rsid w:val="005B48FF"/>
    <w:rsid w:val="005B4EAD"/>
    <w:rsid w:val="005B5BAA"/>
    <w:rsid w:val="005B5CD1"/>
    <w:rsid w:val="005B6645"/>
    <w:rsid w:val="005B6871"/>
    <w:rsid w:val="005B6FE7"/>
    <w:rsid w:val="005B77E2"/>
    <w:rsid w:val="005C00BB"/>
    <w:rsid w:val="005C220F"/>
    <w:rsid w:val="005C359D"/>
    <w:rsid w:val="005C3BCD"/>
    <w:rsid w:val="005C44E5"/>
    <w:rsid w:val="005C478C"/>
    <w:rsid w:val="005C50BE"/>
    <w:rsid w:val="005C52AE"/>
    <w:rsid w:val="005C5B69"/>
    <w:rsid w:val="005D0F97"/>
    <w:rsid w:val="005D2AD6"/>
    <w:rsid w:val="005D3BA5"/>
    <w:rsid w:val="005D4B19"/>
    <w:rsid w:val="005E24E6"/>
    <w:rsid w:val="005E3322"/>
    <w:rsid w:val="005E38F6"/>
    <w:rsid w:val="005E3973"/>
    <w:rsid w:val="005E3D6D"/>
    <w:rsid w:val="005E4221"/>
    <w:rsid w:val="005E5537"/>
    <w:rsid w:val="005E58DE"/>
    <w:rsid w:val="005E5A77"/>
    <w:rsid w:val="005E6048"/>
    <w:rsid w:val="005E6FAA"/>
    <w:rsid w:val="005E774C"/>
    <w:rsid w:val="005E7BDB"/>
    <w:rsid w:val="005F0A08"/>
    <w:rsid w:val="005F0C3C"/>
    <w:rsid w:val="005F208E"/>
    <w:rsid w:val="005F20C2"/>
    <w:rsid w:val="005F2F5A"/>
    <w:rsid w:val="005F5FA3"/>
    <w:rsid w:val="005F78F1"/>
    <w:rsid w:val="006006A8"/>
    <w:rsid w:val="00600B67"/>
    <w:rsid w:val="006010DC"/>
    <w:rsid w:val="00602483"/>
    <w:rsid w:val="00602A2D"/>
    <w:rsid w:val="00602B52"/>
    <w:rsid w:val="00602BF0"/>
    <w:rsid w:val="0060318A"/>
    <w:rsid w:val="00603873"/>
    <w:rsid w:val="006052D8"/>
    <w:rsid w:val="00605479"/>
    <w:rsid w:val="00611176"/>
    <w:rsid w:val="00611732"/>
    <w:rsid w:val="0061183A"/>
    <w:rsid w:val="00611A9B"/>
    <w:rsid w:val="00612E0B"/>
    <w:rsid w:val="00613A6C"/>
    <w:rsid w:val="00613F6B"/>
    <w:rsid w:val="006146EB"/>
    <w:rsid w:val="006151DD"/>
    <w:rsid w:val="0061674D"/>
    <w:rsid w:val="00617062"/>
    <w:rsid w:val="0061721D"/>
    <w:rsid w:val="00617608"/>
    <w:rsid w:val="006178FB"/>
    <w:rsid w:val="006205FC"/>
    <w:rsid w:val="00620C1D"/>
    <w:rsid w:val="0062169A"/>
    <w:rsid w:val="0062240F"/>
    <w:rsid w:val="006228CD"/>
    <w:rsid w:val="00623AFE"/>
    <w:rsid w:val="00623E58"/>
    <w:rsid w:val="006240BC"/>
    <w:rsid w:val="006255F8"/>
    <w:rsid w:val="00626339"/>
    <w:rsid w:val="00627415"/>
    <w:rsid w:val="00631659"/>
    <w:rsid w:val="00632DE1"/>
    <w:rsid w:val="0063496A"/>
    <w:rsid w:val="00636FFC"/>
    <w:rsid w:val="00641EC3"/>
    <w:rsid w:val="006435BF"/>
    <w:rsid w:val="006455D0"/>
    <w:rsid w:val="00646023"/>
    <w:rsid w:val="0064613F"/>
    <w:rsid w:val="006464D8"/>
    <w:rsid w:val="00646A38"/>
    <w:rsid w:val="00646A97"/>
    <w:rsid w:val="00646B6E"/>
    <w:rsid w:val="00646C34"/>
    <w:rsid w:val="00647FC5"/>
    <w:rsid w:val="0065074B"/>
    <w:rsid w:val="00650EC7"/>
    <w:rsid w:val="00650EC8"/>
    <w:rsid w:val="006514C8"/>
    <w:rsid w:val="006516A1"/>
    <w:rsid w:val="00652110"/>
    <w:rsid w:val="00652ED7"/>
    <w:rsid w:val="0065440E"/>
    <w:rsid w:val="00654772"/>
    <w:rsid w:val="006566EA"/>
    <w:rsid w:val="006569AA"/>
    <w:rsid w:val="006625FD"/>
    <w:rsid w:val="00663E29"/>
    <w:rsid w:val="00663E5B"/>
    <w:rsid w:val="00663F97"/>
    <w:rsid w:val="00664680"/>
    <w:rsid w:val="00664961"/>
    <w:rsid w:val="00666DC1"/>
    <w:rsid w:val="0067378C"/>
    <w:rsid w:val="0067383C"/>
    <w:rsid w:val="00674891"/>
    <w:rsid w:val="006750FA"/>
    <w:rsid w:val="00677D84"/>
    <w:rsid w:val="00677EBF"/>
    <w:rsid w:val="00680E9A"/>
    <w:rsid w:val="006848DE"/>
    <w:rsid w:val="00686C67"/>
    <w:rsid w:val="00690ADC"/>
    <w:rsid w:val="00691583"/>
    <w:rsid w:val="00691FB8"/>
    <w:rsid w:val="006920BC"/>
    <w:rsid w:val="0069272F"/>
    <w:rsid w:val="00692EF9"/>
    <w:rsid w:val="006934C3"/>
    <w:rsid w:val="00693706"/>
    <w:rsid w:val="0069511A"/>
    <w:rsid w:val="00695723"/>
    <w:rsid w:val="00695D1F"/>
    <w:rsid w:val="00695FD3"/>
    <w:rsid w:val="0069616A"/>
    <w:rsid w:val="00697FA7"/>
    <w:rsid w:val="006A0306"/>
    <w:rsid w:val="006A0920"/>
    <w:rsid w:val="006A16BB"/>
    <w:rsid w:val="006A1746"/>
    <w:rsid w:val="006A17F7"/>
    <w:rsid w:val="006A40C6"/>
    <w:rsid w:val="006A50A9"/>
    <w:rsid w:val="006A53C6"/>
    <w:rsid w:val="006A57CA"/>
    <w:rsid w:val="006A6498"/>
    <w:rsid w:val="006A7C1A"/>
    <w:rsid w:val="006B027D"/>
    <w:rsid w:val="006B0570"/>
    <w:rsid w:val="006B0AC6"/>
    <w:rsid w:val="006B180A"/>
    <w:rsid w:val="006B1A42"/>
    <w:rsid w:val="006B1CD8"/>
    <w:rsid w:val="006B221A"/>
    <w:rsid w:val="006B3773"/>
    <w:rsid w:val="006B3D48"/>
    <w:rsid w:val="006B60B9"/>
    <w:rsid w:val="006B7352"/>
    <w:rsid w:val="006BDEB7"/>
    <w:rsid w:val="006C15A1"/>
    <w:rsid w:val="006C290A"/>
    <w:rsid w:val="006C297B"/>
    <w:rsid w:val="006C43F1"/>
    <w:rsid w:val="006C441A"/>
    <w:rsid w:val="006C487C"/>
    <w:rsid w:val="006C5E4A"/>
    <w:rsid w:val="006C61DA"/>
    <w:rsid w:val="006C6C7F"/>
    <w:rsid w:val="006C709E"/>
    <w:rsid w:val="006D30B2"/>
    <w:rsid w:val="006D39BC"/>
    <w:rsid w:val="006D3A40"/>
    <w:rsid w:val="006D4D01"/>
    <w:rsid w:val="006D58D9"/>
    <w:rsid w:val="006D7A9A"/>
    <w:rsid w:val="006D7B73"/>
    <w:rsid w:val="006E0E13"/>
    <w:rsid w:val="006E19EB"/>
    <w:rsid w:val="006E1B1C"/>
    <w:rsid w:val="006E2455"/>
    <w:rsid w:val="006E28B5"/>
    <w:rsid w:val="006E5076"/>
    <w:rsid w:val="006E61AB"/>
    <w:rsid w:val="006F0BD1"/>
    <w:rsid w:val="006F153E"/>
    <w:rsid w:val="006F1BD0"/>
    <w:rsid w:val="006F4328"/>
    <w:rsid w:val="006F6412"/>
    <w:rsid w:val="007004AD"/>
    <w:rsid w:val="00700B7E"/>
    <w:rsid w:val="00700D6D"/>
    <w:rsid w:val="0070170A"/>
    <w:rsid w:val="00702F96"/>
    <w:rsid w:val="007038C1"/>
    <w:rsid w:val="00704493"/>
    <w:rsid w:val="007046CA"/>
    <w:rsid w:val="00706AD6"/>
    <w:rsid w:val="00706E59"/>
    <w:rsid w:val="00707D29"/>
    <w:rsid w:val="00707EA8"/>
    <w:rsid w:val="0071132C"/>
    <w:rsid w:val="00712FD6"/>
    <w:rsid w:val="007135A7"/>
    <w:rsid w:val="00714255"/>
    <w:rsid w:val="00714CE4"/>
    <w:rsid w:val="007156CD"/>
    <w:rsid w:val="00716A9C"/>
    <w:rsid w:val="0071759C"/>
    <w:rsid w:val="007178BE"/>
    <w:rsid w:val="00717CE6"/>
    <w:rsid w:val="007212B4"/>
    <w:rsid w:val="00721934"/>
    <w:rsid w:val="007223C6"/>
    <w:rsid w:val="00722479"/>
    <w:rsid w:val="00725BA4"/>
    <w:rsid w:val="007267DE"/>
    <w:rsid w:val="00727521"/>
    <w:rsid w:val="00727FE5"/>
    <w:rsid w:val="0073006E"/>
    <w:rsid w:val="00730605"/>
    <w:rsid w:val="007306F0"/>
    <w:rsid w:val="00731743"/>
    <w:rsid w:val="00731921"/>
    <w:rsid w:val="0073265B"/>
    <w:rsid w:val="00732B02"/>
    <w:rsid w:val="007344A0"/>
    <w:rsid w:val="00734C83"/>
    <w:rsid w:val="00735094"/>
    <w:rsid w:val="007353AE"/>
    <w:rsid w:val="0073649C"/>
    <w:rsid w:val="00737B94"/>
    <w:rsid w:val="00740143"/>
    <w:rsid w:val="0074059D"/>
    <w:rsid w:val="00740985"/>
    <w:rsid w:val="00742F61"/>
    <w:rsid w:val="007441D8"/>
    <w:rsid w:val="00744C1B"/>
    <w:rsid w:val="00744F0B"/>
    <w:rsid w:val="0074536F"/>
    <w:rsid w:val="007469E1"/>
    <w:rsid w:val="00747005"/>
    <w:rsid w:val="007507BF"/>
    <w:rsid w:val="007553A3"/>
    <w:rsid w:val="00756579"/>
    <w:rsid w:val="00756DB4"/>
    <w:rsid w:val="00757854"/>
    <w:rsid w:val="00760081"/>
    <w:rsid w:val="007603F4"/>
    <w:rsid w:val="00760BDF"/>
    <w:rsid w:val="00762373"/>
    <w:rsid w:val="00762FE3"/>
    <w:rsid w:val="00763E66"/>
    <w:rsid w:val="007669BB"/>
    <w:rsid w:val="00766FC9"/>
    <w:rsid w:val="007707FC"/>
    <w:rsid w:val="00770C44"/>
    <w:rsid w:val="00772042"/>
    <w:rsid w:val="00772763"/>
    <w:rsid w:val="00773297"/>
    <w:rsid w:val="00773469"/>
    <w:rsid w:val="007737E5"/>
    <w:rsid w:val="00775D2F"/>
    <w:rsid w:val="00777DBE"/>
    <w:rsid w:val="00780ACF"/>
    <w:rsid w:val="00781344"/>
    <w:rsid w:val="00781A78"/>
    <w:rsid w:val="00781C08"/>
    <w:rsid w:val="007824E9"/>
    <w:rsid w:val="0078269C"/>
    <w:rsid w:val="00782B0D"/>
    <w:rsid w:val="00782E61"/>
    <w:rsid w:val="00783928"/>
    <w:rsid w:val="0078452A"/>
    <w:rsid w:val="007850D6"/>
    <w:rsid w:val="00785C71"/>
    <w:rsid w:val="007863C4"/>
    <w:rsid w:val="007900FA"/>
    <w:rsid w:val="0079015D"/>
    <w:rsid w:val="00790863"/>
    <w:rsid w:val="00791993"/>
    <w:rsid w:val="00791EDB"/>
    <w:rsid w:val="007920C5"/>
    <w:rsid w:val="00792438"/>
    <w:rsid w:val="00795DD9"/>
    <w:rsid w:val="00796875"/>
    <w:rsid w:val="007A1316"/>
    <w:rsid w:val="007A1CE0"/>
    <w:rsid w:val="007A2552"/>
    <w:rsid w:val="007A3EBB"/>
    <w:rsid w:val="007A4E25"/>
    <w:rsid w:val="007A6BD8"/>
    <w:rsid w:val="007A7A51"/>
    <w:rsid w:val="007B00A2"/>
    <w:rsid w:val="007B4F9B"/>
    <w:rsid w:val="007B5C75"/>
    <w:rsid w:val="007B6315"/>
    <w:rsid w:val="007B67D0"/>
    <w:rsid w:val="007B7B6C"/>
    <w:rsid w:val="007BFDC1"/>
    <w:rsid w:val="007C04B7"/>
    <w:rsid w:val="007C1A21"/>
    <w:rsid w:val="007C21AC"/>
    <w:rsid w:val="007C2601"/>
    <w:rsid w:val="007C264C"/>
    <w:rsid w:val="007C2A4A"/>
    <w:rsid w:val="007C4AA8"/>
    <w:rsid w:val="007C5033"/>
    <w:rsid w:val="007C5271"/>
    <w:rsid w:val="007C5641"/>
    <w:rsid w:val="007C6750"/>
    <w:rsid w:val="007C6A8D"/>
    <w:rsid w:val="007C752D"/>
    <w:rsid w:val="007C7AA5"/>
    <w:rsid w:val="007C7CCD"/>
    <w:rsid w:val="007D42E8"/>
    <w:rsid w:val="007D50C6"/>
    <w:rsid w:val="007D6DAE"/>
    <w:rsid w:val="007D7849"/>
    <w:rsid w:val="007D79DA"/>
    <w:rsid w:val="007D7C3E"/>
    <w:rsid w:val="007E0A19"/>
    <w:rsid w:val="007E0A23"/>
    <w:rsid w:val="007E0AC1"/>
    <w:rsid w:val="007E0E19"/>
    <w:rsid w:val="007E0F93"/>
    <w:rsid w:val="007E1649"/>
    <w:rsid w:val="007E2F45"/>
    <w:rsid w:val="007E323A"/>
    <w:rsid w:val="007E3368"/>
    <w:rsid w:val="007E37A4"/>
    <w:rsid w:val="007E3ABE"/>
    <w:rsid w:val="007E405C"/>
    <w:rsid w:val="007E42F5"/>
    <w:rsid w:val="007E493F"/>
    <w:rsid w:val="007E4BC9"/>
    <w:rsid w:val="007E5054"/>
    <w:rsid w:val="007E585C"/>
    <w:rsid w:val="007E5B2C"/>
    <w:rsid w:val="007E5BD7"/>
    <w:rsid w:val="007E5D21"/>
    <w:rsid w:val="007E74C3"/>
    <w:rsid w:val="007E7633"/>
    <w:rsid w:val="007E7EAC"/>
    <w:rsid w:val="007F0483"/>
    <w:rsid w:val="007F18ED"/>
    <w:rsid w:val="007F2758"/>
    <w:rsid w:val="007F323D"/>
    <w:rsid w:val="007F54BB"/>
    <w:rsid w:val="007F604A"/>
    <w:rsid w:val="007F6939"/>
    <w:rsid w:val="00802A48"/>
    <w:rsid w:val="00804205"/>
    <w:rsid w:val="008046E8"/>
    <w:rsid w:val="00804A22"/>
    <w:rsid w:val="00805847"/>
    <w:rsid w:val="00806920"/>
    <w:rsid w:val="00806AA2"/>
    <w:rsid w:val="00807132"/>
    <w:rsid w:val="00807564"/>
    <w:rsid w:val="008107DC"/>
    <w:rsid w:val="0081105F"/>
    <w:rsid w:val="0081148E"/>
    <w:rsid w:val="00811CA8"/>
    <w:rsid w:val="00814A94"/>
    <w:rsid w:val="008150A8"/>
    <w:rsid w:val="00816398"/>
    <w:rsid w:val="00816A16"/>
    <w:rsid w:val="00820425"/>
    <w:rsid w:val="00820CDD"/>
    <w:rsid w:val="00821D77"/>
    <w:rsid w:val="00821EC2"/>
    <w:rsid w:val="008239E8"/>
    <w:rsid w:val="008251DF"/>
    <w:rsid w:val="0082566E"/>
    <w:rsid w:val="00826D05"/>
    <w:rsid w:val="00831B84"/>
    <w:rsid w:val="00832DA7"/>
    <w:rsid w:val="00834B18"/>
    <w:rsid w:val="00834D9D"/>
    <w:rsid w:val="008354DC"/>
    <w:rsid w:val="008375FD"/>
    <w:rsid w:val="008379C8"/>
    <w:rsid w:val="008379D8"/>
    <w:rsid w:val="00840CB7"/>
    <w:rsid w:val="008426AA"/>
    <w:rsid w:val="0084299B"/>
    <w:rsid w:val="0084367D"/>
    <w:rsid w:val="00844090"/>
    <w:rsid w:val="00844B62"/>
    <w:rsid w:val="00844FF0"/>
    <w:rsid w:val="008452A1"/>
    <w:rsid w:val="008471EC"/>
    <w:rsid w:val="00847459"/>
    <w:rsid w:val="00847795"/>
    <w:rsid w:val="008506AC"/>
    <w:rsid w:val="0085118B"/>
    <w:rsid w:val="00851907"/>
    <w:rsid w:val="00851BA5"/>
    <w:rsid w:val="00852200"/>
    <w:rsid w:val="0085329C"/>
    <w:rsid w:val="0085343E"/>
    <w:rsid w:val="00853C0D"/>
    <w:rsid w:val="008608C4"/>
    <w:rsid w:val="00860AF3"/>
    <w:rsid w:val="00860FBD"/>
    <w:rsid w:val="00862975"/>
    <w:rsid w:val="00862FB8"/>
    <w:rsid w:val="008648E9"/>
    <w:rsid w:val="00865235"/>
    <w:rsid w:val="00865891"/>
    <w:rsid w:val="00865EDD"/>
    <w:rsid w:val="008664FB"/>
    <w:rsid w:val="00866624"/>
    <w:rsid w:val="0086685C"/>
    <w:rsid w:val="00866E70"/>
    <w:rsid w:val="00867573"/>
    <w:rsid w:val="00867DFD"/>
    <w:rsid w:val="008707AD"/>
    <w:rsid w:val="00872553"/>
    <w:rsid w:val="00873D75"/>
    <w:rsid w:val="00874DA4"/>
    <w:rsid w:val="00875658"/>
    <w:rsid w:val="00875E31"/>
    <w:rsid w:val="008776D0"/>
    <w:rsid w:val="00877B13"/>
    <w:rsid w:val="0088119D"/>
    <w:rsid w:val="00881BB8"/>
    <w:rsid w:val="00881EED"/>
    <w:rsid w:val="008825E9"/>
    <w:rsid w:val="008828E2"/>
    <w:rsid w:val="00882F8E"/>
    <w:rsid w:val="00883192"/>
    <w:rsid w:val="008831F5"/>
    <w:rsid w:val="00883AC0"/>
    <w:rsid w:val="008860B3"/>
    <w:rsid w:val="008871EB"/>
    <w:rsid w:val="00887FCE"/>
    <w:rsid w:val="00890A8B"/>
    <w:rsid w:val="00892527"/>
    <w:rsid w:val="00892D5A"/>
    <w:rsid w:val="00893477"/>
    <w:rsid w:val="00895107"/>
    <w:rsid w:val="008951B4"/>
    <w:rsid w:val="008954C5"/>
    <w:rsid w:val="00897396"/>
    <w:rsid w:val="008A0526"/>
    <w:rsid w:val="008A052C"/>
    <w:rsid w:val="008A1A95"/>
    <w:rsid w:val="008A1D8A"/>
    <w:rsid w:val="008A28F5"/>
    <w:rsid w:val="008A4E45"/>
    <w:rsid w:val="008A7D0F"/>
    <w:rsid w:val="008B0845"/>
    <w:rsid w:val="008B08C0"/>
    <w:rsid w:val="008B175E"/>
    <w:rsid w:val="008B17DC"/>
    <w:rsid w:val="008B2EA6"/>
    <w:rsid w:val="008B32EF"/>
    <w:rsid w:val="008B635C"/>
    <w:rsid w:val="008C03F0"/>
    <w:rsid w:val="008C149F"/>
    <w:rsid w:val="008C1B89"/>
    <w:rsid w:val="008C247D"/>
    <w:rsid w:val="008C2EF4"/>
    <w:rsid w:val="008C31A8"/>
    <w:rsid w:val="008C33D7"/>
    <w:rsid w:val="008C3461"/>
    <w:rsid w:val="008C35AA"/>
    <w:rsid w:val="008C592E"/>
    <w:rsid w:val="008C774E"/>
    <w:rsid w:val="008D0169"/>
    <w:rsid w:val="008D20EC"/>
    <w:rsid w:val="008D2B76"/>
    <w:rsid w:val="008D3076"/>
    <w:rsid w:val="008D3B20"/>
    <w:rsid w:val="008D5C43"/>
    <w:rsid w:val="008D5EA9"/>
    <w:rsid w:val="008D612A"/>
    <w:rsid w:val="008D7234"/>
    <w:rsid w:val="008D736B"/>
    <w:rsid w:val="008D75B8"/>
    <w:rsid w:val="008D78E9"/>
    <w:rsid w:val="008E01CB"/>
    <w:rsid w:val="008E0432"/>
    <w:rsid w:val="008E0A5F"/>
    <w:rsid w:val="008E12B1"/>
    <w:rsid w:val="008E1F48"/>
    <w:rsid w:val="008E23C2"/>
    <w:rsid w:val="008E2BFF"/>
    <w:rsid w:val="008E37EA"/>
    <w:rsid w:val="008E41F9"/>
    <w:rsid w:val="008E65B7"/>
    <w:rsid w:val="008E76A2"/>
    <w:rsid w:val="008E794F"/>
    <w:rsid w:val="008F3641"/>
    <w:rsid w:val="008F3BF8"/>
    <w:rsid w:val="008F4197"/>
    <w:rsid w:val="008F42F3"/>
    <w:rsid w:val="008F432C"/>
    <w:rsid w:val="008F45D0"/>
    <w:rsid w:val="008F4BA7"/>
    <w:rsid w:val="008F631D"/>
    <w:rsid w:val="008F6CB3"/>
    <w:rsid w:val="009009A0"/>
    <w:rsid w:val="009016E9"/>
    <w:rsid w:val="00901E8D"/>
    <w:rsid w:val="009059F0"/>
    <w:rsid w:val="00905EE5"/>
    <w:rsid w:val="00906003"/>
    <w:rsid w:val="009079FB"/>
    <w:rsid w:val="00907CE5"/>
    <w:rsid w:val="0091123B"/>
    <w:rsid w:val="00911796"/>
    <w:rsid w:val="00912657"/>
    <w:rsid w:val="009129E2"/>
    <w:rsid w:val="00912E07"/>
    <w:rsid w:val="00913834"/>
    <w:rsid w:val="009138DA"/>
    <w:rsid w:val="00914125"/>
    <w:rsid w:val="00915AF4"/>
    <w:rsid w:val="0091681A"/>
    <w:rsid w:val="009172EA"/>
    <w:rsid w:val="00921093"/>
    <w:rsid w:val="009211C7"/>
    <w:rsid w:val="0092150F"/>
    <w:rsid w:val="00921771"/>
    <w:rsid w:val="009219AA"/>
    <w:rsid w:val="00921D32"/>
    <w:rsid w:val="00921E0D"/>
    <w:rsid w:val="00922265"/>
    <w:rsid w:val="0092554A"/>
    <w:rsid w:val="00925F8F"/>
    <w:rsid w:val="00930D60"/>
    <w:rsid w:val="00930F8B"/>
    <w:rsid w:val="00930FC2"/>
    <w:rsid w:val="00932B78"/>
    <w:rsid w:val="00932D81"/>
    <w:rsid w:val="00932ED1"/>
    <w:rsid w:val="00933827"/>
    <w:rsid w:val="00933B73"/>
    <w:rsid w:val="00934C51"/>
    <w:rsid w:val="0093569D"/>
    <w:rsid w:val="00936353"/>
    <w:rsid w:val="009369AE"/>
    <w:rsid w:val="00937001"/>
    <w:rsid w:val="00937982"/>
    <w:rsid w:val="00937C84"/>
    <w:rsid w:val="00941D76"/>
    <w:rsid w:val="009421D0"/>
    <w:rsid w:val="009439B9"/>
    <w:rsid w:val="00943A8E"/>
    <w:rsid w:val="00945073"/>
    <w:rsid w:val="0094595C"/>
    <w:rsid w:val="009459DB"/>
    <w:rsid w:val="00946249"/>
    <w:rsid w:val="00946A7F"/>
    <w:rsid w:val="00946B33"/>
    <w:rsid w:val="00947045"/>
    <w:rsid w:val="0094740E"/>
    <w:rsid w:val="009537CD"/>
    <w:rsid w:val="00953AA0"/>
    <w:rsid w:val="00954356"/>
    <w:rsid w:val="00954683"/>
    <w:rsid w:val="00954FBB"/>
    <w:rsid w:val="009565BF"/>
    <w:rsid w:val="00956A61"/>
    <w:rsid w:val="0095708D"/>
    <w:rsid w:val="00957729"/>
    <w:rsid w:val="0095B3DB"/>
    <w:rsid w:val="00960AE3"/>
    <w:rsid w:val="00961FE0"/>
    <w:rsid w:val="0096258D"/>
    <w:rsid w:val="009628FB"/>
    <w:rsid w:val="00962B5C"/>
    <w:rsid w:val="0096313C"/>
    <w:rsid w:val="00964E15"/>
    <w:rsid w:val="00966697"/>
    <w:rsid w:val="00966C72"/>
    <w:rsid w:val="00967497"/>
    <w:rsid w:val="00970EEF"/>
    <w:rsid w:val="00971EDC"/>
    <w:rsid w:val="0097233B"/>
    <w:rsid w:val="0097304D"/>
    <w:rsid w:val="00974401"/>
    <w:rsid w:val="00974922"/>
    <w:rsid w:val="00974FF8"/>
    <w:rsid w:val="009750A1"/>
    <w:rsid w:val="00975198"/>
    <w:rsid w:val="0097555F"/>
    <w:rsid w:val="00975DA0"/>
    <w:rsid w:val="0097644B"/>
    <w:rsid w:val="00977C05"/>
    <w:rsid w:val="00977F0E"/>
    <w:rsid w:val="009806F0"/>
    <w:rsid w:val="00982057"/>
    <w:rsid w:val="00982A3F"/>
    <w:rsid w:val="00982CA5"/>
    <w:rsid w:val="00982E97"/>
    <w:rsid w:val="00982EC0"/>
    <w:rsid w:val="00983160"/>
    <w:rsid w:val="00983417"/>
    <w:rsid w:val="009835F4"/>
    <w:rsid w:val="0098367D"/>
    <w:rsid w:val="00987C2B"/>
    <w:rsid w:val="009901FC"/>
    <w:rsid w:val="009911E3"/>
    <w:rsid w:val="00992B24"/>
    <w:rsid w:val="00992F7C"/>
    <w:rsid w:val="00993193"/>
    <w:rsid w:val="009931FB"/>
    <w:rsid w:val="00993420"/>
    <w:rsid w:val="0099442E"/>
    <w:rsid w:val="009950BF"/>
    <w:rsid w:val="00995656"/>
    <w:rsid w:val="0099577F"/>
    <w:rsid w:val="00996182"/>
    <w:rsid w:val="00996376"/>
    <w:rsid w:val="00997D39"/>
    <w:rsid w:val="009A0157"/>
    <w:rsid w:val="009A0335"/>
    <w:rsid w:val="009A03BF"/>
    <w:rsid w:val="009A1274"/>
    <w:rsid w:val="009A1BEA"/>
    <w:rsid w:val="009A2616"/>
    <w:rsid w:val="009A4082"/>
    <w:rsid w:val="009A6164"/>
    <w:rsid w:val="009A66B9"/>
    <w:rsid w:val="009B088E"/>
    <w:rsid w:val="009B1594"/>
    <w:rsid w:val="009B17B7"/>
    <w:rsid w:val="009B1E78"/>
    <w:rsid w:val="009B294B"/>
    <w:rsid w:val="009B2A7C"/>
    <w:rsid w:val="009B2F24"/>
    <w:rsid w:val="009B37F3"/>
    <w:rsid w:val="009B3A12"/>
    <w:rsid w:val="009B4099"/>
    <w:rsid w:val="009B4ED4"/>
    <w:rsid w:val="009B5A87"/>
    <w:rsid w:val="009B6BD5"/>
    <w:rsid w:val="009B78CC"/>
    <w:rsid w:val="009B7B56"/>
    <w:rsid w:val="009C1BE2"/>
    <w:rsid w:val="009C1D67"/>
    <w:rsid w:val="009C4F7B"/>
    <w:rsid w:val="009C5228"/>
    <w:rsid w:val="009C6D3D"/>
    <w:rsid w:val="009C7915"/>
    <w:rsid w:val="009D07D7"/>
    <w:rsid w:val="009D1F5A"/>
    <w:rsid w:val="009D1F8D"/>
    <w:rsid w:val="009D21A3"/>
    <w:rsid w:val="009D22B9"/>
    <w:rsid w:val="009D4DFB"/>
    <w:rsid w:val="009D4F90"/>
    <w:rsid w:val="009D50BB"/>
    <w:rsid w:val="009D75FA"/>
    <w:rsid w:val="009D76CA"/>
    <w:rsid w:val="009D7995"/>
    <w:rsid w:val="009D7F91"/>
    <w:rsid w:val="009E050D"/>
    <w:rsid w:val="009E0984"/>
    <w:rsid w:val="009E0AC9"/>
    <w:rsid w:val="009E12E7"/>
    <w:rsid w:val="009E17C7"/>
    <w:rsid w:val="009E18EB"/>
    <w:rsid w:val="009E326B"/>
    <w:rsid w:val="009E65C0"/>
    <w:rsid w:val="009E689B"/>
    <w:rsid w:val="009E6F81"/>
    <w:rsid w:val="009E7505"/>
    <w:rsid w:val="009F10ED"/>
    <w:rsid w:val="009F1503"/>
    <w:rsid w:val="009F1976"/>
    <w:rsid w:val="009F2837"/>
    <w:rsid w:val="009F4F3C"/>
    <w:rsid w:val="009F51B2"/>
    <w:rsid w:val="009F52AB"/>
    <w:rsid w:val="009F7725"/>
    <w:rsid w:val="009F7863"/>
    <w:rsid w:val="009F7C00"/>
    <w:rsid w:val="00A018B7"/>
    <w:rsid w:val="00A01C3F"/>
    <w:rsid w:val="00A0281A"/>
    <w:rsid w:val="00A02A28"/>
    <w:rsid w:val="00A0381C"/>
    <w:rsid w:val="00A0402D"/>
    <w:rsid w:val="00A06084"/>
    <w:rsid w:val="00A06AEB"/>
    <w:rsid w:val="00A070D4"/>
    <w:rsid w:val="00A1143D"/>
    <w:rsid w:val="00A12FDD"/>
    <w:rsid w:val="00A13583"/>
    <w:rsid w:val="00A13620"/>
    <w:rsid w:val="00A1425F"/>
    <w:rsid w:val="00A14548"/>
    <w:rsid w:val="00A1463D"/>
    <w:rsid w:val="00A14A50"/>
    <w:rsid w:val="00A15CAD"/>
    <w:rsid w:val="00A15EB2"/>
    <w:rsid w:val="00A17E5C"/>
    <w:rsid w:val="00A202CB"/>
    <w:rsid w:val="00A20F8F"/>
    <w:rsid w:val="00A20FE3"/>
    <w:rsid w:val="00A2322B"/>
    <w:rsid w:val="00A2375E"/>
    <w:rsid w:val="00A238F0"/>
    <w:rsid w:val="00A24CF5"/>
    <w:rsid w:val="00A26AE5"/>
    <w:rsid w:val="00A271F2"/>
    <w:rsid w:val="00A30DD1"/>
    <w:rsid w:val="00A333D1"/>
    <w:rsid w:val="00A33844"/>
    <w:rsid w:val="00A37B4B"/>
    <w:rsid w:val="00A4168D"/>
    <w:rsid w:val="00A42421"/>
    <w:rsid w:val="00A436D7"/>
    <w:rsid w:val="00A43D3C"/>
    <w:rsid w:val="00A43E18"/>
    <w:rsid w:val="00A4435B"/>
    <w:rsid w:val="00A44AA9"/>
    <w:rsid w:val="00A44E2A"/>
    <w:rsid w:val="00A46673"/>
    <w:rsid w:val="00A471B6"/>
    <w:rsid w:val="00A5104F"/>
    <w:rsid w:val="00A52A2A"/>
    <w:rsid w:val="00A52BC1"/>
    <w:rsid w:val="00A53721"/>
    <w:rsid w:val="00A54DE3"/>
    <w:rsid w:val="00A5528C"/>
    <w:rsid w:val="00A552F3"/>
    <w:rsid w:val="00A56B43"/>
    <w:rsid w:val="00A60162"/>
    <w:rsid w:val="00A602C3"/>
    <w:rsid w:val="00A60B33"/>
    <w:rsid w:val="00A615B9"/>
    <w:rsid w:val="00A61B41"/>
    <w:rsid w:val="00A62C30"/>
    <w:rsid w:val="00A62C55"/>
    <w:rsid w:val="00A633EF"/>
    <w:rsid w:val="00A65001"/>
    <w:rsid w:val="00A65774"/>
    <w:rsid w:val="00A66674"/>
    <w:rsid w:val="00A66A50"/>
    <w:rsid w:val="00A66C42"/>
    <w:rsid w:val="00A70B4B"/>
    <w:rsid w:val="00A71467"/>
    <w:rsid w:val="00A715F5"/>
    <w:rsid w:val="00A716AB"/>
    <w:rsid w:val="00A71B89"/>
    <w:rsid w:val="00A72B86"/>
    <w:rsid w:val="00A73AA4"/>
    <w:rsid w:val="00A7499C"/>
    <w:rsid w:val="00A74BD0"/>
    <w:rsid w:val="00A76464"/>
    <w:rsid w:val="00A7662C"/>
    <w:rsid w:val="00A7712F"/>
    <w:rsid w:val="00A80648"/>
    <w:rsid w:val="00A81F95"/>
    <w:rsid w:val="00A82A1C"/>
    <w:rsid w:val="00A83091"/>
    <w:rsid w:val="00A83BC9"/>
    <w:rsid w:val="00A83CFA"/>
    <w:rsid w:val="00A83DC8"/>
    <w:rsid w:val="00A85C9C"/>
    <w:rsid w:val="00A86333"/>
    <w:rsid w:val="00A8661E"/>
    <w:rsid w:val="00A86AA2"/>
    <w:rsid w:val="00A902AD"/>
    <w:rsid w:val="00A90F40"/>
    <w:rsid w:val="00A90FD8"/>
    <w:rsid w:val="00A9137C"/>
    <w:rsid w:val="00A9191F"/>
    <w:rsid w:val="00A924E3"/>
    <w:rsid w:val="00A92AD6"/>
    <w:rsid w:val="00A92CCB"/>
    <w:rsid w:val="00A931F1"/>
    <w:rsid w:val="00A943B2"/>
    <w:rsid w:val="00A943E3"/>
    <w:rsid w:val="00AA0240"/>
    <w:rsid w:val="00AA0491"/>
    <w:rsid w:val="00AA27AD"/>
    <w:rsid w:val="00AA2E77"/>
    <w:rsid w:val="00AA4ABB"/>
    <w:rsid w:val="00AA6DF3"/>
    <w:rsid w:val="00AB0152"/>
    <w:rsid w:val="00AB105A"/>
    <w:rsid w:val="00AB236D"/>
    <w:rsid w:val="00AB298C"/>
    <w:rsid w:val="00AB2AFE"/>
    <w:rsid w:val="00AB2BEE"/>
    <w:rsid w:val="00AB2C7F"/>
    <w:rsid w:val="00AB2F55"/>
    <w:rsid w:val="00AB3F87"/>
    <w:rsid w:val="00AB577B"/>
    <w:rsid w:val="00AC0357"/>
    <w:rsid w:val="00AC1290"/>
    <w:rsid w:val="00AC2EE1"/>
    <w:rsid w:val="00AC2F79"/>
    <w:rsid w:val="00AC303D"/>
    <w:rsid w:val="00AC37D5"/>
    <w:rsid w:val="00AC4BEE"/>
    <w:rsid w:val="00AC4F1B"/>
    <w:rsid w:val="00AC61E1"/>
    <w:rsid w:val="00AC63BB"/>
    <w:rsid w:val="00AC6595"/>
    <w:rsid w:val="00AC6649"/>
    <w:rsid w:val="00AD05D0"/>
    <w:rsid w:val="00AD099D"/>
    <w:rsid w:val="00AD0F4F"/>
    <w:rsid w:val="00AD111B"/>
    <w:rsid w:val="00AD19DF"/>
    <w:rsid w:val="00AD1B93"/>
    <w:rsid w:val="00AD1C42"/>
    <w:rsid w:val="00AD3379"/>
    <w:rsid w:val="00AD4B60"/>
    <w:rsid w:val="00AD4D57"/>
    <w:rsid w:val="00AD54CA"/>
    <w:rsid w:val="00AD5661"/>
    <w:rsid w:val="00AD5CDF"/>
    <w:rsid w:val="00AD6013"/>
    <w:rsid w:val="00AD747F"/>
    <w:rsid w:val="00AD7891"/>
    <w:rsid w:val="00AE0074"/>
    <w:rsid w:val="00AE079B"/>
    <w:rsid w:val="00AE0ED6"/>
    <w:rsid w:val="00AE1C4A"/>
    <w:rsid w:val="00AE2204"/>
    <w:rsid w:val="00AE22D5"/>
    <w:rsid w:val="00AE2876"/>
    <w:rsid w:val="00AE2D5C"/>
    <w:rsid w:val="00AE34B0"/>
    <w:rsid w:val="00AE3CFA"/>
    <w:rsid w:val="00AE50DB"/>
    <w:rsid w:val="00AE6546"/>
    <w:rsid w:val="00AE6957"/>
    <w:rsid w:val="00AE7316"/>
    <w:rsid w:val="00AE7FF7"/>
    <w:rsid w:val="00AF043F"/>
    <w:rsid w:val="00AF07B4"/>
    <w:rsid w:val="00AF0B76"/>
    <w:rsid w:val="00AF0B96"/>
    <w:rsid w:val="00AF2F3D"/>
    <w:rsid w:val="00AF3329"/>
    <w:rsid w:val="00AF3657"/>
    <w:rsid w:val="00AF3DD9"/>
    <w:rsid w:val="00AF4B94"/>
    <w:rsid w:val="00AF4E59"/>
    <w:rsid w:val="00AF6EE4"/>
    <w:rsid w:val="00AF708A"/>
    <w:rsid w:val="00AF7481"/>
    <w:rsid w:val="00AF749A"/>
    <w:rsid w:val="00AF7B0C"/>
    <w:rsid w:val="00AF7DC5"/>
    <w:rsid w:val="00B00833"/>
    <w:rsid w:val="00B00EC4"/>
    <w:rsid w:val="00B020A3"/>
    <w:rsid w:val="00B024D1"/>
    <w:rsid w:val="00B04495"/>
    <w:rsid w:val="00B055BC"/>
    <w:rsid w:val="00B06FA3"/>
    <w:rsid w:val="00B07158"/>
    <w:rsid w:val="00B07187"/>
    <w:rsid w:val="00B11AF0"/>
    <w:rsid w:val="00B11B07"/>
    <w:rsid w:val="00B11CEE"/>
    <w:rsid w:val="00B1233A"/>
    <w:rsid w:val="00B12910"/>
    <w:rsid w:val="00B157C2"/>
    <w:rsid w:val="00B15FD6"/>
    <w:rsid w:val="00B162D9"/>
    <w:rsid w:val="00B16BE7"/>
    <w:rsid w:val="00B170F2"/>
    <w:rsid w:val="00B1759C"/>
    <w:rsid w:val="00B17D73"/>
    <w:rsid w:val="00B206C7"/>
    <w:rsid w:val="00B20E72"/>
    <w:rsid w:val="00B211D0"/>
    <w:rsid w:val="00B2133C"/>
    <w:rsid w:val="00B21B51"/>
    <w:rsid w:val="00B234A6"/>
    <w:rsid w:val="00B23BE4"/>
    <w:rsid w:val="00B242EB"/>
    <w:rsid w:val="00B245D8"/>
    <w:rsid w:val="00B24ACF"/>
    <w:rsid w:val="00B24CCC"/>
    <w:rsid w:val="00B25C0C"/>
    <w:rsid w:val="00B26375"/>
    <w:rsid w:val="00B26A29"/>
    <w:rsid w:val="00B3082A"/>
    <w:rsid w:val="00B3097C"/>
    <w:rsid w:val="00B319BC"/>
    <w:rsid w:val="00B32508"/>
    <w:rsid w:val="00B32763"/>
    <w:rsid w:val="00B3698F"/>
    <w:rsid w:val="00B37190"/>
    <w:rsid w:val="00B37B7C"/>
    <w:rsid w:val="00B41DBA"/>
    <w:rsid w:val="00B42BA2"/>
    <w:rsid w:val="00B45501"/>
    <w:rsid w:val="00B46AE3"/>
    <w:rsid w:val="00B46BBE"/>
    <w:rsid w:val="00B50FB6"/>
    <w:rsid w:val="00B515D0"/>
    <w:rsid w:val="00B51F83"/>
    <w:rsid w:val="00B546D0"/>
    <w:rsid w:val="00B54744"/>
    <w:rsid w:val="00B5481F"/>
    <w:rsid w:val="00B5659B"/>
    <w:rsid w:val="00B56BEA"/>
    <w:rsid w:val="00B577B4"/>
    <w:rsid w:val="00B57DE6"/>
    <w:rsid w:val="00B57E1E"/>
    <w:rsid w:val="00B57F65"/>
    <w:rsid w:val="00B57FC3"/>
    <w:rsid w:val="00B604DC"/>
    <w:rsid w:val="00B61226"/>
    <w:rsid w:val="00B614B7"/>
    <w:rsid w:val="00B61B9D"/>
    <w:rsid w:val="00B62F2A"/>
    <w:rsid w:val="00B635BA"/>
    <w:rsid w:val="00B64283"/>
    <w:rsid w:val="00B645D5"/>
    <w:rsid w:val="00B64CCB"/>
    <w:rsid w:val="00B67A1C"/>
    <w:rsid w:val="00B7270E"/>
    <w:rsid w:val="00B72D2F"/>
    <w:rsid w:val="00B7360F"/>
    <w:rsid w:val="00B73D22"/>
    <w:rsid w:val="00B808E1"/>
    <w:rsid w:val="00B80F75"/>
    <w:rsid w:val="00B830FE"/>
    <w:rsid w:val="00B83C5D"/>
    <w:rsid w:val="00B85236"/>
    <w:rsid w:val="00B852C7"/>
    <w:rsid w:val="00B867EB"/>
    <w:rsid w:val="00B87690"/>
    <w:rsid w:val="00B9089C"/>
    <w:rsid w:val="00B913CB"/>
    <w:rsid w:val="00B914F0"/>
    <w:rsid w:val="00B93215"/>
    <w:rsid w:val="00B93DF3"/>
    <w:rsid w:val="00B94362"/>
    <w:rsid w:val="00B943A8"/>
    <w:rsid w:val="00B96B12"/>
    <w:rsid w:val="00B96F91"/>
    <w:rsid w:val="00BA0B1C"/>
    <w:rsid w:val="00BA1ABC"/>
    <w:rsid w:val="00BA3553"/>
    <w:rsid w:val="00BA61C7"/>
    <w:rsid w:val="00BA6605"/>
    <w:rsid w:val="00BA6699"/>
    <w:rsid w:val="00BB0463"/>
    <w:rsid w:val="00BB143D"/>
    <w:rsid w:val="00BB1EC6"/>
    <w:rsid w:val="00BB31C6"/>
    <w:rsid w:val="00BB384A"/>
    <w:rsid w:val="00BB3B74"/>
    <w:rsid w:val="00BB3D71"/>
    <w:rsid w:val="00BB3DB7"/>
    <w:rsid w:val="00BB6399"/>
    <w:rsid w:val="00BB773E"/>
    <w:rsid w:val="00BB78A9"/>
    <w:rsid w:val="00BB79BB"/>
    <w:rsid w:val="00BC0E65"/>
    <w:rsid w:val="00BC0FC3"/>
    <w:rsid w:val="00BC1032"/>
    <w:rsid w:val="00BC3B4A"/>
    <w:rsid w:val="00BC4AE8"/>
    <w:rsid w:val="00BC4C00"/>
    <w:rsid w:val="00BC4CB4"/>
    <w:rsid w:val="00BC4E5F"/>
    <w:rsid w:val="00BC696D"/>
    <w:rsid w:val="00BC6A22"/>
    <w:rsid w:val="00BC6EE4"/>
    <w:rsid w:val="00BC74A9"/>
    <w:rsid w:val="00BC7A98"/>
    <w:rsid w:val="00BC7B54"/>
    <w:rsid w:val="00BD0796"/>
    <w:rsid w:val="00BD0FAA"/>
    <w:rsid w:val="00BD26BE"/>
    <w:rsid w:val="00BD29F9"/>
    <w:rsid w:val="00BD35D9"/>
    <w:rsid w:val="00BD4009"/>
    <w:rsid w:val="00BD459C"/>
    <w:rsid w:val="00BD4D24"/>
    <w:rsid w:val="00BD5089"/>
    <w:rsid w:val="00BD5758"/>
    <w:rsid w:val="00BD589E"/>
    <w:rsid w:val="00BD617A"/>
    <w:rsid w:val="00BD6DE8"/>
    <w:rsid w:val="00BE08F7"/>
    <w:rsid w:val="00BE13A9"/>
    <w:rsid w:val="00BE1652"/>
    <w:rsid w:val="00BE1B74"/>
    <w:rsid w:val="00BE1BCC"/>
    <w:rsid w:val="00BE297B"/>
    <w:rsid w:val="00BE38C7"/>
    <w:rsid w:val="00BE4053"/>
    <w:rsid w:val="00BE4DF2"/>
    <w:rsid w:val="00BE5042"/>
    <w:rsid w:val="00BE5A24"/>
    <w:rsid w:val="00BE6C26"/>
    <w:rsid w:val="00BE7337"/>
    <w:rsid w:val="00BF0819"/>
    <w:rsid w:val="00BF171F"/>
    <w:rsid w:val="00BF19F8"/>
    <w:rsid w:val="00BF2C5D"/>
    <w:rsid w:val="00BF3402"/>
    <w:rsid w:val="00BF34BF"/>
    <w:rsid w:val="00BF3660"/>
    <w:rsid w:val="00BF3F88"/>
    <w:rsid w:val="00BF4698"/>
    <w:rsid w:val="00BF54D8"/>
    <w:rsid w:val="00BF77F3"/>
    <w:rsid w:val="00C00A2A"/>
    <w:rsid w:val="00C026AA"/>
    <w:rsid w:val="00C028E8"/>
    <w:rsid w:val="00C02AD1"/>
    <w:rsid w:val="00C03429"/>
    <w:rsid w:val="00C03688"/>
    <w:rsid w:val="00C04738"/>
    <w:rsid w:val="00C04E8E"/>
    <w:rsid w:val="00C05A28"/>
    <w:rsid w:val="00C06D24"/>
    <w:rsid w:val="00C078B9"/>
    <w:rsid w:val="00C07C5B"/>
    <w:rsid w:val="00C07ECF"/>
    <w:rsid w:val="00C10B0A"/>
    <w:rsid w:val="00C1100B"/>
    <w:rsid w:val="00C112DC"/>
    <w:rsid w:val="00C11BB2"/>
    <w:rsid w:val="00C12321"/>
    <w:rsid w:val="00C12780"/>
    <w:rsid w:val="00C12A34"/>
    <w:rsid w:val="00C12A4E"/>
    <w:rsid w:val="00C12AE0"/>
    <w:rsid w:val="00C14144"/>
    <w:rsid w:val="00C14179"/>
    <w:rsid w:val="00C14BEC"/>
    <w:rsid w:val="00C16636"/>
    <w:rsid w:val="00C166A8"/>
    <w:rsid w:val="00C16A13"/>
    <w:rsid w:val="00C16D66"/>
    <w:rsid w:val="00C17037"/>
    <w:rsid w:val="00C171A7"/>
    <w:rsid w:val="00C17D89"/>
    <w:rsid w:val="00C204A4"/>
    <w:rsid w:val="00C206C5"/>
    <w:rsid w:val="00C20A66"/>
    <w:rsid w:val="00C20C7B"/>
    <w:rsid w:val="00C21540"/>
    <w:rsid w:val="00C21773"/>
    <w:rsid w:val="00C2216F"/>
    <w:rsid w:val="00C22F35"/>
    <w:rsid w:val="00C23378"/>
    <w:rsid w:val="00C23573"/>
    <w:rsid w:val="00C235E9"/>
    <w:rsid w:val="00C24437"/>
    <w:rsid w:val="00C24A5B"/>
    <w:rsid w:val="00C25725"/>
    <w:rsid w:val="00C27341"/>
    <w:rsid w:val="00C30C32"/>
    <w:rsid w:val="00C31FCE"/>
    <w:rsid w:val="00C326ED"/>
    <w:rsid w:val="00C32B61"/>
    <w:rsid w:val="00C33136"/>
    <w:rsid w:val="00C348CE"/>
    <w:rsid w:val="00C3521B"/>
    <w:rsid w:val="00C35671"/>
    <w:rsid w:val="00C35AC7"/>
    <w:rsid w:val="00C35E4A"/>
    <w:rsid w:val="00C36F81"/>
    <w:rsid w:val="00C37363"/>
    <w:rsid w:val="00C378D5"/>
    <w:rsid w:val="00C40544"/>
    <w:rsid w:val="00C40C4C"/>
    <w:rsid w:val="00C40C6D"/>
    <w:rsid w:val="00C42032"/>
    <w:rsid w:val="00C43719"/>
    <w:rsid w:val="00C43B5F"/>
    <w:rsid w:val="00C43DA1"/>
    <w:rsid w:val="00C4435D"/>
    <w:rsid w:val="00C451B7"/>
    <w:rsid w:val="00C451E6"/>
    <w:rsid w:val="00C45525"/>
    <w:rsid w:val="00C45A67"/>
    <w:rsid w:val="00C45FC3"/>
    <w:rsid w:val="00C46090"/>
    <w:rsid w:val="00C46092"/>
    <w:rsid w:val="00C4655E"/>
    <w:rsid w:val="00C47141"/>
    <w:rsid w:val="00C47A1A"/>
    <w:rsid w:val="00C47F34"/>
    <w:rsid w:val="00C500C3"/>
    <w:rsid w:val="00C50791"/>
    <w:rsid w:val="00C51F3E"/>
    <w:rsid w:val="00C51FE4"/>
    <w:rsid w:val="00C5335A"/>
    <w:rsid w:val="00C53821"/>
    <w:rsid w:val="00C54E43"/>
    <w:rsid w:val="00C560A8"/>
    <w:rsid w:val="00C560D4"/>
    <w:rsid w:val="00C57867"/>
    <w:rsid w:val="00C613DE"/>
    <w:rsid w:val="00C6140D"/>
    <w:rsid w:val="00C6245B"/>
    <w:rsid w:val="00C62559"/>
    <w:rsid w:val="00C62ADB"/>
    <w:rsid w:val="00C62EF9"/>
    <w:rsid w:val="00C6319F"/>
    <w:rsid w:val="00C63556"/>
    <w:rsid w:val="00C63F95"/>
    <w:rsid w:val="00C666F8"/>
    <w:rsid w:val="00C67F17"/>
    <w:rsid w:val="00C7049E"/>
    <w:rsid w:val="00C715AF"/>
    <w:rsid w:val="00C71BC9"/>
    <w:rsid w:val="00C720A1"/>
    <w:rsid w:val="00C72547"/>
    <w:rsid w:val="00C727FD"/>
    <w:rsid w:val="00C72B68"/>
    <w:rsid w:val="00C73D1F"/>
    <w:rsid w:val="00C75E4B"/>
    <w:rsid w:val="00C7709C"/>
    <w:rsid w:val="00C7731D"/>
    <w:rsid w:val="00C778FA"/>
    <w:rsid w:val="00C80223"/>
    <w:rsid w:val="00C803B0"/>
    <w:rsid w:val="00C805FE"/>
    <w:rsid w:val="00C85253"/>
    <w:rsid w:val="00C86A03"/>
    <w:rsid w:val="00C90809"/>
    <w:rsid w:val="00C9083F"/>
    <w:rsid w:val="00C911A7"/>
    <w:rsid w:val="00C91A3A"/>
    <w:rsid w:val="00C91B3D"/>
    <w:rsid w:val="00C95EFE"/>
    <w:rsid w:val="00CA07B9"/>
    <w:rsid w:val="00CA13A0"/>
    <w:rsid w:val="00CA5AB9"/>
    <w:rsid w:val="00CA5D51"/>
    <w:rsid w:val="00CA6E1C"/>
    <w:rsid w:val="00CA7B78"/>
    <w:rsid w:val="00CA7DC4"/>
    <w:rsid w:val="00CB030C"/>
    <w:rsid w:val="00CB041F"/>
    <w:rsid w:val="00CB08AC"/>
    <w:rsid w:val="00CB0E44"/>
    <w:rsid w:val="00CB179F"/>
    <w:rsid w:val="00CB1817"/>
    <w:rsid w:val="00CB18B0"/>
    <w:rsid w:val="00CB3E74"/>
    <w:rsid w:val="00CB52F3"/>
    <w:rsid w:val="00CB5BAC"/>
    <w:rsid w:val="00CB643B"/>
    <w:rsid w:val="00CB6767"/>
    <w:rsid w:val="00CC0EE4"/>
    <w:rsid w:val="00CC436E"/>
    <w:rsid w:val="00CC4E0B"/>
    <w:rsid w:val="00CC5C6C"/>
    <w:rsid w:val="00CC668D"/>
    <w:rsid w:val="00CD2B9B"/>
    <w:rsid w:val="00CD3589"/>
    <w:rsid w:val="00CD3693"/>
    <w:rsid w:val="00CD4926"/>
    <w:rsid w:val="00CD6D23"/>
    <w:rsid w:val="00CD72D8"/>
    <w:rsid w:val="00CD792B"/>
    <w:rsid w:val="00CE11C1"/>
    <w:rsid w:val="00CE126D"/>
    <w:rsid w:val="00CE2AE2"/>
    <w:rsid w:val="00CE3571"/>
    <w:rsid w:val="00CE44AD"/>
    <w:rsid w:val="00CE531E"/>
    <w:rsid w:val="00CE61F3"/>
    <w:rsid w:val="00CE634A"/>
    <w:rsid w:val="00CE6501"/>
    <w:rsid w:val="00CE710B"/>
    <w:rsid w:val="00CE712A"/>
    <w:rsid w:val="00CE76B9"/>
    <w:rsid w:val="00CF081A"/>
    <w:rsid w:val="00CF4554"/>
    <w:rsid w:val="00CF6472"/>
    <w:rsid w:val="00CF6970"/>
    <w:rsid w:val="00CF6E07"/>
    <w:rsid w:val="00CF720B"/>
    <w:rsid w:val="00CF7D03"/>
    <w:rsid w:val="00CF7F9B"/>
    <w:rsid w:val="00D01F60"/>
    <w:rsid w:val="00D0352C"/>
    <w:rsid w:val="00D03792"/>
    <w:rsid w:val="00D04DB4"/>
    <w:rsid w:val="00D07F6F"/>
    <w:rsid w:val="00D10315"/>
    <w:rsid w:val="00D10B7B"/>
    <w:rsid w:val="00D11EA7"/>
    <w:rsid w:val="00D13A1F"/>
    <w:rsid w:val="00D13E90"/>
    <w:rsid w:val="00D14E2C"/>
    <w:rsid w:val="00D166DC"/>
    <w:rsid w:val="00D16ECD"/>
    <w:rsid w:val="00D17331"/>
    <w:rsid w:val="00D17D6C"/>
    <w:rsid w:val="00D206DA"/>
    <w:rsid w:val="00D20D49"/>
    <w:rsid w:val="00D20F1F"/>
    <w:rsid w:val="00D21073"/>
    <w:rsid w:val="00D217C5"/>
    <w:rsid w:val="00D22371"/>
    <w:rsid w:val="00D234F3"/>
    <w:rsid w:val="00D24107"/>
    <w:rsid w:val="00D256B0"/>
    <w:rsid w:val="00D259F8"/>
    <w:rsid w:val="00D25A2F"/>
    <w:rsid w:val="00D2680B"/>
    <w:rsid w:val="00D27A8C"/>
    <w:rsid w:val="00D27BF9"/>
    <w:rsid w:val="00D305F4"/>
    <w:rsid w:val="00D31E34"/>
    <w:rsid w:val="00D31E72"/>
    <w:rsid w:val="00D329DD"/>
    <w:rsid w:val="00D3326A"/>
    <w:rsid w:val="00D33568"/>
    <w:rsid w:val="00D33909"/>
    <w:rsid w:val="00D3602C"/>
    <w:rsid w:val="00D41079"/>
    <w:rsid w:val="00D412A0"/>
    <w:rsid w:val="00D425BE"/>
    <w:rsid w:val="00D436D5"/>
    <w:rsid w:val="00D44135"/>
    <w:rsid w:val="00D448AF"/>
    <w:rsid w:val="00D45B4B"/>
    <w:rsid w:val="00D45B7E"/>
    <w:rsid w:val="00D466AF"/>
    <w:rsid w:val="00D46CBE"/>
    <w:rsid w:val="00D50003"/>
    <w:rsid w:val="00D51809"/>
    <w:rsid w:val="00D5222C"/>
    <w:rsid w:val="00D526AA"/>
    <w:rsid w:val="00D5295F"/>
    <w:rsid w:val="00D53A48"/>
    <w:rsid w:val="00D53D30"/>
    <w:rsid w:val="00D54776"/>
    <w:rsid w:val="00D548D2"/>
    <w:rsid w:val="00D553AC"/>
    <w:rsid w:val="00D55599"/>
    <w:rsid w:val="00D57A58"/>
    <w:rsid w:val="00D607C2"/>
    <w:rsid w:val="00D61F45"/>
    <w:rsid w:val="00D62A7A"/>
    <w:rsid w:val="00D669F3"/>
    <w:rsid w:val="00D66D63"/>
    <w:rsid w:val="00D679F5"/>
    <w:rsid w:val="00D67FE0"/>
    <w:rsid w:val="00D74500"/>
    <w:rsid w:val="00D7640B"/>
    <w:rsid w:val="00D766D2"/>
    <w:rsid w:val="00D76DC8"/>
    <w:rsid w:val="00D776C7"/>
    <w:rsid w:val="00D80EA3"/>
    <w:rsid w:val="00D82282"/>
    <w:rsid w:val="00D82403"/>
    <w:rsid w:val="00D82AC0"/>
    <w:rsid w:val="00D83C0B"/>
    <w:rsid w:val="00D85118"/>
    <w:rsid w:val="00D85219"/>
    <w:rsid w:val="00D902E5"/>
    <w:rsid w:val="00D912BC"/>
    <w:rsid w:val="00D91E8C"/>
    <w:rsid w:val="00D9368B"/>
    <w:rsid w:val="00D93BCB"/>
    <w:rsid w:val="00D93FA1"/>
    <w:rsid w:val="00D953CB"/>
    <w:rsid w:val="00D97D4B"/>
    <w:rsid w:val="00DA05F0"/>
    <w:rsid w:val="00DA0CC3"/>
    <w:rsid w:val="00DA0DD8"/>
    <w:rsid w:val="00DA19FF"/>
    <w:rsid w:val="00DA1EB2"/>
    <w:rsid w:val="00DA212D"/>
    <w:rsid w:val="00DA2CEE"/>
    <w:rsid w:val="00DA3079"/>
    <w:rsid w:val="00DA311E"/>
    <w:rsid w:val="00DA4145"/>
    <w:rsid w:val="00DA4D10"/>
    <w:rsid w:val="00DA5B16"/>
    <w:rsid w:val="00DA6ECE"/>
    <w:rsid w:val="00DA7399"/>
    <w:rsid w:val="00DA7913"/>
    <w:rsid w:val="00DB0C36"/>
    <w:rsid w:val="00DB0E10"/>
    <w:rsid w:val="00DB162B"/>
    <w:rsid w:val="00DB1995"/>
    <w:rsid w:val="00DB1D11"/>
    <w:rsid w:val="00DB233A"/>
    <w:rsid w:val="00DB2E00"/>
    <w:rsid w:val="00DB4B91"/>
    <w:rsid w:val="00DB50AE"/>
    <w:rsid w:val="00DB5E13"/>
    <w:rsid w:val="00DB6A69"/>
    <w:rsid w:val="00DB6E71"/>
    <w:rsid w:val="00DC0AB1"/>
    <w:rsid w:val="00DC0B09"/>
    <w:rsid w:val="00DC22D6"/>
    <w:rsid w:val="00DC28B5"/>
    <w:rsid w:val="00DC2F7E"/>
    <w:rsid w:val="00DC311B"/>
    <w:rsid w:val="00DC3F7E"/>
    <w:rsid w:val="00DC4266"/>
    <w:rsid w:val="00DC5039"/>
    <w:rsid w:val="00DC5E25"/>
    <w:rsid w:val="00DC5FC1"/>
    <w:rsid w:val="00DC658C"/>
    <w:rsid w:val="00DC6694"/>
    <w:rsid w:val="00DC6B89"/>
    <w:rsid w:val="00DC6E8F"/>
    <w:rsid w:val="00DC7530"/>
    <w:rsid w:val="00DC7565"/>
    <w:rsid w:val="00DC780B"/>
    <w:rsid w:val="00DC78B0"/>
    <w:rsid w:val="00DD099C"/>
    <w:rsid w:val="00DD0EDF"/>
    <w:rsid w:val="00DD1173"/>
    <w:rsid w:val="00DD1D53"/>
    <w:rsid w:val="00DD2A3F"/>
    <w:rsid w:val="00DD409E"/>
    <w:rsid w:val="00DD418C"/>
    <w:rsid w:val="00DD5925"/>
    <w:rsid w:val="00DD62DF"/>
    <w:rsid w:val="00DD6375"/>
    <w:rsid w:val="00DD74EA"/>
    <w:rsid w:val="00DE0062"/>
    <w:rsid w:val="00DE0CC2"/>
    <w:rsid w:val="00DE154D"/>
    <w:rsid w:val="00DE16FE"/>
    <w:rsid w:val="00DE39FC"/>
    <w:rsid w:val="00DE4395"/>
    <w:rsid w:val="00DE728D"/>
    <w:rsid w:val="00DF01B8"/>
    <w:rsid w:val="00DF0E6D"/>
    <w:rsid w:val="00DF10EC"/>
    <w:rsid w:val="00DF1975"/>
    <w:rsid w:val="00DF1D54"/>
    <w:rsid w:val="00DF2183"/>
    <w:rsid w:val="00DF2473"/>
    <w:rsid w:val="00DF2A01"/>
    <w:rsid w:val="00DF3452"/>
    <w:rsid w:val="00DF371D"/>
    <w:rsid w:val="00DF4132"/>
    <w:rsid w:val="00DF45E0"/>
    <w:rsid w:val="00DF4D03"/>
    <w:rsid w:val="00DF5336"/>
    <w:rsid w:val="00DF64E0"/>
    <w:rsid w:val="00DF6795"/>
    <w:rsid w:val="00DF6F99"/>
    <w:rsid w:val="00DF6FCF"/>
    <w:rsid w:val="00E0075D"/>
    <w:rsid w:val="00E010FA"/>
    <w:rsid w:val="00E02A59"/>
    <w:rsid w:val="00E04B20"/>
    <w:rsid w:val="00E05439"/>
    <w:rsid w:val="00E05D28"/>
    <w:rsid w:val="00E0636A"/>
    <w:rsid w:val="00E063D9"/>
    <w:rsid w:val="00E072EA"/>
    <w:rsid w:val="00E13845"/>
    <w:rsid w:val="00E13D9C"/>
    <w:rsid w:val="00E148E8"/>
    <w:rsid w:val="00E15B14"/>
    <w:rsid w:val="00E16903"/>
    <w:rsid w:val="00E2043D"/>
    <w:rsid w:val="00E20640"/>
    <w:rsid w:val="00E20A27"/>
    <w:rsid w:val="00E20B3C"/>
    <w:rsid w:val="00E246F8"/>
    <w:rsid w:val="00E2757F"/>
    <w:rsid w:val="00E303F8"/>
    <w:rsid w:val="00E3063C"/>
    <w:rsid w:val="00E30641"/>
    <w:rsid w:val="00E3212D"/>
    <w:rsid w:val="00E3403D"/>
    <w:rsid w:val="00E3502F"/>
    <w:rsid w:val="00E35485"/>
    <w:rsid w:val="00E3570F"/>
    <w:rsid w:val="00E360F8"/>
    <w:rsid w:val="00E36E82"/>
    <w:rsid w:val="00E37680"/>
    <w:rsid w:val="00E4095F"/>
    <w:rsid w:val="00E42E39"/>
    <w:rsid w:val="00E42E69"/>
    <w:rsid w:val="00E44A83"/>
    <w:rsid w:val="00E4721E"/>
    <w:rsid w:val="00E50B9F"/>
    <w:rsid w:val="00E50C67"/>
    <w:rsid w:val="00E5107E"/>
    <w:rsid w:val="00E53251"/>
    <w:rsid w:val="00E53707"/>
    <w:rsid w:val="00E5385F"/>
    <w:rsid w:val="00E538F5"/>
    <w:rsid w:val="00E54C15"/>
    <w:rsid w:val="00E553D1"/>
    <w:rsid w:val="00E55907"/>
    <w:rsid w:val="00E55912"/>
    <w:rsid w:val="00E55926"/>
    <w:rsid w:val="00E55F72"/>
    <w:rsid w:val="00E577E3"/>
    <w:rsid w:val="00E57DDA"/>
    <w:rsid w:val="00E60416"/>
    <w:rsid w:val="00E627F6"/>
    <w:rsid w:val="00E638B7"/>
    <w:rsid w:val="00E65387"/>
    <w:rsid w:val="00E65CDB"/>
    <w:rsid w:val="00E66808"/>
    <w:rsid w:val="00E66EA5"/>
    <w:rsid w:val="00E703EE"/>
    <w:rsid w:val="00E704E0"/>
    <w:rsid w:val="00E70D37"/>
    <w:rsid w:val="00E71B1F"/>
    <w:rsid w:val="00E72F4C"/>
    <w:rsid w:val="00E73512"/>
    <w:rsid w:val="00E73C9C"/>
    <w:rsid w:val="00E74539"/>
    <w:rsid w:val="00E74C90"/>
    <w:rsid w:val="00E761A3"/>
    <w:rsid w:val="00E7764F"/>
    <w:rsid w:val="00E817B9"/>
    <w:rsid w:val="00E83E8B"/>
    <w:rsid w:val="00E84816"/>
    <w:rsid w:val="00E84E5F"/>
    <w:rsid w:val="00E85943"/>
    <w:rsid w:val="00E87405"/>
    <w:rsid w:val="00E87546"/>
    <w:rsid w:val="00E95FB7"/>
    <w:rsid w:val="00E9781D"/>
    <w:rsid w:val="00E97F27"/>
    <w:rsid w:val="00EA0255"/>
    <w:rsid w:val="00EA192C"/>
    <w:rsid w:val="00EA2551"/>
    <w:rsid w:val="00EA294E"/>
    <w:rsid w:val="00EA3530"/>
    <w:rsid w:val="00EA38FD"/>
    <w:rsid w:val="00EA39F3"/>
    <w:rsid w:val="00EA4443"/>
    <w:rsid w:val="00EA4BC8"/>
    <w:rsid w:val="00EA68C2"/>
    <w:rsid w:val="00EA748E"/>
    <w:rsid w:val="00EB0396"/>
    <w:rsid w:val="00EB03A6"/>
    <w:rsid w:val="00EB0861"/>
    <w:rsid w:val="00EB1B1D"/>
    <w:rsid w:val="00EB56DE"/>
    <w:rsid w:val="00EB5A47"/>
    <w:rsid w:val="00EB6A3B"/>
    <w:rsid w:val="00EBB730"/>
    <w:rsid w:val="00EC0032"/>
    <w:rsid w:val="00EC0DB2"/>
    <w:rsid w:val="00EC177C"/>
    <w:rsid w:val="00EC31BA"/>
    <w:rsid w:val="00EC4610"/>
    <w:rsid w:val="00EC6AF1"/>
    <w:rsid w:val="00ED043C"/>
    <w:rsid w:val="00ED2A54"/>
    <w:rsid w:val="00ED2C45"/>
    <w:rsid w:val="00ED3E84"/>
    <w:rsid w:val="00ED3F08"/>
    <w:rsid w:val="00ED5BEC"/>
    <w:rsid w:val="00EE1391"/>
    <w:rsid w:val="00EE1C73"/>
    <w:rsid w:val="00EE2077"/>
    <w:rsid w:val="00EE20DA"/>
    <w:rsid w:val="00EE31EF"/>
    <w:rsid w:val="00EE3766"/>
    <w:rsid w:val="00EE37A4"/>
    <w:rsid w:val="00EE3830"/>
    <w:rsid w:val="00EE3CD5"/>
    <w:rsid w:val="00EE3ECA"/>
    <w:rsid w:val="00EE4059"/>
    <w:rsid w:val="00EE4120"/>
    <w:rsid w:val="00EE43A5"/>
    <w:rsid w:val="00EE5CA7"/>
    <w:rsid w:val="00EE5D80"/>
    <w:rsid w:val="00EE67D9"/>
    <w:rsid w:val="00EEA5EA"/>
    <w:rsid w:val="00EF0A26"/>
    <w:rsid w:val="00EF0EC5"/>
    <w:rsid w:val="00EF11C7"/>
    <w:rsid w:val="00EF11F4"/>
    <w:rsid w:val="00EF134C"/>
    <w:rsid w:val="00EF3CA5"/>
    <w:rsid w:val="00EF3DE5"/>
    <w:rsid w:val="00EF484E"/>
    <w:rsid w:val="00EF4883"/>
    <w:rsid w:val="00EF68F2"/>
    <w:rsid w:val="00EF6B02"/>
    <w:rsid w:val="00EF6D95"/>
    <w:rsid w:val="00EF725F"/>
    <w:rsid w:val="00EF7825"/>
    <w:rsid w:val="00EF7856"/>
    <w:rsid w:val="00F018BB"/>
    <w:rsid w:val="00F02670"/>
    <w:rsid w:val="00F02EA0"/>
    <w:rsid w:val="00F03FC0"/>
    <w:rsid w:val="00F04D6E"/>
    <w:rsid w:val="00F04DE6"/>
    <w:rsid w:val="00F05914"/>
    <w:rsid w:val="00F06619"/>
    <w:rsid w:val="00F07525"/>
    <w:rsid w:val="00F0DFD1"/>
    <w:rsid w:val="00F122AF"/>
    <w:rsid w:val="00F13511"/>
    <w:rsid w:val="00F1531D"/>
    <w:rsid w:val="00F15F6B"/>
    <w:rsid w:val="00F17A2A"/>
    <w:rsid w:val="00F200BB"/>
    <w:rsid w:val="00F20E38"/>
    <w:rsid w:val="00F21BC2"/>
    <w:rsid w:val="00F227A3"/>
    <w:rsid w:val="00F23360"/>
    <w:rsid w:val="00F2368E"/>
    <w:rsid w:val="00F23B84"/>
    <w:rsid w:val="00F24C14"/>
    <w:rsid w:val="00F25BB7"/>
    <w:rsid w:val="00F30BDB"/>
    <w:rsid w:val="00F30E72"/>
    <w:rsid w:val="00F312DF"/>
    <w:rsid w:val="00F34461"/>
    <w:rsid w:val="00F35AED"/>
    <w:rsid w:val="00F37A2B"/>
    <w:rsid w:val="00F40461"/>
    <w:rsid w:val="00F40721"/>
    <w:rsid w:val="00F42B5D"/>
    <w:rsid w:val="00F45186"/>
    <w:rsid w:val="00F45AF8"/>
    <w:rsid w:val="00F45C13"/>
    <w:rsid w:val="00F45DEF"/>
    <w:rsid w:val="00F46158"/>
    <w:rsid w:val="00F46572"/>
    <w:rsid w:val="00F505AF"/>
    <w:rsid w:val="00F51DC6"/>
    <w:rsid w:val="00F54D95"/>
    <w:rsid w:val="00F56493"/>
    <w:rsid w:val="00F61123"/>
    <w:rsid w:val="00F61929"/>
    <w:rsid w:val="00F634F4"/>
    <w:rsid w:val="00F6500B"/>
    <w:rsid w:val="00F65795"/>
    <w:rsid w:val="00F66762"/>
    <w:rsid w:val="00F67422"/>
    <w:rsid w:val="00F70C98"/>
    <w:rsid w:val="00F7109A"/>
    <w:rsid w:val="00F7158B"/>
    <w:rsid w:val="00F718EB"/>
    <w:rsid w:val="00F71A08"/>
    <w:rsid w:val="00F73676"/>
    <w:rsid w:val="00F7380B"/>
    <w:rsid w:val="00F73F4A"/>
    <w:rsid w:val="00F74B20"/>
    <w:rsid w:val="00F74D1E"/>
    <w:rsid w:val="00F8180C"/>
    <w:rsid w:val="00F82BF4"/>
    <w:rsid w:val="00F82F19"/>
    <w:rsid w:val="00F83FA3"/>
    <w:rsid w:val="00F8450F"/>
    <w:rsid w:val="00F8549A"/>
    <w:rsid w:val="00F856AB"/>
    <w:rsid w:val="00F875AD"/>
    <w:rsid w:val="00F92112"/>
    <w:rsid w:val="00F938AF"/>
    <w:rsid w:val="00F94A99"/>
    <w:rsid w:val="00F94DA8"/>
    <w:rsid w:val="00F952CF"/>
    <w:rsid w:val="00F96130"/>
    <w:rsid w:val="00F963AF"/>
    <w:rsid w:val="00F97711"/>
    <w:rsid w:val="00FA02A4"/>
    <w:rsid w:val="00FA1C98"/>
    <w:rsid w:val="00FA3F6C"/>
    <w:rsid w:val="00FA7C63"/>
    <w:rsid w:val="00FB032B"/>
    <w:rsid w:val="00FB18AF"/>
    <w:rsid w:val="00FB22AE"/>
    <w:rsid w:val="00FB29CA"/>
    <w:rsid w:val="00FB2E0D"/>
    <w:rsid w:val="00FB3588"/>
    <w:rsid w:val="00FB3B7A"/>
    <w:rsid w:val="00FB3F9C"/>
    <w:rsid w:val="00FB4BF7"/>
    <w:rsid w:val="00FB5EF8"/>
    <w:rsid w:val="00FB6576"/>
    <w:rsid w:val="00FB68B2"/>
    <w:rsid w:val="00FB7043"/>
    <w:rsid w:val="00FB7C6E"/>
    <w:rsid w:val="00FC00CC"/>
    <w:rsid w:val="00FC1420"/>
    <w:rsid w:val="00FC162D"/>
    <w:rsid w:val="00FC1ED4"/>
    <w:rsid w:val="00FC32CF"/>
    <w:rsid w:val="00FC52F8"/>
    <w:rsid w:val="00FC55D7"/>
    <w:rsid w:val="00FC6958"/>
    <w:rsid w:val="00FD0F7C"/>
    <w:rsid w:val="00FD190A"/>
    <w:rsid w:val="00FD2499"/>
    <w:rsid w:val="00FD2945"/>
    <w:rsid w:val="00FD544D"/>
    <w:rsid w:val="00FD56BA"/>
    <w:rsid w:val="00FD704E"/>
    <w:rsid w:val="00FD7401"/>
    <w:rsid w:val="00FD7BFB"/>
    <w:rsid w:val="00FE0253"/>
    <w:rsid w:val="00FE0346"/>
    <w:rsid w:val="00FE1649"/>
    <w:rsid w:val="00FE565D"/>
    <w:rsid w:val="00FE686C"/>
    <w:rsid w:val="00FE6F9E"/>
    <w:rsid w:val="00FE7FB9"/>
    <w:rsid w:val="00FF031F"/>
    <w:rsid w:val="00FF03E9"/>
    <w:rsid w:val="00FF2B8E"/>
    <w:rsid w:val="00FF32E5"/>
    <w:rsid w:val="00FF35B6"/>
    <w:rsid w:val="00FF45BF"/>
    <w:rsid w:val="00FF50CC"/>
    <w:rsid w:val="00FF5FAA"/>
    <w:rsid w:val="00FF612C"/>
    <w:rsid w:val="00FF6AE2"/>
    <w:rsid w:val="00FF7508"/>
    <w:rsid w:val="01066CA9"/>
    <w:rsid w:val="01119012"/>
    <w:rsid w:val="011947CA"/>
    <w:rsid w:val="011F0B34"/>
    <w:rsid w:val="01299441"/>
    <w:rsid w:val="012BAF76"/>
    <w:rsid w:val="0133D7B8"/>
    <w:rsid w:val="015ED631"/>
    <w:rsid w:val="016BBAEA"/>
    <w:rsid w:val="016CC6FC"/>
    <w:rsid w:val="0175CC4C"/>
    <w:rsid w:val="017D2985"/>
    <w:rsid w:val="0186B8A7"/>
    <w:rsid w:val="019201F3"/>
    <w:rsid w:val="01AAFF55"/>
    <w:rsid w:val="01B8D135"/>
    <w:rsid w:val="01BDC32B"/>
    <w:rsid w:val="01C2BB59"/>
    <w:rsid w:val="01D1FDF2"/>
    <w:rsid w:val="01D7883D"/>
    <w:rsid w:val="01E7C6F5"/>
    <w:rsid w:val="01F2B8CB"/>
    <w:rsid w:val="01F7D1BC"/>
    <w:rsid w:val="0210CDC3"/>
    <w:rsid w:val="022B2A4D"/>
    <w:rsid w:val="02309C64"/>
    <w:rsid w:val="02347CF9"/>
    <w:rsid w:val="023D7136"/>
    <w:rsid w:val="023FEF93"/>
    <w:rsid w:val="02481DEA"/>
    <w:rsid w:val="0250A2A5"/>
    <w:rsid w:val="0256294A"/>
    <w:rsid w:val="0257C328"/>
    <w:rsid w:val="025A8A0F"/>
    <w:rsid w:val="02615479"/>
    <w:rsid w:val="027CACEC"/>
    <w:rsid w:val="02819CA3"/>
    <w:rsid w:val="02864F23"/>
    <w:rsid w:val="0289C2BD"/>
    <w:rsid w:val="02AB0CD4"/>
    <w:rsid w:val="02B1534D"/>
    <w:rsid w:val="02B1E758"/>
    <w:rsid w:val="02C564A2"/>
    <w:rsid w:val="02CA033F"/>
    <w:rsid w:val="02D178C2"/>
    <w:rsid w:val="02D5EE15"/>
    <w:rsid w:val="03048523"/>
    <w:rsid w:val="031D5BAB"/>
    <w:rsid w:val="03349B5D"/>
    <w:rsid w:val="033B8FA0"/>
    <w:rsid w:val="034B6139"/>
    <w:rsid w:val="034F42A6"/>
    <w:rsid w:val="0363525F"/>
    <w:rsid w:val="037BA493"/>
    <w:rsid w:val="038C7AC3"/>
    <w:rsid w:val="03949A89"/>
    <w:rsid w:val="03995F7C"/>
    <w:rsid w:val="03A2F5C9"/>
    <w:rsid w:val="03A9398D"/>
    <w:rsid w:val="03ABA205"/>
    <w:rsid w:val="03ACC562"/>
    <w:rsid w:val="03BDA9BB"/>
    <w:rsid w:val="03C1B9EE"/>
    <w:rsid w:val="03C2D129"/>
    <w:rsid w:val="03CC5783"/>
    <w:rsid w:val="03D3181B"/>
    <w:rsid w:val="03D575FB"/>
    <w:rsid w:val="03DC9938"/>
    <w:rsid w:val="03EA878A"/>
    <w:rsid w:val="03FDA4EB"/>
    <w:rsid w:val="03FEA930"/>
    <w:rsid w:val="0404A239"/>
    <w:rsid w:val="04124A91"/>
    <w:rsid w:val="04137349"/>
    <w:rsid w:val="04169E4E"/>
    <w:rsid w:val="041B1326"/>
    <w:rsid w:val="041BD00E"/>
    <w:rsid w:val="041DB171"/>
    <w:rsid w:val="0420BDA4"/>
    <w:rsid w:val="0461CDB4"/>
    <w:rsid w:val="046C9355"/>
    <w:rsid w:val="046CAF97"/>
    <w:rsid w:val="046E719F"/>
    <w:rsid w:val="047BE798"/>
    <w:rsid w:val="048BBE3C"/>
    <w:rsid w:val="048BC8D4"/>
    <w:rsid w:val="048F2545"/>
    <w:rsid w:val="0490A419"/>
    <w:rsid w:val="04E04859"/>
    <w:rsid w:val="04E6A506"/>
    <w:rsid w:val="04EA48BE"/>
    <w:rsid w:val="04EAAE60"/>
    <w:rsid w:val="05121BE2"/>
    <w:rsid w:val="052A80CB"/>
    <w:rsid w:val="05341D53"/>
    <w:rsid w:val="0540EB0A"/>
    <w:rsid w:val="0575616F"/>
    <w:rsid w:val="05870B85"/>
    <w:rsid w:val="058C6EF5"/>
    <w:rsid w:val="0599F4D1"/>
    <w:rsid w:val="059E87F0"/>
    <w:rsid w:val="05A1341E"/>
    <w:rsid w:val="05A40358"/>
    <w:rsid w:val="05AA165B"/>
    <w:rsid w:val="05CA8A07"/>
    <w:rsid w:val="05DA5128"/>
    <w:rsid w:val="05FFA7C3"/>
    <w:rsid w:val="0600A5E8"/>
    <w:rsid w:val="06041BD5"/>
    <w:rsid w:val="0609AEE8"/>
    <w:rsid w:val="06152C32"/>
    <w:rsid w:val="06450F8A"/>
    <w:rsid w:val="06512F12"/>
    <w:rsid w:val="06610C31"/>
    <w:rsid w:val="066564C1"/>
    <w:rsid w:val="066AB2BD"/>
    <w:rsid w:val="066CBACF"/>
    <w:rsid w:val="0672FE7A"/>
    <w:rsid w:val="06799883"/>
    <w:rsid w:val="0679A5C0"/>
    <w:rsid w:val="06872BAC"/>
    <w:rsid w:val="068E672F"/>
    <w:rsid w:val="06952378"/>
    <w:rsid w:val="069CB841"/>
    <w:rsid w:val="06B18525"/>
    <w:rsid w:val="06B4C0A6"/>
    <w:rsid w:val="06B6E073"/>
    <w:rsid w:val="06BE6F39"/>
    <w:rsid w:val="06BECF80"/>
    <w:rsid w:val="06CD5413"/>
    <w:rsid w:val="06F91BBD"/>
    <w:rsid w:val="07032FEA"/>
    <w:rsid w:val="070C93A5"/>
    <w:rsid w:val="070FB446"/>
    <w:rsid w:val="074BF384"/>
    <w:rsid w:val="074CEAFD"/>
    <w:rsid w:val="074FAFCC"/>
    <w:rsid w:val="0750EBB2"/>
    <w:rsid w:val="07531B21"/>
    <w:rsid w:val="076D086C"/>
    <w:rsid w:val="077A1FF6"/>
    <w:rsid w:val="07856680"/>
    <w:rsid w:val="0787F636"/>
    <w:rsid w:val="07B8584F"/>
    <w:rsid w:val="07C10F23"/>
    <w:rsid w:val="07C5FECE"/>
    <w:rsid w:val="07D79C37"/>
    <w:rsid w:val="07DA3780"/>
    <w:rsid w:val="07DC3A56"/>
    <w:rsid w:val="07E24CF6"/>
    <w:rsid w:val="07E8AB70"/>
    <w:rsid w:val="07E91BE1"/>
    <w:rsid w:val="07EB67BF"/>
    <w:rsid w:val="08261443"/>
    <w:rsid w:val="082B3E47"/>
    <w:rsid w:val="082E82A1"/>
    <w:rsid w:val="08426D6B"/>
    <w:rsid w:val="084700F2"/>
    <w:rsid w:val="084862B3"/>
    <w:rsid w:val="0848E8A3"/>
    <w:rsid w:val="084A3A9B"/>
    <w:rsid w:val="085F49BB"/>
    <w:rsid w:val="087E926D"/>
    <w:rsid w:val="087FB1CB"/>
    <w:rsid w:val="08800F47"/>
    <w:rsid w:val="0880A6BF"/>
    <w:rsid w:val="089B07A9"/>
    <w:rsid w:val="08A5BB31"/>
    <w:rsid w:val="08A72AF7"/>
    <w:rsid w:val="08B46D6F"/>
    <w:rsid w:val="08C2D4AC"/>
    <w:rsid w:val="08D8D4E0"/>
    <w:rsid w:val="08E31B2E"/>
    <w:rsid w:val="08E94884"/>
    <w:rsid w:val="08FFB2BA"/>
    <w:rsid w:val="090CC4E9"/>
    <w:rsid w:val="091224BB"/>
    <w:rsid w:val="092A80CD"/>
    <w:rsid w:val="092BE5F3"/>
    <w:rsid w:val="092F1FA6"/>
    <w:rsid w:val="093EF911"/>
    <w:rsid w:val="09515516"/>
    <w:rsid w:val="09541E18"/>
    <w:rsid w:val="095B3CF5"/>
    <w:rsid w:val="096531B1"/>
    <w:rsid w:val="09691BB2"/>
    <w:rsid w:val="098D6778"/>
    <w:rsid w:val="098F508C"/>
    <w:rsid w:val="0996E9F8"/>
    <w:rsid w:val="099CA34E"/>
    <w:rsid w:val="09A4C038"/>
    <w:rsid w:val="09B793BE"/>
    <w:rsid w:val="09C82D27"/>
    <w:rsid w:val="09EDB336"/>
    <w:rsid w:val="0A0AA4D1"/>
    <w:rsid w:val="0A1D22E1"/>
    <w:rsid w:val="0A1ED405"/>
    <w:rsid w:val="0A389E72"/>
    <w:rsid w:val="0A553CFF"/>
    <w:rsid w:val="0A651182"/>
    <w:rsid w:val="0A669813"/>
    <w:rsid w:val="0A6B5C0D"/>
    <w:rsid w:val="0A7AFA18"/>
    <w:rsid w:val="0A850A4C"/>
    <w:rsid w:val="0A9B41C1"/>
    <w:rsid w:val="0AA1D177"/>
    <w:rsid w:val="0AA5933E"/>
    <w:rsid w:val="0AAED2BD"/>
    <w:rsid w:val="0AB83652"/>
    <w:rsid w:val="0AB8C1B6"/>
    <w:rsid w:val="0ABC5E71"/>
    <w:rsid w:val="0ACFD5B0"/>
    <w:rsid w:val="0AE31458"/>
    <w:rsid w:val="0AE7312A"/>
    <w:rsid w:val="0AF21206"/>
    <w:rsid w:val="0AFB0C76"/>
    <w:rsid w:val="0AFBAFD5"/>
    <w:rsid w:val="0AFCB351"/>
    <w:rsid w:val="0B162E06"/>
    <w:rsid w:val="0B1BA049"/>
    <w:rsid w:val="0B1D7CF8"/>
    <w:rsid w:val="0B3C4CF6"/>
    <w:rsid w:val="0B580685"/>
    <w:rsid w:val="0B754F08"/>
    <w:rsid w:val="0B89938A"/>
    <w:rsid w:val="0B8B668C"/>
    <w:rsid w:val="0BADFD16"/>
    <w:rsid w:val="0BB497D3"/>
    <w:rsid w:val="0BB5FF4B"/>
    <w:rsid w:val="0BBD7185"/>
    <w:rsid w:val="0BBED346"/>
    <w:rsid w:val="0BBFD690"/>
    <w:rsid w:val="0BD965AC"/>
    <w:rsid w:val="0BE3AAF1"/>
    <w:rsid w:val="0BFC4156"/>
    <w:rsid w:val="0C043716"/>
    <w:rsid w:val="0C0D1DBE"/>
    <w:rsid w:val="0C2F5F7B"/>
    <w:rsid w:val="0C342C4E"/>
    <w:rsid w:val="0C40C026"/>
    <w:rsid w:val="0C415653"/>
    <w:rsid w:val="0C4B3A96"/>
    <w:rsid w:val="0C4C24C0"/>
    <w:rsid w:val="0C4FFC45"/>
    <w:rsid w:val="0C631EA1"/>
    <w:rsid w:val="0C79C54D"/>
    <w:rsid w:val="0C9CA785"/>
    <w:rsid w:val="0CAB0699"/>
    <w:rsid w:val="0CF27F99"/>
    <w:rsid w:val="0D149ADB"/>
    <w:rsid w:val="0D321280"/>
    <w:rsid w:val="0D41BD13"/>
    <w:rsid w:val="0D574989"/>
    <w:rsid w:val="0D90351F"/>
    <w:rsid w:val="0D964C4A"/>
    <w:rsid w:val="0DA375C9"/>
    <w:rsid w:val="0DAE70CC"/>
    <w:rsid w:val="0DB58A3D"/>
    <w:rsid w:val="0DBE59D8"/>
    <w:rsid w:val="0DBF267F"/>
    <w:rsid w:val="0DCADC48"/>
    <w:rsid w:val="0DE19195"/>
    <w:rsid w:val="0DE3D72F"/>
    <w:rsid w:val="0DEFAB76"/>
    <w:rsid w:val="0DF70089"/>
    <w:rsid w:val="0E06D462"/>
    <w:rsid w:val="0E0AD6A9"/>
    <w:rsid w:val="0E0BE9BC"/>
    <w:rsid w:val="0E1004CF"/>
    <w:rsid w:val="0E10D4B1"/>
    <w:rsid w:val="0E272634"/>
    <w:rsid w:val="0E3666B2"/>
    <w:rsid w:val="0E5984EB"/>
    <w:rsid w:val="0E688E38"/>
    <w:rsid w:val="0E6F861A"/>
    <w:rsid w:val="0E701837"/>
    <w:rsid w:val="0E725FE4"/>
    <w:rsid w:val="0E871585"/>
    <w:rsid w:val="0E8DD41B"/>
    <w:rsid w:val="0E9FDCA0"/>
    <w:rsid w:val="0EAAFBEC"/>
    <w:rsid w:val="0EAE7D29"/>
    <w:rsid w:val="0EB733FD"/>
    <w:rsid w:val="0ECEE185"/>
    <w:rsid w:val="0ED2E999"/>
    <w:rsid w:val="0EDCADB8"/>
    <w:rsid w:val="0EDDB052"/>
    <w:rsid w:val="0EEBB963"/>
    <w:rsid w:val="0EFCA5BE"/>
    <w:rsid w:val="0F08502D"/>
    <w:rsid w:val="0F0ED854"/>
    <w:rsid w:val="0F0F6FCC"/>
    <w:rsid w:val="0F0F85C5"/>
    <w:rsid w:val="0F140C13"/>
    <w:rsid w:val="0F15F559"/>
    <w:rsid w:val="0F2E90D6"/>
    <w:rsid w:val="0F308914"/>
    <w:rsid w:val="0F42955F"/>
    <w:rsid w:val="0F4ADC78"/>
    <w:rsid w:val="0F56C800"/>
    <w:rsid w:val="0F5D165C"/>
    <w:rsid w:val="0F6691BF"/>
    <w:rsid w:val="0F66CE67"/>
    <w:rsid w:val="0F68FCE0"/>
    <w:rsid w:val="0F6D2A69"/>
    <w:rsid w:val="0F6F68D8"/>
    <w:rsid w:val="0F8FE0ED"/>
    <w:rsid w:val="0F92FD83"/>
    <w:rsid w:val="0FA07FEC"/>
    <w:rsid w:val="0FA939BD"/>
    <w:rsid w:val="0FAA16C7"/>
    <w:rsid w:val="0FAB839E"/>
    <w:rsid w:val="0FABD530"/>
    <w:rsid w:val="0FB94B74"/>
    <w:rsid w:val="0FBA76F2"/>
    <w:rsid w:val="0FBC3FA1"/>
    <w:rsid w:val="0FC6EB71"/>
    <w:rsid w:val="0FC8EA12"/>
    <w:rsid w:val="0FCA8BB1"/>
    <w:rsid w:val="0FE0B17E"/>
    <w:rsid w:val="0FED8FFF"/>
    <w:rsid w:val="0FEFF877"/>
    <w:rsid w:val="0FFF083F"/>
    <w:rsid w:val="1009F25C"/>
    <w:rsid w:val="100C7DF5"/>
    <w:rsid w:val="1013F5C5"/>
    <w:rsid w:val="101AAB09"/>
    <w:rsid w:val="10216D1C"/>
    <w:rsid w:val="1025A235"/>
    <w:rsid w:val="102A8FE2"/>
    <w:rsid w:val="104E8702"/>
    <w:rsid w:val="105074A8"/>
    <w:rsid w:val="1050FD7C"/>
    <w:rsid w:val="105FB741"/>
    <w:rsid w:val="10694DC6"/>
    <w:rsid w:val="106D0C34"/>
    <w:rsid w:val="10752B90"/>
    <w:rsid w:val="1075B6E2"/>
    <w:rsid w:val="107D4AEC"/>
    <w:rsid w:val="107E940B"/>
    <w:rsid w:val="109F25B5"/>
    <w:rsid w:val="10B51EBE"/>
    <w:rsid w:val="10B751F3"/>
    <w:rsid w:val="10BCA6A2"/>
    <w:rsid w:val="10DDBB8A"/>
    <w:rsid w:val="10E02CCB"/>
    <w:rsid w:val="10E41579"/>
    <w:rsid w:val="10F4AA06"/>
    <w:rsid w:val="11495D96"/>
    <w:rsid w:val="1149B3A4"/>
    <w:rsid w:val="115975AC"/>
    <w:rsid w:val="11622D8F"/>
    <w:rsid w:val="11720288"/>
    <w:rsid w:val="117EBBE6"/>
    <w:rsid w:val="11AA58A2"/>
    <w:rsid w:val="11AC7919"/>
    <w:rsid w:val="11B98BBB"/>
    <w:rsid w:val="11C1F1C8"/>
    <w:rsid w:val="11C21F3E"/>
    <w:rsid w:val="11CDF591"/>
    <w:rsid w:val="11D0CA5F"/>
    <w:rsid w:val="11DFC85E"/>
    <w:rsid w:val="11F82DA3"/>
    <w:rsid w:val="12407E91"/>
    <w:rsid w:val="1245BB6F"/>
    <w:rsid w:val="12585A5D"/>
    <w:rsid w:val="126468D2"/>
    <w:rsid w:val="12708AFB"/>
    <w:rsid w:val="1286A792"/>
    <w:rsid w:val="128F626F"/>
    <w:rsid w:val="12902F2A"/>
    <w:rsid w:val="12913181"/>
    <w:rsid w:val="12979430"/>
    <w:rsid w:val="1298EF71"/>
    <w:rsid w:val="129BBA79"/>
    <w:rsid w:val="12A10C9E"/>
    <w:rsid w:val="12A66E49"/>
    <w:rsid w:val="12BEC67B"/>
    <w:rsid w:val="12D78E91"/>
    <w:rsid w:val="12DA19E7"/>
    <w:rsid w:val="12F23EF2"/>
    <w:rsid w:val="13048166"/>
    <w:rsid w:val="130BCFCD"/>
    <w:rsid w:val="130F308D"/>
    <w:rsid w:val="13311F93"/>
    <w:rsid w:val="1336E01D"/>
    <w:rsid w:val="134324B3"/>
    <w:rsid w:val="13560314"/>
    <w:rsid w:val="135D8C00"/>
    <w:rsid w:val="1364DC4C"/>
    <w:rsid w:val="1365E77A"/>
    <w:rsid w:val="13751EC3"/>
    <w:rsid w:val="1377AA19"/>
    <w:rsid w:val="1393A3F5"/>
    <w:rsid w:val="13ADF7D5"/>
    <w:rsid w:val="13C53D1F"/>
    <w:rsid w:val="13C7547A"/>
    <w:rsid w:val="13CA1701"/>
    <w:rsid w:val="13CB835A"/>
    <w:rsid w:val="13D03015"/>
    <w:rsid w:val="13DD03AA"/>
    <w:rsid w:val="14016823"/>
    <w:rsid w:val="1409877F"/>
    <w:rsid w:val="1415AC30"/>
    <w:rsid w:val="14188F0D"/>
    <w:rsid w:val="141F52E0"/>
    <w:rsid w:val="142DB78E"/>
    <w:rsid w:val="142F9495"/>
    <w:rsid w:val="1433F24E"/>
    <w:rsid w:val="14399D05"/>
    <w:rsid w:val="14458C8F"/>
    <w:rsid w:val="14503FBE"/>
    <w:rsid w:val="145FE6FE"/>
    <w:rsid w:val="147DDB33"/>
    <w:rsid w:val="148BCC9E"/>
    <w:rsid w:val="1490A7FC"/>
    <w:rsid w:val="1490BBCD"/>
    <w:rsid w:val="14A2E7CA"/>
    <w:rsid w:val="14B6F420"/>
    <w:rsid w:val="14B899AC"/>
    <w:rsid w:val="14C20607"/>
    <w:rsid w:val="14C3A703"/>
    <w:rsid w:val="14D8D351"/>
    <w:rsid w:val="14DD617D"/>
    <w:rsid w:val="14E5A6B1"/>
    <w:rsid w:val="14E7DEB9"/>
    <w:rsid w:val="14EAA61A"/>
    <w:rsid w:val="1501AD86"/>
    <w:rsid w:val="150599A2"/>
    <w:rsid w:val="150FE40D"/>
    <w:rsid w:val="151348A4"/>
    <w:rsid w:val="15167432"/>
    <w:rsid w:val="151C35AE"/>
    <w:rsid w:val="152A33DB"/>
    <w:rsid w:val="156ED73F"/>
    <w:rsid w:val="15739664"/>
    <w:rsid w:val="157AB9A1"/>
    <w:rsid w:val="158174CA"/>
    <w:rsid w:val="15E96608"/>
    <w:rsid w:val="15EEFB1F"/>
    <w:rsid w:val="160B3344"/>
    <w:rsid w:val="160CA3FD"/>
    <w:rsid w:val="163D84C6"/>
    <w:rsid w:val="164DA26C"/>
    <w:rsid w:val="16851440"/>
    <w:rsid w:val="16861B73"/>
    <w:rsid w:val="168D339C"/>
    <w:rsid w:val="1696B7D8"/>
    <w:rsid w:val="16A00A30"/>
    <w:rsid w:val="16FC71DB"/>
    <w:rsid w:val="170BD783"/>
    <w:rsid w:val="17194591"/>
    <w:rsid w:val="173BA9F1"/>
    <w:rsid w:val="174CA2FF"/>
    <w:rsid w:val="175CA966"/>
    <w:rsid w:val="1762F4C0"/>
    <w:rsid w:val="176D8E4B"/>
    <w:rsid w:val="178858E7"/>
    <w:rsid w:val="178BA787"/>
    <w:rsid w:val="178CAD53"/>
    <w:rsid w:val="179787C0"/>
    <w:rsid w:val="179BEA91"/>
    <w:rsid w:val="17A2DDFA"/>
    <w:rsid w:val="17AAFD56"/>
    <w:rsid w:val="17B6A04D"/>
    <w:rsid w:val="17BDD36B"/>
    <w:rsid w:val="17BFD0F8"/>
    <w:rsid w:val="17C7ECD4"/>
    <w:rsid w:val="17D82AAC"/>
    <w:rsid w:val="17E56ECF"/>
    <w:rsid w:val="17EC69D3"/>
    <w:rsid w:val="17FA3DA1"/>
    <w:rsid w:val="18017F36"/>
    <w:rsid w:val="1801FAC8"/>
    <w:rsid w:val="1821593B"/>
    <w:rsid w:val="182C0468"/>
    <w:rsid w:val="182D8CEC"/>
    <w:rsid w:val="1836F068"/>
    <w:rsid w:val="184E1101"/>
    <w:rsid w:val="18607EBB"/>
    <w:rsid w:val="18632685"/>
    <w:rsid w:val="18676F27"/>
    <w:rsid w:val="1870F76F"/>
    <w:rsid w:val="18949390"/>
    <w:rsid w:val="18979D0C"/>
    <w:rsid w:val="18A2CEEB"/>
    <w:rsid w:val="18AEFC04"/>
    <w:rsid w:val="18AF32F5"/>
    <w:rsid w:val="18C3430E"/>
    <w:rsid w:val="18D02E8E"/>
    <w:rsid w:val="18D20413"/>
    <w:rsid w:val="18DBC9B2"/>
    <w:rsid w:val="18DE6469"/>
    <w:rsid w:val="18FF058C"/>
    <w:rsid w:val="18FF0C07"/>
    <w:rsid w:val="19072B63"/>
    <w:rsid w:val="190DAB95"/>
    <w:rsid w:val="1916A39F"/>
    <w:rsid w:val="19221902"/>
    <w:rsid w:val="192223C5"/>
    <w:rsid w:val="1934F233"/>
    <w:rsid w:val="193A16B7"/>
    <w:rsid w:val="193E7DE8"/>
    <w:rsid w:val="194C9191"/>
    <w:rsid w:val="1952B776"/>
    <w:rsid w:val="1957D1A0"/>
    <w:rsid w:val="195F2296"/>
    <w:rsid w:val="19661A35"/>
    <w:rsid w:val="196CA7FC"/>
    <w:rsid w:val="197432DF"/>
    <w:rsid w:val="197B557B"/>
    <w:rsid w:val="198009C5"/>
    <w:rsid w:val="19AD185A"/>
    <w:rsid w:val="19AF2E39"/>
    <w:rsid w:val="19B1D1BC"/>
    <w:rsid w:val="19BCE7D3"/>
    <w:rsid w:val="19C73876"/>
    <w:rsid w:val="19D5194E"/>
    <w:rsid w:val="19DB6D05"/>
    <w:rsid w:val="19E927D3"/>
    <w:rsid w:val="19F35EB6"/>
    <w:rsid w:val="19FB2AC4"/>
    <w:rsid w:val="1A0AFA3D"/>
    <w:rsid w:val="1A1F9CAB"/>
    <w:rsid w:val="1A205C38"/>
    <w:rsid w:val="1A2C89F7"/>
    <w:rsid w:val="1A39DAB4"/>
    <w:rsid w:val="1A3CE972"/>
    <w:rsid w:val="1A3E78EC"/>
    <w:rsid w:val="1A49A2D0"/>
    <w:rsid w:val="1A54B00E"/>
    <w:rsid w:val="1A54E2DF"/>
    <w:rsid w:val="1A6A5CE6"/>
    <w:rsid w:val="1A6B8B9E"/>
    <w:rsid w:val="1A79F43B"/>
    <w:rsid w:val="1A82D863"/>
    <w:rsid w:val="1A91CB85"/>
    <w:rsid w:val="1A99B810"/>
    <w:rsid w:val="1A9EA146"/>
    <w:rsid w:val="1AA2E580"/>
    <w:rsid w:val="1AACF6B8"/>
    <w:rsid w:val="1AB03EA9"/>
    <w:rsid w:val="1AB632F6"/>
    <w:rsid w:val="1ABAC260"/>
    <w:rsid w:val="1B3A3302"/>
    <w:rsid w:val="1B3F03F2"/>
    <w:rsid w:val="1B4064B8"/>
    <w:rsid w:val="1B413361"/>
    <w:rsid w:val="1B56F1CC"/>
    <w:rsid w:val="1B5F23BC"/>
    <w:rsid w:val="1B66C562"/>
    <w:rsid w:val="1B68C0AE"/>
    <w:rsid w:val="1B76FFFD"/>
    <w:rsid w:val="1B916A1C"/>
    <w:rsid w:val="1BC05B3F"/>
    <w:rsid w:val="1BC8E63D"/>
    <w:rsid w:val="1BCC64D4"/>
    <w:rsid w:val="1BD069C1"/>
    <w:rsid w:val="1BEB7DF1"/>
    <w:rsid w:val="1BFA331C"/>
    <w:rsid w:val="1C0DD9BF"/>
    <w:rsid w:val="1C22DCE1"/>
    <w:rsid w:val="1C256A7C"/>
    <w:rsid w:val="1C25D32C"/>
    <w:rsid w:val="1C3CD2EC"/>
    <w:rsid w:val="1C4E0C02"/>
    <w:rsid w:val="1C6E5F95"/>
    <w:rsid w:val="1C7A6935"/>
    <w:rsid w:val="1C7CDD40"/>
    <w:rsid w:val="1C972D17"/>
    <w:rsid w:val="1CAD1D83"/>
    <w:rsid w:val="1CBE9AF3"/>
    <w:rsid w:val="1CD2D7D5"/>
    <w:rsid w:val="1CD61356"/>
    <w:rsid w:val="1CD711FD"/>
    <w:rsid w:val="1CD9A563"/>
    <w:rsid w:val="1CFC0D0C"/>
    <w:rsid w:val="1D117278"/>
    <w:rsid w:val="1D128547"/>
    <w:rsid w:val="1D2C2E94"/>
    <w:rsid w:val="1D34C261"/>
    <w:rsid w:val="1D36E43B"/>
    <w:rsid w:val="1D37865E"/>
    <w:rsid w:val="1D3E44E1"/>
    <w:rsid w:val="1D48FF86"/>
    <w:rsid w:val="1D4BBEA0"/>
    <w:rsid w:val="1D9518B7"/>
    <w:rsid w:val="1DA4AAC7"/>
    <w:rsid w:val="1DC44148"/>
    <w:rsid w:val="1DC53907"/>
    <w:rsid w:val="1DC94164"/>
    <w:rsid w:val="1DCF8157"/>
    <w:rsid w:val="1DDCA8E0"/>
    <w:rsid w:val="1DF29AD5"/>
    <w:rsid w:val="1DF2B224"/>
    <w:rsid w:val="1DF9BD8D"/>
    <w:rsid w:val="1E18206B"/>
    <w:rsid w:val="1E1B38F7"/>
    <w:rsid w:val="1E2D092B"/>
    <w:rsid w:val="1E2E3E96"/>
    <w:rsid w:val="1E45B1EA"/>
    <w:rsid w:val="1E4BD6A1"/>
    <w:rsid w:val="1E4F077F"/>
    <w:rsid w:val="1E561E5F"/>
    <w:rsid w:val="1E5C9FBF"/>
    <w:rsid w:val="1E609272"/>
    <w:rsid w:val="1E7101A7"/>
    <w:rsid w:val="1E769921"/>
    <w:rsid w:val="1E76C792"/>
    <w:rsid w:val="1E7CDE40"/>
    <w:rsid w:val="1E8218B4"/>
    <w:rsid w:val="1E97DA5F"/>
    <w:rsid w:val="1EAACD7E"/>
    <w:rsid w:val="1EE2377D"/>
    <w:rsid w:val="1F1528A9"/>
    <w:rsid w:val="1F15B34D"/>
    <w:rsid w:val="1F18DE98"/>
    <w:rsid w:val="1F29CA6F"/>
    <w:rsid w:val="1F35CC16"/>
    <w:rsid w:val="1F39F5F1"/>
    <w:rsid w:val="1F3CD2AD"/>
    <w:rsid w:val="1F42F8D0"/>
    <w:rsid w:val="1F512F57"/>
    <w:rsid w:val="1F5A502D"/>
    <w:rsid w:val="1F5B56E4"/>
    <w:rsid w:val="1F7B21FC"/>
    <w:rsid w:val="1F7F29F3"/>
    <w:rsid w:val="1F81197D"/>
    <w:rsid w:val="1F835C38"/>
    <w:rsid w:val="1FB1C5E9"/>
    <w:rsid w:val="1FB455C9"/>
    <w:rsid w:val="1FB8FB5E"/>
    <w:rsid w:val="1FC22171"/>
    <w:rsid w:val="1FC44C80"/>
    <w:rsid w:val="1FC45BB7"/>
    <w:rsid w:val="1FCACDAD"/>
    <w:rsid w:val="1FDC86B3"/>
    <w:rsid w:val="1FEE5238"/>
    <w:rsid w:val="1FEFAFAA"/>
    <w:rsid w:val="2001413F"/>
    <w:rsid w:val="200AAA6D"/>
    <w:rsid w:val="2017F4C8"/>
    <w:rsid w:val="201FA453"/>
    <w:rsid w:val="203DD0FB"/>
    <w:rsid w:val="204095F4"/>
    <w:rsid w:val="20760CE1"/>
    <w:rsid w:val="2080287C"/>
    <w:rsid w:val="208104EF"/>
    <w:rsid w:val="2094A60A"/>
    <w:rsid w:val="20A476BC"/>
    <w:rsid w:val="20C78D17"/>
    <w:rsid w:val="20D736B5"/>
    <w:rsid w:val="20DA0834"/>
    <w:rsid w:val="20EFF603"/>
    <w:rsid w:val="20F0D5AE"/>
    <w:rsid w:val="20F2BD48"/>
    <w:rsid w:val="20F35A9A"/>
    <w:rsid w:val="20F9117E"/>
    <w:rsid w:val="2109B5D8"/>
    <w:rsid w:val="210EAC18"/>
    <w:rsid w:val="211B0ACF"/>
    <w:rsid w:val="211D29C3"/>
    <w:rsid w:val="21420857"/>
    <w:rsid w:val="214293CE"/>
    <w:rsid w:val="21586B61"/>
    <w:rsid w:val="215DB88B"/>
    <w:rsid w:val="215F2B5A"/>
    <w:rsid w:val="21651FA7"/>
    <w:rsid w:val="216A674C"/>
    <w:rsid w:val="218477B6"/>
    <w:rsid w:val="2188F09B"/>
    <w:rsid w:val="218C0574"/>
    <w:rsid w:val="21914943"/>
    <w:rsid w:val="219203C7"/>
    <w:rsid w:val="21959E66"/>
    <w:rsid w:val="2198DBBF"/>
    <w:rsid w:val="21C9868E"/>
    <w:rsid w:val="21D67208"/>
    <w:rsid w:val="21DB1986"/>
    <w:rsid w:val="21E18CF4"/>
    <w:rsid w:val="21EF5CFC"/>
    <w:rsid w:val="220DC21B"/>
    <w:rsid w:val="221B4619"/>
    <w:rsid w:val="2222FA3A"/>
    <w:rsid w:val="222B202A"/>
    <w:rsid w:val="222DFECE"/>
    <w:rsid w:val="2243DE85"/>
    <w:rsid w:val="22645795"/>
    <w:rsid w:val="226AB089"/>
    <w:rsid w:val="2278430F"/>
    <w:rsid w:val="227B823F"/>
    <w:rsid w:val="228935BB"/>
    <w:rsid w:val="22944DD4"/>
    <w:rsid w:val="22A23E9F"/>
    <w:rsid w:val="22A49C7F"/>
    <w:rsid w:val="22B3CF25"/>
    <w:rsid w:val="22C62347"/>
    <w:rsid w:val="22CA67CC"/>
    <w:rsid w:val="22CB63EB"/>
    <w:rsid w:val="22CC1D90"/>
    <w:rsid w:val="22D22186"/>
    <w:rsid w:val="22D4B372"/>
    <w:rsid w:val="22FC77AB"/>
    <w:rsid w:val="23034988"/>
    <w:rsid w:val="230F9091"/>
    <w:rsid w:val="2313229E"/>
    <w:rsid w:val="23202075"/>
    <w:rsid w:val="2338602E"/>
    <w:rsid w:val="235A8665"/>
    <w:rsid w:val="235D468E"/>
    <w:rsid w:val="235F9D3D"/>
    <w:rsid w:val="236EABFC"/>
    <w:rsid w:val="237AF93D"/>
    <w:rsid w:val="2386197A"/>
    <w:rsid w:val="238D68A0"/>
    <w:rsid w:val="23941CCB"/>
    <w:rsid w:val="2394F120"/>
    <w:rsid w:val="23A09B31"/>
    <w:rsid w:val="23AA69CF"/>
    <w:rsid w:val="23B76C29"/>
    <w:rsid w:val="23C75B56"/>
    <w:rsid w:val="23CAA764"/>
    <w:rsid w:val="23CC6BDE"/>
    <w:rsid w:val="23D10167"/>
    <w:rsid w:val="23D4196B"/>
    <w:rsid w:val="23DF78A8"/>
    <w:rsid w:val="23FDFEE9"/>
    <w:rsid w:val="2401CEE5"/>
    <w:rsid w:val="240245DD"/>
    <w:rsid w:val="2402EEDD"/>
    <w:rsid w:val="242EB3E2"/>
    <w:rsid w:val="24357072"/>
    <w:rsid w:val="24483EE0"/>
    <w:rsid w:val="244B768D"/>
    <w:rsid w:val="244B9EC9"/>
    <w:rsid w:val="245046F1"/>
    <w:rsid w:val="246E022A"/>
    <w:rsid w:val="24791133"/>
    <w:rsid w:val="24803C53"/>
    <w:rsid w:val="2481F362"/>
    <w:rsid w:val="248EDD33"/>
    <w:rsid w:val="24BB3488"/>
    <w:rsid w:val="24BDF7AA"/>
    <w:rsid w:val="24D22CBE"/>
    <w:rsid w:val="24D5A81C"/>
    <w:rsid w:val="24D72F84"/>
    <w:rsid w:val="24DC8263"/>
    <w:rsid w:val="24E445AB"/>
    <w:rsid w:val="24EBCC80"/>
    <w:rsid w:val="24F1B635"/>
    <w:rsid w:val="2516A260"/>
    <w:rsid w:val="254F13E2"/>
    <w:rsid w:val="25603C6D"/>
    <w:rsid w:val="256F3FA5"/>
    <w:rsid w:val="25986B87"/>
    <w:rsid w:val="25A1F104"/>
    <w:rsid w:val="25C546A2"/>
    <w:rsid w:val="25D0DC2C"/>
    <w:rsid w:val="25ED40EC"/>
    <w:rsid w:val="25EF9334"/>
    <w:rsid w:val="25FE467B"/>
    <w:rsid w:val="262488D4"/>
    <w:rsid w:val="2627188A"/>
    <w:rsid w:val="262EB17A"/>
    <w:rsid w:val="264534B5"/>
    <w:rsid w:val="2648FDF3"/>
    <w:rsid w:val="264CCB91"/>
    <w:rsid w:val="2664FC2F"/>
    <w:rsid w:val="2682D9F6"/>
    <w:rsid w:val="2698381A"/>
    <w:rsid w:val="269A6841"/>
    <w:rsid w:val="269E7563"/>
    <w:rsid w:val="26BD5F3C"/>
    <w:rsid w:val="26C10FDD"/>
    <w:rsid w:val="26D01F61"/>
    <w:rsid w:val="26D8B1AD"/>
    <w:rsid w:val="26DB524C"/>
    <w:rsid w:val="26F27182"/>
    <w:rsid w:val="26F8F7EC"/>
    <w:rsid w:val="2707D5DE"/>
    <w:rsid w:val="2714B45F"/>
    <w:rsid w:val="272E7ECC"/>
    <w:rsid w:val="2748372B"/>
    <w:rsid w:val="2750BF37"/>
    <w:rsid w:val="2768B455"/>
    <w:rsid w:val="277ECAD1"/>
    <w:rsid w:val="277F4F5D"/>
    <w:rsid w:val="2795E54A"/>
    <w:rsid w:val="279DA61E"/>
    <w:rsid w:val="27AFDD14"/>
    <w:rsid w:val="27BBC5AE"/>
    <w:rsid w:val="27BC56AA"/>
    <w:rsid w:val="27BDCD82"/>
    <w:rsid w:val="27BE4F2C"/>
    <w:rsid w:val="27C3F09D"/>
    <w:rsid w:val="27D6A837"/>
    <w:rsid w:val="27DDDEDB"/>
    <w:rsid w:val="27ECEDB0"/>
    <w:rsid w:val="27EE1FB1"/>
    <w:rsid w:val="280186E6"/>
    <w:rsid w:val="28068E0C"/>
    <w:rsid w:val="2828FAFA"/>
    <w:rsid w:val="2829F719"/>
    <w:rsid w:val="284C3F51"/>
    <w:rsid w:val="285E7647"/>
    <w:rsid w:val="2868F9BB"/>
    <w:rsid w:val="286CFA2A"/>
    <w:rsid w:val="286F7E1D"/>
    <w:rsid w:val="287C09F2"/>
    <w:rsid w:val="28824F3D"/>
    <w:rsid w:val="288B51E6"/>
    <w:rsid w:val="288D575D"/>
    <w:rsid w:val="289A45DE"/>
    <w:rsid w:val="28ADBBBE"/>
    <w:rsid w:val="28BE1FFA"/>
    <w:rsid w:val="28CA20BC"/>
    <w:rsid w:val="28D0764B"/>
    <w:rsid w:val="28D9EBD5"/>
    <w:rsid w:val="28F0F78E"/>
    <w:rsid w:val="28FCAEDF"/>
    <w:rsid w:val="29039F4B"/>
    <w:rsid w:val="290C2E85"/>
    <w:rsid w:val="2910A6E2"/>
    <w:rsid w:val="292C1FD4"/>
    <w:rsid w:val="2954B6E2"/>
    <w:rsid w:val="295D7FC4"/>
    <w:rsid w:val="295F1EEE"/>
    <w:rsid w:val="2960A130"/>
    <w:rsid w:val="29644492"/>
    <w:rsid w:val="29690F4A"/>
    <w:rsid w:val="297F2516"/>
    <w:rsid w:val="298532E6"/>
    <w:rsid w:val="2990A464"/>
    <w:rsid w:val="299C21DC"/>
    <w:rsid w:val="29C143E6"/>
    <w:rsid w:val="29C75B11"/>
    <w:rsid w:val="29F1F576"/>
    <w:rsid w:val="29F58568"/>
    <w:rsid w:val="29F7E9C3"/>
    <w:rsid w:val="2A010FD6"/>
    <w:rsid w:val="2A09EEE3"/>
    <w:rsid w:val="2A125CD9"/>
    <w:rsid w:val="2A17A87D"/>
    <w:rsid w:val="2A194FC6"/>
    <w:rsid w:val="2A1E3442"/>
    <w:rsid w:val="2A26D7B3"/>
    <w:rsid w:val="2A2927BE"/>
    <w:rsid w:val="2A322574"/>
    <w:rsid w:val="2A44A5FF"/>
    <w:rsid w:val="2A473AC7"/>
    <w:rsid w:val="2A72722A"/>
    <w:rsid w:val="2A7594F8"/>
    <w:rsid w:val="2A83A8A1"/>
    <w:rsid w:val="2A8A1E3B"/>
    <w:rsid w:val="2A9520E1"/>
    <w:rsid w:val="2A974272"/>
    <w:rsid w:val="2AA0349A"/>
    <w:rsid w:val="2AB2352D"/>
    <w:rsid w:val="2AB2C59F"/>
    <w:rsid w:val="2AC35CEA"/>
    <w:rsid w:val="2AD37C18"/>
    <w:rsid w:val="2ADC100E"/>
    <w:rsid w:val="2ADD5FC1"/>
    <w:rsid w:val="2AF1CC5E"/>
    <w:rsid w:val="2AF901A9"/>
    <w:rsid w:val="2AF9B9E4"/>
    <w:rsid w:val="2AFD9B92"/>
    <w:rsid w:val="2B0F291B"/>
    <w:rsid w:val="2B10580B"/>
    <w:rsid w:val="2B2BB3B1"/>
    <w:rsid w:val="2B2F6E3A"/>
    <w:rsid w:val="2B3F7A21"/>
    <w:rsid w:val="2B60CE8D"/>
    <w:rsid w:val="2B6D0F1B"/>
    <w:rsid w:val="2B80E023"/>
    <w:rsid w:val="2B813020"/>
    <w:rsid w:val="2B8CF91C"/>
    <w:rsid w:val="2BB404C3"/>
    <w:rsid w:val="2BC8CC6A"/>
    <w:rsid w:val="2BD06A79"/>
    <w:rsid w:val="2BE3CB04"/>
    <w:rsid w:val="2BF4CE13"/>
    <w:rsid w:val="2C02C4D0"/>
    <w:rsid w:val="2C111B3B"/>
    <w:rsid w:val="2C16EFA4"/>
    <w:rsid w:val="2C1CB67B"/>
    <w:rsid w:val="2C238AC7"/>
    <w:rsid w:val="2C3AD60B"/>
    <w:rsid w:val="2C538396"/>
    <w:rsid w:val="2C759F35"/>
    <w:rsid w:val="2C88B69F"/>
    <w:rsid w:val="2C929708"/>
    <w:rsid w:val="2CA399D1"/>
    <w:rsid w:val="2CA7D24E"/>
    <w:rsid w:val="2CAF1DC4"/>
    <w:rsid w:val="2CC4C3E9"/>
    <w:rsid w:val="2CD58F81"/>
    <w:rsid w:val="2CE49F49"/>
    <w:rsid w:val="2CE9F5A3"/>
    <w:rsid w:val="2CF1F89C"/>
    <w:rsid w:val="2CFCAB31"/>
    <w:rsid w:val="2D090522"/>
    <w:rsid w:val="2D0918C8"/>
    <w:rsid w:val="2D0E3834"/>
    <w:rsid w:val="2D1207AA"/>
    <w:rsid w:val="2D1D0081"/>
    <w:rsid w:val="2D22D465"/>
    <w:rsid w:val="2D269A65"/>
    <w:rsid w:val="2D26FAEF"/>
    <w:rsid w:val="2D296367"/>
    <w:rsid w:val="2D40A5C0"/>
    <w:rsid w:val="2D417A05"/>
    <w:rsid w:val="2D499D24"/>
    <w:rsid w:val="2D50455E"/>
    <w:rsid w:val="2D5C1F00"/>
    <w:rsid w:val="2D62E0FB"/>
    <w:rsid w:val="2DA6D550"/>
    <w:rsid w:val="2DAA82CA"/>
    <w:rsid w:val="2DAF9AA4"/>
    <w:rsid w:val="2DB99576"/>
    <w:rsid w:val="2E03FDFD"/>
    <w:rsid w:val="2E28F199"/>
    <w:rsid w:val="2E59DB0F"/>
    <w:rsid w:val="2E63E2B6"/>
    <w:rsid w:val="2E6740D2"/>
    <w:rsid w:val="2E7D15AB"/>
    <w:rsid w:val="2E82D5C4"/>
    <w:rsid w:val="2EA38768"/>
    <w:rsid w:val="2EC87829"/>
    <w:rsid w:val="2ECCF915"/>
    <w:rsid w:val="2ED24B52"/>
    <w:rsid w:val="2ED46A51"/>
    <w:rsid w:val="2ED72BD9"/>
    <w:rsid w:val="2EE099FE"/>
    <w:rsid w:val="2EFC5017"/>
    <w:rsid w:val="2F042072"/>
    <w:rsid w:val="2F055853"/>
    <w:rsid w:val="2F096169"/>
    <w:rsid w:val="2F2F8FC8"/>
    <w:rsid w:val="2F329BE5"/>
    <w:rsid w:val="2F39289D"/>
    <w:rsid w:val="2F4799C2"/>
    <w:rsid w:val="2F4DC0E0"/>
    <w:rsid w:val="2F56E6F3"/>
    <w:rsid w:val="2F5815E3"/>
    <w:rsid w:val="2F78FDAF"/>
    <w:rsid w:val="2F811756"/>
    <w:rsid w:val="2F823AB3"/>
    <w:rsid w:val="2F8D730E"/>
    <w:rsid w:val="2F9420CF"/>
    <w:rsid w:val="2F9A8CB3"/>
    <w:rsid w:val="2FA3F67D"/>
    <w:rsid w:val="2FA7EDBA"/>
    <w:rsid w:val="2FA9094F"/>
    <w:rsid w:val="2FB17836"/>
    <w:rsid w:val="2FB7FA9C"/>
    <w:rsid w:val="2FCD2E15"/>
    <w:rsid w:val="2FD88046"/>
    <w:rsid w:val="2FE00A88"/>
    <w:rsid w:val="2FE4C54D"/>
    <w:rsid w:val="2FE71768"/>
    <w:rsid w:val="2FFAE955"/>
    <w:rsid w:val="2FFD1CA0"/>
    <w:rsid w:val="300D3043"/>
    <w:rsid w:val="3013EDDE"/>
    <w:rsid w:val="3019147D"/>
    <w:rsid w:val="301B111B"/>
    <w:rsid w:val="302A1A22"/>
    <w:rsid w:val="3031DB98"/>
    <w:rsid w:val="3037CFE5"/>
    <w:rsid w:val="3038BB77"/>
    <w:rsid w:val="3052F080"/>
    <w:rsid w:val="305A4DB9"/>
    <w:rsid w:val="305C0BFB"/>
    <w:rsid w:val="3096A3BC"/>
    <w:rsid w:val="30C64EEC"/>
    <w:rsid w:val="30CE21E3"/>
    <w:rsid w:val="30D068E4"/>
    <w:rsid w:val="30DFED46"/>
    <w:rsid w:val="30E1A9F3"/>
    <w:rsid w:val="30EC9121"/>
    <w:rsid w:val="30FF46FD"/>
    <w:rsid w:val="30FFC446"/>
    <w:rsid w:val="3105C1F2"/>
    <w:rsid w:val="312328E7"/>
    <w:rsid w:val="312E5FF7"/>
    <w:rsid w:val="313190D2"/>
    <w:rsid w:val="315C395B"/>
    <w:rsid w:val="3164A12D"/>
    <w:rsid w:val="316891A9"/>
    <w:rsid w:val="3180C204"/>
    <w:rsid w:val="318AB67D"/>
    <w:rsid w:val="318BB4FA"/>
    <w:rsid w:val="319F1465"/>
    <w:rsid w:val="31AA721E"/>
    <w:rsid w:val="31CB1C43"/>
    <w:rsid w:val="31D10C30"/>
    <w:rsid w:val="31D7D479"/>
    <w:rsid w:val="31E1F158"/>
    <w:rsid w:val="31E79DA4"/>
    <w:rsid w:val="31FF4EF7"/>
    <w:rsid w:val="32086410"/>
    <w:rsid w:val="320A3E45"/>
    <w:rsid w:val="3211EA85"/>
    <w:rsid w:val="321955EB"/>
    <w:rsid w:val="322DCC57"/>
    <w:rsid w:val="3232ED87"/>
    <w:rsid w:val="323EAEE3"/>
    <w:rsid w:val="32462197"/>
    <w:rsid w:val="32492C1F"/>
    <w:rsid w:val="3251491D"/>
    <w:rsid w:val="3257A46F"/>
    <w:rsid w:val="327A3048"/>
    <w:rsid w:val="327B470E"/>
    <w:rsid w:val="3284A1F1"/>
    <w:rsid w:val="328855FF"/>
    <w:rsid w:val="328CE30B"/>
    <w:rsid w:val="329A2C6B"/>
    <w:rsid w:val="32B16811"/>
    <w:rsid w:val="32BF4070"/>
    <w:rsid w:val="32C30396"/>
    <w:rsid w:val="32C80793"/>
    <w:rsid w:val="32C8D3F2"/>
    <w:rsid w:val="32EA3E89"/>
    <w:rsid w:val="32F48869"/>
    <w:rsid w:val="32FB13DA"/>
    <w:rsid w:val="32FB5127"/>
    <w:rsid w:val="33008E1B"/>
    <w:rsid w:val="3304375F"/>
    <w:rsid w:val="331A6756"/>
    <w:rsid w:val="33398A7B"/>
    <w:rsid w:val="333EC674"/>
    <w:rsid w:val="334AC552"/>
    <w:rsid w:val="334E4811"/>
    <w:rsid w:val="33557C8A"/>
    <w:rsid w:val="3359D51A"/>
    <w:rsid w:val="335CD2AC"/>
    <w:rsid w:val="336F1E94"/>
    <w:rsid w:val="33795EA5"/>
    <w:rsid w:val="337B1CD3"/>
    <w:rsid w:val="3387CEBB"/>
    <w:rsid w:val="33BBE4E2"/>
    <w:rsid w:val="33DE97F9"/>
    <w:rsid w:val="33E33B73"/>
    <w:rsid w:val="33EBECEC"/>
    <w:rsid w:val="33EE486E"/>
    <w:rsid w:val="33FA5AA4"/>
    <w:rsid w:val="34030994"/>
    <w:rsid w:val="341B157D"/>
    <w:rsid w:val="34358A0E"/>
    <w:rsid w:val="34548419"/>
    <w:rsid w:val="3455B3FC"/>
    <w:rsid w:val="345687EA"/>
    <w:rsid w:val="345D49E5"/>
    <w:rsid w:val="3461885C"/>
    <w:rsid w:val="348004F8"/>
    <w:rsid w:val="348F470C"/>
    <w:rsid w:val="34908B2B"/>
    <w:rsid w:val="34A85D5A"/>
    <w:rsid w:val="34A888B5"/>
    <w:rsid w:val="34B01714"/>
    <w:rsid w:val="34C06BB4"/>
    <w:rsid w:val="34C1B78D"/>
    <w:rsid w:val="35057F8C"/>
    <w:rsid w:val="35147EC7"/>
    <w:rsid w:val="35153F41"/>
    <w:rsid w:val="351BBD1C"/>
    <w:rsid w:val="3535E1A5"/>
    <w:rsid w:val="354F809E"/>
    <w:rsid w:val="3553A7AD"/>
    <w:rsid w:val="355D9447"/>
    <w:rsid w:val="35611E1A"/>
    <w:rsid w:val="356A957C"/>
    <w:rsid w:val="356E42B6"/>
    <w:rsid w:val="357501DA"/>
    <w:rsid w:val="35791A0F"/>
    <w:rsid w:val="358587A6"/>
    <w:rsid w:val="358D5153"/>
    <w:rsid w:val="35A55D11"/>
    <w:rsid w:val="35AAEE39"/>
    <w:rsid w:val="35BE10FE"/>
    <w:rsid w:val="35C2256D"/>
    <w:rsid w:val="35D78A8C"/>
    <w:rsid w:val="35DEE8C0"/>
    <w:rsid w:val="35E34150"/>
    <w:rsid w:val="35F1466C"/>
    <w:rsid w:val="35F96D94"/>
    <w:rsid w:val="35FC0F9E"/>
    <w:rsid w:val="36036A1E"/>
    <w:rsid w:val="36042367"/>
    <w:rsid w:val="36068147"/>
    <w:rsid w:val="36196ACC"/>
    <w:rsid w:val="36331A22"/>
    <w:rsid w:val="3641B6A8"/>
    <w:rsid w:val="3662DA2B"/>
    <w:rsid w:val="3679A4A8"/>
    <w:rsid w:val="3685F5A5"/>
    <w:rsid w:val="36A8D7D1"/>
    <w:rsid w:val="36AA442A"/>
    <w:rsid w:val="36BFC7D9"/>
    <w:rsid w:val="36D27443"/>
    <w:rsid w:val="36D82AE7"/>
    <w:rsid w:val="36EEB255"/>
    <w:rsid w:val="3703C45C"/>
    <w:rsid w:val="3711E543"/>
    <w:rsid w:val="371F8AEA"/>
    <w:rsid w:val="3725F626"/>
    <w:rsid w:val="372AF15B"/>
    <w:rsid w:val="372B2787"/>
    <w:rsid w:val="375609C3"/>
    <w:rsid w:val="37646F3A"/>
    <w:rsid w:val="37667AA2"/>
    <w:rsid w:val="376A559D"/>
    <w:rsid w:val="3774888B"/>
    <w:rsid w:val="37768DAE"/>
    <w:rsid w:val="3778CE49"/>
    <w:rsid w:val="377C4492"/>
    <w:rsid w:val="37B29AF8"/>
    <w:rsid w:val="37C8C320"/>
    <w:rsid w:val="37CFE6A2"/>
    <w:rsid w:val="37ED4EAD"/>
    <w:rsid w:val="37EDA18B"/>
    <w:rsid w:val="37F64019"/>
    <w:rsid w:val="38024C8C"/>
    <w:rsid w:val="38063270"/>
    <w:rsid w:val="3808780A"/>
    <w:rsid w:val="380D22DC"/>
    <w:rsid w:val="38151AFA"/>
    <w:rsid w:val="381D9465"/>
    <w:rsid w:val="3832D5E3"/>
    <w:rsid w:val="3837BCB8"/>
    <w:rsid w:val="385B4616"/>
    <w:rsid w:val="38659081"/>
    <w:rsid w:val="38867B2F"/>
    <w:rsid w:val="388E90D4"/>
    <w:rsid w:val="389618B8"/>
    <w:rsid w:val="389D0507"/>
    <w:rsid w:val="38A4A0E2"/>
    <w:rsid w:val="38C0BA75"/>
    <w:rsid w:val="38CF35C2"/>
    <w:rsid w:val="38D50D49"/>
    <w:rsid w:val="38DC3617"/>
    <w:rsid w:val="38EDEF28"/>
    <w:rsid w:val="38F63AD8"/>
    <w:rsid w:val="38FD9668"/>
    <w:rsid w:val="391631E5"/>
    <w:rsid w:val="3922A501"/>
    <w:rsid w:val="394F35A2"/>
    <w:rsid w:val="395331B1"/>
    <w:rsid w:val="3971CDDE"/>
    <w:rsid w:val="397339BC"/>
    <w:rsid w:val="397377F0"/>
    <w:rsid w:val="397DD153"/>
    <w:rsid w:val="398D6DFB"/>
    <w:rsid w:val="399EE1DB"/>
    <w:rsid w:val="39A21D86"/>
    <w:rsid w:val="39B14987"/>
    <w:rsid w:val="39B256B9"/>
    <w:rsid w:val="39C537BB"/>
    <w:rsid w:val="39C8E5A0"/>
    <w:rsid w:val="39CA4B24"/>
    <w:rsid w:val="39CCCDBB"/>
    <w:rsid w:val="39D596B0"/>
    <w:rsid w:val="39E529DD"/>
    <w:rsid w:val="39EDB219"/>
    <w:rsid w:val="3A037FC4"/>
    <w:rsid w:val="3A0C848E"/>
    <w:rsid w:val="3A1AF3A5"/>
    <w:rsid w:val="3A1B89BE"/>
    <w:rsid w:val="3A27D7FA"/>
    <w:rsid w:val="3A3D3E58"/>
    <w:rsid w:val="3A64785C"/>
    <w:rsid w:val="3A79A06E"/>
    <w:rsid w:val="3A79A741"/>
    <w:rsid w:val="3AB18EA7"/>
    <w:rsid w:val="3AB59376"/>
    <w:rsid w:val="3ABE9EFE"/>
    <w:rsid w:val="3AC8BDCB"/>
    <w:rsid w:val="3ACA22F1"/>
    <w:rsid w:val="3ACE1CA2"/>
    <w:rsid w:val="3AD16777"/>
    <w:rsid w:val="3AD6712D"/>
    <w:rsid w:val="3AE6E2B6"/>
    <w:rsid w:val="3AF7950D"/>
    <w:rsid w:val="3AF9E9FF"/>
    <w:rsid w:val="3B05A9AD"/>
    <w:rsid w:val="3B1348C0"/>
    <w:rsid w:val="3B300D79"/>
    <w:rsid w:val="3B420CAA"/>
    <w:rsid w:val="3B4E9C53"/>
    <w:rsid w:val="3B59376E"/>
    <w:rsid w:val="3B61081C"/>
    <w:rsid w:val="3B69A383"/>
    <w:rsid w:val="3B77DC3C"/>
    <w:rsid w:val="3B957056"/>
    <w:rsid w:val="3B9D5A51"/>
    <w:rsid w:val="3BA7DA1D"/>
    <w:rsid w:val="3BD08D14"/>
    <w:rsid w:val="3BFE10FB"/>
    <w:rsid w:val="3C29ACBC"/>
    <w:rsid w:val="3C2F4E70"/>
    <w:rsid w:val="3C33A393"/>
    <w:rsid w:val="3C3C951B"/>
    <w:rsid w:val="3C43D0DA"/>
    <w:rsid w:val="3C6A4970"/>
    <w:rsid w:val="3C6AB74C"/>
    <w:rsid w:val="3C6B708D"/>
    <w:rsid w:val="3C6BB169"/>
    <w:rsid w:val="3C77BB09"/>
    <w:rsid w:val="3C9B317B"/>
    <w:rsid w:val="3C9EA2B7"/>
    <w:rsid w:val="3CB227A3"/>
    <w:rsid w:val="3CE78888"/>
    <w:rsid w:val="3D0A6C72"/>
    <w:rsid w:val="3D0F5888"/>
    <w:rsid w:val="3D18218F"/>
    <w:rsid w:val="3D321B3A"/>
    <w:rsid w:val="3D4574BD"/>
    <w:rsid w:val="3D508F1A"/>
    <w:rsid w:val="3D7904C5"/>
    <w:rsid w:val="3D8327F2"/>
    <w:rsid w:val="3D8711F3"/>
    <w:rsid w:val="3D8A6BAC"/>
    <w:rsid w:val="3D8B2B89"/>
    <w:rsid w:val="3D8F2D32"/>
    <w:rsid w:val="3D90B295"/>
    <w:rsid w:val="3D9E6FCB"/>
    <w:rsid w:val="3DACE81B"/>
    <w:rsid w:val="3DB5B51A"/>
    <w:rsid w:val="3DBB2E95"/>
    <w:rsid w:val="3DC50B63"/>
    <w:rsid w:val="3DC54D62"/>
    <w:rsid w:val="3DCAB92F"/>
    <w:rsid w:val="3DCFF63C"/>
    <w:rsid w:val="3DE5313F"/>
    <w:rsid w:val="3DEE0476"/>
    <w:rsid w:val="3DF9CD7D"/>
    <w:rsid w:val="3E2FCD47"/>
    <w:rsid w:val="3E43F916"/>
    <w:rsid w:val="3E448F93"/>
    <w:rsid w:val="3E47B44F"/>
    <w:rsid w:val="3E57BD28"/>
    <w:rsid w:val="3E6AFAD5"/>
    <w:rsid w:val="3E88B8D4"/>
    <w:rsid w:val="3E8A7809"/>
    <w:rsid w:val="3E9C1F52"/>
    <w:rsid w:val="3EB347A6"/>
    <w:rsid w:val="3ECFEE2A"/>
    <w:rsid w:val="3ED01A67"/>
    <w:rsid w:val="3ED37341"/>
    <w:rsid w:val="3ED40C7B"/>
    <w:rsid w:val="3ED6F6DC"/>
    <w:rsid w:val="3EEA69A6"/>
    <w:rsid w:val="3EEEC90B"/>
    <w:rsid w:val="3EF0FB45"/>
    <w:rsid w:val="3F010001"/>
    <w:rsid w:val="3F06DF12"/>
    <w:rsid w:val="3F0EA888"/>
    <w:rsid w:val="3F24AF37"/>
    <w:rsid w:val="3F28DE17"/>
    <w:rsid w:val="3F406D82"/>
    <w:rsid w:val="3F421EBB"/>
    <w:rsid w:val="3F4C4923"/>
    <w:rsid w:val="3F510EC6"/>
    <w:rsid w:val="3F534BE3"/>
    <w:rsid w:val="3F9B7498"/>
    <w:rsid w:val="3FB3EDE0"/>
    <w:rsid w:val="3FB7F199"/>
    <w:rsid w:val="3FC10D14"/>
    <w:rsid w:val="3FCE8DA5"/>
    <w:rsid w:val="400B60D8"/>
    <w:rsid w:val="400DF514"/>
    <w:rsid w:val="400EBF37"/>
    <w:rsid w:val="401771AB"/>
    <w:rsid w:val="4023F61D"/>
    <w:rsid w:val="402686EF"/>
    <w:rsid w:val="40446F2D"/>
    <w:rsid w:val="40656939"/>
    <w:rsid w:val="4099DB0A"/>
    <w:rsid w:val="409DD4A7"/>
    <w:rsid w:val="409EA86B"/>
    <w:rsid w:val="40B8702F"/>
    <w:rsid w:val="40B9351D"/>
    <w:rsid w:val="40CF8F60"/>
    <w:rsid w:val="40D51703"/>
    <w:rsid w:val="40DBD93C"/>
    <w:rsid w:val="40E4F29C"/>
    <w:rsid w:val="40E669D0"/>
    <w:rsid w:val="40F56425"/>
    <w:rsid w:val="40F68DFD"/>
    <w:rsid w:val="40FD1F76"/>
    <w:rsid w:val="410858BE"/>
    <w:rsid w:val="411FA573"/>
    <w:rsid w:val="4120E3CB"/>
    <w:rsid w:val="412F4243"/>
    <w:rsid w:val="413283FC"/>
    <w:rsid w:val="4139C6AA"/>
    <w:rsid w:val="414D69F9"/>
    <w:rsid w:val="41535E46"/>
    <w:rsid w:val="418566CF"/>
    <w:rsid w:val="41897650"/>
    <w:rsid w:val="41920B12"/>
    <w:rsid w:val="4193924A"/>
    <w:rsid w:val="41950E16"/>
    <w:rsid w:val="41998697"/>
    <w:rsid w:val="41A3CCBA"/>
    <w:rsid w:val="41A4DD14"/>
    <w:rsid w:val="41A9BAB7"/>
    <w:rsid w:val="41ACAF14"/>
    <w:rsid w:val="41B6101E"/>
    <w:rsid w:val="41B8AF59"/>
    <w:rsid w:val="41D19252"/>
    <w:rsid w:val="41D9AF79"/>
    <w:rsid w:val="41E5CF34"/>
    <w:rsid w:val="41F0FC2E"/>
    <w:rsid w:val="41F22630"/>
    <w:rsid w:val="41F820B5"/>
    <w:rsid w:val="41FE2615"/>
    <w:rsid w:val="4202B99C"/>
    <w:rsid w:val="42042195"/>
    <w:rsid w:val="4209E622"/>
    <w:rsid w:val="420B3D9F"/>
    <w:rsid w:val="4222AB27"/>
    <w:rsid w:val="4232B2AE"/>
    <w:rsid w:val="423E5B7E"/>
    <w:rsid w:val="424FA8A9"/>
    <w:rsid w:val="427C041B"/>
    <w:rsid w:val="427F3181"/>
    <w:rsid w:val="428037EC"/>
    <w:rsid w:val="42836921"/>
    <w:rsid w:val="4289263D"/>
    <w:rsid w:val="4291DD11"/>
    <w:rsid w:val="42974143"/>
    <w:rsid w:val="4297A89D"/>
    <w:rsid w:val="42A6CBF6"/>
    <w:rsid w:val="42DAECB5"/>
    <w:rsid w:val="42E6AE11"/>
    <w:rsid w:val="42E7F6A3"/>
    <w:rsid w:val="42EC8426"/>
    <w:rsid w:val="42FFFCB1"/>
    <w:rsid w:val="431093FC"/>
    <w:rsid w:val="432223E3"/>
    <w:rsid w:val="4327D44C"/>
    <w:rsid w:val="4329DC64"/>
    <w:rsid w:val="4333F3D4"/>
    <w:rsid w:val="4337AA40"/>
    <w:rsid w:val="43432E33"/>
    <w:rsid w:val="4374B7C6"/>
    <w:rsid w:val="439A2AC6"/>
    <w:rsid w:val="439DAA6B"/>
    <w:rsid w:val="43AB7EA9"/>
    <w:rsid w:val="43B7B40C"/>
    <w:rsid w:val="43B82199"/>
    <w:rsid w:val="43BB2794"/>
    <w:rsid w:val="43BB6DBA"/>
    <w:rsid w:val="43BDF605"/>
    <w:rsid w:val="43EA12E9"/>
    <w:rsid w:val="43EDCF74"/>
    <w:rsid w:val="43FF4397"/>
    <w:rsid w:val="43FF7668"/>
    <w:rsid w:val="440891E3"/>
    <w:rsid w:val="44183262"/>
    <w:rsid w:val="441EC7D4"/>
    <w:rsid w:val="442E1219"/>
    <w:rsid w:val="44479ABD"/>
    <w:rsid w:val="444990E0"/>
    <w:rsid w:val="4455E597"/>
    <w:rsid w:val="4466B451"/>
    <w:rsid w:val="4467E55C"/>
    <w:rsid w:val="446D3BF9"/>
    <w:rsid w:val="44A258D7"/>
    <w:rsid w:val="44ADDCCA"/>
    <w:rsid w:val="44B91F2E"/>
    <w:rsid w:val="44E6490F"/>
    <w:rsid w:val="44EA3310"/>
    <w:rsid w:val="44EAD5A6"/>
    <w:rsid w:val="44F0A44A"/>
    <w:rsid w:val="44F37402"/>
    <w:rsid w:val="44F3C636"/>
    <w:rsid w:val="4510FF40"/>
    <w:rsid w:val="451123A8"/>
    <w:rsid w:val="45201784"/>
    <w:rsid w:val="45279688"/>
    <w:rsid w:val="4539AE23"/>
    <w:rsid w:val="45523D01"/>
    <w:rsid w:val="455A14B8"/>
    <w:rsid w:val="455FA4ED"/>
    <w:rsid w:val="456B4957"/>
    <w:rsid w:val="457BB3F0"/>
    <w:rsid w:val="457BBEFD"/>
    <w:rsid w:val="457F8C58"/>
    <w:rsid w:val="4580262E"/>
    <w:rsid w:val="4588862B"/>
    <w:rsid w:val="458EB6C1"/>
    <w:rsid w:val="4593BEE5"/>
    <w:rsid w:val="459A524B"/>
    <w:rsid w:val="459CCA0A"/>
    <w:rsid w:val="459F54CD"/>
    <w:rsid w:val="45A51649"/>
    <w:rsid w:val="45ACBF09"/>
    <w:rsid w:val="45B179CE"/>
    <w:rsid w:val="45E34FBF"/>
    <w:rsid w:val="45E52A53"/>
    <w:rsid w:val="45F0B47E"/>
    <w:rsid w:val="45F15189"/>
    <w:rsid w:val="45F9A283"/>
    <w:rsid w:val="46027E39"/>
    <w:rsid w:val="46292FBB"/>
    <w:rsid w:val="46337A26"/>
    <w:rsid w:val="46374201"/>
    <w:rsid w:val="4641C0A0"/>
    <w:rsid w:val="465FD9B5"/>
    <w:rsid w:val="46601301"/>
    <w:rsid w:val="466731DE"/>
    <w:rsid w:val="4669B6D8"/>
    <w:rsid w:val="46706ECC"/>
    <w:rsid w:val="467B13D4"/>
    <w:rsid w:val="46B81369"/>
    <w:rsid w:val="46C28B8D"/>
    <w:rsid w:val="46C43132"/>
    <w:rsid w:val="46CCE806"/>
    <w:rsid w:val="46DD1B2B"/>
    <w:rsid w:val="46E25593"/>
    <w:rsid w:val="46E9301B"/>
    <w:rsid w:val="4716A8B2"/>
    <w:rsid w:val="471F97A3"/>
    <w:rsid w:val="471FDC73"/>
    <w:rsid w:val="47293B8F"/>
    <w:rsid w:val="472D2AEB"/>
    <w:rsid w:val="47325A07"/>
    <w:rsid w:val="474AE7EF"/>
    <w:rsid w:val="4766E1CB"/>
    <w:rsid w:val="47878A96"/>
    <w:rsid w:val="4788220E"/>
    <w:rsid w:val="47910796"/>
    <w:rsid w:val="479AD514"/>
    <w:rsid w:val="47C0CBBC"/>
    <w:rsid w:val="47C692B9"/>
    <w:rsid w:val="47DDCE6A"/>
    <w:rsid w:val="47F15F54"/>
    <w:rsid w:val="47F9CA48"/>
    <w:rsid w:val="47FC252B"/>
    <w:rsid w:val="4801260A"/>
    <w:rsid w:val="480495D6"/>
    <w:rsid w:val="480891E5"/>
    <w:rsid w:val="480F86B1"/>
    <w:rsid w:val="4821EC18"/>
    <w:rsid w:val="4824E4D5"/>
    <w:rsid w:val="4827FE3C"/>
    <w:rsid w:val="483DE287"/>
    <w:rsid w:val="484A9D37"/>
    <w:rsid w:val="48604FA0"/>
    <w:rsid w:val="486CA8E3"/>
    <w:rsid w:val="48809BD3"/>
    <w:rsid w:val="4895B5E9"/>
    <w:rsid w:val="489D650B"/>
    <w:rsid w:val="489E93FB"/>
    <w:rsid w:val="489F9652"/>
    <w:rsid w:val="48B927B6"/>
    <w:rsid w:val="48C26F87"/>
    <w:rsid w:val="48E6B218"/>
    <w:rsid w:val="48E78299"/>
    <w:rsid w:val="48F492F0"/>
    <w:rsid w:val="490CBF2E"/>
    <w:rsid w:val="4921CED6"/>
    <w:rsid w:val="493FB735"/>
    <w:rsid w:val="495E362F"/>
    <w:rsid w:val="495F96F5"/>
    <w:rsid w:val="496A184E"/>
    <w:rsid w:val="4985713A"/>
    <w:rsid w:val="498B5F8C"/>
    <w:rsid w:val="498C37F6"/>
    <w:rsid w:val="4996476A"/>
    <w:rsid w:val="49996A73"/>
    <w:rsid w:val="49A7774B"/>
    <w:rsid w:val="49AEDC6C"/>
    <w:rsid w:val="49B43524"/>
    <w:rsid w:val="49B8C1EA"/>
    <w:rsid w:val="49B96023"/>
    <w:rsid w:val="49CA84AC"/>
    <w:rsid w:val="49D2D081"/>
    <w:rsid w:val="4A042BE8"/>
    <w:rsid w:val="4A0CCF62"/>
    <w:rsid w:val="4A129C71"/>
    <w:rsid w:val="4A223919"/>
    <w:rsid w:val="4A47742A"/>
    <w:rsid w:val="4A5668D0"/>
    <w:rsid w:val="4A5E8293"/>
    <w:rsid w:val="4A80176C"/>
    <w:rsid w:val="4A9358A9"/>
    <w:rsid w:val="4A9754B8"/>
    <w:rsid w:val="4AB41E1A"/>
    <w:rsid w:val="4AB482C1"/>
    <w:rsid w:val="4ABA65FB"/>
    <w:rsid w:val="4ABD7BAC"/>
    <w:rsid w:val="4AC45CD2"/>
    <w:rsid w:val="4AC60127"/>
    <w:rsid w:val="4ACE1C87"/>
    <w:rsid w:val="4AD3FFB2"/>
    <w:rsid w:val="4AD62489"/>
    <w:rsid w:val="4AD961E2"/>
    <w:rsid w:val="4ADF7D93"/>
    <w:rsid w:val="4ADFA8C8"/>
    <w:rsid w:val="4ADFD420"/>
    <w:rsid w:val="4AEF5103"/>
    <w:rsid w:val="4AF165A4"/>
    <w:rsid w:val="4AFAB9DB"/>
    <w:rsid w:val="4B09ECCE"/>
    <w:rsid w:val="4B12FC1C"/>
    <w:rsid w:val="4B13FE73"/>
    <w:rsid w:val="4B1A8E98"/>
    <w:rsid w:val="4B1B4D4E"/>
    <w:rsid w:val="4B2736E3"/>
    <w:rsid w:val="4B2B6F60"/>
    <w:rsid w:val="4B2E614B"/>
    <w:rsid w:val="4B4A5939"/>
    <w:rsid w:val="4B4B27E2"/>
    <w:rsid w:val="4B6AA3F8"/>
    <w:rsid w:val="4B725A2D"/>
    <w:rsid w:val="4B79E76C"/>
    <w:rsid w:val="4BBED0D7"/>
    <w:rsid w:val="4BC840DE"/>
    <w:rsid w:val="4BCEC966"/>
    <w:rsid w:val="4BD5D016"/>
    <w:rsid w:val="4BE8A6AA"/>
    <w:rsid w:val="4BFBE7C4"/>
    <w:rsid w:val="4C02C71D"/>
    <w:rsid w:val="4C05F4C6"/>
    <w:rsid w:val="4C1CF84C"/>
    <w:rsid w:val="4C1DE124"/>
    <w:rsid w:val="4C234070"/>
    <w:rsid w:val="4C274717"/>
    <w:rsid w:val="4C27560F"/>
    <w:rsid w:val="4C287607"/>
    <w:rsid w:val="4C436A09"/>
    <w:rsid w:val="4C4A91A6"/>
    <w:rsid w:val="4C4C9ED4"/>
    <w:rsid w:val="4C553A3D"/>
    <w:rsid w:val="4C67A3BE"/>
    <w:rsid w:val="4C73B46A"/>
    <w:rsid w:val="4CA556F3"/>
    <w:rsid w:val="4CAA0625"/>
    <w:rsid w:val="4CAA2DFC"/>
    <w:rsid w:val="4CB1999C"/>
    <w:rsid w:val="4CBFFDF2"/>
    <w:rsid w:val="4CC1DF7F"/>
    <w:rsid w:val="4CD85A8A"/>
    <w:rsid w:val="4CEB0DF0"/>
    <w:rsid w:val="4CFBE900"/>
    <w:rsid w:val="4D09CBC6"/>
    <w:rsid w:val="4D0AF6AD"/>
    <w:rsid w:val="4D10BE50"/>
    <w:rsid w:val="4D332AB5"/>
    <w:rsid w:val="4D434935"/>
    <w:rsid w:val="4D4AC918"/>
    <w:rsid w:val="4D4DFBD9"/>
    <w:rsid w:val="4D530CB2"/>
    <w:rsid w:val="4D619F28"/>
    <w:rsid w:val="4D6C4C19"/>
    <w:rsid w:val="4D746936"/>
    <w:rsid w:val="4D965BBF"/>
    <w:rsid w:val="4D9A67CA"/>
    <w:rsid w:val="4DA95343"/>
    <w:rsid w:val="4DAE552C"/>
    <w:rsid w:val="4DBB29F2"/>
    <w:rsid w:val="4DC9CA7B"/>
    <w:rsid w:val="4DCA49AD"/>
    <w:rsid w:val="4DCE1735"/>
    <w:rsid w:val="4DEEE1AA"/>
    <w:rsid w:val="4DF26747"/>
    <w:rsid w:val="4DFBC663"/>
    <w:rsid w:val="4E015F93"/>
    <w:rsid w:val="4E08E130"/>
    <w:rsid w:val="4E13F701"/>
    <w:rsid w:val="4E1413A5"/>
    <w:rsid w:val="4E42B163"/>
    <w:rsid w:val="4E43B2AA"/>
    <w:rsid w:val="4E5D5D53"/>
    <w:rsid w:val="4E5FE8F4"/>
    <w:rsid w:val="4E60386B"/>
    <w:rsid w:val="4E86B35D"/>
    <w:rsid w:val="4E896CAF"/>
    <w:rsid w:val="4EA29FA4"/>
    <w:rsid w:val="4EAB5EB2"/>
    <w:rsid w:val="4EAC8EB1"/>
    <w:rsid w:val="4EAEE978"/>
    <w:rsid w:val="4ED4C0AF"/>
    <w:rsid w:val="4EDC81DF"/>
    <w:rsid w:val="4EE1C93D"/>
    <w:rsid w:val="4EF212D4"/>
    <w:rsid w:val="4EF245A5"/>
    <w:rsid w:val="4F044EE2"/>
    <w:rsid w:val="4F058009"/>
    <w:rsid w:val="4F200C75"/>
    <w:rsid w:val="4F2B2BC1"/>
    <w:rsid w:val="4F2DBB77"/>
    <w:rsid w:val="4F348138"/>
    <w:rsid w:val="4F3CA1A3"/>
    <w:rsid w:val="4F54F164"/>
    <w:rsid w:val="4F63115E"/>
    <w:rsid w:val="4F6711CD"/>
    <w:rsid w:val="4F6B9561"/>
    <w:rsid w:val="4F8784A5"/>
    <w:rsid w:val="4FCD130C"/>
    <w:rsid w:val="4FCEB894"/>
    <w:rsid w:val="4FD6605D"/>
    <w:rsid w:val="4FDE2338"/>
    <w:rsid w:val="4FE5B921"/>
    <w:rsid w:val="5002E3EF"/>
    <w:rsid w:val="501B2576"/>
    <w:rsid w:val="502281B6"/>
    <w:rsid w:val="5034CC0A"/>
    <w:rsid w:val="5043D772"/>
    <w:rsid w:val="5054ADA2"/>
    <w:rsid w:val="5057C6F2"/>
    <w:rsid w:val="505AF583"/>
    <w:rsid w:val="50897570"/>
    <w:rsid w:val="50A7ADA2"/>
    <w:rsid w:val="50C706BA"/>
    <w:rsid w:val="50CCE9F4"/>
    <w:rsid w:val="50DD5E98"/>
    <w:rsid w:val="50F2F779"/>
    <w:rsid w:val="50F78EAE"/>
    <w:rsid w:val="50FC4556"/>
    <w:rsid w:val="5103AC77"/>
    <w:rsid w:val="51080116"/>
    <w:rsid w:val="513EAB94"/>
    <w:rsid w:val="5143A8DA"/>
    <w:rsid w:val="51584AA6"/>
    <w:rsid w:val="515EBA4B"/>
    <w:rsid w:val="51625DE0"/>
    <w:rsid w:val="5178DD6F"/>
    <w:rsid w:val="5189C9A1"/>
    <w:rsid w:val="519ACD8A"/>
    <w:rsid w:val="51B17FE5"/>
    <w:rsid w:val="51D28244"/>
    <w:rsid w:val="51EA8577"/>
    <w:rsid w:val="520F2A73"/>
    <w:rsid w:val="521973A0"/>
    <w:rsid w:val="521BE7EE"/>
    <w:rsid w:val="521E44BF"/>
    <w:rsid w:val="5225CC79"/>
    <w:rsid w:val="5230CF6E"/>
    <w:rsid w:val="523F5756"/>
    <w:rsid w:val="5243B0E9"/>
    <w:rsid w:val="5248B942"/>
    <w:rsid w:val="526DAE66"/>
    <w:rsid w:val="527E397F"/>
    <w:rsid w:val="5284E6BF"/>
    <w:rsid w:val="528DCD67"/>
    <w:rsid w:val="529ED917"/>
    <w:rsid w:val="52B609EC"/>
    <w:rsid w:val="52D48E23"/>
    <w:rsid w:val="52DA305D"/>
    <w:rsid w:val="5303B6B4"/>
    <w:rsid w:val="5308D71B"/>
    <w:rsid w:val="530947F5"/>
    <w:rsid w:val="530AB7CE"/>
    <w:rsid w:val="531B5612"/>
    <w:rsid w:val="53360B8B"/>
    <w:rsid w:val="533AA032"/>
    <w:rsid w:val="534E160B"/>
    <w:rsid w:val="5350B059"/>
    <w:rsid w:val="536D05CC"/>
    <w:rsid w:val="538F3E61"/>
    <w:rsid w:val="539405AC"/>
    <w:rsid w:val="53ADB04C"/>
    <w:rsid w:val="53B51BA3"/>
    <w:rsid w:val="53B936B6"/>
    <w:rsid w:val="53BF61F1"/>
    <w:rsid w:val="53C15AC3"/>
    <w:rsid w:val="53CE7834"/>
    <w:rsid w:val="53DED835"/>
    <w:rsid w:val="53DF1B93"/>
    <w:rsid w:val="53E2E32B"/>
    <w:rsid w:val="53E57582"/>
    <w:rsid w:val="53FC3889"/>
    <w:rsid w:val="540A4654"/>
    <w:rsid w:val="54186751"/>
    <w:rsid w:val="54358662"/>
    <w:rsid w:val="5438EF59"/>
    <w:rsid w:val="54418A0D"/>
    <w:rsid w:val="544F7C6D"/>
    <w:rsid w:val="546545AE"/>
    <w:rsid w:val="546C62EC"/>
    <w:rsid w:val="547009D0"/>
    <w:rsid w:val="547A81B1"/>
    <w:rsid w:val="54834648"/>
    <w:rsid w:val="54835BB5"/>
    <w:rsid w:val="548401D3"/>
    <w:rsid w:val="54865B53"/>
    <w:rsid w:val="54895504"/>
    <w:rsid w:val="548FB897"/>
    <w:rsid w:val="5494CF6C"/>
    <w:rsid w:val="549C8820"/>
    <w:rsid w:val="54C7F20B"/>
    <w:rsid w:val="54CD5978"/>
    <w:rsid w:val="54D95FB3"/>
    <w:rsid w:val="54E3BE15"/>
    <w:rsid w:val="54E6AD30"/>
    <w:rsid w:val="54F6B9F7"/>
    <w:rsid w:val="5506E72C"/>
    <w:rsid w:val="552306B6"/>
    <w:rsid w:val="5544C24A"/>
    <w:rsid w:val="55722A88"/>
    <w:rsid w:val="55856F68"/>
    <w:rsid w:val="559DEFD0"/>
    <w:rsid w:val="55A05B17"/>
    <w:rsid w:val="55C330DB"/>
    <w:rsid w:val="55D927CD"/>
    <w:rsid w:val="55E60E3D"/>
    <w:rsid w:val="55EB2452"/>
    <w:rsid w:val="55EC7809"/>
    <w:rsid w:val="55EF785D"/>
    <w:rsid w:val="56036784"/>
    <w:rsid w:val="5618E319"/>
    <w:rsid w:val="56300C8C"/>
    <w:rsid w:val="5650CBC5"/>
    <w:rsid w:val="565DA5E6"/>
    <w:rsid w:val="56709C8D"/>
    <w:rsid w:val="56770911"/>
    <w:rsid w:val="5689A5E6"/>
    <w:rsid w:val="568EFC51"/>
    <w:rsid w:val="5696F53E"/>
    <w:rsid w:val="56A45FD0"/>
    <w:rsid w:val="56A56F4F"/>
    <w:rsid w:val="56A629A5"/>
    <w:rsid w:val="56B206AC"/>
    <w:rsid w:val="56ED8811"/>
    <w:rsid w:val="56ED93A4"/>
    <w:rsid w:val="57057B03"/>
    <w:rsid w:val="5707CEA6"/>
    <w:rsid w:val="57155B8F"/>
    <w:rsid w:val="57169517"/>
    <w:rsid w:val="5720A1B3"/>
    <w:rsid w:val="572BBB76"/>
    <w:rsid w:val="573374A4"/>
    <w:rsid w:val="5735A62E"/>
    <w:rsid w:val="573773C1"/>
    <w:rsid w:val="573F274B"/>
    <w:rsid w:val="5741E8D7"/>
    <w:rsid w:val="575727E3"/>
    <w:rsid w:val="5759B799"/>
    <w:rsid w:val="576060DB"/>
    <w:rsid w:val="576579A8"/>
    <w:rsid w:val="576FBB3A"/>
    <w:rsid w:val="577A5FB4"/>
    <w:rsid w:val="577DA87B"/>
    <w:rsid w:val="57907613"/>
    <w:rsid w:val="57BFCE08"/>
    <w:rsid w:val="57D7A998"/>
    <w:rsid w:val="57EC377F"/>
    <w:rsid w:val="57FED7B8"/>
    <w:rsid w:val="5800CC55"/>
    <w:rsid w:val="58080187"/>
    <w:rsid w:val="580CBCD2"/>
    <w:rsid w:val="58205C9E"/>
    <w:rsid w:val="5823A6AA"/>
    <w:rsid w:val="583310E5"/>
    <w:rsid w:val="58480F25"/>
    <w:rsid w:val="58595B00"/>
    <w:rsid w:val="585D8582"/>
    <w:rsid w:val="586197E4"/>
    <w:rsid w:val="586CD711"/>
    <w:rsid w:val="587AEABA"/>
    <w:rsid w:val="588EB0E7"/>
    <w:rsid w:val="58997DE1"/>
    <w:rsid w:val="58A8424B"/>
    <w:rsid w:val="58AB04D2"/>
    <w:rsid w:val="58B7477B"/>
    <w:rsid w:val="58C38302"/>
    <w:rsid w:val="58CA7B8B"/>
    <w:rsid w:val="58CAB8F4"/>
    <w:rsid w:val="58DE50B0"/>
    <w:rsid w:val="58F57FFB"/>
    <w:rsid w:val="58F99FAA"/>
    <w:rsid w:val="590F21CA"/>
    <w:rsid w:val="59102705"/>
    <w:rsid w:val="592E1F57"/>
    <w:rsid w:val="592F1393"/>
    <w:rsid w:val="59338E7D"/>
    <w:rsid w:val="593589D9"/>
    <w:rsid w:val="594B839B"/>
    <w:rsid w:val="5968BDC0"/>
    <w:rsid w:val="596912FD"/>
    <w:rsid w:val="5985D239"/>
    <w:rsid w:val="5996C513"/>
    <w:rsid w:val="59A3E731"/>
    <w:rsid w:val="59C806A1"/>
    <w:rsid w:val="59C8CE8C"/>
    <w:rsid w:val="59CC0710"/>
    <w:rsid w:val="59D38EF4"/>
    <w:rsid w:val="59DACC8E"/>
    <w:rsid w:val="59DD814A"/>
    <w:rsid w:val="59EF5A27"/>
    <w:rsid w:val="59F61237"/>
    <w:rsid w:val="5A0146CC"/>
    <w:rsid w:val="5A07806E"/>
    <w:rsid w:val="5A0D579F"/>
    <w:rsid w:val="5A1E98AE"/>
    <w:rsid w:val="5A233095"/>
    <w:rsid w:val="5A4C6079"/>
    <w:rsid w:val="5A5223E3"/>
    <w:rsid w:val="5A53ECBD"/>
    <w:rsid w:val="5A5713EB"/>
    <w:rsid w:val="5A6597CE"/>
    <w:rsid w:val="5A6D3175"/>
    <w:rsid w:val="5A798999"/>
    <w:rsid w:val="5A818C4F"/>
    <w:rsid w:val="5A9B8355"/>
    <w:rsid w:val="5ABA9803"/>
    <w:rsid w:val="5AC52A33"/>
    <w:rsid w:val="5AC6F45C"/>
    <w:rsid w:val="5AD51F67"/>
    <w:rsid w:val="5AE7ECE5"/>
    <w:rsid w:val="5AE9B89D"/>
    <w:rsid w:val="5AED824F"/>
    <w:rsid w:val="5AEF6F81"/>
    <w:rsid w:val="5AF0797F"/>
    <w:rsid w:val="5B122298"/>
    <w:rsid w:val="5B249142"/>
    <w:rsid w:val="5B31108E"/>
    <w:rsid w:val="5B35DB03"/>
    <w:rsid w:val="5B438C63"/>
    <w:rsid w:val="5B4713D8"/>
    <w:rsid w:val="5B717B6C"/>
    <w:rsid w:val="5B727DC3"/>
    <w:rsid w:val="5B769AD8"/>
    <w:rsid w:val="5B7A100B"/>
    <w:rsid w:val="5B7B666D"/>
    <w:rsid w:val="5B83E9C3"/>
    <w:rsid w:val="5B97808F"/>
    <w:rsid w:val="5B988F39"/>
    <w:rsid w:val="5B9BC0FF"/>
    <w:rsid w:val="5BA1A01C"/>
    <w:rsid w:val="5BADE2C5"/>
    <w:rsid w:val="5BB04B3D"/>
    <w:rsid w:val="5BB088A6"/>
    <w:rsid w:val="5BB5C49F"/>
    <w:rsid w:val="5BC2D9CB"/>
    <w:rsid w:val="5BDE120D"/>
    <w:rsid w:val="5BEAB463"/>
    <w:rsid w:val="5BFBC730"/>
    <w:rsid w:val="5C0A3376"/>
    <w:rsid w:val="5C0DDDA9"/>
    <w:rsid w:val="5C192433"/>
    <w:rsid w:val="5C1CBAA0"/>
    <w:rsid w:val="5C22EC0C"/>
    <w:rsid w:val="5C28B3CC"/>
    <w:rsid w:val="5C29056F"/>
    <w:rsid w:val="5C39750A"/>
    <w:rsid w:val="5C5429CB"/>
    <w:rsid w:val="5C74F037"/>
    <w:rsid w:val="5C79782B"/>
    <w:rsid w:val="5C7BB5B5"/>
    <w:rsid w:val="5C85A51B"/>
    <w:rsid w:val="5C98F97C"/>
    <w:rsid w:val="5CA04F8A"/>
    <w:rsid w:val="5CA1452E"/>
    <w:rsid w:val="5CBFF819"/>
    <w:rsid w:val="5CE42221"/>
    <w:rsid w:val="5CEE61F4"/>
    <w:rsid w:val="5CF2568D"/>
    <w:rsid w:val="5CF2EE05"/>
    <w:rsid w:val="5D08BE7E"/>
    <w:rsid w:val="5D12112A"/>
    <w:rsid w:val="5D1A6357"/>
    <w:rsid w:val="5D27736B"/>
    <w:rsid w:val="5D5541B1"/>
    <w:rsid w:val="5D59B4E8"/>
    <w:rsid w:val="5D5DF20A"/>
    <w:rsid w:val="5D70F9C4"/>
    <w:rsid w:val="5D771D75"/>
    <w:rsid w:val="5D85348B"/>
    <w:rsid w:val="5D94A8FA"/>
    <w:rsid w:val="5D980931"/>
    <w:rsid w:val="5D9CFB27"/>
    <w:rsid w:val="5DAFB004"/>
    <w:rsid w:val="5DB264B4"/>
    <w:rsid w:val="5DBDF9CB"/>
    <w:rsid w:val="5DC2E55F"/>
    <w:rsid w:val="5DD3518D"/>
    <w:rsid w:val="5DD97D0B"/>
    <w:rsid w:val="5DE13360"/>
    <w:rsid w:val="5DFFF08F"/>
    <w:rsid w:val="5E02BEE4"/>
    <w:rsid w:val="5E09DEDC"/>
    <w:rsid w:val="5E0B6E5B"/>
    <w:rsid w:val="5E3E7238"/>
    <w:rsid w:val="5E447D8F"/>
    <w:rsid w:val="5E456D3C"/>
    <w:rsid w:val="5E46A264"/>
    <w:rsid w:val="5E538C78"/>
    <w:rsid w:val="5E5955C9"/>
    <w:rsid w:val="5E60DBFC"/>
    <w:rsid w:val="5E6722D1"/>
    <w:rsid w:val="5EA03D21"/>
    <w:rsid w:val="5EB53FFD"/>
    <w:rsid w:val="5EC24390"/>
    <w:rsid w:val="5EDBD4B1"/>
    <w:rsid w:val="5EEDD98B"/>
    <w:rsid w:val="5EFBFBEC"/>
    <w:rsid w:val="5F027FBA"/>
    <w:rsid w:val="5F158BE1"/>
    <w:rsid w:val="5F1A87F8"/>
    <w:rsid w:val="5F2A523D"/>
    <w:rsid w:val="5F340E65"/>
    <w:rsid w:val="5F3FE84A"/>
    <w:rsid w:val="5F4A43C8"/>
    <w:rsid w:val="5F555781"/>
    <w:rsid w:val="5F5A826B"/>
    <w:rsid w:val="5F5FD150"/>
    <w:rsid w:val="5F7CF82E"/>
    <w:rsid w:val="5F8B055C"/>
    <w:rsid w:val="5F8C6D98"/>
    <w:rsid w:val="5FA6CC10"/>
    <w:rsid w:val="5FB225FD"/>
    <w:rsid w:val="5FB53200"/>
    <w:rsid w:val="5FB8C90A"/>
    <w:rsid w:val="5FD455E3"/>
    <w:rsid w:val="5FD4D3B6"/>
    <w:rsid w:val="5FF3AB81"/>
    <w:rsid w:val="5FF90FB3"/>
    <w:rsid w:val="6005B71C"/>
    <w:rsid w:val="60188DB0"/>
    <w:rsid w:val="601A70CC"/>
    <w:rsid w:val="601CADEF"/>
    <w:rsid w:val="6025DA7D"/>
    <w:rsid w:val="602635E9"/>
    <w:rsid w:val="602C552F"/>
    <w:rsid w:val="602D9B19"/>
    <w:rsid w:val="603B06CB"/>
    <w:rsid w:val="60455A7F"/>
    <w:rsid w:val="60456AAA"/>
    <w:rsid w:val="6050FB15"/>
    <w:rsid w:val="60693A68"/>
    <w:rsid w:val="60782027"/>
    <w:rsid w:val="60794DDB"/>
    <w:rsid w:val="607ECA6A"/>
    <w:rsid w:val="608293A8"/>
    <w:rsid w:val="60A36F87"/>
    <w:rsid w:val="60A8A0BE"/>
    <w:rsid w:val="60C48846"/>
    <w:rsid w:val="60CD9539"/>
    <w:rsid w:val="60D071F0"/>
    <w:rsid w:val="60DC2E65"/>
    <w:rsid w:val="60DD821B"/>
    <w:rsid w:val="60E6419F"/>
    <w:rsid w:val="60EE8D94"/>
    <w:rsid w:val="61052E75"/>
    <w:rsid w:val="61209337"/>
    <w:rsid w:val="6151723D"/>
    <w:rsid w:val="6164ED53"/>
    <w:rsid w:val="616A0644"/>
    <w:rsid w:val="617FE6B0"/>
    <w:rsid w:val="619D2CFF"/>
    <w:rsid w:val="61AB757B"/>
    <w:rsid w:val="61B56DC5"/>
    <w:rsid w:val="61C3CB55"/>
    <w:rsid w:val="61C72FEC"/>
    <w:rsid w:val="61D06777"/>
    <w:rsid w:val="61D4A5A2"/>
    <w:rsid w:val="61DC98F8"/>
    <w:rsid w:val="61F26494"/>
    <w:rsid w:val="61F6FA8D"/>
    <w:rsid w:val="6200467B"/>
    <w:rsid w:val="62016C36"/>
    <w:rsid w:val="6207B934"/>
    <w:rsid w:val="621613CA"/>
    <w:rsid w:val="6217794A"/>
    <w:rsid w:val="622259E0"/>
    <w:rsid w:val="622B0A39"/>
    <w:rsid w:val="622DDDD3"/>
    <w:rsid w:val="6235962A"/>
    <w:rsid w:val="62388CE5"/>
    <w:rsid w:val="623F0103"/>
    <w:rsid w:val="6248EFDE"/>
    <w:rsid w:val="625E0283"/>
    <w:rsid w:val="62609239"/>
    <w:rsid w:val="626666A5"/>
    <w:rsid w:val="62668686"/>
    <w:rsid w:val="62716869"/>
    <w:rsid w:val="6275C91F"/>
    <w:rsid w:val="628022D1"/>
    <w:rsid w:val="6283B139"/>
    <w:rsid w:val="628DEF42"/>
    <w:rsid w:val="62BFD0BC"/>
    <w:rsid w:val="62D263CC"/>
    <w:rsid w:val="62E1267D"/>
    <w:rsid w:val="62E6B6D9"/>
    <w:rsid w:val="62E78444"/>
    <w:rsid w:val="62FB9152"/>
    <w:rsid w:val="632457BA"/>
    <w:rsid w:val="6331DD20"/>
    <w:rsid w:val="6342A029"/>
    <w:rsid w:val="63430D70"/>
    <w:rsid w:val="6349D509"/>
    <w:rsid w:val="63512D7F"/>
    <w:rsid w:val="635A4979"/>
    <w:rsid w:val="6363C99B"/>
    <w:rsid w:val="636D85BE"/>
    <w:rsid w:val="63789BDA"/>
    <w:rsid w:val="6378CEAB"/>
    <w:rsid w:val="637A28F6"/>
    <w:rsid w:val="63A2A4FF"/>
    <w:rsid w:val="63ABE7B8"/>
    <w:rsid w:val="63CA9E17"/>
    <w:rsid w:val="63F7D54B"/>
    <w:rsid w:val="63F8D6C5"/>
    <w:rsid w:val="63FE0D1D"/>
    <w:rsid w:val="64096696"/>
    <w:rsid w:val="64217E29"/>
    <w:rsid w:val="642A9746"/>
    <w:rsid w:val="644B388C"/>
    <w:rsid w:val="644EDC1B"/>
    <w:rsid w:val="645100C9"/>
    <w:rsid w:val="6456C340"/>
    <w:rsid w:val="64610EA2"/>
    <w:rsid w:val="64793E9C"/>
    <w:rsid w:val="647EA83E"/>
    <w:rsid w:val="64835C9F"/>
    <w:rsid w:val="64894B0D"/>
    <w:rsid w:val="649F8000"/>
    <w:rsid w:val="64A36D6E"/>
    <w:rsid w:val="64B422DB"/>
    <w:rsid w:val="64EE8B7B"/>
    <w:rsid w:val="65038B73"/>
    <w:rsid w:val="6509E467"/>
    <w:rsid w:val="650DADA5"/>
    <w:rsid w:val="650E07B4"/>
    <w:rsid w:val="651107A4"/>
    <w:rsid w:val="65183119"/>
    <w:rsid w:val="6566D4C3"/>
    <w:rsid w:val="6581F55E"/>
    <w:rsid w:val="65833720"/>
    <w:rsid w:val="6587C3F8"/>
    <w:rsid w:val="6590B476"/>
    <w:rsid w:val="659AFCAD"/>
    <w:rsid w:val="659EE5FE"/>
    <w:rsid w:val="65B034A2"/>
    <w:rsid w:val="661F0680"/>
    <w:rsid w:val="661FC2F9"/>
    <w:rsid w:val="662C84B8"/>
    <w:rsid w:val="66308182"/>
    <w:rsid w:val="663C4B8D"/>
    <w:rsid w:val="6640DE19"/>
    <w:rsid w:val="66453437"/>
    <w:rsid w:val="665B06F5"/>
    <w:rsid w:val="666771D7"/>
    <w:rsid w:val="6673915F"/>
    <w:rsid w:val="66BE8CB5"/>
    <w:rsid w:val="66C2AC9B"/>
    <w:rsid w:val="67164873"/>
    <w:rsid w:val="6728A0C5"/>
    <w:rsid w:val="6731D1D2"/>
    <w:rsid w:val="673464EE"/>
    <w:rsid w:val="6735E60E"/>
    <w:rsid w:val="67362013"/>
    <w:rsid w:val="67382AC6"/>
    <w:rsid w:val="676231CF"/>
    <w:rsid w:val="67643141"/>
    <w:rsid w:val="67643BC4"/>
    <w:rsid w:val="676A4869"/>
    <w:rsid w:val="676B4B49"/>
    <w:rsid w:val="6771E1A6"/>
    <w:rsid w:val="6776CF3C"/>
    <w:rsid w:val="6783AF95"/>
    <w:rsid w:val="6789DB13"/>
    <w:rsid w:val="67B844EE"/>
    <w:rsid w:val="67C56177"/>
    <w:rsid w:val="67C6B2A6"/>
    <w:rsid w:val="67D7242F"/>
    <w:rsid w:val="67D76AB0"/>
    <w:rsid w:val="67DF72EF"/>
    <w:rsid w:val="67E36D97"/>
    <w:rsid w:val="680FF938"/>
    <w:rsid w:val="682EC6AE"/>
    <w:rsid w:val="68347932"/>
    <w:rsid w:val="6835CF60"/>
    <w:rsid w:val="68458138"/>
    <w:rsid w:val="684BD3B1"/>
    <w:rsid w:val="686F99FB"/>
    <w:rsid w:val="6873E07B"/>
    <w:rsid w:val="68831781"/>
    <w:rsid w:val="688537DF"/>
    <w:rsid w:val="688B0924"/>
    <w:rsid w:val="6890F954"/>
    <w:rsid w:val="68A865E1"/>
    <w:rsid w:val="68A87079"/>
    <w:rsid w:val="68AE55CE"/>
    <w:rsid w:val="68B6798A"/>
    <w:rsid w:val="68B91933"/>
    <w:rsid w:val="68D85DF8"/>
    <w:rsid w:val="68F04162"/>
    <w:rsid w:val="690763AB"/>
    <w:rsid w:val="6909B198"/>
    <w:rsid w:val="6928C80A"/>
    <w:rsid w:val="695271C5"/>
    <w:rsid w:val="6958F091"/>
    <w:rsid w:val="69609A60"/>
    <w:rsid w:val="69660EDC"/>
    <w:rsid w:val="69787EDB"/>
    <w:rsid w:val="6981B1A6"/>
    <w:rsid w:val="6994D2C6"/>
    <w:rsid w:val="699AF9E4"/>
    <w:rsid w:val="699D899A"/>
    <w:rsid w:val="69B2C080"/>
    <w:rsid w:val="69D996E4"/>
    <w:rsid w:val="69F02F8B"/>
    <w:rsid w:val="69F4263F"/>
    <w:rsid w:val="69F66842"/>
    <w:rsid w:val="69FC4380"/>
    <w:rsid w:val="6A0A2136"/>
    <w:rsid w:val="6A0C7C6A"/>
    <w:rsid w:val="6A1C3FE6"/>
    <w:rsid w:val="6A234CB5"/>
    <w:rsid w:val="6A3CB8F6"/>
    <w:rsid w:val="6A4B6877"/>
    <w:rsid w:val="6A542199"/>
    <w:rsid w:val="6A5B3023"/>
    <w:rsid w:val="6A5C5AC4"/>
    <w:rsid w:val="6A5DCDDE"/>
    <w:rsid w:val="6A5FCADD"/>
    <w:rsid w:val="6A69C70A"/>
    <w:rsid w:val="6A75901A"/>
    <w:rsid w:val="6A7FD649"/>
    <w:rsid w:val="6A828116"/>
    <w:rsid w:val="6A8D33D8"/>
    <w:rsid w:val="6AA677E0"/>
    <w:rsid w:val="6AA88649"/>
    <w:rsid w:val="6ABBF7C2"/>
    <w:rsid w:val="6ACA92F0"/>
    <w:rsid w:val="6AD3E59C"/>
    <w:rsid w:val="6AF52D55"/>
    <w:rsid w:val="6AFAE439"/>
    <w:rsid w:val="6B02E6EF"/>
    <w:rsid w:val="6B291B43"/>
    <w:rsid w:val="6B2C1B33"/>
    <w:rsid w:val="6B490773"/>
    <w:rsid w:val="6B4B050C"/>
    <w:rsid w:val="6B4FE46A"/>
    <w:rsid w:val="6B64CE7E"/>
    <w:rsid w:val="6B6ED0E8"/>
    <w:rsid w:val="6B736B9A"/>
    <w:rsid w:val="6B97784C"/>
    <w:rsid w:val="6BA726BF"/>
    <w:rsid w:val="6BAA334A"/>
    <w:rsid w:val="6BC3B718"/>
    <w:rsid w:val="6BD38343"/>
    <w:rsid w:val="6BDD1CDE"/>
    <w:rsid w:val="6BDEF8FC"/>
    <w:rsid w:val="6C1683E8"/>
    <w:rsid w:val="6C2A249D"/>
    <w:rsid w:val="6C424841"/>
    <w:rsid w:val="6C438D5C"/>
    <w:rsid w:val="6C47406F"/>
    <w:rsid w:val="6C528566"/>
    <w:rsid w:val="6C6EE11C"/>
    <w:rsid w:val="6C757616"/>
    <w:rsid w:val="6C7716A3"/>
    <w:rsid w:val="6C7BD019"/>
    <w:rsid w:val="6C873221"/>
    <w:rsid w:val="6C9264B4"/>
    <w:rsid w:val="6CA8296D"/>
    <w:rsid w:val="6CABBCCC"/>
    <w:rsid w:val="6CBCD6E0"/>
    <w:rsid w:val="6CC68F2E"/>
    <w:rsid w:val="6CCBAA3A"/>
    <w:rsid w:val="6CD7BA12"/>
    <w:rsid w:val="6D01351E"/>
    <w:rsid w:val="6D2701A4"/>
    <w:rsid w:val="6D313BAC"/>
    <w:rsid w:val="6D37EA43"/>
    <w:rsid w:val="6D41CA32"/>
    <w:rsid w:val="6D57FB35"/>
    <w:rsid w:val="6D674165"/>
    <w:rsid w:val="6D749371"/>
    <w:rsid w:val="6D8AB3FB"/>
    <w:rsid w:val="6D9BBCFC"/>
    <w:rsid w:val="6DA8B1A8"/>
    <w:rsid w:val="6DC249E3"/>
    <w:rsid w:val="6DD13E81"/>
    <w:rsid w:val="6DD4CB51"/>
    <w:rsid w:val="6DDE1CC6"/>
    <w:rsid w:val="6DE11EE0"/>
    <w:rsid w:val="6DFE34DE"/>
    <w:rsid w:val="6E168185"/>
    <w:rsid w:val="6E186B17"/>
    <w:rsid w:val="6E1BF16C"/>
    <w:rsid w:val="6E21CBF7"/>
    <w:rsid w:val="6E251DFA"/>
    <w:rsid w:val="6E306484"/>
    <w:rsid w:val="6E36E5B1"/>
    <w:rsid w:val="6E400BC4"/>
    <w:rsid w:val="6E463F2D"/>
    <w:rsid w:val="6E4D9388"/>
    <w:rsid w:val="6E576321"/>
    <w:rsid w:val="6E5879CB"/>
    <w:rsid w:val="6E60B58A"/>
    <w:rsid w:val="6E652753"/>
    <w:rsid w:val="6E80DCC5"/>
    <w:rsid w:val="6E87D52D"/>
    <w:rsid w:val="6E89BD78"/>
    <w:rsid w:val="6E923BA1"/>
    <w:rsid w:val="6EA7AB32"/>
    <w:rsid w:val="6EB5A296"/>
    <w:rsid w:val="6ED6A0F2"/>
    <w:rsid w:val="6ED7419F"/>
    <w:rsid w:val="6F012B51"/>
    <w:rsid w:val="6F08F5C9"/>
    <w:rsid w:val="6F1DDF41"/>
    <w:rsid w:val="6F2940A1"/>
    <w:rsid w:val="6F326DF1"/>
    <w:rsid w:val="6F34E517"/>
    <w:rsid w:val="6F4255A3"/>
    <w:rsid w:val="6F4DBAD7"/>
    <w:rsid w:val="6F53129F"/>
    <w:rsid w:val="6F5D12EE"/>
    <w:rsid w:val="6F6C4594"/>
    <w:rsid w:val="6F73AA9A"/>
    <w:rsid w:val="6F7B9CF6"/>
    <w:rsid w:val="6F7EC46A"/>
    <w:rsid w:val="6FA3D582"/>
    <w:rsid w:val="6FA62154"/>
    <w:rsid w:val="6FAE7AE7"/>
    <w:rsid w:val="6FB71726"/>
    <w:rsid w:val="6FB9B9C5"/>
    <w:rsid w:val="6FBD9C58"/>
    <w:rsid w:val="6FD01018"/>
    <w:rsid w:val="6FDBD787"/>
    <w:rsid w:val="6FE9B265"/>
    <w:rsid w:val="6FED26EF"/>
    <w:rsid w:val="6FF61094"/>
    <w:rsid w:val="6FF72F91"/>
    <w:rsid w:val="70095F79"/>
    <w:rsid w:val="701090EF"/>
    <w:rsid w:val="701F0B49"/>
    <w:rsid w:val="7029836D"/>
    <w:rsid w:val="7037D062"/>
    <w:rsid w:val="70382A71"/>
    <w:rsid w:val="703FEB5E"/>
    <w:rsid w:val="705ED997"/>
    <w:rsid w:val="70676832"/>
    <w:rsid w:val="70781E25"/>
    <w:rsid w:val="7080268D"/>
    <w:rsid w:val="70A6A806"/>
    <w:rsid w:val="70B64287"/>
    <w:rsid w:val="70C39628"/>
    <w:rsid w:val="70C455ED"/>
    <w:rsid w:val="70DC85D1"/>
    <w:rsid w:val="70E63049"/>
    <w:rsid w:val="70E7A31D"/>
    <w:rsid w:val="71028C87"/>
    <w:rsid w:val="71078E70"/>
    <w:rsid w:val="712113BB"/>
    <w:rsid w:val="7136B1A6"/>
    <w:rsid w:val="713C3039"/>
    <w:rsid w:val="7148AB8B"/>
    <w:rsid w:val="7148C923"/>
    <w:rsid w:val="71581CB7"/>
    <w:rsid w:val="715826D5"/>
    <w:rsid w:val="716BAF29"/>
    <w:rsid w:val="717B5B07"/>
    <w:rsid w:val="718C7A65"/>
    <w:rsid w:val="71C01A01"/>
    <w:rsid w:val="71C5D4F1"/>
    <w:rsid w:val="71E07267"/>
    <w:rsid w:val="71E61522"/>
    <w:rsid w:val="71E63C60"/>
    <w:rsid w:val="71E6E6B2"/>
    <w:rsid w:val="71E87D9A"/>
    <w:rsid w:val="71EED68E"/>
    <w:rsid w:val="71F08AE8"/>
    <w:rsid w:val="720341AA"/>
    <w:rsid w:val="720FF2D3"/>
    <w:rsid w:val="721D8D82"/>
    <w:rsid w:val="7232C359"/>
    <w:rsid w:val="7239DE70"/>
    <w:rsid w:val="726B6C0C"/>
    <w:rsid w:val="728368E6"/>
    <w:rsid w:val="7299F5FA"/>
    <w:rsid w:val="72A17C35"/>
    <w:rsid w:val="72AE6BCC"/>
    <w:rsid w:val="72C2A396"/>
    <w:rsid w:val="72C5433F"/>
    <w:rsid w:val="72C8B9E4"/>
    <w:rsid w:val="72F52A86"/>
    <w:rsid w:val="72FB4583"/>
    <w:rsid w:val="72FC633A"/>
    <w:rsid w:val="7313FE85"/>
    <w:rsid w:val="731451C8"/>
    <w:rsid w:val="7314A55C"/>
    <w:rsid w:val="731A143F"/>
    <w:rsid w:val="7334C95D"/>
    <w:rsid w:val="733EBF94"/>
    <w:rsid w:val="7367145F"/>
    <w:rsid w:val="737066C8"/>
    <w:rsid w:val="7379F39D"/>
    <w:rsid w:val="737AFF99"/>
    <w:rsid w:val="737F5A2D"/>
    <w:rsid w:val="737FCA0B"/>
    <w:rsid w:val="7382A439"/>
    <w:rsid w:val="738A007F"/>
    <w:rsid w:val="738BF8BD"/>
    <w:rsid w:val="738E0E1D"/>
    <w:rsid w:val="7391E6D2"/>
    <w:rsid w:val="7394280C"/>
    <w:rsid w:val="73A14B15"/>
    <w:rsid w:val="73B20A33"/>
    <w:rsid w:val="73BA4CBE"/>
    <w:rsid w:val="740FC3DD"/>
    <w:rsid w:val="7417E339"/>
    <w:rsid w:val="74197D08"/>
    <w:rsid w:val="7427633B"/>
    <w:rsid w:val="7439CD02"/>
    <w:rsid w:val="743B2968"/>
    <w:rsid w:val="743CC15F"/>
    <w:rsid w:val="7442EB53"/>
    <w:rsid w:val="746872CD"/>
    <w:rsid w:val="74691C5C"/>
    <w:rsid w:val="747739AF"/>
    <w:rsid w:val="74883D98"/>
    <w:rsid w:val="748C358A"/>
    <w:rsid w:val="74A0D4F8"/>
    <w:rsid w:val="74BC2769"/>
    <w:rsid w:val="74BFFC3A"/>
    <w:rsid w:val="74DF39A7"/>
    <w:rsid w:val="74E03C41"/>
    <w:rsid w:val="74E5A275"/>
    <w:rsid w:val="74F8D35E"/>
    <w:rsid w:val="75031DC9"/>
    <w:rsid w:val="75054E34"/>
    <w:rsid w:val="750CD51C"/>
    <w:rsid w:val="750F3AF3"/>
    <w:rsid w:val="751231F1"/>
    <w:rsid w:val="751917C5"/>
    <w:rsid w:val="751D8313"/>
    <w:rsid w:val="7520EADE"/>
    <w:rsid w:val="75595E87"/>
    <w:rsid w:val="7565033D"/>
    <w:rsid w:val="756E1888"/>
    <w:rsid w:val="75707286"/>
    <w:rsid w:val="7580457D"/>
    <w:rsid w:val="7587684F"/>
    <w:rsid w:val="758E1A7D"/>
    <w:rsid w:val="758E4DEF"/>
    <w:rsid w:val="759182B2"/>
    <w:rsid w:val="7596A01C"/>
    <w:rsid w:val="75AA0C3A"/>
    <w:rsid w:val="75B0652E"/>
    <w:rsid w:val="760E4616"/>
    <w:rsid w:val="7611E561"/>
    <w:rsid w:val="76127298"/>
    <w:rsid w:val="7628787B"/>
    <w:rsid w:val="762CDDDC"/>
    <w:rsid w:val="763BD078"/>
    <w:rsid w:val="763FA549"/>
    <w:rsid w:val="7656C9D5"/>
    <w:rsid w:val="76602E78"/>
    <w:rsid w:val="7663E15F"/>
    <w:rsid w:val="7664D8D4"/>
    <w:rsid w:val="7683D9F5"/>
    <w:rsid w:val="76A96433"/>
    <w:rsid w:val="76B56758"/>
    <w:rsid w:val="76BA2855"/>
    <w:rsid w:val="76C42ABF"/>
    <w:rsid w:val="76CE4630"/>
    <w:rsid w:val="76D9ABAB"/>
    <w:rsid w:val="76E9D233"/>
    <w:rsid w:val="76F1D5E4"/>
    <w:rsid w:val="7702DDEA"/>
    <w:rsid w:val="7708D697"/>
    <w:rsid w:val="77169DDF"/>
    <w:rsid w:val="77229972"/>
    <w:rsid w:val="77241A10"/>
    <w:rsid w:val="7738E1B7"/>
    <w:rsid w:val="77515CDE"/>
    <w:rsid w:val="7755AE69"/>
    <w:rsid w:val="7755B989"/>
    <w:rsid w:val="7757FD66"/>
    <w:rsid w:val="775E5755"/>
    <w:rsid w:val="77671246"/>
    <w:rsid w:val="7767A9BE"/>
    <w:rsid w:val="776D71B5"/>
    <w:rsid w:val="77774A34"/>
    <w:rsid w:val="777B2B4F"/>
    <w:rsid w:val="77887266"/>
    <w:rsid w:val="77952255"/>
    <w:rsid w:val="77A7B532"/>
    <w:rsid w:val="77B9F088"/>
    <w:rsid w:val="77CAF30E"/>
    <w:rsid w:val="77D00CC7"/>
    <w:rsid w:val="77D908D2"/>
    <w:rsid w:val="77E87709"/>
    <w:rsid w:val="77FC227E"/>
    <w:rsid w:val="7803B867"/>
    <w:rsid w:val="78044FDF"/>
    <w:rsid w:val="7816AAA6"/>
    <w:rsid w:val="78187CB5"/>
    <w:rsid w:val="781D1CEF"/>
    <w:rsid w:val="78245D15"/>
    <w:rsid w:val="78252528"/>
    <w:rsid w:val="78275D05"/>
    <w:rsid w:val="782EC40D"/>
    <w:rsid w:val="7838937C"/>
    <w:rsid w:val="785385A6"/>
    <w:rsid w:val="78563959"/>
    <w:rsid w:val="785FFB20"/>
    <w:rsid w:val="78657482"/>
    <w:rsid w:val="78834BE7"/>
    <w:rsid w:val="78957CA5"/>
    <w:rsid w:val="78B1D6C8"/>
    <w:rsid w:val="78B48109"/>
    <w:rsid w:val="78BBC3B7"/>
    <w:rsid w:val="78CF6706"/>
    <w:rsid w:val="78D1F3AE"/>
    <w:rsid w:val="78E16A38"/>
    <w:rsid w:val="78F4AD40"/>
    <w:rsid w:val="7903E541"/>
    <w:rsid w:val="79045020"/>
    <w:rsid w:val="79048751"/>
    <w:rsid w:val="792B531D"/>
    <w:rsid w:val="793BB882"/>
    <w:rsid w:val="7957F230"/>
    <w:rsid w:val="7963D3FA"/>
    <w:rsid w:val="7963FCCB"/>
    <w:rsid w:val="7964CB25"/>
    <w:rsid w:val="797D49EF"/>
    <w:rsid w:val="797D67CE"/>
    <w:rsid w:val="799265AB"/>
    <w:rsid w:val="7992DD76"/>
    <w:rsid w:val="79A34213"/>
    <w:rsid w:val="79A4F021"/>
    <w:rsid w:val="79B91398"/>
    <w:rsid w:val="79BC3CFA"/>
    <w:rsid w:val="79C78E1C"/>
    <w:rsid w:val="79D39731"/>
    <w:rsid w:val="79DAABDD"/>
    <w:rsid w:val="79DBB2B8"/>
    <w:rsid w:val="7A25AA0F"/>
    <w:rsid w:val="7A4A14D9"/>
    <w:rsid w:val="7A4C4E9D"/>
    <w:rsid w:val="7A51E0A1"/>
    <w:rsid w:val="7A5B2992"/>
    <w:rsid w:val="7A5B9394"/>
    <w:rsid w:val="7A5EE200"/>
    <w:rsid w:val="7A673EC5"/>
    <w:rsid w:val="7A68982D"/>
    <w:rsid w:val="7A6B9D09"/>
    <w:rsid w:val="7A81F3F8"/>
    <w:rsid w:val="7A8670D9"/>
    <w:rsid w:val="7A8F76EA"/>
    <w:rsid w:val="7A9962E6"/>
    <w:rsid w:val="7AABCDA0"/>
    <w:rsid w:val="7AB02734"/>
    <w:rsid w:val="7AB71DCF"/>
    <w:rsid w:val="7ABF3D2B"/>
    <w:rsid w:val="7AC428A6"/>
    <w:rsid w:val="7ACAFCAF"/>
    <w:rsid w:val="7ACE8424"/>
    <w:rsid w:val="7ADC65F7"/>
    <w:rsid w:val="7ADCFB25"/>
    <w:rsid w:val="7AE906CC"/>
    <w:rsid w:val="7B2A5FBF"/>
    <w:rsid w:val="7B31319C"/>
    <w:rsid w:val="7B3EE191"/>
    <w:rsid w:val="7B463F00"/>
    <w:rsid w:val="7B5A5BC2"/>
    <w:rsid w:val="7B5ED2D9"/>
    <w:rsid w:val="7B60047E"/>
    <w:rsid w:val="7B625050"/>
    <w:rsid w:val="7B78EB12"/>
    <w:rsid w:val="7B824856"/>
    <w:rsid w:val="7B90FD1E"/>
    <w:rsid w:val="7B92BE3F"/>
    <w:rsid w:val="7BB8CB55"/>
    <w:rsid w:val="7BCD3B24"/>
    <w:rsid w:val="7BD63DFA"/>
    <w:rsid w:val="7BD83B87"/>
    <w:rsid w:val="7BE3C1D7"/>
    <w:rsid w:val="7C127308"/>
    <w:rsid w:val="7C13C278"/>
    <w:rsid w:val="7C191F4D"/>
    <w:rsid w:val="7C1DCB1A"/>
    <w:rsid w:val="7C1DFCF0"/>
    <w:rsid w:val="7C1F2BE0"/>
    <w:rsid w:val="7C2A185B"/>
    <w:rsid w:val="7C2EF0E6"/>
    <w:rsid w:val="7C3247AA"/>
    <w:rsid w:val="7C336FF0"/>
    <w:rsid w:val="7C45BFE2"/>
    <w:rsid w:val="7C56BBCE"/>
    <w:rsid w:val="7C74FD1C"/>
    <w:rsid w:val="7C78CB86"/>
    <w:rsid w:val="7C7F7A58"/>
    <w:rsid w:val="7CAAEABE"/>
    <w:rsid w:val="7CABE062"/>
    <w:rsid w:val="7CBB9E10"/>
    <w:rsid w:val="7CCCCF2C"/>
    <w:rsid w:val="7CCD2D9B"/>
    <w:rsid w:val="7CE067E3"/>
    <w:rsid w:val="7CE2CA23"/>
    <w:rsid w:val="7CE36DE1"/>
    <w:rsid w:val="7CF06353"/>
    <w:rsid w:val="7CF0B45A"/>
    <w:rsid w:val="7D17284B"/>
    <w:rsid w:val="7D1BFDBC"/>
    <w:rsid w:val="7D250D83"/>
    <w:rsid w:val="7D256332"/>
    <w:rsid w:val="7D265F51"/>
    <w:rsid w:val="7D35BEFD"/>
    <w:rsid w:val="7D5719BD"/>
    <w:rsid w:val="7D5BA721"/>
    <w:rsid w:val="7D5EA995"/>
    <w:rsid w:val="7D61447A"/>
    <w:rsid w:val="7D64D513"/>
    <w:rsid w:val="7D66CE4C"/>
    <w:rsid w:val="7D696D5E"/>
    <w:rsid w:val="7D6F14E6"/>
    <w:rsid w:val="7D73A1F2"/>
    <w:rsid w:val="7D79DE83"/>
    <w:rsid w:val="7D7E917B"/>
    <w:rsid w:val="7D832314"/>
    <w:rsid w:val="7DC28425"/>
    <w:rsid w:val="7DC8469C"/>
    <w:rsid w:val="7DD1D156"/>
    <w:rsid w:val="7DD9B349"/>
    <w:rsid w:val="7DDC7742"/>
    <w:rsid w:val="7DF0B6CF"/>
    <w:rsid w:val="7E19BD9D"/>
    <w:rsid w:val="7E1DB9AC"/>
    <w:rsid w:val="7E24B4B0"/>
    <w:rsid w:val="7E381A96"/>
    <w:rsid w:val="7E3FFC89"/>
    <w:rsid w:val="7E41295A"/>
    <w:rsid w:val="7E443601"/>
    <w:rsid w:val="7E45D0F5"/>
    <w:rsid w:val="7E4A1FB6"/>
    <w:rsid w:val="7E679B41"/>
    <w:rsid w:val="7E777086"/>
    <w:rsid w:val="7E78D80D"/>
    <w:rsid w:val="7EA57720"/>
    <w:rsid w:val="7ECEAFC4"/>
    <w:rsid w:val="7ECF75AD"/>
    <w:rsid w:val="7EDBE8C6"/>
    <w:rsid w:val="7EE96E41"/>
    <w:rsid w:val="7F04928B"/>
    <w:rsid w:val="7F118D99"/>
    <w:rsid w:val="7F18CD52"/>
    <w:rsid w:val="7F2FC36D"/>
    <w:rsid w:val="7F797FB9"/>
    <w:rsid w:val="7FAB062A"/>
    <w:rsid w:val="7FB0A068"/>
    <w:rsid w:val="7FD43015"/>
    <w:rsid w:val="7FE8AAEF"/>
    <w:rsid w:val="7FF918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DD01"/>
  <w15:chartTrackingRefBased/>
  <w15:docId w15:val="{3734F9C4-1C30-4666-8EA1-B23BECD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BCB"/>
  </w:style>
  <w:style w:type="paragraph" w:styleId="Heading1">
    <w:name w:val="heading 1"/>
    <w:basedOn w:val="Normal"/>
    <w:next w:val="Normal"/>
    <w:link w:val="Heading1Char"/>
    <w:uiPriority w:val="9"/>
    <w:qFormat/>
    <w:rsid w:val="00700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41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49"/>
    <w:pPr>
      <w:ind w:left="720"/>
      <w:contextualSpacing/>
    </w:pPr>
  </w:style>
  <w:style w:type="table" w:styleId="TableGrid">
    <w:name w:val="Table Grid"/>
    <w:basedOn w:val="TableNormal"/>
    <w:uiPriority w:val="59"/>
    <w:rsid w:val="004956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934C51"/>
    <w:pPr>
      <w:spacing w:line="240" w:lineRule="auto"/>
    </w:pPr>
    <w:rPr>
      <w:sz w:val="20"/>
      <w:szCs w:val="20"/>
    </w:rPr>
  </w:style>
  <w:style w:type="character" w:customStyle="1" w:styleId="CommentTextChar">
    <w:name w:val="Comment Text Char"/>
    <w:basedOn w:val="DefaultParagraphFont"/>
    <w:link w:val="CommentText"/>
    <w:uiPriority w:val="99"/>
    <w:semiHidden/>
    <w:rsid w:val="00934C51"/>
    <w:rPr>
      <w:sz w:val="20"/>
      <w:szCs w:val="20"/>
    </w:rPr>
  </w:style>
  <w:style w:type="character" w:styleId="CommentReference">
    <w:name w:val="annotation reference"/>
    <w:basedOn w:val="DefaultParagraphFont"/>
    <w:uiPriority w:val="99"/>
    <w:semiHidden/>
    <w:unhideWhenUsed/>
    <w:rsid w:val="00934C51"/>
    <w:rPr>
      <w:sz w:val="16"/>
      <w:szCs w:val="16"/>
    </w:rPr>
  </w:style>
  <w:style w:type="table" w:styleId="GridTable1Light-Accent1">
    <w:name w:val="Grid Table 1 Light Accent 1"/>
    <w:basedOn w:val="TableNormal"/>
    <w:uiPriority w:val="46"/>
    <w:rsid w:val="003D72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D72B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641EC3"/>
    <w:pPr>
      <w:spacing w:after="0" w:line="240" w:lineRule="auto"/>
    </w:pPr>
    <w:rPr>
      <w:rFonts w:eastAsiaTheme="minorEastAsia"/>
    </w:rPr>
  </w:style>
  <w:style w:type="character" w:customStyle="1" w:styleId="Mention1">
    <w:name w:val="Mention1"/>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sid w:val="00700D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0D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D6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00D6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E41F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C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F35"/>
  </w:style>
  <w:style w:type="paragraph" w:styleId="Footer">
    <w:name w:val="footer"/>
    <w:basedOn w:val="Normal"/>
    <w:link w:val="FooterChar"/>
    <w:uiPriority w:val="99"/>
    <w:unhideWhenUsed/>
    <w:rsid w:val="001C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F35"/>
  </w:style>
  <w:style w:type="paragraph" w:styleId="TOCHeading">
    <w:name w:val="TOC Heading"/>
    <w:basedOn w:val="Heading1"/>
    <w:next w:val="Normal"/>
    <w:uiPriority w:val="39"/>
    <w:unhideWhenUsed/>
    <w:qFormat/>
    <w:rsid w:val="001C1F35"/>
    <w:pPr>
      <w:outlineLvl w:val="9"/>
    </w:pPr>
  </w:style>
  <w:style w:type="paragraph" w:styleId="TOC1">
    <w:name w:val="toc 1"/>
    <w:basedOn w:val="Normal"/>
    <w:next w:val="Normal"/>
    <w:autoRedefine/>
    <w:uiPriority w:val="39"/>
    <w:unhideWhenUsed/>
    <w:rsid w:val="00EC6AF1"/>
    <w:pPr>
      <w:tabs>
        <w:tab w:val="right" w:leader="dot" w:pos="9350"/>
      </w:tabs>
      <w:spacing w:after="100" w:line="240" w:lineRule="auto"/>
    </w:pPr>
  </w:style>
  <w:style w:type="paragraph" w:styleId="TOC2">
    <w:name w:val="toc 2"/>
    <w:basedOn w:val="Normal"/>
    <w:next w:val="Normal"/>
    <w:autoRedefine/>
    <w:uiPriority w:val="39"/>
    <w:unhideWhenUsed/>
    <w:rsid w:val="001C1F35"/>
    <w:pPr>
      <w:spacing w:after="100"/>
      <w:ind w:left="220"/>
    </w:pPr>
  </w:style>
  <w:style w:type="paragraph" w:styleId="TOC3">
    <w:name w:val="toc 3"/>
    <w:basedOn w:val="Normal"/>
    <w:next w:val="Normal"/>
    <w:autoRedefine/>
    <w:uiPriority w:val="39"/>
    <w:unhideWhenUsed/>
    <w:rsid w:val="001C1F35"/>
    <w:pPr>
      <w:spacing w:after="100"/>
      <w:ind w:left="440"/>
    </w:pPr>
  </w:style>
  <w:style w:type="character" w:styleId="Hyperlink">
    <w:name w:val="Hyperlink"/>
    <w:basedOn w:val="DefaultParagraphFont"/>
    <w:uiPriority w:val="99"/>
    <w:unhideWhenUsed/>
    <w:rsid w:val="001C1F35"/>
    <w:rPr>
      <w:color w:val="0563C1" w:themeColor="hyperlink"/>
      <w:u w:val="single"/>
    </w:rPr>
  </w:style>
  <w:style w:type="character" w:customStyle="1" w:styleId="NoSpacingChar">
    <w:name w:val="No Spacing Char"/>
    <w:basedOn w:val="DefaultParagraphFont"/>
    <w:link w:val="NoSpacing"/>
    <w:uiPriority w:val="1"/>
    <w:rsid w:val="00F634F4"/>
    <w:rPr>
      <w:rFonts w:eastAsiaTheme="minorEastAsia"/>
    </w:rPr>
  </w:style>
  <w:style w:type="paragraph" w:styleId="Title">
    <w:name w:val="Title"/>
    <w:basedOn w:val="Normal"/>
    <w:next w:val="Normal"/>
    <w:link w:val="TitleChar"/>
    <w:uiPriority w:val="10"/>
    <w:qFormat/>
    <w:rsid w:val="00F634F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34F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34F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34F4"/>
    <w:rPr>
      <w:rFonts w:eastAsiaTheme="minorEastAsia" w:cs="Times New Roman"/>
      <w:color w:val="5A5A5A" w:themeColor="text1" w:themeTint="A5"/>
      <w:spacing w:val="15"/>
    </w:rPr>
  </w:style>
  <w:style w:type="paragraph" w:customStyle="1" w:styleId="paragraph">
    <w:name w:val="paragraph"/>
    <w:basedOn w:val="Normal"/>
    <w:rsid w:val="00C11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112DC"/>
  </w:style>
  <w:style w:type="character" w:customStyle="1" w:styleId="normaltextrun">
    <w:name w:val="normaltextrun"/>
    <w:basedOn w:val="DefaultParagraphFont"/>
    <w:rsid w:val="00C112DC"/>
  </w:style>
  <w:style w:type="character" w:customStyle="1" w:styleId="scxw171664544">
    <w:name w:val="scxw171664544"/>
    <w:basedOn w:val="DefaultParagraphFont"/>
    <w:rsid w:val="00C112DC"/>
  </w:style>
  <w:style w:type="paragraph" w:styleId="TableofFigures">
    <w:name w:val="table of figures"/>
    <w:basedOn w:val="Normal"/>
    <w:next w:val="Normal"/>
    <w:uiPriority w:val="99"/>
    <w:unhideWhenUsed/>
    <w:rsid w:val="00D410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hyperlink" Target="https://money.cnn.com/2009/02/12/real_estate/Latest_median_prices/" TargetMode="External"/><Relationship Id="rId47" Type="http://schemas.openxmlformats.org/officeDocument/2006/relationships/hyperlink" Target="https://go-gale-com.ezproxy2.library.drexel.edu/ps/i.do?p=AONE&amp;u=drexel_main&amp;id=GALE%7CA669807843&amp;v=2.1&amp;it=r" TargetMode="External"/><Relationship Id="rId50" Type="http://schemas.openxmlformats.org/officeDocument/2006/relationships/hyperlink" Target="https://www-sciencedirect-com.ezproxy2.library.drexel.edu/science/article/pii/S0148296318300833?via%3Dihub" TargetMode="Externa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70.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www.thebalance.com/stock-market-crash-of-2008-3305535" TargetMode="External"/><Relationship Id="rId45" Type="http://schemas.openxmlformats.org/officeDocument/2006/relationships/hyperlink" Target="http://ezproxy2.library.drexel.edu/login?url=https://www.proquest.com/scholarly-journals/bankruptcy-state/docview/2637689114/se-2?accountid=10559" TargetMode="External"/><Relationship Id="rId53" Type="http://schemas.openxmlformats.org/officeDocument/2006/relationships/hyperlink" Target="https://cybercemetery.unt.edu/archive/fcic/20110310173545/http:/c0182732.cdn1.cloudfiles.rackspacecloud.com/fcic_final_report_full.pdf"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ezproxy2.library.drexel.edu/login?url=https://www.proquest.com/scholarly-journals/causes-non-payment-mortgage-loans-theoretical/docview/2571154652/se-2"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hyperlink" Target="https://www-proquest-com.ezproxy2.library.drexel.edu/docview/2626896497?pq-origsite=primo" TargetMode="External"/><Relationship Id="rId52" Type="http://schemas.openxmlformats.org/officeDocument/2006/relationships/hyperlink" Target="https://web-s-ebscohost-com.ezproxy2.library.drexel.edu/ehost/pdfviewer/pdfviewer?vid=0&amp;sid=7d3cbda9-4e6b-4151-9d4d-39f9c19cdb5d%40redis" TargetMode="External"/><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i.org/10.1016/j.ijforecast.2013.03.003" TargetMode="External"/><Relationship Id="rId48" Type="http://schemas.openxmlformats.org/officeDocument/2006/relationships/hyperlink" Target="https://books.google.com/books?hl=en&amp;lr=&amp;id=LzIVCgAAQBAJ&amp;oi=fnd&amp;pg=PA9&amp;dq=what+happens+after+economic+crisis&amp;ots=Pd0VyZNGJW&amp;sig=hnlfe1t32HVBmMj1hIpiN7UXPVY" TargetMode="External"/><Relationship Id="rId56"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hyperlink" Target="https://doi.org/10.1108/JCMS-06-2021-0021" TargetMode="External"/><Relationship Id="rId3" Type="http://schemas.openxmlformats.org/officeDocument/2006/relationships/styles" Target="styles.xml"/><Relationship Id="rId12" Type="http://schemas.openxmlformats.org/officeDocument/2006/relationships/footer" Target="footer3.xml"/><Relationship Id="rId25" Type="http://schemas.openxmlformats.org/officeDocument/2006/relationships/image" Target="media/image80.png"/><Relationship Id="rId33" Type="http://schemas.openxmlformats.org/officeDocument/2006/relationships/image" Target="media/image13.png"/><Relationship Id="rId38" Type="http://schemas.openxmlformats.org/officeDocument/2006/relationships/header" Target="header1.xml"/><Relationship Id="rId46" Type="http://schemas.openxmlformats.org/officeDocument/2006/relationships/hyperlink" Target="http://ezproxy2.library.drexel.edu/login?url=https://www.proquest.com/scholarly-journals/default-risk-on-home-mortgage-loans-test/docview/235110404/se-2?accountid=10559" TargetMode="External"/><Relationship Id="rId41" Type="http://schemas.openxmlformats.org/officeDocument/2006/relationships/hyperlink" Target="https://www.proquest.com/docview/2299420578?parentSessionId=E59vbntZkWcXeKH6O7d8QoHkWMs4pR00bUoaWwt0Lwk%3D&amp;pq-origsite=primo&amp;accountid=10559"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74808-437A-4968-8FC3-C508DBA10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31</Pages>
  <Words>8619</Words>
  <Characters>49134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Credit Risk ANalysis</vt:lpstr>
    </vt:vector>
  </TitlesOfParts>
  <Company/>
  <LinksUpToDate>false</LinksUpToDate>
  <CharactersWithSpaces>57638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Risk ANalysis</dc:title>
  <dc:subject>Analysis of risk for Residential Mortgage and Equity Loan</dc:subject>
  <dc:creator>Bhattarai, diteeDang,Nam</dc:creator>
  <cp:lastModifiedBy>Dang,Nam</cp:lastModifiedBy>
  <cp:revision>3</cp:revision>
  <dcterms:created xsi:type="dcterms:W3CDTF">2022-08-29T19:50:00Z</dcterms:created>
  <dcterms:modified xsi:type="dcterms:W3CDTF">2022-08-29T20:24:00Z</dcterms:modified>
</cp:coreProperties>
</file>