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>KIỂM TRA</w:t>
      </w:r>
      <w:r w:rsidR="00A54A77">
        <w:rPr>
          <w:rFonts w:ascii="Arial" w:hAnsi="Arial" w:cs="Arial"/>
          <w:b/>
          <w:sz w:val="32"/>
          <w:szCs w:val="32"/>
        </w:rPr>
        <w:t xml:space="preserve"> ĐỔ</w:t>
      </w:r>
      <w:r w:rsidRPr="00FA449A">
        <w:rPr>
          <w:rFonts w:ascii="Arial" w:hAnsi="Arial" w:cs="Arial"/>
          <w:b/>
          <w:sz w:val="32"/>
          <w:szCs w:val="32"/>
        </w:rPr>
        <w:t xml:space="preserve"> </w:t>
      </w:r>
      <w:r w:rsidR="00A54A77">
        <w:rPr>
          <w:rFonts w:ascii="Arial" w:hAnsi="Arial" w:cs="Arial"/>
          <w:b/>
          <w:sz w:val="32"/>
          <w:szCs w:val="32"/>
        </w:rPr>
        <w:t>BÊ TÔNG MÓNG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541A1A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Máy </w:t>
      </w:r>
      <w:r w:rsidR="00150633">
        <w:rPr>
          <w:rFonts w:ascii="Arial" w:hAnsi="Arial" w:cs="Arial"/>
        </w:rPr>
        <w:t>thủy bình</w:t>
      </w:r>
    </w:p>
    <w:p w:rsidR="00150633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Thước dây, thước cuộn</w:t>
      </w:r>
    </w:p>
    <w:p w:rsidR="0013082E" w:rsidRPr="007B5E15" w:rsidRDefault="0013082E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Bình sơn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Bản vẽ thiết kế</w:t>
      </w:r>
      <w:r w:rsidR="00150633">
        <w:rPr>
          <w:rFonts w:ascii="Arial" w:hAnsi="Arial" w:cs="Arial"/>
        </w:rPr>
        <w:t>/shopdrawings</w:t>
      </w:r>
      <w:r>
        <w:rPr>
          <w:rFonts w:ascii="Arial" w:hAnsi="Arial" w:cs="Arial"/>
        </w:rPr>
        <w:t xml:space="preserve"> được phê duyệt</w:t>
      </w:r>
    </w:p>
    <w:p w:rsidR="0070180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13082E" w:rsidRPr="007B5E15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Hồ sơ vật tư được duyệt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"/>
        <w:gridCol w:w="2187"/>
        <w:gridCol w:w="3421"/>
        <w:gridCol w:w="5323"/>
        <w:gridCol w:w="2150"/>
      </w:tblGrid>
      <w:tr w:rsidR="00F564F0" w:rsidRPr="007B5E15" w:rsidTr="00C31D23">
        <w:trPr>
          <w:trHeight w:val="467"/>
        </w:trPr>
        <w:tc>
          <w:tcPr>
            <w:tcW w:w="517" w:type="dxa"/>
            <w:vAlign w:val="center"/>
          </w:tcPr>
          <w:p w:rsidR="00F564F0" w:rsidRPr="007B5E15" w:rsidRDefault="00F564F0" w:rsidP="00F564F0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187" w:type="dxa"/>
            <w:vAlign w:val="center"/>
          </w:tcPr>
          <w:p w:rsidR="00F564F0" w:rsidRPr="007B5E15" w:rsidRDefault="00F564F0" w:rsidP="00F564F0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3421" w:type="dxa"/>
            <w:vAlign w:val="center"/>
          </w:tcPr>
          <w:p w:rsidR="00F564F0" w:rsidRPr="007B5E15" w:rsidRDefault="00F564F0" w:rsidP="00F564F0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5323" w:type="dxa"/>
            <w:vAlign w:val="center"/>
          </w:tcPr>
          <w:p w:rsidR="00F564F0" w:rsidRPr="007B5E15" w:rsidRDefault="00F564F0" w:rsidP="00F564F0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2150" w:type="dxa"/>
            <w:vAlign w:val="center"/>
          </w:tcPr>
          <w:p w:rsidR="00F564F0" w:rsidRDefault="00F564F0" w:rsidP="00F564F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F564F0" w:rsidRDefault="00F564F0" w:rsidP="00F564F0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F564F0" w:rsidRPr="00A54A77" w:rsidTr="00C31D23">
        <w:tc>
          <w:tcPr>
            <w:tcW w:w="517" w:type="dxa"/>
            <w:vAlign w:val="center"/>
          </w:tcPr>
          <w:p w:rsidR="00F564F0" w:rsidRPr="00A54A77" w:rsidRDefault="00F564F0" w:rsidP="00F564F0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87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Kiểm tra hồ sơ, điều kiện trước khi đổ bê tông</w:t>
            </w:r>
          </w:p>
        </w:tc>
        <w:tc>
          <w:tcPr>
            <w:tcW w:w="3421" w:type="dxa"/>
            <w:vAlign w:val="center"/>
            <w:hideMark/>
          </w:tcPr>
          <w:p w:rsidR="00F564F0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Kiểm tra biên bản nghiệm thu cốt thép, ván khuôn đã được ký duyệ</w:t>
            </w:r>
            <w:r>
              <w:rPr>
                <w:rFonts w:ascii="Arial" w:hAnsi="Arial" w:cs="Arial"/>
              </w:rPr>
              <w:t>t.</w:t>
            </w:r>
          </w:p>
          <w:p w:rsidR="00F564F0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Quan sát thời tiết: không mưa, không ngập hố móng.</w:t>
            </w:r>
          </w:p>
          <w:p w:rsidR="00F564F0" w:rsidRPr="00A54A77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Đảm bảo lối đi lại an toàn, có đủ ánh sáng.</w:t>
            </w:r>
          </w:p>
        </w:tc>
        <w:tc>
          <w:tcPr>
            <w:tcW w:w="5323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  <w:i/>
              </w:rPr>
            </w:pPr>
            <w:r w:rsidRPr="00A54A77">
              <w:rPr>
                <w:rFonts w:ascii="Arial" w:hAnsi="Arial" w:cs="Arial"/>
                <w:i/>
              </w:rPr>
              <w:t>Không đổ bê tông khi trời mưa to hoặc hố móng có nước.Tất cả cốt thép, ván khuôn đã được nghiệm thu.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0" w:type="dxa"/>
                <w:vAlign w:val="center"/>
              </w:tcPr>
              <w:p w:rsidR="00F564F0" w:rsidRDefault="00F564F0" w:rsidP="00F564F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F564F0" w:rsidRPr="00A54A77" w:rsidTr="00302468">
        <w:tc>
          <w:tcPr>
            <w:tcW w:w="517" w:type="dxa"/>
            <w:vAlign w:val="center"/>
          </w:tcPr>
          <w:p w:rsidR="00F564F0" w:rsidRPr="00A54A77" w:rsidRDefault="00F564F0" w:rsidP="00F564F0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2187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Kiểm tra làm sạch bề mặt và tưới ẩm trước khi đổ</w:t>
            </w:r>
          </w:p>
        </w:tc>
        <w:tc>
          <w:tcPr>
            <w:tcW w:w="3421" w:type="dxa"/>
            <w:vAlign w:val="center"/>
            <w:hideMark/>
          </w:tcPr>
          <w:p w:rsidR="00F564F0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Quay video toàn bộ bên trong khuôn: không có rác, đất, nước đọ</w:t>
            </w:r>
            <w:r>
              <w:rPr>
                <w:rFonts w:ascii="Arial" w:hAnsi="Arial" w:cs="Arial"/>
              </w:rPr>
              <w:t>ng.</w:t>
            </w:r>
          </w:p>
          <w:p w:rsidR="00F564F0" w:rsidRPr="00A54A77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Dùng vòi xịt hoặc xô tưới ẩm nhẹ bề mặt đất, bê tông cũ (nếu có).</w:t>
            </w:r>
          </w:p>
        </w:tc>
        <w:tc>
          <w:tcPr>
            <w:tcW w:w="5323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  <w:i/>
              </w:rPr>
            </w:pPr>
            <w:r w:rsidRPr="00A54A77">
              <w:rPr>
                <w:rFonts w:ascii="Arial" w:hAnsi="Arial" w:cs="Arial"/>
                <w:i/>
              </w:rPr>
              <w:t>Bề mặt sạch, ẩm đều (không đọng nước).Không để khô nứt hoặc dính đất.</w:t>
            </w:r>
          </w:p>
        </w:tc>
        <w:sdt>
          <w:sdtPr>
            <w:rPr>
              <w:rFonts w:ascii="Arial" w:hAnsi="Arial" w:cs="Arial"/>
            </w:rPr>
            <w:id w:val="-11424316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0" w:type="dxa"/>
                <w:vAlign w:val="center"/>
              </w:tcPr>
              <w:p w:rsidR="00F564F0" w:rsidRDefault="00F564F0" w:rsidP="00F564F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F564F0" w:rsidRPr="00A54A77" w:rsidTr="00302468">
        <w:tc>
          <w:tcPr>
            <w:tcW w:w="517" w:type="dxa"/>
            <w:vAlign w:val="center"/>
          </w:tcPr>
          <w:p w:rsidR="00F564F0" w:rsidRPr="00A54A77" w:rsidRDefault="00F564F0" w:rsidP="00F564F0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87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Kiểm tra chất lượng bê tông trước khi đổ</w:t>
            </w:r>
          </w:p>
        </w:tc>
        <w:tc>
          <w:tcPr>
            <w:tcW w:w="3421" w:type="dxa"/>
            <w:vAlign w:val="center"/>
            <w:hideMark/>
          </w:tcPr>
          <w:p w:rsidR="00F564F0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Ghi hình xe bê tông (biển số, phiếu xuấ</w:t>
            </w:r>
            <w:r>
              <w:rPr>
                <w:rFonts w:ascii="Arial" w:hAnsi="Arial" w:cs="Arial"/>
              </w:rPr>
              <w:t>t bê tông).</w:t>
            </w:r>
          </w:p>
          <w:p w:rsidR="00F564F0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Dùng xẻng hoặc gầu múc thử hỗn hợp, quan sát độ sệt, không tách nướ</w:t>
            </w:r>
            <w:r>
              <w:rPr>
                <w:rFonts w:ascii="Arial" w:hAnsi="Arial" w:cs="Arial"/>
              </w:rPr>
              <w:t>c.</w:t>
            </w:r>
          </w:p>
          <w:p w:rsidR="00F564F0" w:rsidRPr="00A54A77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Nếu có: kiểm tra độ sụt bằng phễu (độ sụt 8–12cm cho móng, giằng).</w:t>
            </w:r>
          </w:p>
        </w:tc>
        <w:tc>
          <w:tcPr>
            <w:tcW w:w="5323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  <w:i/>
              </w:rPr>
            </w:pPr>
            <w:r w:rsidRPr="00A54A77">
              <w:rPr>
                <w:rFonts w:ascii="Arial" w:hAnsi="Arial" w:cs="Arial"/>
                <w:i/>
              </w:rPr>
              <w:t>Bê tông có màu xám đều, không tách nước, không khô cứng.Độ sụt đạt theo thiết kế.Thời gian từ trạm trộn đến công trường ≤ 90 phút.</w:t>
            </w:r>
          </w:p>
        </w:tc>
        <w:sdt>
          <w:sdtPr>
            <w:rPr>
              <w:rFonts w:ascii="Arial" w:hAnsi="Arial" w:cs="Arial"/>
            </w:rPr>
            <w:id w:val="3577869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0" w:type="dxa"/>
                <w:vAlign w:val="center"/>
              </w:tcPr>
              <w:p w:rsidR="00F564F0" w:rsidRDefault="00F564F0" w:rsidP="00F564F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F564F0" w:rsidRPr="00A54A77" w:rsidTr="00302468">
        <w:tc>
          <w:tcPr>
            <w:tcW w:w="517" w:type="dxa"/>
            <w:vAlign w:val="center"/>
          </w:tcPr>
          <w:p w:rsidR="00F564F0" w:rsidRPr="00A54A77" w:rsidRDefault="00F564F0" w:rsidP="00F564F0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87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Kiểm tra thiết bị đổ và đầm bê tông</w:t>
            </w:r>
          </w:p>
        </w:tc>
        <w:tc>
          <w:tcPr>
            <w:tcW w:w="3421" w:type="dxa"/>
            <w:vAlign w:val="center"/>
            <w:hideMark/>
          </w:tcPr>
          <w:p w:rsidR="00F564F0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Quay video thiết bị đang hoạt động: máy đầm dùi, ống dẫn, máng đổ, xô cẩu...</w:t>
            </w:r>
          </w:p>
          <w:p w:rsidR="00F564F0" w:rsidRPr="00A54A77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Kiểm tra dây điện, tiếp đất an toàn.</w:t>
            </w:r>
          </w:p>
        </w:tc>
        <w:tc>
          <w:tcPr>
            <w:tcW w:w="5323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  <w:i/>
              </w:rPr>
            </w:pPr>
            <w:r w:rsidRPr="00A54A77">
              <w:rPr>
                <w:rFonts w:ascii="Arial" w:hAnsi="Arial" w:cs="Arial"/>
                <w:i/>
              </w:rPr>
              <w:t>Máy đầm dùi hoạt động tốt, tần số 8.000–12.000 vòng/phút.Có ít nhất 1 máy dự phòng.Không để dây điện chạm nước.</w:t>
            </w:r>
          </w:p>
        </w:tc>
        <w:sdt>
          <w:sdtPr>
            <w:rPr>
              <w:rFonts w:ascii="Arial" w:hAnsi="Arial" w:cs="Arial"/>
            </w:rPr>
            <w:id w:val="-10125334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0" w:type="dxa"/>
                <w:vAlign w:val="center"/>
              </w:tcPr>
              <w:p w:rsidR="00F564F0" w:rsidRDefault="00F564F0" w:rsidP="00F564F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F564F0" w:rsidRPr="00A54A77" w:rsidTr="00302468">
        <w:tc>
          <w:tcPr>
            <w:tcW w:w="517" w:type="dxa"/>
            <w:vAlign w:val="center"/>
          </w:tcPr>
          <w:p w:rsidR="00F564F0" w:rsidRPr="00A54A77" w:rsidRDefault="00F564F0" w:rsidP="00F564F0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87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Kiểm tra cách đổ bê tông vào khuôn</w:t>
            </w:r>
          </w:p>
        </w:tc>
        <w:tc>
          <w:tcPr>
            <w:tcW w:w="3421" w:type="dxa"/>
            <w:vAlign w:val="center"/>
            <w:hideMark/>
          </w:tcPr>
          <w:p w:rsidR="00F564F0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Quay toàn cảnh quá trình đổ: bê tông rót từ thấp, không rơi tự do &gt;1,5m.</w:t>
            </w:r>
          </w:p>
          <w:p w:rsidR="00F564F0" w:rsidRPr="00A54A77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Đổ liên tục theo lớp, mỗi lớp dày khoảng 30–40cm.</w:t>
            </w:r>
          </w:p>
        </w:tc>
        <w:tc>
          <w:tcPr>
            <w:tcW w:w="5323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  <w:i/>
              </w:rPr>
            </w:pPr>
            <w:r w:rsidRPr="00A54A77">
              <w:rPr>
                <w:rFonts w:ascii="Arial" w:hAnsi="Arial" w:cs="Arial"/>
                <w:i/>
              </w:rPr>
              <w:t>Đổ đều, không ngắt quãng quá 30 phút.Không làm xô thép hoặc biến dạng khuôn.Không để hở mạch ngừng.</w:t>
            </w:r>
          </w:p>
        </w:tc>
        <w:sdt>
          <w:sdtPr>
            <w:rPr>
              <w:rFonts w:ascii="Arial" w:hAnsi="Arial" w:cs="Arial"/>
            </w:rPr>
            <w:id w:val="-132637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0" w:type="dxa"/>
                <w:vAlign w:val="center"/>
              </w:tcPr>
              <w:p w:rsidR="00F564F0" w:rsidRDefault="00F564F0" w:rsidP="00F564F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F564F0" w:rsidRPr="00A54A77" w:rsidTr="00302468">
        <w:tc>
          <w:tcPr>
            <w:tcW w:w="517" w:type="dxa"/>
            <w:vAlign w:val="center"/>
          </w:tcPr>
          <w:p w:rsidR="00F564F0" w:rsidRPr="00A54A77" w:rsidRDefault="00F564F0" w:rsidP="00F564F0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87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Kiểm tra đầm bê tông</w:t>
            </w:r>
          </w:p>
        </w:tc>
        <w:tc>
          <w:tcPr>
            <w:tcW w:w="3421" w:type="dxa"/>
            <w:vAlign w:val="center"/>
            <w:hideMark/>
          </w:tcPr>
          <w:p w:rsidR="00F564F0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Quay cận cảnh khi đầm: đầm đều khắp, không đầm quá lâu 1 chỗ (&gt;20s).</w:t>
            </w:r>
          </w:p>
          <w:p w:rsidR="00F564F0" w:rsidRPr="00A54A77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Quan sát mặt bê tông nổi sữa, hết bọt khí.</w:t>
            </w:r>
          </w:p>
        </w:tc>
        <w:tc>
          <w:tcPr>
            <w:tcW w:w="5323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  <w:i/>
              </w:rPr>
            </w:pPr>
            <w:r w:rsidRPr="00A54A77">
              <w:rPr>
                <w:rFonts w:ascii="Arial" w:hAnsi="Arial" w:cs="Arial"/>
                <w:i/>
              </w:rPr>
              <w:t>Đầm đủ, mặt bê tông phẳng và bóng nhẹ.Không có vết rỗ, bọt khí lớn.Không đầm chạm thép hoặc ván khuôn.</w:t>
            </w:r>
          </w:p>
        </w:tc>
        <w:sdt>
          <w:sdtPr>
            <w:rPr>
              <w:rFonts w:ascii="Arial" w:hAnsi="Arial" w:cs="Arial"/>
            </w:rPr>
            <w:id w:val="-957407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0" w:type="dxa"/>
                <w:vAlign w:val="center"/>
              </w:tcPr>
              <w:p w:rsidR="00F564F0" w:rsidRDefault="00F564F0" w:rsidP="00F564F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F564F0" w:rsidRPr="00A54A77" w:rsidTr="00302468">
        <w:tc>
          <w:tcPr>
            <w:tcW w:w="517" w:type="dxa"/>
            <w:vAlign w:val="center"/>
          </w:tcPr>
          <w:p w:rsidR="00F564F0" w:rsidRPr="00A54A77" w:rsidRDefault="00F564F0" w:rsidP="00F564F0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87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Kiểm tra cao độ và bề mặt hoàn thiện sau khi đổ</w:t>
            </w:r>
          </w:p>
        </w:tc>
        <w:tc>
          <w:tcPr>
            <w:tcW w:w="3421" w:type="dxa"/>
            <w:vAlign w:val="center"/>
            <w:hideMark/>
          </w:tcPr>
          <w:p w:rsidR="00F564F0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Dùng thước nhôm 2m hoặc nivô kiểm tra độ phẳng mặ</w:t>
            </w:r>
            <w:r>
              <w:rPr>
                <w:rFonts w:ascii="Arial" w:hAnsi="Arial" w:cs="Arial"/>
              </w:rPr>
              <w:t>t.</w:t>
            </w:r>
          </w:p>
          <w:p w:rsidR="00F564F0" w:rsidRPr="00A54A77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Dùng thước thép hoặc laser đo cao độ đỉnh móng, giằng.</w:t>
            </w:r>
          </w:p>
        </w:tc>
        <w:tc>
          <w:tcPr>
            <w:tcW w:w="5323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  <w:i/>
              </w:rPr>
            </w:pPr>
            <w:r w:rsidRPr="00A54A77">
              <w:rPr>
                <w:rFonts w:ascii="Arial" w:hAnsi="Arial" w:cs="Arial"/>
                <w:i/>
              </w:rPr>
              <w:t>Cao độ sai lệch ≤ ±10mm.Bề mặt phẳng, không võng, không trồi.</w:t>
            </w:r>
          </w:p>
        </w:tc>
        <w:sdt>
          <w:sdtPr>
            <w:rPr>
              <w:rFonts w:ascii="Arial" w:hAnsi="Arial" w:cs="Arial"/>
            </w:rPr>
            <w:id w:val="1861079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0" w:type="dxa"/>
                <w:vAlign w:val="center"/>
              </w:tcPr>
              <w:p w:rsidR="00F564F0" w:rsidRDefault="00F564F0" w:rsidP="00F564F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F564F0" w:rsidRPr="00A54A77" w:rsidTr="00302468">
        <w:tc>
          <w:tcPr>
            <w:tcW w:w="517" w:type="dxa"/>
            <w:vAlign w:val="center"/>
          </w:tcPr>
          <w:p w:rsidR="00F564F0" w:rsidRPr="00A54A77" w:rsidRDefault="00F564F0" w:rsidP="00F564F0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87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Kiểm tra mạch ngừng (nếu đổ gián đoạn)</w:t>
            </w:r>
          </w:p>
        </w:tc>
        <w:tc>
          <w:tcPr>
            <w:tcW w:w="3421" w:type="dxa"/>
            <w:vAlign w:val="center"/>
            <w:hideMark/>
          </w:tcPr>
          <w:p w:rsidR="00F564F0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Quay video vị trí dừng đổ, ghi thời gian.</w:t>
            </w:r>
          </w:p>
          <w:p w:rsidR="00F564F0" w:rsidRPr="00A54A77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Quan sát xử lý mạch ngừng: vệ sinh, tưới ẩm, quét hồ xi măng trước khi đổ nối.</w:t>
            </w:r>
          </w:p>
        </w:tc>
        <w:tc>
          <w:tcPr>
            <w:tcW w:w="5323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  <w:i/>
              </w:rPr>
            </w:pPr>
            <w:r w:rsidRPr="00A54A77">
              <w:rPr>
                <w:rFonts w:ascii="Arial" w:hAnsi="Arial" w:cs="Arial"/>
                <w:i/>
              </w:rPr>
              <w:t>Bề mặt mạch ngừng sạch, ẩm, có hồ xi măng phủ đều.Không để khô hoặc dính rác.</w:t>
            </w:r>
          </w:p>
        </w:tc>
        <w:sdt>
          <w:sdtPr>
            <w:rPr>
              <w:rFonts w:ascii="Arial" w:hAnsi="Arial" w:cs="Arial"/>
            </w:rPr>
            <w:id w:val="-607222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0" w:type="dxa"/>
                <w:vAlign w:val="center"/>
              </w:tcPr>
              <w:p w:rsidR="00F564F0" w:rsidRDefault="00F564F0" w:rsidP="00F564F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F564F0" w:rsidRPr="00A54A77" w:rsidTr="00302468">
        <w:tc>
          <w:tcPr>
            <w:tcW w:w="517" w:type="dxa"/>
            <w:vAlign w:val="center"/>
          </w:tcPr>
          <w:p w:rsidR="00F564F0" w:rsidRPr="00A54A77" w:rsidRDefault="00F564F0" w:rsidP="00F564F0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87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Kiểm tra bảo dưỡng bê tông sau khi đổ</w:t>
            </w:r>
          </w:p>
        </w:tc>
        <w:tc>
          <w:tcPr>
            <w:tcW w:w="3421" w:type="dxa"/>
            <w:vAlign w:val="center"/>
            <w:hideMark/>
          </w:tcPr>
          <w:p w:rsidR="00F564F0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Quay video quá trình phủ bao tải ướt hoặc phun nướ</w:t>
            </w:r>
            <w:r>
              <w:rPr>
                <w:rFonts w:ascii="Arial" w:hAnsi="Arial" w:cs="Arial"/>
              </w:rPr>
              <w:t>c.</w:t>
            </w:r>
          </w:p>
          <w:p w:rsidR="00F564F0" w:rsidRPr="00A54A77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Ghi lại thời gian bắt đầu bảo dưỡng.</w:t>
            </w:r>
          </w:p>
        </w:tc>
        <w:tc>
          <w:tcPr>
            <w:tcW w:w="5323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  <w:i/>
              </w:rPr>
            </w:pPr>
            <w:r w:rsidRPr="00A54A77">
              <w:rPr>
                <w:rFonts w:ascii="Arial" w:hAnsi="Arial" w:cs="Arial"/>
                <w:i/>
              </w:rPr>
              <w:t>Giữ ẩm liên tục ít nhất 7 ngày (với xi măng Poóc-lăng thông thường).Không để bê tông khô nứt trong 24h đầu.</w:t>
            </w:r>
          </w:p>
        </w:tc>
        <w:sdt>
          <w:sdtPr>
            <w:rPr>
              <w:rFonts w:ascii="Arial" w:hAnsi="Arial" w:cs="Arial"/>
            </w:rPr>
            <w:id w:val="20640558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0" w:type="dxa"/>
                <w:vAlign w:val="center"/>
              </w:tcPr>
              <w:p w:rsidR="00F564F0" w:rsidRDefault="00F564F0" w:rsidP="00F564F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F564F0" w:rsidRPr="00A54A77" w:rsidTr="00302468">
        <w:tc>
          <w:tcPr>
            <w:tcW w:w="517" w:type="dxa"/>
            <w:vAlign w:val="center"/>
          </w:tcPr>
          <w:p w:rsidR="00F564F0" w:rsidRPr="00A54A77" w:rsidRDefault="00F564F0" w:rsidP="00F564F0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87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Kiểm tra ghi chép và nhật ký thi công</w:t>
            </w:r>
          </w:p>
        </w:tc>
        <w:tc>
          <w:tcPr>
            <w:tcW w:w="3421" w:type="dxa"/>
            <w:vAlign w:val="center"/>
            <w:hideMark/>
          </w:tcPr>
          <w:p w:rsidR="00F564F0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Chụp phiếu xuất bê tông, số xe, thời gian đổ, ngườ</w:t>
            </w:r>
            <w:r>
              <w:rPr>
                <w:rFonts w:ascii="Arial" w:hAnsi="Arial" w:cs="Arial"/>
              </w:rPr>
              <w:t>i giám sát.</w:t>
            </w:r>
          </w:p>
          <w:p w:rsidR="00F564F0" w:rsidRPr="00A54A77" w:rsidRDefault="00F564F0" w:rsidP="00F564F0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A54A77">
              <w:rPr>
                <w:rFonts w:ascii="Arial" w:hAnsi="Arial" w:cs="Arial"/>
              </w:rPr>
              <w:t>Quay lại nhật ký công trường hoặc phiếu lấy mẫu (nếu có).</w:t>
            </w:r>
          </w:p>
        </w:tc>
        <w:tc>
          <w:tcPr>
            <w:tcW w:w="5323" w:type="dxa"/>
            <w:vAlign w:val="center"/>
            <w:hideMark/>
          </w:tcPr>
          <w:p w:rsidR="00F564F0" w:rsidRPr="00A54A77" w:rsidRDefault="00F564F0" w:rsidP="00F564F0">
            <w:pPr>
              <w:rPr>
                <w:rFonts w:ascii="Arial" w:hAnsi="Arial" w:cs="Arial"/>
                <w:i/>
              </w:rPr>
            </w:pPr>
            <w:r w:rsidRPr="00A54A77">
              <w:rPr>
                <w:rFonts w:ascii="Arial" w:hAnsi="Arial" w:cs="Arial"/>
                <w:i/>
              </w:rPr>
              <w:t>Có ghi đầy đủ: ngày, vị trí, mác bê tông, khối lượng, thời gian bắt đầu/kết thúc đổ.</w:t>
            </w:r>
          </w:p>
        </w:tc>
        <w:sdt>
          <w:sdtPr>
            <w:rPr>
              <w:rFonts w:ascii="Arial" w:hAnsi="Arial" w:cs="Arial"/>
            </w:rPr>
            <w:id w:val="-18072381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0" w:type="dxa"/>
                <w:vAlign w:val="center"/>
              </w:tcPr>
              <w:p w:rsidR="00F564F0" w:rsidRDefault="00F564F0" w:rsidP="00F564F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0511" w:rsidRDefault="00A40511" w:rsidP="00E34C66">
      <w:pPr>
        <w:spacing w:after="0" w:line="240" w:lineRule="auto"/>
      </w:pPr>
      <w:r>
        <w:separator/>
      </w:r>
    </w:p>
  </w:endnote>
  <w:endnote w:type="continuationSeparator" w:id="0">
    <w:p w:rsidR="00A40511" w:rsidRDefault="00A40511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0511" w:rsidRDefault="00A40511" w:rsidP="00E34C66">
      <w:pPr>
        <w:spacing w:after="0" w:line="240" w:lineRule="auto"/>
      </w:pPr>
      <w:r>
        <w:separator/>
      </w:r>
    </w:p>
  </w:footnote>
  <w:footnote w:type="continuationSeparator" w:id="0">
    <w:p w:rsidR="00A40511" w:rsidRDefault="00A40511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F2B6D"/>
    <w:rsid w:val="0013082E"/>
    <w:rsid w:val="00150633"/>
    <w:rsid w:val="001E1CDF"/>
    <w:rsid w:val="002A33F3"/>
    <w:rsid w:val="00407BEA"/>
    <w:rsid w:val="00462FB4"/>
    <w:rsid w:val="0053507E"/>
    <w:rsid w:val="00541A1A"/>
    <w:rsid w:val="006032CA"/>
    <w:rsid w:val="00655EF1"/>
    <w:rsid w:val="00684852"/>
    <w:rsid w:val="006E31E8"/>
    <w:rsid w:val="00701805"/>
    <w:rsid w:val="00713757"/>
    <w:rsid w:val="00713876"/>
    <w:rsid w:val="007468A6"/>
    <w:rsid w:val="007B5E15"/>
    <w:rsid w:val="007C2919"/>
    <w:rsid w:val="00815436"/>
    <w:rsid w:val="00817878"/>
    <w:rsid w:val="00855FDF"/>
    <w:rsid w:val="00903338"/>
    <w:rsid w:val="009D1935"/>
    <w:rsid w:val="00A40511"/>
    <w:rsid w:val="00A54A77"/>
    <w:rsid w:val="00B04EE5"/>
    <w:rsid w:val="00B06EE8"/>
    <w:rsid w:val="00BF18A3"/>
    <w:rsid w:val="00BF6BA7"/>
    <w:rsid w:val="00D659FB"/>
    <w:rsid w:val="00E00CA5"/>
    <w:rsid w:val="00E34C66"/>
    <w:rsid w:val="00E52C29"/>
    <w:rsid w:val="00E70CFB"/>
    <w:rsid w:val="00E7186F"/>
    <w:rsid w:val="00EE564F"/>
    <w:rsid w:val="00F564F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25264-AE13-4254-ADF0-376F3E183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5</cp:revision>
  <cp:lastPrinted>2025-10-29T08:53:00Z</cp:lastPrinted>
  <dcterms:created xsi:type="dcterms:W3CDTF">2025-11-02T06:27:00Z</dcterms:created>
  <dcterms:modified xsi:type="dcterms:W3CDTF">2025-11-20T07:14:00Z</dcterms:modified>
</cp:coreProperties>
</file>