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49A" w:rsidRPr="00FA449A" w:rsidRDefault="00FA449A" w:rsidP="00FA449A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FA449A">
        <w:rPr>
          <w:rFonts w:ascii="Arial" w:hAnsi="Arial" w:cs="Arial"/>
          <w:b/>
          <w:sz w:val="32"/>
          <w:szCs w:val="32"/>
        </w:rPr>
        <w:t xml:space="preserve">KIỂM TRA </w:t>
      </w:r>
      <w:r w:rsidR="000722B2" w:rsidRPr="000722B2">
        <w:rPr>
          <w:rFonts w:ascii="Arial" w:hAnsi="Arial" w:cs="Arial"/>
          <w:b/>
          <w:sz w:val="32"/>
          <w:szCs w:val="32"/>
        </w:rPr>
        <w:t>C</w:t>
      </w:r>
      <w:r w:rsidR="00C9062C">
        <w:rPr>
          <w:rFonts w:ascii="Arial" w:hAnsi="Arial" w:cs="Arial"/>
          <w:b/>
          <w:sz w:val="32"/>
          <w:szCs w:val="32"/>
        </w:rPr>
        <w:t>ÁN NỀN</w:t>
      </w:r>
    </w:p>
    <w:p w:rsidR="00FA449A" w:rsidRPr="00FA449A" w:rsidRDefault="00FA449A" w:rsidP="00FA449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 xml:space="preserve">A, Chuẩn bị: </w:t>
      </w: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1, Dụng cụ, thiết bị:</w:t>
      </w:r>
    </w:p>
    <w:p w:rsidR="00FA449A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Thước nhôm dài 2,5m</w:t>
      </w:r>
    </w:p>
    <w:p w:rsidR="00701805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Thước kéo: 5m</w:t>
      </w:r>
    </w:p>
    <w:p w:rsidR="00FA449A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Máy lazer (còn hạn kiểm định/hiệu chỉnh)</w:t>
      </w:r>
    </w:p>
    <w:p w:rsidR="00FA449A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Phấn trắng</w:t>
      </w:r>
    </w:p>
    <w:p w:rsidR="00701805" w:rsidRPr="007B5E15" w:rsidRDefault="00701805" w:rsidP="00FA449A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701805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2, Tài liệu:</w:t>
      </w:r>
    </w:p>
    <w:p w:rsidR="00701805" w:rsidRPr="007B5E1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Bản vẽ Shopdrawing chi tiết được duyệt</w:t>
      </w:r>
    </w:p>
    <w:p w:rsidR="00701805" w:rsidRPr="007B5E1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Hồ sơ thiết kế thi công chi tiết được duyệt.</w:t>
      </w:r>
    </w:p>
    <w:p w:rsidR="00701805" w:rsidRPr="007B5E1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Checklist, mặt bằng/mặt đứng thể hiện đối tượng cần kiểm tra.</w:t>
      </w:r>
    </w:p>
    <w:p w:rsidR="00701805" w:rsidRPr="007B5E15" w:rsidRDefault="00701805" w:rsidP="00701805">
      <w:pPr>
        <w:spacing w:after="0" w:line="240" w:lineRule="auto"/>
        <w:rPr>
          <w:rFonts w:ascii="Arial" w:hAnsi="Arial" w:cs="Arial"/>
        </w:rPr>
      </w:pPr>
    </w:p>
    <w:p w:rsidR="007B5E15" w:rsidRPr="007B5E15" w:rsidRDefault="00701805" w:rsidP="00701805">
      <w:p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  <w:b/>
        </w:rPr>
        <w:t>3, Mặt bằng:</w:t>
      </w:r>
      <w:r w:rsidRPr="007B5E15">
        <w:rPr>
          <w:rFonts w:ascii="Arial" w:hAnsi="Arial" w:cs="Arial"/>
        </w:rPr>
        <w:t xml:space="preserve"> </w:t>
      </w:r>
    </w:p>
    <w:p w:rsidR="00701805" w:rsidRPr="007B5E15" w:rsidRDefault="00701805" w:rsidP="00FA449A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Gọn gàng dễ di chuyển, dễ tiếp cận đối tượng cần kiểm tra.</w:t>
      </w:r>
    </w:p>
    <w:p w:rsidR="007B5E15" w:rsidRPr="007B5E15" w:rsidRDefault="007B5E15" w:rsidP="007B5E15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B,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425"/>
        <w:gridCol w:w="4026"/>
        <w:gridCol w:w="4800"/>
        <w:gridCol w:w="1837"/>
      </w:tblGrid>
      <w:tr w:rsidR="00B676EC" w:rsidRPr="00C9062C" w:rsidTr="002579B3">
        <w:trPr>
          <w:trHeight w:val="467"/>
        </w:trPr>
        <w:tc>
          <w:tcPr>
            <w:tcW w:w="510" w:type="dxa"/>
            <w:vAlign w:val="center"/>
          </w:tcPr>
          <w:p w:rsidR="00B676EC" w:rsidRPr="00C9062C" w:rsidRDefault="00B676EC" w:rsidP="00B676EC">
            <w:pPr>
              <w:jc w:val="center"/>
              <w:rPr>
                <w:rFonts w:ascii="Arial" w:hAnsi="Arial" w:cs="Arial"/>
                <w:b/>
              </w:rPr>
            </w:pPr>
            <w:r w:rsidRPr="00C9062C">
              <w:rPr>
                <w:rFonts w:ascii="Arial" w:hAnsi="Arial" w:cs="Arial"/>
                <w:b/>
              </w:rPr>
              <w:t>Stt</w:t>
            </w:r>
          </w:p>
        </w:tc>
        <w:tc>
          <w:tcPr>
            <w:tcW w:w="2425" w:type="dxa"/>
            <w:vAlign w:val="center"/>
          </w:tcPr>
          <w:p w:rsidR="00B676EC" w:rsidRPr="00C9062C" w:rsidRDefault="00B676EC" w:rsidP="00B676EC">
            <w:pPr>
              <w:jc w:val="center"/>
              <w:rPr>
                <w:rFonts w:ascii="Arial" w:hAnsi="Arial" w:cs="Arial"/>
                <w:b/>
              </w:rPr>
            </w:pPr>
            <w:r w:rsidRPr="00C9062C">
              <w:rPr>
                <w:rFonts w:ascii="Arial" w:hAnsi="Arial" w:cs="Arial"/>
                <w:b/>
              </w:rPr>
              <w:t>Nội dung kiểm tra</w:t>
            </w:r>
          </w:p>
        </w:tc>
        <w:tc>
          <w:tcPr>
            <w:tcW w:w="4026" w:type="dxa"/>
            <w:vAlign w:val="center"/>
          </w:tcPr>
          <w:p w:rsidR="00B676EC" w:rsidRPr="00C9062C" w:rsidRDefault="00B676EC" w:rsidP="00B676EC">
            <w:pPr>
              <w:jc w:val="center"/>
              <w:rPr>
                <w:rFonts w:ascii="Arial" w:hAnsi="Arial" w:cs="Arial"/>
                <w:b/>
              </w:rPr>
            </w:pPr>
            <w:r w:rsidRPr="00C9062C">
              <w:rPr>
                <w:rFonts w:ascii="Arial" w:hAnsi="Arial" w:cs="Arial"/>
                <w:b/>
              </w:rPr>
              <w:t>Cách kiểm tra</w:t>
            </w:r>
          </w:p>
        </w:tc>
        <w:tc>
          <w:tcPr>
            <w:tcW w:w="4800" w:type="dxa"/>
            <w:vAlign w:val="center"/>
          </w:tcPr>
          <w:p w:rsidR="00B676EC" w:rsidRPr="00C9062C" w:rsidRDefault="00B676EC" w:rsidP="00B676EC">
            <w:pPr>
              <w:jc w:val="center"/>
              <w:rPr>
                <w:rFonts w:ascii="Arial" w:hAnsi="Arial" w:cs="Arial"/>
                <w:b/>
              </w:rPr>
            </w:pPr>
            <w:r w:rsidRPr="00C9062C">
              <w:rPr>
                <w:rFonts w:ascii="Arial" w:hAnsi="Arial" w:cs="Arial"/>
                <w:b/>
              </w:rPr>
              <w:t>Ghi chú</w:t>
            </w:r>
          </w:p>
        </w:tc>
        <w:tc>
          <w:tcPr>
            <w:tcW w:w="1837" w:type="dxa"/>
            <w:vAlign w:val="center"/>
          </w:tcPr>
          <w:p w:rsidR="00B676EC" w:rsidRDefault="00B676EC" w:rsidP="00B676EC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Đánh giá </w:t>
            </w:r>
          </w:p>
          <w:p w:rsidR="00B676EC" w:rsidRDefault="00B676EC" w:rsidP="00B676EC">
            <w:pPr>
              <w:jc w:val="center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(Đạt thì “tick”)</w:t>
            </w:r>
          </w:p>
        </w:tc>
      </w:tr>
      <w:tr w:rsidR="00B676EC" w:rsidRPr="00C9062C" w:rsidTr="002579B3">
        <w:tc>
          <w:tcPr>
            <w:tcW w:w="510" w:type="dxa"/>
          </w:tcPr>
          <w:p w:rsidR="00B676EC" w:rsidRPr="00C9062C" w:rsidRDefault="00B676EC" w:rsidP="00B676EC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2425" w:type="dxa"/>
            <w:hideMark/>
          </w:tcPr>
          <w:p w:rsidR="00B676EC" w:rsidRPr="00C9062C" w:rsidRDefault="00B676EC" w:rsidP="00B676EC">
            <w:pPr>
              <w:rPr>
                <w:rFonts w:ascii="Arial" w:eastAsia="Times New Roman" w:hAnsi="Arial" w:cs="Arial"/>
              </w:rPr>
            </w:pPr>
            <w:r w:rsidRPr="00C9062C">
              <w:rPr>
                <w:rFonts w:ascii="Arial" w:eastAsia="Times New Roman" w:hAnsi="Arial" w:cs="Arial"/>
              </w:rPr>
              <w:t>Kiểm tra bề mặt nền gốc</w:t>
            </w:r>
          </w:p>
        </w:tc>
        <w:tc>
          <w:tcPr>
            <w:tcW w:w="4026" w:type="dxa"/>
            <w:hideMark/>
          </w:tcPr>
          <w:p w:rsidR="00B676EC" w:rsidRPr="00C9062C" w:rsidRDefault="00B676EC" w:rsidP="00B676EC">
            <w:pPr>
              <w:rPr>
                <w:rFonts w:ascii="Arial" w:eastAsia="Times New Roman" w:hAnsi="Arial" w:cs="Arial"/>
              </w:rPr>
            </w:pPr>
            <w:r w:rsidRPr="00C9062C">
              <w:rPr>
                <w:rFonts w:ascii="Arial" w:eastAsia="Times New Roman" w:hAnsi="Arial" w:cs="Arial"/>
              </w:rPr>
              <w:t>Quay toàn bộ mặt nền, lia chậm; quay tay chà sát để kiểm tra bụi, dầu, rác.</w:t>
            </w:r>
          </w:p>
        </w:tc>
        <w:tc>
          <w:tcPr>
            <w:tcW w:w="4800" w:type="dxa"/>
            <w:hideMark/>
          </w:tcPr>
          <w:p w:rsidR="00B676EC" w:rsidRPr="00C9062C" w:rsidRDefault="00B676EC" w:rsidP="00B676EC">
            <w:pPr>
              <w:rPr>
                <w:rFonts w:ascii="Arial" w:eastAsia="Times New Roman" w:hAnsi="Arial" w:cs="Arial"/>
              </w:rPr>
            </w:pPr>
            <w:r w:rsidRPr="00C9062C">
              <w:rPr>
                <w:rFonts w:ascii="Arial" w:eastAsia="Times New Roman" w:hAnsi="Arial" w:cs="Arial"/>
              </w:rPr>
              <w:t>Nền sạch, ẩm vừa, không dính dầu mỡ hoặc vữa rời.</w:t>
            </w:r>
          </w:p>
        </w:tc>
        <w:sdt>
          <w:sdtPr>
            <w:rPr>
              <w:rFonts w:ascii="Arial" w:hAnsi="Arial" w:cs="Arial"/>
            </w:rPr>
            <w:id w:val="6218006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7" w:type="dxa"/>
                <w:vAlign w:val="center"/>
              </w:tcPr>
              <w:p w:rsidR="00B676EC" w:rsidRDefault="00B676EC" w:rsidP="00B676EC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B676EC" w:rsidRPr="00C9062C" w:rsidTr="004F2B97">
        <w:tc>
          <w:tcPr>
            <w:tcW w:w="510" w:type="dxa"/>
          </w:tcPr>
          <w:p w:rsidR="00B676EC" w:rsidRPr="00C9062C" w:rsidRDefault="00B676EC" w:rsidP="00B676EC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bookmarkStart w:id="0" w:name="_GoBack" w:colFirst="4" w:colLast="4"/>
          </w:p>
        </w:tc>
        <w:tc>
          <w:tcPr>
            <w:tcW w:w="2425" w:type="dxa"/>
            <w:hideMark/>
          </w:tcPr>
          <w:p w:rsidR="00B676EC" w:rsidRPr="00C9062C" w:rsidRDefault="00B676EC" w:rsidP="00B676EC">
            <w:pPr>
              <w:rPr>
                <w:rFonts w:ascii="Arial" w:eastAsia="Times New Roman" w:hAnsi="Arial" w:cs="Arial"/>
              </w:rPr>
            </w:pPr>
            <w:r w:rsidRPr="00C9062C">
              <w:rPr>
                <w:rFonts w:ascii="Arial" w:eastAsia="Times New Roman" w:hAnsi="Arial" w:cs="Arial"/>
              </w:rPr>
              <w:t>Kiểm tra mốc cao độ, hướng thoát nước</w:t>
            </w:r>
          </w:p>
        </w:tc>
        <w:tc>
          <w:tcPr>
            <w:tcW w:w="4026" w:type="dxa"/>
            <w:hideMark/>
          </w:tcPr>
          <w:p w:rsidR="00B676EC" w:rsidRPr="00C9062C" w:rsidRDefault="00B676EC" w:rsidP="00B676EC">
            <w:pPr>
              <w:rPr>
                <w:rFonts w:ascii="Arial" w:eastAsia="Times New Roman" w:hAnsi="Arial" w:cs="Arial"/>
              </w:rPr>
            </w:pPr>
            <w:r w:rsidRPr="00C9062C">
              <w:rPr>
                <w:rFonts w:ascii="Arial" w:eastAsia="Times New Roman" w:hAnsi="Arial" w:cs="Arial"/>
              </w:rPr>
              <w:t>Quay thao tác đo bằng thước, nivo hoặc laser; lia qua các mốc đánh dấu.</w:t>
            </w:r>
          </w:p>
        </w:tc>
        <w:tc>
          <w:tcPr>
            <w:tcW w:w="4800" w:type="dxa"/>
            <w:hideMark/>
          </w:tcPr>
          <w:p w:rsidR="00B676EC" w:rsidRPr="00C9062C" w:rsidRDefault="00B676EC" w:rsidP="00B676EC">
            <w:pPr>
              <w:rPr>
                <w:rFonts w:ascii="Arial" w:eastAsia="Times New Roman" w:hAnsi="Arial" w:cs="Arial"/>
              </w:rPr>
            </w:pPr>
            <w:r w:rsidRPr="00C9062C">
              <w:rPr>
                <w:rFonts w:ascii="Arial" w:eastAsia="Times New Roman" w:hAnsi="Arial" w:cs="Arial"/>
              </w:rPr>
              <w:t>Sai số cao độ ±5mm; độ dốc đúng thiết kế, hướng thoát nước chính xác.</w:t>
            </w:r>
          </w:p>
        </w:tc>
        <w:sdt>
          <w:sdtPr>
            <w:rPr>
              <w:rFonts w:ascii="Arial" w:hAnsi="Arial" w:cs="Arial"/>
            </w:rPr>
            <w:id w:val="34914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7" w:type="dxa"/>
                <w:vAlign w:val="center"/>
              </w:tcPr>
              <w:p w:rsidR="00B676EC" w:rsidRDefault="00B676EC" w:rsidP="00B676EC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B676EC" w:rsidRPr="00C9062C" w:rsidTr="004F2B97">
        <w:tc>
          <w:tcPr>
            <w:tcW w:w="510" w:type="dxa"/>
          </w:tcPr>
          <w:p w:rsidR="00B676EC" w:rsidRPr="00C9062C" w:rsidRDefault="00B676EC" w:rsidP="00B676EC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2425" w:type="dxa"/>
            <w:hideMark/>
          </w:tcPr>
          <w:p w:rsidR="00B676EC" w:rsidRPr="00C9062C" w:rsidRDefault="00B676EC" w:rsidP="00B676EC">
            <w:pPr>
              <w:rPr>
                <w:rFonts w:ascii="Arial" w:eastAsia="Times New Roman" w:hAnsi="Arial" w:cs="Arial"/>
              </w:rPr>
            </w:pPr>
            <w:r w:rsidRPr="00C9062C">
              <w:rPr>
                <w:rFonts w:ascii="Arial" w:eastAsia="Times New Roman" w:hAnsi="Arial" w:cs="Arial"/>
              </w:rPr>
              <w:t>Kiểm tra độ phẳng và độ dốc</w:t>
            </w:r>
          </w:p>
        </w:tc>
        <w:tc>
          <w:tcPr>
            <w:tcW w:w="4026" w:type="dxa"/>
            <w:hideMark/>
          </w:tcPr>
          <w:p w:rsidR="00B676EC" w:rsidRPr="00C9062C" w:rsidRDefault="00B676EC" w:rsidP="00B676EC">
            <w:pPr>
              <w:rPr>
                <w:rFonts w:ascii="Arial" w:eastAsia="Times New Roman" w:hAnsi="Arial" w:cs="Arial"/>
              </w:rPr>
            </w:pPr>
            <w:r w:rsidRPr="00C9062C">
              <w:rPr>
                <w:rFonts w:ascii="Arial" w:eastAsia="Times New Roman" w:hAnsi="Arial" w:cs="Arial"/>
              </w:rPr>
              <w:t>Dùng thước 2m và nivo kiểm tra, quay rõ số đọc.</w:t>
            </w:r>
          </w:p>
        </w:tc>
        <w:tc>
          <w:tcPr>
            <w:tcW w:w="4800" w:type="dxa"/>
            <w:hideMark/>
          </w:tcPr>
          <w:p w:rsidR="00B676EC" w:rsidRPr="00C9062C" w:rsidRDefault="00B676EC" w:rsidP="00B676EC">
            <w:pPr>
              <w:rPr>
                <w:rFonts w:ascii="Arial" w:eastAsia="Times New Roman" w:hAnsi="Arial" w:cs="Arial"/>
              </w:rPr>
            </w:pPr>
            <w:r w:rsidRPr="00C9062C">
              <w:rPr>
                <w:rFonts w:ascii="Arial" w:eastAsia="Times New Roman" w:hAnsi="Arial" w:cs="Arial"/>
              </w:rPr>
              <w:t>Sai số phẳng ≤5mm/2m; độ dốc đúng hướng thiết kế.</w:t>
            </w:r>
          </w:p>
        </w:tc>
        <w:sdt>
          <w:sdtPr>
            <w:rPr>
              <w:rFonts w:ascii="Arial" w:hAnsi="Arial" w:cs="Arial"/>
            </w:rPr>
            <w:id w:val="13183000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7" w:type="dxa"/>
                <w:vAlign w:val="center"/>
              </w:tcPr>
              <w:p w:rsidR="00B676EC" w:rsidRDefault="00B676EC" w:rsidP="00B676EC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B676EC" w:rsidRPr="00C9062C" w:rsidTr="004F2B97">
        <w:tc>
          <w:tcPr>
            <w:tcW w:w="510" w:type="dxa"/>
          </w:tcPr>
          <w:p w:rsidR="00B676EC" w:rsidRPr="00C9062C" w:rsidRDefault="00B676EC" w:rsidP="00B676EC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2425" w:type="dxa"/>
            <w:hideMark/>
          </w:tcPr>
          <w:p w:rsidR="00B676EC" w:rsidRPr="00C9062C" w:rsidRDefault="00B676EC" w:rsidP="00B676EC">
            <w:pPr>
              <w:rPr>
                <w:rFonts w:ascii="Arial" w:eastAsia="Times New Roman" w:hAnsi="Arial" w:cs="Arial"/>
              </w:rPr>
            </w:pPr>
            <w:r w:rsidRPr="00C9062C">
              <w:rPr>
                <w:rFonts w:ascii="Arial" w:eastAsia="Times New Roman" w:hAnsi="Arial" w:cs="Arial"/>
              </w:rPr>
              <w:t>Kiểm tra hoàn thiện tổng thể</w:t>
            </w:r>
          </w:p>
        </w:tc>
        <w:tc>
          <w:tcPr>
            <w:tcW w:w="4026" w:type="dxa"/>
            <w:hideMark/>
          </w:tcPr>
          <w:p w:rsidR="00B676EC" w:rsidRPr="00C9062C" w:rsidRDefault="00B676EC" w:rsidP="00B676EC">
            <w:pPr>
              <w:rPr>
                <w:rFonts w:ascii="Arial" w:eastAsia="Times New Roman" w:hAnsi="Arial" w:cs="Arial"/>
              </w:rPr>
            </w:pPr>
            <w:r w:rsidRPr="00C9062C">
              <w:rPr>
                <w:rFonts w:ascii="Arial" w:eastAsia="Times New Roman" w:hAnsi="Arial" w:cs="Arial"/>
              </w:rPr>
              <w:t>Quay toàn cảnh nền sau khô; lia máy chậm; quay thước kiểm tra.</w:t>
            </w:r>
          </w:p>
        </w:tc>
        <w:tc>
          <w:tcPr>
            <w:tcW w:w="4800" w:type="dxa"/>
            <w:hideMark/>
          </w:tcPr>
          <w:p w:rsidR="00B676EC" w:rsidRPr="00C9062C" w:rsidRDefault="00B676EC" w:rsidP="00B676EC">
            <w:pPr>
              <w:rPr>
                <w:rFonts w:ascii="Arial" w:eastAsia="Times New Roman" w:hAnsi="Arial" w:cs="Arial"/>
              </w:rPr>
            </w:pPr>
            <w:r w:rsidRPr="00C9062C">
              <w:rPr>
                <w:rFonts w:ascii="Arial" w:eastAsia="Times New Roman" w:hAnsi="Arial" w:cs="Arial"/>
              </w:rPr>
              <w:t>Nền phẳng, đúng cao độ, không bụi, sẵn sàng ốp lát.</w:t>
            </w:r>
          </w:p>
        </w:tc>
        <w:sdt>
          <w:sdtPr>
            <w:rPr>
              <w:rFonts w:ascii="Arial" w:hAnsi="Arial" w:cs="Arial"/>
            </w:rPr>
            <w:id w:val="20297533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7" w:type="dxa"/>
                <w:vAlign w:val="center"/>
              </w:tcPr>
              <w:p w:rsidR="00B676EC" w:rsidRDefault="00B676EC" w:rsidP="00B676EC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bookmarkEnd w:id="0"/>
    </w:tbl>
    <w:p w:rsidR="00FA449A" w:rsidRPr="00FA449A" w:rsidRDefault="00FA449A" w:rsidP="007B5E15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FA449A" w:rsidRPr="00FA449A" w:rsidSect="007B5E15">
      <w:headerReference w:type="default" r:id="rId8"/>
      <w:pgSz w:w="15840" w:h="12240" w:orient="landscape"/>
      <w:pgMar w:top="567" w:right="956" w:bottom="56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50AF" w:rsidRDefault="00E350AF" w:rsidP="00E34C66">
      <w:pPr>
        <w:spacing w:after="0" w:line="240" w:lineRule="auto"/>
      </w:pPr>
      <w:r>
        <w:separator/>
      </w:r>
    </w:p>
  </w:endnote>
  <w:endnote w:type="continuationSeparator" w:id="0">
    <w:p w:rsidR="00E350AF" w:rsidRDefault="00E350AF" w:rsidP="00E34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50AF" w:rsidRDefault="00E350AF" w:rsidP="00E34C66">
      <w:pPr>
        <w:spacing w:after="0" w:line="240" w:lineRule="auto"/>
      </w:pPr>
      <w:r>
        <w:separator/>
      </w:r>
    </w:p>
  </w:footnote>
  <w:footnote w:type="continuationSeparator" w:id="0">
    <w:p w:rsidR="00E350AF" w:rsidRDefault="00E350AF" w:rsidP="00E34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4C66" w:rsidRPr="00E34C66" w:rsidRDefault="00E34C66" w:rsidP="00E34C66">
    <w:pPr>
      <w:pStyle w:val="TableParagraph"/>
      <w:tabs>
        <w:tab w:val="left" w:pos="5022"/>
      </w:tabs>
      <w:spacing w:line="235" w:lineRule="auto"/>
      <w:ind w:left="154"/>
      <w:rPr>
        <w:b/>
        <w:sz w:val="20"/>
        <w:lang w:val="en-US"/>
      </w:rPr>
    </w:pPr>
    <w:r>
      <w:rPr>
        <w:noProof/>
        <w:sz w:val="20"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-10160</wp:posOffset>
          </wp:positionH>
          <wp:positionV relativeFrom="paragraph">
            <wp:posOffset>-259080</wp:posOffset>
          </wp:positionV>
          <wp:extent cx="622553" cy="622553"/>
          <wp:effectExtent l="0" t="0" r="6350" b="6350"/>
          <wp:wrapTight wrapText="bothSides">
            <wp:wrapPolygon edited="0">
              <wp:start x="0" y="0"/>
              <wp:lineTo x="0" y="21159"/>
              <wp:lineTo x="21159" y="21159"/>
              <wp:lineTo x="21159" y="0"/>
              <wp:lineTo x="0" y="0"/>
            </wp:wrapPolygon>
          </wp:wrapTight>
          <wp:docPr id="1" name="Image 1" descr="Description: logo fina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Description: logo final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553" cy="6225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/>
        <w:b/>
        <w:color w:val="7E7E7E"/>
        <w:position w:val="-6"/>
        <w:sz w:val="20"/>
      </w:rPr>
      <w:t>NHÀ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position w:val="-6"/>
        <w:sz w:val="20"/>
      </w:rPr>
      <w:t>CỦA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spacing w:val="-4"/>
        <w:position w:val="-6"/>
        <w:sz w:val="20"/>
      </w:rPr>
      <w:t>MÌN</w:t>
    </w:r>
    <w:r>
      <w:rPr>
        <w:rFonts w:ascii="Arial" w:hAnsi="Arial"/>
        <w:b/>
        <w:color w:val="7E7E7E"/>
        <w:spacing w:val="-4"/>
        <w:position w:val="-6"/>
        <w:sz w:val="20"/>
        <w:lang w:val="en-US"/>
      </w:rPr>
      <w:t>H</w:t>
    </w:r>
  </w:p>
  <w:p w:rsidR="00E34C66" w:rsidRDefault="00E34C66" w:rsidP="00E34C66">
    <w:pPr>
      <w:pStyle w:val="TableParagraph"/>
      <w:spacing w:before="8" w:line="191" w:lineRule="exact"/>
      <w:ind w:left="154"/>
      <w:rPr>
        <w:rFonts w:ascii="Arial"/>
        <w:sz w:val="20"/>
      </w:rPr>
    </w:pPr>
    <w:r>
      <w:rPr>
        <w:rFonts w:ascii="Arial"/>
        <w:color w:val="7E7E7E"/>
        <w:sz w:val="20"/>
      </w:rPr>
      <w:t>BRING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IMAGINATION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TO</w:t>
    </w:r>
    <w:r>
      <w:rPr>
        <w:rFonts w:ascii="Arial"/>
        <w:color w:val="7E7E7E"/>
        <w:spacing w:val="-9"/>
        <w:sz w:val="20"/>
      </w:rPr>
      <w:t xml:space="preserve"> </w:t>
    </w:r>
    <w:r>
      <w:rPr>
        <w:rFonts w:ascii="Arial"/>
        <w:color w:val="7E7E7E"/>
        <w:spacing w:val="-2"/>
        <w:sz w:val="20"/>
      </w:rPr>
      <w:t>REALITY</w:t>
    </w:r>
  </w:p>
  <w:p w:rsidR="00E34C66" w:rsidRDefault="00E34C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447B0"/>
    <w:multiLevelType w:val="hybridMultilevel"/>
    <w:tmpl w:val="022EDEAE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063C3"/>
    <w:multiLevelType w:val="hybridMultilevel"/>
    <w:tmpl w:val="E35E3C80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E464D2"/>
    <w:multiLevelType w:val="hybridMultilevel"/>
    <w:tmpl w:val="27AC351A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C52E6E"/>
    <w:multiLevelType w:val="hybridMultilevel"/>
    <w:tmpl w:val="D4FE8B4C"/>
    <w:lvl w:ilvl="0" w:tplc="B2DE8436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FB4"/>
    <w:rsid w:val="000722B2"/>
    <w:rsid w:val="00095CE5"/>
    <w:rsid w:val="00214DA1"/>
    <w:rsid w:val="00367355"/>
    <w:rsid w:val="00407BEA"/>
    <w:rsid w:val="00462FB4"/>
    <w:rsid w:val="006032CA"/>
    <w:rsid w:val="00701805"/>
    <w:rsid w:val="007B5E15"/>
    <w:rsid w:val="00855FDF"/>
    <w:rsid w:val="00B676EC"/>
    <w:rsid w:val="00BF6BA7"/>
    <w:rsid w:val="00C9062C"/>
    <w:rsid w:val="00D659FB"/>
    <w:rsid w:val="00E34C66"/>
    <w:rsid w:val="00E350AF"/>
    <w:rsid w:val="00E70CFB"/>
    <w:rsid w:val="00FA4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24A9A97-5288-433E-9F13-F387A15B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8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C66"/>
  </w:style>
  <w:style w:type="paragraph" w:styleId="Footer">
    <w:name w:val="footer"/>
    <w:basedOn w:val="Normal"/>
    <w:link w:val="Foot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C66"/>
  </w:style>
  <w:style w:type="paragraph" w:customStyle="1" w:styleId="TableParagraph">
    <w:name w:val="Table Paragraph"/>
    <w:basedOn w:val="Normal"/>
    <w:uiPriority w:val="1"/>
    <w:qFormat/>
    <w:rsid w:val="00E34C6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styleId="Strong">
    <w:name w:val="Strong"/>
    <w:basedOn w:val="DefaultParagraphFont"/>
    <w:uiPriority w:val="22"/>
    <w:qFormat/>
    <w:rsid w:val="000722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32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8D70D7-12A4-4EA5-9CB3-5157C252B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Trung Kiên</dc:creator>
  <cp:keywords/>
  <dc:description/>
  <cp:lastModifiedBy>Hoàng Trung Kiên</cp:lastModifiedBy>
  <cp:revision>4</cp:revision>
  <cp:lastPrinted>2025-10-29T08:53:00Z</cp:lastPrinted>
  <dcterms:created xsi:type="dcterms:W3CDTF">2025-11-11T08:13:00Z</dcterms:created>
  <dcterms:modified xsi:type="dcterms:W3CDTF">2025-11-21T13:42:00Z</dcterms:modified>
</cp:coreProperties>
</file>