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>LẮP ĐẶT CỬA CHỐNG CHÁY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13082E" w:rsidRPr="00746517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Bình sơn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  <w:bookmarkStart w:id="0" w:name="_GoBack"/>
      <w:bookmarkEnd w:id="0"/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520"/>
        <w:gridCol w:w="4333"/>
        <w:gridCol w:w="4541"/>
        <w:gridCol w:w="1694"/>
      </w:tblGrid>
      <w:tr w:rsidR="009C7EBC" w:rsidRPr="009C7EBC" w:rsidTr="009C7EBC">
        <w:tc>
          <w:tcPr>
            <w:tcW w:w="0" w:type="auto"/>
            <w:hideMark/>
          </w:tcPr>
          <w:p w:rsidR="009C7EBC" w:rsidRPr="009C7EBC" w:rsidRDefault="009C7EBC" w:rsidP="009C7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cửa chống cháy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 phê duyệt (shop drawing, catalogue), kiểm tra nhãn mác trên cánh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Đúng chủng loại, đúng thời gian chịu lửa (60/90/120 phút), có chứng nhận kiểm định PCCC</w:t>
            </w:r>
          </w:p>
        </w:tc>
        <w:sdt>
          <w:sdtPr>
            <w:rPr>
              <w:rFonts w:ascii="Times New Roman" w:hAnsi="Times New Roman" w:cs="Times New Roman"/>
            </w:rPr>
            <w:id w:val="-17279794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kích thước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 kích thước khung, cánh cửa so với bản vẽ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đúng thiết kế, sai số trong giới hạn cho phép</w:t>
            </w:r>
          </w:p>
        </w:tc>
        <w:sdt>
          <w:sdtPr>
            <w:rPr>
              <w:rFonts w:ascii="Times New Roman" w:hAnsi="Times New Roman" w:cs="Times New Roman"/>
            </w:rPr>
            <w:id w:val="1115253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khung và cánh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 bề mặt khung, cánh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Không cong vênh, móp méo, trầy xước, biến dạng</w:t>
            </w:r>
          </w:p>
        </w:tc>
        <w:sdt>
          <w:sdtPr>
            <w:rPr>
              <w:rFonts w:ascii="Times New Roman" w:hAnsi="Times New Roman" w:cs="Times New Roman"/>
            </w:rPr>
            <w:id w:val="1828698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 mặt bằng và kiểm tra thực tế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hướng mở theo thiết kế và yêu cầu thoát nạn</w:t>
            </w:r>
          </w:p>
        </w:tc>
        <w:sdt>
          <w:sdtPr>
            <w:rPr>
              <w:rFonts w:ascii="Times New Roman" w:hAnsi="Times New Roman" w:cs="Times New Roman"/>
            </w:rPr>
            <w:id w:val="-1250579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độ, độ thẳng đứng và cân bằng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nivo, thước đo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Khung cửa thẳng đứng, cân bằng, không xệ cánh</w:t>
            </w:r>
          </w:p>
        </w:tc>
        <w:sdt>
          <w:sdtPr>
            <w:rPr>
              <w:rFonts w:ascii="Times New Roman" w:hAnsi="Times New Roman" w:cs="Times New Roman"/>
            </w:rPr>
            <w:id w:val="880368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kết khung cửa với tường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và kiểm tra số lượng, khoảng cách bulong/neo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chắc chắn, đúng chủng loại, đúng khoảng cách theo tiêu chuẩn</w:t>
            </w:r>
          </w:p>
        </w:tc>
        <w:sdt>
          <w:sdtPr>
            <w:rPr>
              <w:rFonts w:ascii="Times New Roman" w:hAnsi="Times New Roman" w:cs="Times New Roman"/>
            </w:rPr>
            <w:id w:val="809594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vật liệu chèn khe giữa khung và tường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Sử dụng vật liệu chống cháy (vữa, foam chống cháy…), chèn kín, không hở</w:t>
            </w:r>
          </w:p>
        </w:tc>
        <w:sdt>
          <w:sdtPr>
            <w:rPr>
              <w:rFonts w:ascii="Times New Roman" w:hAnsi="Times New Roman" w:cs="Times New Roman"/>
            </w:rPr>
            <w:id w:val="651801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bản lề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Đóng mở cửa nhiều lần để kiểm tra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Bản lề đúng chủng loại, hoạt động êm, không kẹt</w:t>
            </w:r>
          </w:p>
        </w:tc>
        <w:sdt>
          <w:sdtPr>
            <w:rPr>
              <w:rFonts w:ascii="Times New Roman" w:hAnsi="Times New Roman" w:cs="Times New Roman"/>
            </w:rPr>
            <w:id w:val="-969287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tay co thủy lực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và thử đóng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Cửa tự đóng hoàn toàn, tốc độ đóng phù hợp, không va đập mạnh</w:t>
            </w:r>
          </w:p>
        </w:tc>
        <w:sdt>
          <w:sdtPr>
            <w:rPr>
              <w:rFonts w:ascii="Times New Roman" w:hAnsi="Times New Roman" w:cs="Times New Roman"/>
            </w:rPr>
            <w:id w:val="889543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khóa, tay nắm, phụ kiện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Thao tác đóng/mở, khóa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Hoạt động bình thường, đúng chủng loại chống cháy đã phê duyệt</w:t>
            </w:r>
          </w:p>
        </w:tc>
        <w:sdt>
          <w:sdtPr>
            <w:rPr>
              <w:rFonts w:ascii="Times New Roman" w:hAnsi="Times New Roman" w:cs="Times New Roman"/>
            </w:rPr>
            <w:id w:val="1868945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hở cánh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Đo khe hở giữa cánh và khung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Khe hở đều, trong giới hạn cho phép theo tiêu chuẩn PCCC</w:t>
            </w:r>
          </w:p>
        </w:tc>
        <w:sdt>
          <w:sdtPr>
            <w:rPr>
              <w:rFonts w:ascii="Times New Roman" w:hAnsi="Times New Roman" w:cs="Times New Roman"/>
            </w:rPr>
            <w:id w:val="-444381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gioăng chống cháy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 quanh chu vi cửa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Gioăng lắp đầy đủ, liên tục, không bong tróc</w:t>
            </w:r>
          </w:p>
        </w:tc>
        <w:sdt>
          <w:sdtPr>
            <w:rPr>
              <w:rFonts w:ascii="Times New Roman" w:hAnsi="Times New Roman" w:cs="Times New Roman"/>
            </w:rPr>
            <w:id w:val="1430694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biển báo, ký hiệu PCCC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Có đầy đủ biển “CỬA CHỐNG CHÁY – LUÔN ĐÓNG” (nếu yêu cầu)</w:t>
            </w:r>
          </w:p>
        </w:tc>
        <w:sdt>
          <w:sdtPr>
            <w:rPr>
              <w:rFonts w:ascii="Times New Roman" w:hAnsi="Times New Roman" w:cs="Times New Roman"/>
            </w:rPr>
            <w:id w:val="318471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9C7EBC" w:rsidRPr="009C7EBC" w:rsidTr="00DC6AE9"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sinh, hoàn thiện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9C7EBC" w:rsidRPr="009C7EBC" w:rsidRDefault="009C7EBC" w:rsidP="009C7E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EBC">
              <w:rPr>
                <w:rFonts w:ascii="Times New Roman" w:eastAsia="Times New Roman" w:hAnsi="Times New Roman" w:cs="Times New Roman"/>
                <w:sz w:val="24"/>
                <w:szCs w:val="24"/>
              </w:rPr>
              <w:t>Cửa sạch sẽ, không bám vữa, sơn, keo</w:t>
            </w:r>
          </w:p>
        </w:tc>
        <w:sdt>
          <w:sdtPr>
            <w:rPr>
              <w:rFonts w:ascii="Times New Roman" w:hAnsi="Times New Roman" w:cs="Times New Roman"/>
            </w:rPr>
            <w:id w:val="-774786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9C7EBC" w:rsidRPr="00746517" w:rsidRDefault="009C7EBC" w:rsidP="009C7EBC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E5C" w:rsidRDefault="000D0E5C" w:rsidP="00E34C66">
      <w:pPr>
        <w:spacing w:after="0" w:line="240" w:lineRule="auto"/>
      </w:pPr>
      <w:r>
        <w:separator/>
      </w:r>
    </w:p>
  </w:endnote>
  <w:endnote w:type="continuationSeparator" w:id="0">
    <w:p w:rsidR="000D0E5C" w:rsidRDefault="000D0E5C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E5C" w:rsidRDefault="000D0E5C" w:rsidP="00E34C66">
      <w:pPr>
        <w:spacing w:after="0" w:line="240" w:lineRule="auto"/>
      </w:pPr>
      <w:r>
        <w:separator/>
      </w:r>
    </w:p>
  </w:footnote>
  <w:footnote w:type="continuationSeparator" w:id="0">
    <w:p w:rsidR="000D0E5C" w:rsidRDefault="000D0E5C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D0E5C"/>
    <w:rsid w:val="000F2B6D"/>
    <w:rsid w:val="0013082E"/>
    <w:rsid w:val="00150633"/>
    <w:rsid w:val="001C6262"/>
    <w:rsid w:val="001E1CDF"/>
    <w:rsid w:val="002A33F3"/>
    <w:rsid w:val="00407BEA"/>
    <w:rsid w:val="00462FB4"/>
    <w:rsid w:val="0053507E"/>
    <w:rsid w:val="00541A1A"/>
    <w:rsid w:val="00574C89"/>
    <w:rsid w:val="005A11D5"/>
    <w:rsid w:val="005F3FD5"/>
    <w:rsid w:val="006032CA"/>
    <w:rsid w:val="00655EF1"/>
    <w:rsid w:val="00684852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5FDF"/>
    <w:rsid w:val="00903338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5190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AE40B-F43E-47A7-A782-2C00BFCB9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2025-12-22T00:39:00Z</dcterms:created>
  <dcterms:modified xsi:type="dcterms:W3CDTF">2025-12-22T00:48:00Z</dcterms:modified>
</cp:coreProperties>
</file>