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  <w:r w:rsidRPr="00FA449A">
        <w:rPr>
          <w:rFonts w:ascii="Arial" w:hAnsi="Arial" w:cs="Arial"/>
          <w:b/>
          <w:sz w:val="32"/>
          <w:szCs w:val="32"/>
        </w:rPr>
        <w:t xml:space="preserve">KIỂM TRA </w:t>
      </w:r>
      <w:r w:rsidR="009A65C0">
        <w:rPr>
          <w:rFonts w:ascii="Arial" w:hAnsi="Arial" w:cs="Arial"/>
          <w:b/>
          <w:sz w:val="32"/>
          <w:szCs w:val="32"/>
        </w:rPr>
        <w:t xml:space="preserve">SÀN </w:t>
      </w:r>
      <w:r w:rsidR="00D83188">
        <w:rPr>
          <w:rFonts w:ascii="Arial" w:hAnsi="Arial" w:cs="Arial"/>
          <w:b/>
          <w:sz w:val="32"/>
          <w:szCs w:val="32"/>
        </w:rPr>
        <w:t>TRẢI THẢM</w:t>
      </w:r>
    </w:p>
    <w:p w:rsidR="00FA449A" w:rsidRPr="00FA449A" w:rsidRDefault="00FA449A" w:rsidP="00FA449A">
      <w:pPr>
        <w:spacing w:after="0" w:line="240" w:lineRule="auto"/>
        <w:jc w:val="center"/>
        <w:rPr>
          <w:rFonts w:ascii="Arial" w:hAnsi="Arial" w:cs="Arial"/>
          <w:b/>
          <w:sz w:val="24"/>
          <w:szCs w:val="24"/>
        </w:rPr>
      </w:pP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 xml:space="preserve">A, Chuẩn bị: </w:t>
      </w:r>
    </w:p>
    <w:p w:rsidR="00FA449A" w:rsidRPr="007B5E15" w:rsidRDefault="00FA449A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1, Dụng cụ, thiết bị: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nhôm dài 2,5m</w:t>
      </w:r>
    </w:p>
    <w:p w:rsidR="00701805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kéo: 5m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Thước góc ke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Máy lazer (còn hạn kiểm định/hiệu chỉnh)</w:t>
      </w:r>
    </w:p>
    <w:p w:rsidR="00FA449A" w:rsidRPr="007B5E15" w:rsidRDefault="00FA449A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Phấn trắng</w:t>
      </w:r>
    </w:p>
    <w:p w:rsidR="00701805" w:rsidRPr="007B5E15" w:rsidRDefault="00701805" w:rsidP="00FA449A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701805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2, Tài liệu: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Bản vẽ Shopdrawing chi tiết được duyệt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Hồ sơ thiết kế thi công chi tiết được duyệt.</w:t>
      </w:r>
    </w:p>
    <w:p w:rsidR="00701805" w:rsidRPr="007B5E15" w:rsidRDefault="00701805" w:rsidP="007B5E15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Checklist, mặt bằng/mặt đứng thể hiện đối tượng cần kiểm tra.</w:t>
      </w:r>
    </w:p>
    <w:p w:rsidR="00701805" w:rsidRPr="007B5E15" w:rsidRDefault="00701805" w:rsidP="00701805">
      <w:pPr>
        <w:spacing w:after="0" w:line="240" w:lineRule="auto"/>
        <w:rPr>
          <w:rFonts w:ascii="Arial" w:hAnsi="Arial" w:cs="Arial"/>
        </w:rPr>
      </w:pPr>
    </w:p>
    <w:p w:rsidR="007B5E15" w:rsidRPr="007B5E15" w:rsidRDefault="00701805" w:rsidP="00701805">
      <w:p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  <w:b/>
        </w:rPr>
        <w:t>3, Mặt bằng:</w:t>
      </w:r>
      <w:r w:rsidRPr="007B5E15">
        <w:rPr>
          <w:rFonts w:ascii="Arial" w:hAnsi="Arial" w:cs="Arial"/>
        </w:rPr>
        <w:t xml:space="preserve"> </w:t>
      </w:r>
    </w:p>
    <w:p w:rsidR="00701805" w:rsidRPr="007B5E15" w:rsidRDefault="00701805" w:rsidP="00FA449A">
      <w:pPr>
        <w:pStyle w:val="ListParagraph"/>
        <w:numPr>
          <w:ilvl w:val="0"/>
          <w:numId w:val="4"/>
        </w:numPr>
        <w:spacing w:after="0" w:line="240" w:lineRule="auto"/>
        <w:rPr>
          <w:rFonts w:ascii="Arial" w:hAnsi="Arial" w:cs="Arial"/>
        </w:rPr>
      </w:pPr>
      <w:r w:rsidRPr="007B5E15">
        <w:rPr>
          <w:rFonts w:ascii="Arial" w:hAnsi="Arial" w:cs="Arial"/>
        </w:rPr>
        <w:t>Gọn gàng dễ di chuyển, dễ tiếp cận đối tượng cần kiểm tra.</w:t>
      </w:r>
    </w:p>
    <w:p w:rsidR="007B5E15" w:rsidRPr="007B5E15" w:rsidRDefault="007B5E15" w:rsidP="007B5E15">
      <w:pPr>
        <w:spacing w:after="0" w:line="240" w:lineRule="auto"/>
        <w:rPr>
          <w:rFonts w:ascii="Arial" w:hAnsi="Arial" w:cs="Arial"/>
        </w:rPr>
      </w:pPr>
    </w:p>
    <w:p w:rsidR="00701805" w:rsidRPr="007B5E15" w:rsidRDefault="00701805" w:rsidP="00FA449A">
      <w:pPr>
        <w:spacing w:after="0" w:line="240" w:lineRule="auto"/>
        <w:rPr>
          <w:rFonts w:ascii="Arial" w:hAnsi="Arial" w:cs="Arial"/>
          <w:b/>
        </w:rPr>
      </w:pPr>
      <w:r w:rsidRPr="007B5E15">
        <w:rPr>
          <w:rFonts w:ascii="Arial" w:hAnsi="Arial" w:cs="Arial"/>
          <w:b/>
        </w:rPr>
        <w:t>B, Thực hiện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6"/>
        <w:gridCol w:w="3712"/>
        <w:gridCol w:w="4111"/>
        <w:gridCol w:w="3969"/>
        <w:gridCol w:w="1270"/>
      </w:tblGrid>
      <w:tr w:rsidR="00D83188" w:rsidRPr="000722B2" w:rsidTr="00D83188">
        <w:trPr>
          <w:trHeight w:val="467"/>
        </w:trPr>
        <w:tc>
          <w:tcPr>
            <w:tcW w:w="536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Stt</w:t>
            </w:r>
          </w:p>
        </w:tc>
        <w:tc>
          <w:tcPr>
            <w:tcW w:w="3712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Nội dung kiểm tra</w:t>
            </w:r>
          </w:p>
        </w:tc>
        <w:tc>
          <w:tcPr>
            <w:tcW w:w="4111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Cách kiểm tra</w:t>
            </w:r>
          </w:p>
        </w:tc>
        <w:tc>
          <w:tcPr>
            <w:tcW w:w="3969" w:type="dxa"/>
            <w:vAlign w:val="center"/>
          </w:tcPr>
          <w:p w:rsidR="00D22D11" w:rsidRPr="000722B2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 w:rsidRPr="000722B2">
              <w:rPr>
                <w:rFonts w:ascii="Arial" w:hAnsi="Arial" w:cs="Arial"/>
                <w:b/>
              </w:rPr>
              <w:t>Ghi chú</w:t>
            </w:r>
          </w:p>
        </w:tc>
        <w:tc>
          <w:tcPr>
            <w:tcW w:w="1270" w:type="dxa"/>
            <w:vAlign w:val="center"/>
          </w:tcPr>
          <w:p w:rsidR="00D22D11" w:rsidRDefault="00D22D11" w:rsidP="00D22D11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Đánh giá </w:t>
            </w:r>
          </w:p>
          <w:p w:rsidR="00D22D11" w:rsidRDefault="00D22D11" w:rsidP="00D22D11">
            <w:pPr>
              <w:jc w:val="center"/>
              <w:rPr>
                <w:rFonts w:ascii="Arial" w:hAnsi="Arial" w:cs="Arial"/>
                <w:i/>
              </w:rPr>
            </w:pPr>
            <w:r>
              <w:rPr>
                <w:rFonts w:ascii="Arial" w:hAnsi="Arial" w:cs="Arial"/>
                <w:i/>
              </w:rPr>
              <w:t>(Đạt thì “tick”)</w:t>
            </w:r>
          </w:p>
        </w:tc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vật liệu thảm và phụ kiện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mã màu, chủng loại, chiều cao sợi, mật độ sợi, backing; kiểm tra thảm không xơ, không rách, không lệch màu.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Thảm cuộn/tấm đồng màu cùng lô; phụ kiện: nẹp, keo, silicon... đầy đủ.</w:t>
            </w:r>
          </w:p>
        </w:tc>
        <w:sdt>
          <w:sdtPr>
            <w:rPr>
              <w:rFonts w:ascii="Arial" w:hAnsi="Arial" w:cs="Arial"/>
            </w:rPr>
            <w:id w:val="173997478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nền trước khi thi công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độ phẳng bằng thước 2m; kiểm tra sạch bụi, dầu mỡ, vết bẩn; kiểm tra độ ẩm nền.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Nền phẳng, sạch, khô; sai số ≤3mm/2m.</w:t>
            </w:r>
            <w:bookmarkStart w:id="0" w:name="_GoBack"/>
            <w:bookmarkEnd w:id="0"/>
          </w:p>
        </w:tc>
        <w:sdt>
          <w:sdtPr>
            <w:rPr>
              <w:rFonts w:ascii="Arial" w:hAnsi="Arial" w:cs="Arial"/>
            </w:rPr>
            <w:id w:val="-168659035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3)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cao độ hoàn thiện &amp; mặt bằng xung quanh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cửa mở được sau khi trải thảm; kiểm tra mép sàn chuyển tiếp; kiểm tra thiết bị M&amp;E đã hoàn thành.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Trải thảm sau khi hoàn thiện trần – tường – MEP.</w:t>
            </w:r>
          </w:p>
        </w:tc>
        <w:sdt>
          <w:sdtPr>
            <w:rPr>
              <w:rFonts w:ascii="Arial" w:hAnsi="Arial" w:cs="Arial"/>
            </w:rPr>
            <w:id w:val="-1106598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4)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Định hướng trải thảm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hướng hoa văn, mũi sợi, hướng lay-out với ánh sáng tự nhiên.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Đặc biệt quan trọng với thảm tấm (carpet tile).</w:t>
            </w:r>
          </w:p>
        </w:tc>
        <w:sdt>
          <w:sdtPr>
            <w:rPr>
              <w:rFonts w:ascii="Arial" w:hAnsi="Arial" w:cs="Arial"/>
            </w:rPr>
            <w:id w:val="11711389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5)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Thi công keo dán (nếu dùng keo)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Quan sát độ phủ keo đều; kiểm tra độ bám bằng cách nhấc nhẹ mép thảm; đảm bảo không bọng khí.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Thảm tấm thường dùng keo; thảm cuộn có thể dán toàn phần hoặc dán mép.</w:t>
            </w:r>
          </w:p>
        </w:tc>
        <w:sdt>
          <w:sdtPr>
            <w:rPr>
              <w:rFonts w:ascii="Arial" w:hAnsi="Arial" w:cs="Arial"/>
            </w:rPr>
            <w:id w:val="-121327059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6)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Căng thảm / đặt thảm đúng kỹ thuật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Quan sát thảm được kéo căng đều; không nhăn, không phồng; kiểm tra mối nối.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Thảm cuộn phải căng phẳng; mối nối kín, không lộ đường ghép.</w:t>
            </w:r>
          </w:p>
        </w:tc>
        <w:sdt>
          <w:sdtPr>
            <w:rPr>
              <w:rFonts w:ascii="Arial" w:hAnsi="Arial" w:cs="Arial"/>
            </w:rPr>
            <w:id w:val="-3026067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7)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Lắp đặt nẹp chân tường, nẹp cửa, các điểm kết thúc mép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nẹp thẳng, kín; kiểm tra liên kết chắc chắn; đo độ cao đều.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Nẹp T/U/L dùng đúng vị trí; mép thảm không bị sờn.</w:t>
            </w:r>
          </w:p>
        </w:tc>
        <w:sdt>
          <w:sdtPr>
            <w:rPr>
              <w:rFonts w:ascii="Arial" w:hAnsi="Arial" w:cs="Arial"/>
            </w:rPr>
            <w:id w:val="-47834142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mối nối thảm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Quan sát đường nối; dùng tay vuốt để kiểm tra độ phẳng; kiểm tra keo dán tại vị trí nối.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Đường nối phải thẳng, không gợn, không lộ vết.</w:t>
            </w:r>
          </w:p>
        </w:tc>
        <w:sdt>
          <w:sdtPr>
            <w:rPr>
              <w:rFonts w:ascii="Arial" w:hAnsi="Arial" w:cs="Arial"/>
            </w:rPr>
            <w:id w:val="-55293386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9)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Vệ sinh thảm sau thi công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Dùng máy hút bụi kiểm tra; quan sát xem có bụi, sợi thảm thừa hoặc vết keo không.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Bàn giao phải sạch, không vết bẩn, không keo lem.</w:t>
            </w:r>
          </w:p>
        </w:tc>
        <w:sdt>
          <w:sdtPr>
            <w:rPr>
              <w:rFonts w:ascii="Arial" w:hAnsi="Arial" w:cs="Arial"/>
            </w:rPr>
            <w:id w:val="-182064329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D83188" w:rsidRPr="00D83188" w:rsidTr="00D83188">
        <w:tc>
          <w:tcPr>
            <w:tcW w:w="0" w:type="auto"/>
            <w:hideMark/>
          </w:tcPr>
          <w:p w:rsidR="00D83188" w:rsidRPr="00D83188" w:rsidRDefault="00D83188" w:rsidP="00D8318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83188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10)</w:t>
            </w:r>
          </w:p>
        </w:tc>
        <w:tc>
          <w:tcPr>
            <w:tcW w:w="3712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Nghiệm thu hoàn thiện tổng thể</w:t>
            </w:r>
          </w:p>
        </w:tc>
        <w:tc>
          <w:tcPr>
            <w:tcW w:w="4111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Kiểm tra độ phẳng, độ bám, màu sắc đồng bộ, tiếng kêu khi bước; thử đi lại trên sàn.</w:t>
            </w:r>
          </w:p>
        </w:tc>
        <w:tc>
          <w:tcPr>
            <w:tcW w:w="3969" w:type="dxa"/>
            <w:hideMark/>
          </w:tcPr>
          <w:p w:rsidR="00D83188" w:rsidRPr="00D83188" w:rsidRDefault="00D83188" w:rsidP="00D83188">
            <w:pPr>
              <w:rPr>
                <w:rFonts w:ascii="Arial" w:eastAsia="Times New Roman" w:hAnsi="Arial" w:cs="Arial"/>
              </w:rPr>
            </w:pPr>
            <w:r w:rsidRPr="00D83188">
              <w:rPr>
                <w:rFonts w:ascii="Arial" w:eastAsia="Times New Roman" w:hAnsi="Arial" w:cs="Arial"/>
              </w:rPr>
              <w:t>Không phồng, không nhăn, không xô lệch; màu đồng đều.</w:t>
            </w:r>
          </w:p>
        </w:tc>
        <w:sdt>
          <w:sdtPr>
            <w:rPr>
              <w:rFonts w:ascii="Arial" w:hAnsi="Arial" w:cs="Arial"/>
            </w:rPr>
            <w:id w:val="154332930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1270" w:type="dxa"/>
                <w:vAlign w:val="center"/>
                <w:hideMark/>
              </w:tcPr>
              <w:p w:rsidR="00D83188" w:rsidRDefault="00D83188" w:rsidP="00D8318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</w:tbl>
    <w:p w:rsidR="00FA449A" w:rsidRPr="00FA449A" w:rsidRDefault="00FA449A" w:rsidP="007B5E15">
      <w:pPr>
        <w:spacing w:after="0" w:line="240" w:lineRule="auto"/>
        <w:rPr>
          <w:rFonts w:ascii="Arial" w:hAnsi="Arial" w:cs="Arial"/>
          <w:sz w:val="24"/>
          <w:szCs w:val="24"/>
        </w:rPr>
      </w:pPr>
    </w:p>
    <w:sectPr w:rsidR="00FA449A" w:rsidRPr="00FA449A" w:rsidSect="007B5E15">
      <w:headerReference w:type="default" r:id="rId8"/>
      <w:pgSz w:w="15840" w:h="12240" w:orient="landscape"/>
      <w:pgMar w:top="567" w:right="956" w:bottom="56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159F7" w:rsidRDefault="00D159F7" w:rsidP="00E34C66">
      <w:pPr>
        <w:spacing w:after="0" w:line="240" w:lineRule="auto"/>
      </w:pPr>
      <w:r>
        <w:separator/>
      </w:r>
    </w:p>
  </w:endnote>
  <w:endnote w:type="continuationSeparator" w:id="0">
    <w:p w:rsidR="00D159F7" w:rsidRDefault="00D159F7" w:rsidP="00E34C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159F7" w:rsidRDefault="00D159F7" w:rsidP="00E34C66">
      <w:pPr>
        <w:spacing w:after="0" w:line="240" w:lineRule="auto"/>
      </w:pPr>
      <w:r>
        <w:separator/>
      </w:r>
    </w:p>
  </w:footnote>
  <w:footnote w:type="continuationSeparator" w:id="0">
    <w:p w:rsidR="00D159F7" w:rsidRDefault="00D159F7" w:rsidP="00E34C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34C66" w:rsidRPr="00E34C66" w:rsidRDefault="00E34C66" w:rsidP="00E34C66">
    <w:pPr>
      <w:pStyle w:val="TableParagraph"/>
      <w:tabs>
        <w:tab w:val="left" w:pos="5022"/>
      </w:tabs>
      <w:spacing w:line="235" w:lineRule="auto"/>
      <w:ind w:left="154"/>
      <w:rPr>
        <w:b/>
        <w:sz w:val="20"/>
        <w:lang w:val="en-US"/>
      </w:rPr>
    </w:pPr>
    <w:r>
      <w:rPr>
        <w:noProof/>
        <w:sz w:val="20"/>
        <w:lang w:val="en-US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-10160</wp:posOffset>
          </wp:positionH>
          <wp:positionV relativeFrom="paragraph">
            <wp:posOffset>-259080</wp:posOffset>
          </wp:positionV>
          <wp:extent cx="622553" cy="622553"/>
          <wp:effectExtent l="0" t="0" r="6350" b="6350"/>
          <wp:wrapTight wrapText="bothSides">
            <wp:wrapPolygon edited="0">
              <wp:start x="0" y="0"/>
              <wp:lineTo x="0" y="21159"/>
              <wp:lineTo x="21159" y="21159"/>
              <wp:lineTo x="21159" y="0"/>
              <wp:lineTo x="0" y="0"/>
            </wp:wrapPolygon>
          </wp:wrapTight>
          <wp:docPr id="1" name="Image 1" descr="Description: logo final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Description: logo fin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22553" cy="62255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" w:hAnsi="Arial"/>
        <w:b/>
        <w:color w:val="7E7E7E"/>
        <w:position w:val="-6"/>
        <w:sz w:val="20"/>
      </w:rPr>
      <w:t>NHÀ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position w:val="-6"/>
        <w:sz w:val="20"/>
      </w:rPr>
      <w:t>CỦA</w:t>
    </w:r>
    <w:r>
      <w:rPr>
        <w:rFonts w:ascii="Arial" w:hAnsi="Arial"/>
        <w:b/>
        <w:color w:val="7E7E7E"/>
        <w:spacing w:val="-6"/>
        <w:position w:val="-6"/>
        <w:sz w:val="20"/>
      </w:rPr>
      <w:t xml:space="preserve"> </w:t>
    </w:r>
    <w:r>
      <w:rPr>
        <w:rFonts w:ascii="Arial" w:hAnsi="Arial"/>
        <w:b/>
        <w:color w:val="7E7E7E"/>
        <w:spacing w:val="-4"/>
        <w:position w:val="-6"/>
        <w:sz w:val="20"/>
      </w:rPr>
      <w:t>MÌN</w:t>
    </w:r>
    <w:r>
      <w:rPr>
        <w:rFonts w:ascii="Arial" w:hAnsi="Arial"/>
        <w:b/>
        <w:color w:val="7E7E7E"/>
        <w:spacing w:val="-4"/>
        <w:position w:val="-6"/>
        <w:sz w:val="20"/>
        <w:lang w:val="en-US"/>
      </w:rPr>
      <w:t>H</w:t>
    </w:r>
  </w:p>
  <w:p w:rsidR="00E34C66" w:rsidRDefault="00E34C66" w:rsidP="00E34C66">
    <w:pPr>
      <w:pStyle w:val="TableParagraph"/>
      <w:spacing w:before="8" w:line="191" w:lineRule="exact"/>
      <w:ind w:left="154"/>
      <w:rPr>
        <w:rFonts w:ascii="Arial"/>
        <w:sz w:val="20"/>
      </w:rPr>
    </w:pPr>
    <w:r>
      <w:rPr>
        <w:rFonts w:ascii="Arial"/>
        <w:color w:val="7E7E7E"/>
        <w:sz w:val="20"/>
      </w:rPr>
      <w:t>BRING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IMAGINATION</w:t>
    </w:r>
    <w:r>
      <w:rPr>
        <w:rFonts w:ascii="Arial"/>
        <w:color w:val="7E7E7E"/>
        <w:spacing w:val="-7"/>
        <w:sz w:val="20"/>
      </w:rPr>
      <w:t xml:space="preserve"> </w:t>
    </w:r>
    <w:r>
      <w:rPr>
        <w:rFonts w:ascii="Arial"/>
        <w:color w:val="7E7E7E"/>
        <w:sz w:val="20"/>
      </w:rPr>
      <w:t>TO</w:t>
    </w:r>
    <w:r>
      <w:rPr>
        <w:rFonts w:ascii="Arial"/>
        <w:color w:val="7E7E7E"/>
        <w:spacing w:val="-9"/>
        <w:sz w:val="20"/>
      </w:rPr>
      <w:t xml:space="preserve"> </w:t>
    </w:r>
    <w:r>
      <w:rPr>
        <w:rFonts w:ascii="Arial"/>
        <w:color w:val="7E7E7E"/>
        <w:spacing w:val="-2"/>
        <w:sz w:val="20"/>
      </w:rPr>
      <w:t>REALITY</w:t>
    </w:r>
  </w:p>
  <w:p w:rsidR="00E34C66" w:rsidRDefault="00E34C6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447B0"/>
    <w:multiLevelType w:val="hybridMultilevel"/>
    <w:tmpl w:val="022EDEAE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C063C3"/>
    <w:multiLevelType w:val="hybridMultilevel"/>
    <w:tmpl w:val="E35E3C80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E464D2"/>
    <w:multiLevelType w:val="hybridMultilevel"/>
    <w:tmpl w:val="27AC351A"/>
    <w:lvl w:ilvl="0" w:tplc="042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C52E6E"/>
    <w:multiLevelType w:val="hybridMultilevel"/>
    <w:tmpl w:val="D4FE8B4C"/>
    <w:lvl w:ilvl="0" w:tplc="B2DE8436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FB4"/>
    <w:rsid w:val="00021559"/>
    <w:rsid w:val="000722B2"/>
    <w:rsid w:val="00095CE5"/>
    <w:rsid w:val="000A022C"/>
    <w:rsid w:val="000E0981"/>
    <w:rsid w:val="000F5242"/>
    <w:rsid w:val="00407BEA"/>
    <w:rsid w:val="00462FB4"/>
    <w:rsid w:val="006032CA"/>
    <w:rsid w:val="00701805"/>
    <w:rsid w:val="007B5E15"/>
    <w:rsid w:val="00855FDF"/>
    <w:rsid w:val="009A65C0"/>
    <w:rsid w:val="00BF6BA7"/>
    <w:rsid w:val="00C97B31"/>
    <w:rsid w:val="00D159F7"/>
    <w:rsid w:val="00D22D11"/>
    <w:rsid w:val="00D659FB"/>
    <w:rsid w:val="00D83188"/>
    <w:rsid w:val="00E34C66"/>
    <w:rsid w:val="00E70CFB"/>
    <w:rsid w:val="00F37CAF"/>
    <w:rsid w:val="00FA4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67F862"/>
  <w15:chartTrackingRefBased/>
  <w15:docId w15:val="{524A9A97-5288-433E-9F13-F387A15B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18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0180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34C66"/>
  </w:style>
  <w:style w:type="paragraph" w:styleId="Footer">
    <w:name w:val="footer"/>
    <w:basedOn w:val="Normal"/>
    <w:link w:val="FooterChar"/>
    <w:uiPriority w:val="99"/>
    <w:unhideWhenUsed/>
    <w:rsid w:val="00E34C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34C66"/>
  </w:style>
  <w:style w:type="paragraph" w:customStyle="1" w:styleId="TableParagraph">
    <w:name w:val="Table Paragraph"/>
    <w:basedOn w:val="Normal"/>
    <w:uiPriority w:val="1"/>
    <w:qFormat/>
    <w:rsid w:val="00E34C66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vi"/>
    </w:rPr>
  </w:style>
  <w:style w:type="character" w:styleId="Strong">
    <w:name w:val="Strong"/>
    <w:basedOn w:val="DefaultParagraphFont"/>
    <w:uiPriority w:val="22"/>
    <w:qFormat/>
    <w:rsid w:val="000722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74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D89397C-E9EC-4124-9EE2-27EBE0045B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345</Words>
  <Characters>1972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Trung Kiên</dc:creator>
  <cp:keywords/>
  <dc:description/>
  <cp:lastModifiedBy>Hoàng Trung Kiên</cp:lastModifiedBy>
  <cp:revision>3</cp:revision>
  <cp:lastPrinted>2025-10-29T08:53:00Z</cp:lastPrinted>
  <dcterms:created xsi:type="dcterms:W3CDTF">2025-11-30T12:23:00Z</dcterms:created>
  <dcterms:modified xsi:type="dcterms:W3CDTF">2025-11-30T12:24:00Z</dcterms:modified>
</cp:coreProperties>
</file>