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870BA4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SƠN BẢ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FA449A" w:rsidRPr="007B5E15" w:rsidRDefault="00870BA4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Đèn pin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</w:t>
      </w:r>
      <w:r w:rsidR="00870BA4">
        <w:rPr>
          <w:rFonts w:ascii="Arial" w:hAnsi="Arial" w:cs="Arial"/>
        </w:rPr>
        <w:t>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8"/>
        <w:gridCol w:w="3283"/>
        <w:gridCol w:w="4479"/>
        <w:gridCol w:w="3371"/>
        <w:gridCol w:w="1837"/>
      </w:tblGrid>
      <w:tr w:rsidR="00307629" w:rsidRPr="00FA1897" w:rsidTr="00CD29EE">
        <w:trPr>
          <w:trHeight w:val="467"/>
        </w:trPr>
        <w:tc>
          <w:tcPr>
            <w:tcW w:w="628" w:type="dxa"/>
          </w:tcPr>
          <w:p w:rsidR="00307629" w:rsidRPr="00FA1897" w:rsidRDefault="00307629" w:rsidP="00307629">
            <w:pPr>
              <w:jc w:val="center"/>
              <w:rPr>
                <w:rFonts w:ascii="Arial" w:hAnsi="Arial" w:cs="Arial"/>
                <w:b/>
              </w:rPr>
            </w:pPr>
            <w:r w:rsidRPr="00FA1897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3283" w:type="dxa"/>
          </w:tcPr>
          <w:p w:rsidR="00307629" w:rsidRPr="00FA1897" w:rsidRDefault="00307629" w:rsidP="00307629">
            <w:pPr>
              <w:jc w:val="center"/>
              <w:rPr>
                <w:rFonts w:ascii="Arial" w:hAnsi="Arial" w:cs="Arial"/>
                <w:b/>
              </w:rPr>
            </w:pPr>
            <w:r w:rsidRPr="00FA1897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4479" w:type="dxa"/>
          </w:tcPr>
          <w:p w:rsidR="00307629" w:rsidRPr="00FA1897" w:rsidRDefault="00307629" w:rsidP="00307629">
            <w:pPr>
              <w:jc w:val="center"/>
              <w:rPr>
                <w:rFonts w:ascii="Arial" w:hAnsi="Arial" w:cs="Arial"/>
                <w:b/>
              </w:rPr>
            </w:pPr>
            <w:r w:rsidRPr="00FA1897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371" w:type="dxa"/>
          </w:tcPr>
          <w:p w:rsidR="00307629" w:rsidRPr="00FA1897" w:rsidRDefault="00307629" w:rsidP="00307629">
            <w:pPr>
              <w:jc w:val="center"/>
              <w:rPr>
                <w:rFonts w:ascii="Arial" w:hAnsi="Arial" w:cs="Arial"/>
                <w:b/>
              </w:rPr>
            </w:pPr>
            <w:r w:rsidRPr="00FA1897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837" w:type="dxa"/>
            <w:vAlign w:val="center"/>
          </w:tcPr>
          <w:p w:rsidR="00307629" w:rsidRDefault="00307629" w:rsidP="0030762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307629" w:rsidRDefault="00307629" w:rsidP="00307629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307629" w:rsidRPr="00FA1897" w:rsidTr="00CD29EE">
        <w:tc>
          <w:tcPr>
            <w:tcW w:w="628" w:type="dxa"/>
          </w:tcPr>
          <w:p w:rsidR="00307629" w:rsidRPr="00FA1897" w:rsidRDefault="00307629" w:rsidP="00307629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83" w:type="dxa"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Kiểm tra vật tư sơn, bột bả</w:t>
            </w:r>
          </w:p>
        </w:tc>
        <w:tc>
          <w:tcPr>
            <w:tcW w:w="4479" w:type="dxa"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Quay rõ nhãn hiệu, mã sản phẩm, ngày sản xuất, hạn sử dụng; đọc thông số kỹ thuật chính trên bao bì.</w:t>
            </w:r>
          </w:p>
        </w:tc>
        <w:tc>
          <w:tcPr>
            <w:tcW w:w="3371" w:type="dxa"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Sơn và bột bả đúng chủng loại được phê duyệt; không dùng vật tư hết hạn hoặc bị vón cục.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307629" w:rsidRDefault="00307629" w:rsidP="00307629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07629" w:rsidRPr="00FA1897" w:rsidTr="00912E00">
        <w:tc>
          <w:tcPr>
            <w:tcW w:w="628" w:type="dxa"/>
          </w:tcPr>
          <w:p w:rsidR="00307629" w:rsidRPr="00FA1897" w:rsidRDefault="00307629" w:rsidP="00307629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3283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Kiểm tra điều kiện bề mặt trước khi bả</w:t>
            </w:r>
          </w:p>
        </w:tc>
        <w:tc>
          <w:tcPr>
            <w:tcW w:w="4479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Quay cận cảnh tường (độ phẳng, sạch bụi, không ẩm ướt, không dính dầu mỡ). Dùng tay chà thử để kiểm tra bụi phấn.</w:t>
            </w:r>
          </w:p>
        </w:tc>
        <w:tc>
          <w:tcPr>
            <w:tcW w:w="3371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Bề mặt khô, sạch, phẳng, không còn bụi bẩn, không thấm ẩm.</w:t>
            </w:r>
          </w:p>
        </w:tc>
        <w:sdt>
          <w:sdtPr>
            <w:rPr>
              <w:rFonts w:ascii="Arial" w:hAnsi="Arial" w:cs="Arial"/>
            </w:rPr>
            <w:id w:val="-17269811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307629" w:rsidRDefault="00307629" w:rsidP="00307629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07629" w:rsidRPr="00FA1897" w:rsidTr="00912E00">
        <w:tc>
          <w:tcPr>
            <w:tcW w:w="628" w:type="dxa"/>
          </w:tcPr>
          <w:p w:rsidR="00307629" w:rsidRPr="00FA1897" w:rsidRDefault="00307629" w:rsidP="00307629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83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Kiểm tra lớp bột bả lần 1</w:t>
            </w:r>
          </w:p>
        </w:tc>
        <w:tc>
          <w:tcPr>
            <w:tcW w:w="4479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Quay thao tác bả, chiều dày lớp bả (dùng thước thép đo mẫu). Sau 1–2h quay lại kiểm tra độ bám dính.</w:t>
            </w:r>
          </w:p>
        </w:tc>
        <w:tc>
          <w:tcPr>
            <w:tcW w:w="3371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Lớp bả mỏng đều (≤1.5mm), không bong tróc, không lộ vết dao bả.</w:t>
            </w:r>
          </w:p>
        </w:tc>
        <w:sdt>
          <w:sdtPr>
            <w:rPr>
              <w:rFonts w:ascii="Arial" w:hAnsi="Arial" w:cs="Arial"/>
            </w:rPr>
            <w:id w:val="358008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307629" w:rsidRDefault="00307629" w:rsidP="00307629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07629" w:rsidRPr="00FA1897" w:rsidTr="00912E00">
        <w:tc>
          <w:tcPr>
            <w:tcW w:w="628" w:type="dxa"/>
          </w:tcPr>
          <w:p w:rsidR="00307629" w:rsidRPr="00FA1897" w:rsidRDefault="00307629" w:rsidP="00307629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83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Kiểm tra xả nhám sau lớp bả 1</w:t>
            </w:r>
          </w:p>
        </w:tc>
        <w:tc>
          <w:tcPr>
            <w:tcW w:w="4479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Quay công nhân chà nhám, chiếu đèn nghiêng kiểm tra độ phẳng và độ mịn.</w:t>
            </w:r>
          </w:p>
        </w:tc>
        <w:tc>
          <w:tcPr>
            <w:tcW w:w="3371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Bề mặt mịn, không còn gợn, bụi được làm sạch.</w:t>
            </w:r>
          </w:p>
        </w:tc>
        <w:sdt>
          <w:sdtPr>
            <w:rPr>
              <w:rFonts w:ascii="Arial" w:hAnsi="Arial" w:cs="Arial"/>
            </w:rPr>
            <w:id w:val="-10705739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307629" w:rsidRDefault="00307629" w:rsidP="00307629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07629" w:rsidRPr="00FA1897" w:rsidTr="00912E00">
        <w:tc>
          <w:tcPr>
            <w:tcW w:w="628" w:type="dxa"/>
          </w:tcPr>
          <w:p w:rsidR="00307629" w:rsidRPr="00FA1897" w:rsidRDefault="00307629" w:rsidP="00307629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83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Kiểm tra lớp bả lần 2</w:t>
            </w:r>
          </w:p>
        </w:tc>
        <w:tc>
          <w:tcPr>
            <w:tcW w:w="4479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Quay thao tác bả và bề mặt sau khi khô. Dùng thước dài 2m kiểm tra độ phẳng.</w:t>
            </w:r>
          </w:p>
        </w:tc>
        <w:tc>
          <w:tcPr>
            <w:tcW w:w="3371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Sai lệch độ phẳng ≤2mm/2m. Không nứt chân chim, không rỗ.</w:t>
            </w:r>
          </w:p>
        </w:tc>
        <w:sdt>
          <w:sdtPr>
            <w:rPr>
              <w:rFonts w:ascii="Arial" w:hAnsi="Arial" w:cs="Arial"/>
            </w:rPr>
            <w:id w:val="2001840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307629" w:rsidRDefault="00307629" w:rsidP="00307629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07629" w:rsidRPr="00FA1897" w:rsidTr="00912E00">
        <w:tc>
          <w:tcPr>
            <w:tcW w:w="628" w:type="dxa"/>
          </w:tcPr>
          <w:p w:rsidR="00307629" w:rsidRPr="00FA1897" w:rsidRDefault="00307629" w:rsidP="00307629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83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Kiểm tra lớp sơn lót</w:t>
            </w:r>
          </w:p>
        </w:tc>
        <w:tc>
          <w:tcPr>
            <w:tcW w:w="4479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Quay quá trình lăn sơn lót, chú ý độ phủ và độ thấm hút. Quay nhãn thùng sơn lót.</w:t>
            </w:r>
          </w:p>
        </w:tc>
        <w:tc>
          <w:tcPr>
            <w:tcW w:w="3371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Sơn lót đồng đều, phủ kín; dùng đúng loại sơn lót của hãng.</w:t>
            </w:r>
          </w:p>
        </w:tc>
        <w:sdt>
          <w:sdtPr>
            <w:rPr>
              <w:rFonts w:ascii="Arial" w:hAnsi="Arial" w:cs="Arial"/>
            </w:rPr>
            <w:id w:val="12162397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307629" w:rsidRDefault="00307629" w:rsidP="00307629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07629" w:rsidRPr="00FA1897" w:rsidTr="00912E00">
        <w:tc>
          <w:tcPr>
            <w:tcW w:w="628" w:type="dxa"/>
          </w:tcPr>
          <w:p w:rsidR="00307629" w:rsidRPr="00FA1897" w:rsidRDefault="00307629" w:rsidP="00307629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83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Kiểm tra lớp sơn phủ thứ nhất</w:t>
            </w:r>
          </w:p>
        </w:tc>
        <w:tc>
          <w:tcPr>
            <w:tcW w:w="4479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Quay thao tác sơn, góc lia để thấy độ phủ, không chảy sơn. Sau khi khô, quay kiểm tra màu sắc, độ đều.</w:t>
            </w:r>
          </w:p>
        </w:tc>
        <w:tc>
          <w:tcPr>
            <w:tcW w:w="3371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Màu đồng đều, không chảy, không sọc.</w:t>
            </w:r>
          </w:p>
        </w:tc>
        <w:sdt>
          <w:sdtPr>
            <w:rPr>
              <w:rFonts w:ascii="Arial" w:hAnsi="Arial" w:cs="Arial"/>
            </w:rPr>
            <w:id w:val="-628158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307629" w:rsidRDefault="00307629" w:rsidP="00307629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07629" w:rsidRPr="00FA1897" w:rsidTr="00912E00">
        <w:tc>
          <w:tcPr>
            <w:tcW w:w="628" w:type="dxa"/>
          </w:tcPr>
          <w:p w:rsidR="00307629" w:rsidRPr="00FA1897" w:rsidRDefault="00307629" w:rsidP="00307629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83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Kiểm tra lớp sơn phủ thứ hai (hoàn thiện)</w:t>
            </w:r>
          </w:p>
        </w:tc>
        <w:tc>
          <w:tcPr>
            <w:tcW w:w="4479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Quay toàn bộ mảng tường sau khi khô 24h, lia đèn để thấy khuyết tật nếu có.</w:t>
            </w:r>
          </w:p>
        </w:tc>
        <w:tc>
          <w:tcPr>
            <w:tcW w:w="3371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Bề mặt đều màu, không vệt, không bọt khí, không sần.</w:t>
            </w:r>
          </w:p>
        </w:tc>
        <w:sdt>
          <w:sdtPr>
            <w:rPr>
              <w:rFonts w:ascii="Arial" w:hAnsi="Arial" w:cs="Arial"/>
            </w:rPr>
            <w:id w:val="-145437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307629" w:rsidRDefault="00307629" w:rsidP="00307629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07629" w:rsidRPr="00FA1897" w:rsidTr="00912E00">
        <w:tc>
          <w:tcPr>
            <w:tcW w:w="628" w:type="dxa"/>
          </w:tcPr>
          <w:p w:rsidR="00307629" w:rsidRPr="00FA1897" w:rsidRDefault="00307629" w:rsidP="00307629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83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Kiểm tra chi tiết mép, bo, tiếp giáp</w:t>
            </w:r>
          </w:p>
        </w:tc>
        <w:tc>
          <w:tcPr>
            <w:tcW w:w="4479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Quay cận mép cửa, trần, chân tường; dùng tay gõ nhẹ để kiểm tra độ bám.</w:t>
            </w:r>
          </w:p>
        </w:tc>
        <w:tc>
          <w:tcPr>
            <w:tcW w:w="3371" w:type="dxa"/>
            <w:hideMark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Sơn phủ kín, mép sắc nét, không lem, không bong.</w:t>
            </w:r>
          </w:p>
        </w:tc>
        <w:sdt>
          <w:sdtPr>
            <w:rPr>
              <w:rFonts w:ascii="Arial" w:hAnsi="Arial" w:cs="Arial"/>
            </w:rPr>
            <w:id w:val="3617162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307629" w:rsidRDefault="00307629" w:rsidP="00307629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07629" w:rsidRPr="00FA1897" w:rsidTr="00912E00">
        <w:tc>
          <w:tcPr>
            <w:tcW w:w="628" w:type="dxa"/>
          </w:tcPr>
          <w:p w:rsidR="00307629" w:rsidRPr="00FA1897" w:rsidRDefault="00307629" w:rsidP="00307629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83" w:type="dxa"/>
          </w:tcPr>
          <w:p w:rsidR="00307629" w:rsidRPr="00FA1897" w:rsidRDefault="00307629" w:rsidP="00307629">
            <w:pPr>
              <w:ind w:right="27"/>
              <w:rPr>
                <w:rFonts w:ascii="Arial" w:eastAsia="Times New Roman" w:hAnsi="Arial" w:cs="Arial"/>
              </w:rPr>
            </w:pPr>
            <w:r w:rsidRPr="00FA1897">
              <w:rPr>
                <w:rFonts w:ascii="Arial" w:eastAsia="Times New Roman" w:hAnsi="Arial" w:cs="Arial"/>
              </w:rPr>
              <w:t xml:space="preserve">Kiểm tra </w:t>
            </w:r>
            <w:r w:rsidRPr="00FA1897">
              <w:rPr>
                <w:rFonts w:ascii="Arial" w:hAnsi="Arial" w:cs="Arial"/>
              </w:rPr>
              <w:t>làm</w:t>
            </w:r>
            <w:r w:rsidRPr="00FA1897">
              <w:rPr>
                <w:rFonts w:ascii="Arial" w:eastAsia="Times New Roman" w:hAnsi="Arial" w:cs="Arial"/>
              </w:rPr>
              <w:t xml:space="preserve"> sạch và bàn giao</w:t>
            </w:r>
          </w:p>
        </w:tc>
        <w:tc>
          <w:tcPr>
            <w:tcW w:w="4479" w:type="dxa"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Quay tổng thể khu vực, quay ánh sáng phản chiếu trên tường để thấy độ mịn.</w:t>
            </w:r>
          </w:p>
        </w:tc>
        <w:tc>
          <w:tcPr>
            <w:tcW w:w="3371" w:type="dxa"/>
          </w:tcPr>
          <w:p w:rsidR="00307629" w:rsidRPr="00D13FC0" w:rsidRDefault="00307629" w:rsidP="00307629">
            <w:pPr>
              <w:rPr>
                <w:rFonts w:ascii="Arial" w:eastAsia="Times New Roman" w:hAnsi="Arial" w:cs="Arial"/>
              </w:rPr>
            </w:pPr>
            <w:r w:rsidRPr="00D13FC0">
              <w:rPr>
                <w:rFonts w:ascii="Arial" w:eastAsia="Times New Roman" w:hAnsi="Arial" w:cs="Arial"/>
              </w:rPr>
              <w:t>Sạch sẽ, không bụi bột, không dính sơn trên thiết bị khác.</w:t>
            </w:r>
          </w:p>
        </w:tc>
        <w:sdt>
          <w:sdtPr>
            <w:rPr>
              <w:rFonts w:ascii="Arial" w:hAnsi="Arial" w:cs="Arial"/>
            </w:rPr>
            <w:id w:val="1304428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307629" w:rsidRDefault="00307629" w:rsidP="00307629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CF6" w:rsidRDefault="009C4CF6" w:rsidP="00E34C66">
      <w:pPr>
        <w:spacing w:after="0" w:line="240" w:lineRule="auto"/>
      </w:pPr>
      <w:r>
        <w:separator/>
      </w:r>
    </w:p>
  </w:endnote>
  <w:endnote w:type="continuationSeparator" w:id="0">
    <w:p w:rsidR="009C4CF6" w:rsidRDefault="009C4CF6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CF6" w:rsidRDefault="009C4CF6" w:rsidP="00E34C66">
      <w:pPr>
        <w:spacing w:after="0" w:line="240" w:lineRule="auto"/>
      </w:pPr>
      <w:r>
        <w:separator/>
      </w:r>
    </w:p>
  </w:footnote>
  <w:footnote w:type="continuationSeparator" w:id="0">
    <w:p w:rsidR="009C4CF6" w:rsidRDefault="009C4CF6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104ECA"/>
    <w:rsid w:val="00307629"/>
    <w:rsid w:val="00407BEA"/>
    <w:rsid w:val="00462FB4"/>
    <w:rsid w:val="006032CA"/>
    <w:rsid w:val="00701805"/>
    <w:rsid w:val="007B5E15"/>
    <w:rsid w:val="00855FDF"/>
    <w:rsid w:val="00870BA4"/>
    <w:rsid w:val="009C4CF6"/>
    <w:rsid w:val="00BF6BA7"/>
    <w:rsid w:val="00D659FB"/>
    <w:rsid w:val="00E34C66"/>
    <w:rsid w:val="00E70CFB"/>
    <w:rsid w:val="00EF06C4"/>
    <w:rsid w:val="00FA1897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98BFA-067C-4430-B15F-D47B0CC64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5</cp:revision>
  <cp:lastPrinted>2025-10-29T08:53:00Z</cp:lastPrinted>
  <dcterms:created xsi:type="dcterms:W3CDTF">2025-11-11T07:41:00Z</dcterms:created>
  <dcterms:modified xsi:type="dcterms:W3CDTF">2025-11-21T13:41:00Z</dcterms:modified>
</cp:coreProperties>
</file>