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232147">
        <w:rPr>
          <w:rFonts w:ascii="Times New Roman" w:hAnsi="Times New Roman" w:cs="Times New Roman"/>
          <w:b/>
          <w:sz w:val="32"/>
          <w:szCs w:val="32"/>
        </w:rPr>
        <w:t>TỦ CẤP ĐIỆN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004"/>
        <w:gridCol w:w="3930"/>
        <w:gridCol w:w="3872"/>
        <w:gridCol w:w="2282"/>
      </w:tblGrid>
      <w:tr w:rsidR="00232147" w:rsidRPr="00232147" w:rsidTr="00232147">
        <w:tc>
          <w:tcPr>
            <w:tcW w:w="0" w:type="auto"/>
            <w:hideMark/>
          </w:tcPr>
          <w:p w:rsidR="00232147" w:rsidRPr="00232147" w:rsidRDefault="00232147" w:rsidP="00232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232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tủ cấp điện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shop drawing, sơ đồ nguyên lý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 tủ</w:t>
            </w:r>
          </w:p>
        </w:tc>
        <w:sdt>
          <w:sdtPr>
            <w:rPr>
              <w:rFonts w:ascii="Times New Roman" w:hAnsi="Times New Roman" w:cs="Times New Roman"/>
            </w:rPr>
            <w:id w:val="-1318953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dễ thao tác, an toàn</w:t>
            </w:r>
          </w:p>
        </w:tc>
        <w:sdt>
          <w:sdtPr>
            <w:rPr>
              <w:rFonts w:ascii="Times New Roman" w:hAnsi="Times New Roman" w:cs="Times New Roman"/>
            </w:rPr>
            <w:id w:val="-1308240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lắp đặt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kế, thuận tiện vận hành</w:t>
            </w:r>
          </w:p>
        </w:tc>
        <w:sdt>
          <w:sdtPr>
            <w:rPr>
              <w:rFonts w:ascii="Times New Roman" w:hAnsi="Times New Roman" w:cs="Times New Roman"/>
            </w:rPr>
            <w:id w:val="-1164307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đúng thiết kế, đủ không gian thao tác</w:t>
            </w:r>
          </w:p>
        </w:tc>
        <w:sdt>
          <w:sdtPr>
            <w:rPr>
              <w:rFonts w:ascii="Times New Roman" w:hAnsi="Times New Roman" w:cs="Times New Roman"/>
            </w:rPr>
            <w:id w:val="-811488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vỏ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Vỏ tủ không móp méo, sơn hoàn thiện</w:t>
            </w:r>
          </w:p>
        </w:tc>
        <w:sdt>
          <w:sdtPr>
            <w:rPr>
              <w:rFonts w:ascii="Times New Roman" w:hAnsi="Times New Roman" w:cs="Times New Roman"/>
            </w:rPr>
            <w:id w:val="873742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cấp bảo vệ IP của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thông số kỹ thuật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IP phù hợp môi trường lắp đặt</w:t>
            </w:r>
          </w:p>
        </w:tc>
        <w:sdt>
          <w:sdtPr>
            <w:rPr>
              <w:rFonts w:ascii="Times New Roman" w:hAnsi="Times New Roman" w:cs="Times New Roman"/>
            </w:rPr>
            <w:id w:val="280238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cố định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bulong/neo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Tủ cố định chắc chắn, không rung</w:t>
            </w:r>
          </w:p>
        </w:tc>
        <w:sdt>
          <w:sdtPr>
            <w:rPr>
              <w:rFonts w:ascii="Times New Roman" w:hAnsi="Times New Roman" w:cs="Times New Roman"/>
            </w:rPr>
            <w:id w:val="-1904675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tiếp địa tủ điện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kiểm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Có dây tiếp địa, đấu nối đúng quy cách</w:t>
            </w:r>
          </w:p>
        </w:tc>
        <w:sdt>
          <w:sdtPr>
            <w:rPr>
              <w:rFonts w:ascii="Times New Roman" w:hAnsi="Times New Roman" w:cs="Times New Roman"/>
            </w:rPr>
            <w:id w:val="-127173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thanh cái (busbar)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kỹ thuật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Đúng vật liệu, tiết diện, lắp chắc chắn</w:t>
            </w:r>
          </w:p>
        </w:tc>
        <w:sdt>
          <w:sdtPr>
            <w:rPr>
              <w:rFonts w:ascii="Times New Roman" w:hAnsi="Times New Roman" w:cs="Times New Roman"/>
            </w:rPr>
            <w:id w:val="1179843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aptomat/thiết bị đóng cắt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nhãn mác, test thao tác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chủng loại, đúng dòng định mức</w:t>
            </w:r>
          </w:p>
        </w:tc>
        <w:sdt>
          <w:sdtPr>
            <w:rPr>
              <w:rFonts w:ascii="Times New Roman" w:hAnsi="Times New Roman" w:cs="Times New Roman"/>
            </w:rPr>
            <w:id w:val="-205803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bố trí thiết bị trong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Gọn gàng, khoa học, dễ bảo trì</w:t>
            </w:r>
          </w:p>
        </w:tc>
        <w:sdt>
          <w:sdtPr>
            <w:rPr>
              <w:rFonts w:ascii="Times New Roman" w:hAnsi="Times New Roman" w:cs="Times New Roman"/>
            </w:rPr>
            <w:id w:val="-1293670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đấu nối dây trong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lực siết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Đấu đúng sơ đồ, tiếp xúc tốt</w:t>
            </w:r>
          </w:p>
        </w:tc>
        <w:sdt>
          <w:sdtPr>
            <w:rPr>
              <w:rFonts w:ascii="Times New Roman" w:hAnsi="Times New Roman" w:cs="Times New Roman"/>
            </w:rPr>
            <w:id w:val="1557654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tiết diện dây dẫn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thiết kế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Đúng tiết diện, đúng màu dây</w:t>
            </w:r>
          </w:p>
        </w:tc>
        <w:sdt>
          <w:sdtPr>
            <w:rPr>
              <w:rFonts w:ascii="Times New Roman" w:hAnsi="Times New Roman" w:cs="Times New Roman"/>
            </w:rPr>
            <w:id w:val="437643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đánh số dây và thiết bị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Đánh số rõ ràng, đúng sơ đồ</w:t>
            </w:r>
          </w:p>
        </w:tc>
        <w:sdt>
          <w:sdtPr>
            <w:rPr>
              <w:rFonts w:ascii="Times New Roman" w:hAnsi="Times New Roman" w:cs="Times New Roman"/>
            </w:rPr>
            <w:id w:val="-194850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che chắn an toàn trong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Có tấm che, không lộ phần mang điện</w:t>
            </w:r>
          </w:p>
        </w:tc>
        <w:sdt>
          <w:sdtPr>
            <w:rPr>
              <w:rFonts w:ascii="Times New Roman" w:hAnsi="Times New Roman" w:cs="Times New Roman"/>
            </w:rPr>
            <w:id w:val="870643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cảnh báo, sơ đồ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Dán nhãn đầy đủ, sơ đồ rõ ràng</w:t>
            </w:r>
          </w:p>
        </w:tc>
        <w:sdt>
          <w:sdtPr>
            <w:rPr>
              <w:rFonts w:ascii="Times New Roman" w:hAnsi="Times New Roman" w:cs="Times New Roman"/>
            </w:rPr>
            <w:id w:val="-898904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đo cách điện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Đo bằng thiết bị chuyên dụng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cách điện đạt yêu cầu</w:t>
            </w:r>
          </w:p>
        </w:tc>
        <w:sdt>
          <w:sdtPr>
            <w:rPr>
              <w:rFonts w:ascii="Times New Roman" w:hAnsi="Times New Roman" w:cs="Times New Roman"/>
            </w:rPr>
            <w:id w:val="157554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điện áp, dòng điện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Đo kiểm khi cấp điện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Điện áp, dòng đúng thông số</w:t>
            </w:r>
          </w:p>
        </w:tc>
        <w:sdt>
          <w:sdtPr>
            <w:rPr>
              <w:rFonts w:ascii="Times New Roman" w:hAnsi="Times New Roman" w:cs="Times New Roman"/>
            </w:rPr>
            <w:id w:val="-965504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thử tủ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Đóng điện, vận hành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Tủ hoạt động ổn định, không phát nhiệt</w:t>
            </w:r>
          </w:p>
        </w:tc>
        <w:sdt>
          <w:sdtPr>
            <w:rPr>
              <w:rFonts w:ascii="Times New Roman" w:hAnsi="Times New Roman" w:cs="Times New Roman"/>
            </w:rPr>
            <w:id w:val="-317197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sinh, hoàn thiện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Tủ sạch sẽ, không vật lạ bên trong</w:t>
            </w:r>
          </w:p>
        </w:tc>
        <w:sdt>
          <w:sdtPr>
            <w:rPr>
              <w:rFonts w:ascii="Times New Roman" w:hAnsi="Times New Roman" w:cs="Times New Roman"/>
            </w:rPr>
            <w:id w:val="-1171336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32147" w:rsidRPr="00232147" w:rsidTr="00BD33B7"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sơ, biên bản</w:t>
            </w:r>
          </w:p>
        </w:tc>
        <w:tc>
          <w:tcPr>
            <w:tcW w:w="0" w:type="auto"/>
            <w:hideMark/>
          </w:tcPr>
          <w:p w:rsidR="00232147" w:rsidRPr="00232147" w:rsidRDefault="00232147" w:rsidP="002321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147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đưa vào sử dụng</w:t>
            </w:r>
          </w:p>
        </w:tc>
        <w:sdt>
          <w:sdtPr>
            <w:rPr>
              <w:rFonts w:ascii="Times New Roman" w:hAnsi="Times New Roman" w:cs="Times New Roman"/>
            </w:rPr>
            <w:id w:val="-990938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232147" w:rsidRPr="00746517" w:rsidRDefault="00232147" w:rsidP="0023214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0F2" w:rsidRDefault="003630F2" w:rsidP="00E34C66">
      <w:pPr>
        <w:spacing w:after="0" w:line="240" w:lineRule="auto"/>
      </w:pPr>
      <w:r>
        <w:separator/>
      </w:r>
    </w:p>
  </w:endnote>
  <w:endnote w:type="continuationSeparator" w:id="0">
    <w:p w:rsidR="003630F2" w:rsidRDefault="003630F2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0F2" w:rsidRDefault="003630F2" w:rsidP="00E34C66">
      <w:pPr>
        <w:spacing w:after="0" w:line="240" w:lineRule="auto"/>
      </w:pPr>
      <w:r>
        <w:separator/>
      </w:r>
    </w:p>
  </w:footnote>
  <w:footnote w:type="continuationSeparator" w:id="0">
    <w:p w:rsidR="003630F2" w:rsidRDefault="003630F2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94781"/>
    <w:rsid w:val="000A722A"/>
    <w:rsid w:val="000F2B6D"/>
    <w:rsid w:val="0013082E"/>
    <w:rsid w:val="00150633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630F2"/>
    <w:rsid w:val="00376A0F"/>
    <w:rsid w:val="0039620D"/>
    <w:rsid w:val="00407BEA"/>
    <w:rsid w:val="00421D6B"/>
    <w:rsid w:val="00462FB4"/>
    <w:rsid w:val="0053507E"/>
    <w:rsid w:val="00541A1A"/>
    <w:rsid w:val="00574C89"/>
    <w:rsid w:val="00581264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4E0C6-503E-4005-BAA9-8D592FB4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2025-12-22T01:08:00Z</dcterms:created>
  <dcterms:modified xsi:type="dcterms:W3CDTF">2025-12-22T01:08:00Z</dcterms:modified>
</cp:coreProperties>
</file>