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660" w:rsidRPr="006B3660" w:rsidRDefault="006B3660" w:rsidP="00877A58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3660">
        <w:rPr>
          <w:rFonts w:ascii="Times New Roman" w:hAnsi="Times New Roman" w:cs="Times New Roman"/>
          <w:sz w:val="26"/>
          <w:u w:val="single"/>
        </w:rPr>
        <w:t>Analysis</w:t>
      </w:r>
      <w:bookmarkStart w:id="0" w:name="_GoBack"/>
      <w:bookmarkEnd w:id="0"/>
    </w:p>
    <w:p w:rsidR="006B3660" w:rsidRPr="006B3660" w:rsidRDefault="006B3660" w:rsidP="006B3660">
      <w:pPr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</w:rPr>
        <w:t xml:space="preserve">Input: Initially, Bitmap Display displays a circle in the center of the screen. Through Keyboard and Display MMIO Simulator, users enter a letter (a - left, d - right, w - up, s </w:t>
      </w:r>
      <w:r w:rsidR="00877A58">
        <w:rPr>
          <w:rFonts w:ascii="Times New Roman" w:hAnsi="Times New Roman" w:cs="Times New Roman"/>
          <w:sz w:val="24"/>
          <w:szCs w:val="24"/>
        </w:rPr>
        <w:t>–</w:t>
      </w:r>
      <w:r w:rsidRPr="006B3660">
        <w:rPr>
          <w:rFonts w:ascii="Times New Roman" w:hAnsi="Times New Roman" w:cs="Times New Roman"/>
          <w:sz w:val="24"/>
          <w:szCs w:val="24"/>
        </w:rPr>
        <w:t xml:space="preserve"> down</w:t>
      </w:r>
      <w:r w:rsidR="00877A58">
        <w:rPr>
          <w:rFonts w:ascii="Times New Roman" w:hAnsi="Times New Roman" w:cs="Times New Roman"/>
          <w:sz w:val="24"/>
          <w:szCs w:val="24"/>
        </w:rPr>
        <w:t>, b – top left, c – bottom left, e – top right, f – bottom right</w:t>
      </w:r>
      <w:r w:rsidRPr="006B3660">
        <w:rPr>
          <w:rFonts w:ascii="Times New Roman" w:hAnsi="Times New Roman" w:cs="Times New Roman"/>
          <w:sz w:val="24"/>
          <w:szCs w:val="24"/>
        </w:rPr>
        <w:t>) to control the direction of the circle</w:t>
      </w:r>
    </w:p>
    <w:p w:rsidR="006B3660" w:rsidRPr="006B3660" w:rsidRDefault="006B3660" w:rsidP="006B3660">
      <w:pPr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</w:rPr>
        <w:t>Output: Bitmap Display displays the moving circle due to users’ command.</w:t>
      </w:r>
    </w:p>
    <w:p w:rsidR="006B3660" w:rsidRPr="006B3660" w:rsidRDefault="006B3660" w:rsidP="006B3660">
      <w:pPr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9BB1987" wp14:editId="69CEF9A0">
            <wp:simplePos x="0" y="0"/>
            <wp:positionH relativeFrom="column">
              <wp:posOffset>1377950</wp:posOffset>
            </wp:positionH>
            <wp:positionV relativeFrom="paragraph">
              <wp:posOffset>5715</wp:posOffset>
            </wp:positionV>
            <wp:extent cx="3134995" cy="2406015"/>
            <wp:effectExtent l="0" t="0" r="8255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3660" w:rsidRPr="006B3660" w:rsidRDefault="006B3660" w:rsidP="006B3660">
      <w:pPr>
        <w:spacing w:line="256" w:lineRule="auto"/>
        <w:rPr>
          <w:rFonts w:ascii="Times New Roman" w:hAnsi="Times New Roman" w:cs="Times New Roman"/>
          <w:sz w:val="26"/>
        </w:rPr>
      </w:pPr>
    </w:p>
    <w:p w:rsidR="006B3660" w:rsidRPr="006B3660" w:rsidRDefault="006B3660" w:rsidP="006B3660">
      <w:pPr>
        <w:spacing w:line="256" w:lineRule="auto"/>
        <w:rPr>
          <w:rFonts w:ascii="Times New Roman" w:hAnsi="Times New Roman" w:cs="Times New Roman"/>
          <w:sz w:val="26"/>
        </w:rPr>
      </w:pPr>
    </w:p>
    <w:p w:rsidR="006B3660" w:rsidRPr="006B3660" w:rsidRDefault="006B3660" w:rsidP="006B3660">
      <w:pPr>
        <w:spacing w:line="256" w:lineRule="auto"/>
        <w:rPr>
          <w:rFonts w:ascii="Times New Roman" w:hAnsi="Times New Roman" w:cs="Times New Roman"/>
          <w:sz w:val="26"/>
        </w:rPr>
      </w:pPr>
    </w:p>
    <w:p w:rsidR="006B3660" w:rsidRPr="006B3660" w:rsidRDefault="006B3660" w:rsidP="006B3660">
      <w:pPr>
        <w:spacing w:line="256" w:lineRule="auto"/>
        <w:rPr>
          <w:rFonts w:ascii="Times New Roman" w:hAnsi="Times New Roman" w:cs="Times New Roman"/>
          <w:sz w:val="26"/>
        </w:rPr>
      </w:pPr>
    </w:p>
    <w:p w:rsidR="006B3660" w:rsidRPr="006B3660" w:rsidRDefault="006B3660" w:rsidP="006B3660">
      <w:pPr>
        <w:spacing w:line="256" w:lineRule="auto"/>
        <w:rPr>
          <w:rFonts w:ascii="Times New Roman" w:hAnsi="Times New Roman" w:cs="Times New Roman"/>
          <w:sz w:val="26"/>
        </w:rPr>
      </w:pPr>
    </w:p>
    <w:p w:rsidR="006B3660" w:rsidRPr="006B3660" w:rsidRDefault="006B3660" w:rsidP="006B3660">
      <w:pPr>
        <w:spacing w:line="256" w:lineRule="auto"/>
        <w:rPr>
          <w:rFonts w:ascii="Times New Roman" w:hAnsi="Times New Roman" w:cs="Times New Roman"/>
          <w:sz w:val="26"/>
        </w:rPr>
      </w:pPr>
    </w:p>
    <w:p w:rsidR="006B3660" w:rsidRPr="006B3660" w:rsidRDefault="006B3660" w:rsidP="006B3660">
      <w:pPr>
        <w:spacing w:line="256" w:lineRule="auto"/>
        <w:rPr>
          <w:rFonts w:ascii="Times New Roman" w:hAnsi="Times New Roman" w:cs="Times New Roman"/>
          <w:sz w:val="26"/>
        </w:rPr>
      </w:pPr>
    </w:p>
    <w:p w:rsidR="006B3660" w:rsidRPr="006B3660" w:rsidRDefault="006B3660" w:rsidP="006B3660">
      <w:pPr>
        <w:spacing w:line="256" w:lineRule="auto"/>
        <w:rPr>
          <w:rFonts w:ascii="Times New Roman" w:hAnsi="Times New Roman" w:cs="Times New Roman"/>
          <w:sz w:val="26"/>
        </w:rPr>
      </w:pPr>
    </w:p>
    <w:p w:rsidR="006B3660" w:rsidRPr="006B3660" w:rsidRDefault="006B3660" w:rsidP="006B3660">
      <w:pPr>
        <w:spacing w:line="256" w:lineRule="auto"/>
        <w:rPr>
          <w:rFonts w:ascii="Times New Roman" w:hAnsi="Times New Roman" w:cs="Times New Roman"/>
          <w:sz w:val="26"/>
        </w:rPr>
      </w:pPr>
    </w:p>
    <w:p w:rsidR="006B3660" w:rsidRPr="006B3660" w:rsidRDefault="006B3660" w:rsidP="006B3660">
      <w:pPr>
        <w:spacing w:line="256" w:lineRule="auto"/>
        <w:rPr>
          <w:rFonts w:ascii="Times New Roman" w:hAnsi="Times New Roman" w:cs="Times New Roman"/>
          <w:sz w:val="26"/>
        </w:rPr>
      </w:pPr>
    </w:p>
    <w:p w:rsidR="006B3660" w:rsidRPr="006B3660" w:rsidRDefault="006B3660" w:rsidP="00877A58">
      <w:pPr>
        <w:spacing w:line="256" w:lineRule="auto"/>
        <w:rPr>
          <w:rFonts w:ascii="Times New Roman" w:hAnsi="Times New Roman" w:cs="Times New Roman"/>
          <w:sz w:val="26"/>
          <w:u w:val="single"/>
        </w:rPr>
      </w:pPr>
      <w:r w:rsidRPr="006B3660">
        <w:rPr>
          <w:rFonts w:ascii="Times New Roman" w:hAnsi="Times New Roman" w:cs="Times New Roman"/>
          <w:sz w:val="26"/>
          <w:u w:val="single"/>
        </w:rPr>
        <w:t>Algorithms</w:t>
      </w:r>
    </w:p>
    <w:p w:rsidR="006B3660" w:rsidRPr="006B3660" w:rsidRDefault="006B3660" w:rsidP="006B3660">
      <w:pPr>
        <w:spacing w:line="256" w:lineRule="auto"/>
        <w:ind w:left="36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6B3660">
        <w:rPr>
          <w:rFonts w:ascii="Times New Roman" w:hAnsi="Times New Roman" w:cs="Times New Roman"/>
          <w:i/>
          <w:sz w:val="24"/>
          <w:szCs w:val="24"/>
        </w:rPr>
        <w:t xml:space="preserve">For drawing a circle: </w:t>
      </w:r>
      <w:r w:rsidRPr="006B366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Mid-Point Circle Drawing Algorithm</w:t>
      </w:r>
    </w:p>
    <w:p w:rsidR="006B3660" w:rsidRPr="006B3660" w:rsidRDefault="006B3660" w:rsidP="006B3660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3660">
        <w:rPr>
          <w:rFonts w:ascii="Times New Roman" w:hAnsi="Times New Roman" w:cs="Times New Roman"/>
          <w:sz w:val="24"/>
          <w:szCs w:val="24"/>
          <w:shd w:val="clear" w:color="auto" w:fill="FFFFFF"/>
        </w:rPr>
        <w:t>Ojective: Calculate all the perimeter points of the circle in the </w:t>
      </w:r>
      <w:r w:rsidRPr="006B3660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first octant</w:t>
      </w:r>
      <w:r w:rsidRPr="006B3660">
        <w:rPr>
          <w:rFonts w:ascii="Times New Roman" w:hAnsi="Times New Roman" w:cs="Times New Roman"/>
          <w:sz w:val="24"/>
          <w:szCs w:val="24"/>
          <w:shd w:val="clear" w:color="auto" w:fill="FFFFFF"/>
        </w:rPr>
        <w:t> and then print them along with their mirror points in the other octants. This work because of the symmetry about the center of a circle.</w:t>
      </w:r>
    </w:p>
    <w:p w:rsidR="006B3660" w:rsidRPr="006B3660" w:rsidRDefault="006B3660" w:rsidP="006B3660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B3660">
        <w:rPr>
          <w:rFonts w:ascii="Times New Roman" w:eastAsia="Times New Roman" w:hAnsi="Times New Roman" w:cs="Times New Roman"/>
          <w:sz w:val="24"/>
          <w:szCs w:val="24"/>
        </w:rPr>
        <w:t>Method: For a given pixel (x, y), the next pixel to be plotted is either </w:t>
      </w:r>
      <w:r w:rsidRPr="006B3660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(x, y+1)</w:t>
      </w:r>
      <w:r w:rsidRPr="006B3660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6B3660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(x-1, y+1)</w:t>
      </w:r>
      <w:r w:rsidRPr="006B3660">
        <w:rPr>
          <w:rFonts w:ascii="Times New Roman" w:eastAsia="Times New Roman" w:hAnsi="Times New Roman" w:cs="Times New Roman"/>
          <w:sz w:val="24"/>
          <w:szCs w:val="24"/>
        </w:rPr>
        <w:t>. This can be decided by following the steps below.</w:t>
      </w:r>
    </w:p>
    <w:p w:rsidR="006B3660" w:rsidRPr="006B3660" w:rsidRDefault="006B3660" w:rsidP="006B3660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B3660">
        <w:rPr>
          <w:rFonts w:ascii="Times New Roman" w:eastAsia="Times New Roman" w:hAnsi="Times New Roman" w:cs="Times New Roman"/>
          <w:sz w:val="24"/>
          <w:szCs w:val="24"/>
        </w:rPr>
        <w:t>Find the mid-point </w:t>
      </w:r>
      <w:r w:rsidRPr="006B3660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p</w:t>
      </w:r>
      <w:r w:rsidRPr="006B3660">
        <w:rPr>
          <w:rFonts w:ascii="Times New Roman" w:eastAsia="Times New Roman" w:hAnsi="Times New Roman" w:cs="Times New Roman"/>
          <w:sz w:val="24"/>
          <w:szCs w:val="24"/>
        </w:rPr>
        <w:t> of the two possible pixels i.e (x-0.5, y+1)</w:t>
      </w:r>
    </w:p>
    <w:p w:rsidR="006B3660" w:rsidRPr="006B3660" w:rsidRDefault="006B3660" w:rsidP="006B3660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B3660">
        <w:rPr>
          <w:rFonts w:ascii="Times New Roman" w:eastAsia="Times New Roman" w:hAnsi="Times New Roman" w:cs="Times New Roman"/>
          <w:sz w:val="24"/>
          <w:szCs w:val="24"/>
        </w:rPr>
        <w:t>If </w:t>
      </w:r>
      <w:r w:rsidRPr="006B3660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p</w:t>
      </w:r>
      <w:r w:rsidRPr="006B3660">
        <w:rPr>
          <w:rFonts w:ascii="Times New Roman" w:eastAsia="Times New Roman" w:hAnsi="Times New Roman" w:cs="Times New Roman"/>
          <w:sz w:val="24"/>
          <w:szCs w:val="24"/>
        </w:rPr>
        <w:t> lies inside or on the circle perimeter, we plot the pixel (x, y+1), otherwise if it’s outside we plot the pixel (x-1, y+1)</w:t>
      </w:r>
    </w:p>
    <w:p w:rsidR="006B3660" w:rsidRPr="006B3660" w:rsidRDefault="006B3660" w:rsidP="006B3660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B3660">
        <w:rPr>
          <w:rFonts w:ascii="Times New Roman" w:eastAsia="Times New Roman" w:hAnsi="Times New Roman" w:cs="Times New Roman"/>
          <w:iCs/>
          <w:sz w:val="24"/>
          <w:szCs w:val="24"/>
        </w:rPr>
        <w:t xml:space="preserve">Given a circle centered at (0,0) and radius r and a point p(x,y): </w:t>
      </w:r>
      <w:r w:rsidRPr="006B3660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</w:rPr>
        <w:t>F(p) = x</w:t>
      </w:r>
      <w:r w:rsidRPr="006B3660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vertAlign w:val="superscript"/>
        </w:rPr>
        <w:t>2</w:t>
      </w:r>
      <w:r w:rsidRPr="006B3660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</w:rPr>
        <w:t> + y</w:t>
      </w:r>
      <w:r w:rsidRPr="006B3660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vertAlign w:val="superscript"/>
        </w:rPr>
        <w:t>2</w:t>
      </w:r>
      <w:r w:rsidRPr="006B3660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</w:rPr>
        <w:t> – r</w:t>
      </w:r>
      <w:r w:rsidRPr="006B3660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vertAlign w:val="superscript"/>
        </w:rPr>
        <w:t>2</w:t>
      </w:r>
    </w:p>
    <w:p w:rsidR="006B3660" w:rsidRPr="006B3660" w:rsidRDefault="006B3660" w:rsidP="006B366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B3660">
        <w:rPr>
          <w:rFonts w:ascii="Times New Roman" w:eastAsia="Times New Roman" w:hAnsi="Times New Roman" w:cs="Times New Roman"/>
          <w:iCs/>
          <w:sz w:val="24"/>
          <w:szCs w:val="24"/>
        </w:rPr>
        <w:t>F(p) &lt; 0, the point is inside the circle</w:t>
      </w:r>
    </w:p>
    <w:p w:rsidR="006B3660" w:rsidRPr="006B3660" w:rsidRDefault="006B3660" w:rsidP="006B366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B3660">
        <w:rPr>
          <w:rFonts w:ascii="Times New Roman" w:eastAsia="Times New Roman" w:hAnsi="Times New Roman" w:cs="Times New Roman"/>
          <w:iCs/>
          <w:sz w:val="24"/>
          <w:szCs w:val="24"/>
        </w:rPr>
        <w:t>F(p) = 0, the point is on the perimeter</w:t>
      </w:r>
    </w:p>
    <w:p w:rsidR="006B3660" w:rsidRPr="006B3660" w:rsidRDefault="006B3660" w:rsidP="006B366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B3660">
        <w:rPr>
          <w:rFonts w:ascii="Times New Roman" w:eastAsia="Times New Roman" w:hAnsi="Times New Roman" w:cs="Times New Roman"/>
          <w:iCs/>
          <w:sz w:val="24"/>
          <w:szCs w:val="24"/>
        </w:rPr>
        <w:t>F(p) &gt; 0, the point is outside the circle </w:t>
      </w:r>
    </w:p>
    <w:p w:rsidR="006B3660" w:rsidRPr="006B3660" w:rsidRDefault="006B3660" w:rsidP="006B3660">
      <w:pPr>
        <w:spacing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3660">
        <w:rPr>
          <w:rFonts w:ascii="Times New Roman" w:hAnsi="Times New Roman" w:cs="Times New Roman"/>
          <w:sz w:val="24"/>
          <w:szCs w:val="24"/>
          <w:shd w:val="clear" w:color="auto" w:fill="FFFFFF"/>
        </w:rPr>
        <w:t>The first point to be plotted is (r, 0) on the x-axis. The initial value of</w:t>
      </w:r>
      <w:r w:rsidRPr="006B3660">
        <w:rPr>
          <w:rFonts w:ascii="Times New Roman" w:eastAsia="Times New Roman" w:hAnsi="Times New Roman" w:cs="Times New Roman"/>
          <w:iCs/>
          <w:sz w:val="24"/>
          <w:szCs w:val="24"/>
        </w:rPr>
        <w:t xml:space="preserve"> F(p)  = </w:t>
      </w:r>
      <w:r w:rsidRPr="006B36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 is calculated as</w:t>
      </w:r>
    </w:p>
    <w:p w:rsidR="006B3660" w:rsidRPr="006B3660" w:rsidRDefault="006B3660" w:rsidP="006B3660">
      <w:pPr>
        <w:spacing w:line="240" w:lineRule="auto"/>
        <w:ind w:left="360"/>
        <w:textAlignment w:val="baseline"/>
        <w:rPr>
          <w:rFonts w:ascii="Times New Roman" w:hAnsi="Times New Roman" w:cs="Times New Roman"/>
          <w:iCs/>
          <w:sz w:val="24"/>
          <w:szCs w:val="24"/>
          <w:shd w:val="clear" w:color="auto" w:fill="FAFAFA"/>
        </w:rPr>
      </w:pPr>
      <w:r w:rsidRPr="006B3660">
        <w:rPr>
          <w:rFonts w:ascii="Times New Roman" w:hAnsi="Times New Roman" w:cs="Times New Roman"/>
          <w:iCs/>
          <w:sz w:val="24"/>
          <w:szCs w:val="24"/>
          <w:shd w:val="clear" w:color="auto" w:fill="FAFAFA"/>
        </w:rPr>
        <w:lastRenderedPageBreak/>
        <w:t>P1 = (r – 0.5)</w:t>
      </w:r>
      <w:r w:rsidRPr="006B366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AFAFA"/>
          <w:vertAlign w:val="superscript"/>
        </w:rPr>
        <w:t>2</w:t>
      </w:r>
      <w:r w:rsidRPr="006B3660">
        <w:rPr>
          <w:rFonts w:ascii="Times New Roman" w:hAnsi="Times New Roman" w:cs="Times New Roman"/>
          <w:iCs/>
          <w:sz w:val="24"/>
          <w:szCs w:val="24"/>
          <w:shd w:val="clear" w:color="auto" w:fill="FAFAFA"/>
        </w:rPr>
        <w:t> + (0+1)</w:t>
      </w:r>
      <w:r w:rsidRPr="006B366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AFAFA"/>
          <w:vertAlign w:val="superscript"/>
        </w:rPr>
        <w:t>2</w:t>
      </w:r>
      <w:r w:rsidRPr="006B3660">
        <w:rPr>
          <w:rFonts w:ascii="Times New Roman" w:hAnsi="Times New Roman" w:cs="Times New Roman"/>
          <w:iCs/>
          <w:sz w:val="24"/>
          <w:szCs w:val="24"/>
          <w:shd w:val="clear" w:color="auto" w:fill="FAFAFA"/>
        </w:rPr>
        <w:t> – r</w:t>
      </w:r>
      <w:r w:rsidRPr="006B366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AFAFA"/>
          <w:vertAlign w:val="superscript"/>
        </w:rPr>
        <w:t>2</w:t>
      </w:r>
      <w:r w:rsidRPr="006B36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B3660">
        <w:rPr>
          <w:rFonts w:ascii="Times New Roman" w:hAnsi="Times New Roman" w:cs="Times New Roman"/>
          <w:iCs/>
          <w:sz w:val="24"/>
          <w:szCs w:val="24"/>
          <w:shd w:val="clear" w:color="auto" w:fill="FAFAFA"/>
        </w:rPr>
        <w:t>= 1.25 – r</w:t>
      </w:r>
      <w:r w:rsidRPr="006B36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B3660">
        <w:rPr>
          <w:rFonts w:ascii="Times New Roman" w:hAnsi="Times New Roman" w:cs="Times New Roman"/>
          <w:iCs/>
          <w:sz w:val="24"/>
          <w:szCs w:val="24"/>
          <w:shd w:val="clear" w:color="auto" w:fill="FAFAFA"/>
        </w:rPr>
        <w:t xml:space="preserve">= 1 -r </w:t>
      </w:r>
    </w:p>
    <w:p w:rsidR="006B3660" w:rsidRPr="006B3660" w:rsidRDefault="006B3660" w:rsidP="006B3660">
      <w:pPr>
        <w:spacing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  <w:shd w:val="clear" w:color="auto" w:fill="FFFFFF"/>
        </w:rPr>
        <w:t>Then the value of P is calculated at the mid-point of the two contending pixels</w:t>
      </w:r>
      <w:r w:rsidRPr="006B3660">
        <w:rPr>
          <w:rFonts w:ascii="Times New Roman" w:hAnsi="Times New Roman" w:cs="Times New Roman"/>
          <w:sz w:val="24"/>
          <w:szCs w:val="24"/>
        </w:rPr>
        <w:t xml:space="preserve"> </w:t>
      </w:r>
      <w:r w:rsidRPr="006B3660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(x, y+1)</w:t>
      </w:r>
      <w:r w:rsidRPr="006B3660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6B3660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(x-1, y+1) with</w:t>
      </w:r>
      <w:r w:rsidRPr="006B3660">
        <w:rPr>
          <w:rFonts w:ascii="Times New Roman" w:hAnsi="Times New Roman" w:cs="Times New Roman"/>
          <w:sz w:val="24"/>
          <w:szCs w:val="24"/>
          <w:shd w:val="clear" w:color="auto" w:fill="FFFFFF"/>
        </w:rPr>
        <w:t> subscript k as</w:t>
      </w:r>
    </w:p>
    <w:p w:rsidR="006B3660" w:rsidRPr="006B3660" w:rsidRDefault="006B3660" w:rsidP="006B3660">
      <w:pPr>
        <w:spacing w:line="256" w:lineRule="auto"/>
        <w:ind w:left="360"/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</w:pP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t>= P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  <w:vertAlign w:val="subscript"/>
        </w:rPr>
        <w:t>k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t> + 2(y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  <w:vertAlign w:val="subscript"/>
        </w:rPr>
        <w:t>k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t> +1) + 1, when P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  <w:vertAlign w:val="subscript"/>
        </w:rPr>
        <w:t>k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t> &lt;=0 i.e the midpoint is inside the circle (x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  <w:vertAlign w:val="subscript"/>
        </w:rPr>
        <w:t>k+1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t> = x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  <w:vertAlign w:val="subscript"/>
        </w:rPr>
        <w:t>k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br/>
        <w:t>= P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  <w:vertAlign w:val="subscript"/>
        </w:rPr>
        <w:t>k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t> + 2(y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  <w:vertAlign w:val="subscript"/>
        </w:rPr>
        <w:t>k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t> +1) – 2(x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  <w:vertAlign w:val="subscript"/>
        </w:rPr>
        <w:t>k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t> – 1) + 1, when P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  <w:vertAlign w:val="subscript"/>
        </w:rPr>
        <w:t>k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t>&gt;0 I.e the mid point is outside the circle (x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  <w:vertAlign w:val="subscript"/>
        </w:rPr>
        <w:t>k+1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t> = x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  <w:vertAlign w:val="subscript"/>
        </w:rPr>
        <w:t>k</w:t>
      </w:r>
      <w:r w:rsidRPr="006B3660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AFAFA"/>
        </w:rPr>
        <w:t>-1)</w:t>
      </w:r>
    </w:p>
    <w:p w:rsidR="006B3660" w:rsidRPr="006B3660" w:rsidRDefault="006B3660" w:rsidP="006B3660">
      <w:pPr>
        <w:spacing w:line="256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6B3660">
        <w:rPr>
          <w:rFonts w:ascii="Times New Roman" w:hAnsi="Times New Roman" w:cs="Times New Roman"/>
          <w:i/>
          <w:sz w:val="24"/>
          <w:szCs w:val="24"/>
        </w:rPr>
        <w:t>For moving circle: Loops</w:t>
      </w:r>
    </w:p>
    <w:p w:rsidR="006B3660" w:rsidRPr="006B3660" w:rsidRDefault="006B3660" w:rsidP="006B3660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</w:rPr>
        <w:t>Ojective: Delete the current displaying circle, moving to a new position and draw a new circle then loop. If the circle reach the edge of the screen, it turns back.</w:t>
      </w:r>
    </w:p>
    <w:p w:rsidR="006B3660" w:rsidRPr="006B3660" w:rsidRDefault="006B3660" w:rsidP="006B3660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</w:rPr>
        <w:t>Method: Draw a circle which has the same color with the background at the current position then add (n) pixels into x and y to move to a new direction and draw another circle here</w:t>
      </w:r>
    </w:p>
    <w:p w:rsidR="006B3660" w:rsidRPr="006B3660" w:rsidRDefault="006B3660" w:rsidP="006B3660">
      <w:pPr>
        <w:spacing w:after="0"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</w:rPr>
        <w:t>To the left: x-n</w:t>
      </w:r>
    </w:p>
    <w:p w:rsidR="006B3660" w:rsidRPr="006B3660" w:rsidRDefault="006B3660" w:rsidP="006B3660">
      <w:pPr>
        <w:spacing w:after="0"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</w:rPr>
        <w:t>To the right: x+n</w:t>
      </w:r>
    </w:p>
    <w:p w:rsidR="006B3660" w:rsidRPr="006B3660" w:rsidRDefault="006B3660" w:rsidP="006B3660">
      <w:pPr>
        <w:spacing w:after="0"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</w:rPr>
        <w:t>To the top: y-n</w:t>
      </w:r>
    </w:p>
    <w:p w:rsidR="006B3660" w:rsidRPr="006B3660" w:rsidRDefault="006B3660" w:rsidP="006B3660">
      <w:pPr>
        <w:spacing w:after="0"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</w:rPr>
        <w:t>To the bottom: y+n</w:t>
      </w:r>
    </w:p>
    <w:p w:rsidR="006B3660" w:rsidRPr="006B3660" w:rsidRDefault="006B3660" w:rsidP="006B3660">
      <w:pPr>
        <w:spacing w:after="0"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</w:rPr>
        <w:t>To the top left: x-n, y-n</w:t>
      </w:r>
    </w:p>
    <w:p w:rsidR="006B3660" w:rsidRPr="006B3660" w:rsidRDefault="006B3660" w:rsidP="006B3660">
      <w:pPr>
        <w:spacing w:after="0"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</w:rPr>
        <w:t>To the bottom left: x-n, y+n</w:t>
      </w:r>
    </w:p>
    <w:p w:rsidR="006B3660" w:rsidRPr="006B3660" w:rsidRDefault="006B3660" w:rsidP="006B3660">
      <w:pPr>
        <w:spacing w:after="0"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</w:rPr>
        <w:t>To the top right: x+n, y-n</w:t>
      </w:r>
    </w:p>
    <w:p w:rsidR="006B3660" w:rsidRPr="006B3660" w:rsidRDefault="006B3660" w:rsidP="006B3660">
      <w:pPr>
        <w:spacing w:after="0"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sz w:val="24"/>
          <w:szCs w:val="24"/>
        </w:rPr>
        <w:t>To the bottom right: x+n, y+n</w:t>
      </w:r>
    </w:p>
    <w:p w:rsidR="006B3660" w:rsidRPr="006B3660" w:rsidRDefault="006B3660" w:rsidP="006B3660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rFonts w:ascii="Times New Roman" w:hAnsi="Times New Roman" w:cs="Times New Roman"/>
          <w:i/>
          <w:sz w:val="24"/>
          <w:szCs w:val="24"/>
        </w:rPr>
        <w:t>For inputting from MMIO</w:t>
      </w:r>
      <w:r w:rsidRPr="006B3660">
        <w:rPr>
          <w:rFonts w:ascii="Times New Roman" w:hAnsi="Times New Roman" w:cs="Times New Roman"/>
          <w:sz w:val="24"/>
          <w:szCs w:val="24"/>
        </w:rPr>
        <w:t xml:space="preserve">: Cast letters into ASCII code </w:t>
      </w:r>
    </w:p>
    <w:p w:rsidR="006B3660" w:rsidRPr="006B3660" w:rsidRDefault="006B3660" w:rsidP="006B3660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3660">
        <w:rPr>
          <w:rFonts w:ascii="Times New Roman" w:hAnsi="Times New Roman" w:cs="Times New Roman"/>
          <w:sz w:val="26"/>
          <w:u w:val="single"/>
        </w:rPr>
        <w:t>Demo Results</w:t>
      </w:r>
    </w:p>
    <w:p w:rsidR="006B3660" w:rsidRPr="006B3660" w:rsidRDefault="006B3660" w:rsidP="006B3660">
      <w:pPr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noProof/>
        </w:rPr>
        <w:drawing>
          <wp:inline distT="0" distB="0" distL="0" distR="0" wp14:anchorId="444B680F" wp14:editId="1BE3E7B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60" w:rsidRPr="006B3660" w:rsidRDefault="006B3660" w:rsidP="006B3660">
      <w:pPr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noProof/>
        </w:rPr>
        <w:lastRenderedPageBreak/>
        <w:drawing>
          <wp:inline distT="0" distB="0" distL="0" distR="0" wp14:anchorId="113DDA70" wp14:editId="0CF1A493">
            <wp:extent cx="4707466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590" cy="26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60" w:rsidRPr="006B3660" w:rsidRDefault="006B3660" w:rsidP="006B3660">
      <w:pPr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noProof/>
        </w:rPr>
        <w:drawing>
          <wp:inline distT="0" distB="0" distL="0" distR="0" wp14:anchorId="2D43637C" wp14:editId="0D4C5BD9">
            <wp:extent cx="467360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47" cy="26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60" w:rsidRPr="006B3660" w:rsidRDefault="006B3660" w:rsidP="006B3660">
      <w:pPr>
        <w:ind w:left="360"/>
        <w:rPr>
          <w:rFonts w:ascii="Times New Roman" w:hAnsi="Times New Roman" w:cs="Times New Roman"/>
          <w:sz w:val="24"/>
          <w:szCs w:val="24"/>
        </w:rPr>
      </w:pPr>
      <w:r w:rsidRPr="006B3660">
        <w:rPr>
          <w:noProof/>
        </w:rPr>
        <w:drawing>
          <wp:inline distT="0" distB="0" distL="0" distR="0" wp14:anchorId="456C5877" wp14:editId="688AB5C1">
            <wp:extent cx="4654550" cy="26181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525" cy="26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60" w:rsidRPr="006B3660" w:rsidRDefault="006B3660" w:rsidP="006B3660">
      <w:pPr>
        <w:rPr>
          <w:rFonts w:ascii="Times New Roman" w:hAnsi="Times New Roman" w:cs="Times New Roman"/>
          <w:sz w:val="32"/>
          <w:szCs w:val="32"/>
        </w:rPr>
      </w:pPr>
    </w:p>
    <w:p w:rsidR="00432E8B" w:rsidRPr="006B3660" w:rsidRDefault="00432E8B" w:rsidP="006B3660">
      <w:pPr>
        <w:rPr>
          <w:rFonts w:ascii="Times New Roman" w:hAnsi="Times New Roman" w:cs="Times New Roman"/>
        </w:rPr>
      </w:pPr>
    </w:p>
    <w:sectPr w:rsidR="00432E8B" w:rsidRPr="006B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1277"/>
    <w:multiLevelType w:val="hybridMultilevel"/>
    <w:tmpl w:val="45C2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931E5"/>
    <w:multiLevelType w:val="hybridMultilevel"/>
    <w:tmpl w:val="77E0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91156"/>
    <w:multiLevelType w:val="hybridMultilevel"/>
    <w:tmpl w:val="F3968C20"/>
    <w:lvl w:ilvl="0" w:tplc="983A5908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Bidi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7581E"/>
    <w:multiLevelType w:val="hybridMultilevel"/>
    <w:tmpl w:val="969E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B02BC"/>
    <w:multiLevelType w:val="multilevel"/>
    <w:tmpl w:val="2776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60"/>
    <w:rsid w:val="00432E8B"/>
    <w:rsid w:val="006B3660"/>
    <w:rsid w:val="0087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B043"/>
  <w15:chartTrackingRefBased/>
  <w15:docId w15:val="{9A786027-8DFC-4B7E-8380-B561CA23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Phuong Nam 20170218</dc:creator>
  <cp:keywords/>
  <dc:description/>
  <cp:lastModifiedBy>Dinh Phuong Nam 20170218</cp:lastModifiedBy>
  <cp:revision>2</cp:revision>
  <dcterms:created xsi:type="dcterms:W3CDTF">2019-05-19T17:03:00Z</dcterms:created>
  <dcterms:modified xsi:type="dcterms:W3CDTF">2019-05-19T17:06:00Z</dcterms:modified>
</cp:coreProperties>
</file>