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4675"/>
        <w:gridCol w:w="4675"/>
      </w:tblGrid>
      <w:tr w:rsidR="0024401D" w:rsidTr="0024401D">
        <w:tc>
          <w:tcPr>
            <w:tcW w:w="4675" w:type="dxa"/>
          </w:tcPr>
          <w:p w:rsidR="0024401D" w:rsidRDefault="0024401D" w:rsidP="0024401D">
            <w:r>
              <w:t xml:space="preserve">1 INTRODUCTION </w:t>
            </w:r>
          </w:p>
          <w:p w:rsidR="0024401D" w:rsidRDefault="0024401D" w:rsidP="0024401D">
            <w:r>
              <w:t xml:space="preserve">This document describes the procedures used by the Alaska Department of Environmental Conservation Air Quality Program to sample PM2.5 (particulate matter with an aerodynamic diameter of 2.5 micrometers or less) using the Rupprecht and Patashnick (R&amp;P) 1400a Tapered Element Oscillating Microbalance (TEOM)®. The TEOM, configured to sample PM2.5 and generate continuous concentrations under actual conditions, can be recognized as an EPA correlated acceptable continuous (CAC) monitor per 40 CFR 58, App. C; it is therefore collocated with an FRM filter-based sampler. The TEOM provides continuous data that is used to supplement FRM data to determine diurnal cycles, identify the need to increase FRM sampling frequency, evaluate real-time data to issue alerts or implement control strategies, and provide data when the FRM sampler is not sampling. This section of the Quality Assurance Manual covers the operation and maintenance of the R&amp;P 1400a TEOM. This document is intended to be used together with the samplerspecific information and instructions provided by the manufacturer of the PM2.5 monitor. </w:t>
            </w:r>
          </w:p>
          <w:p w:rsidR="0024401D" w:rsidRDefault="0024401D" w:rsidP="0024401D">
            <w:r>
              <w:t>1.1 THEORY OF OPERATION</w:t>
            </w:r>
          </w:p>
          <w:p w:rsidR="0024401D" w:rsidRDefault="0024401D" w:rsidP="0024401D">
            <w:r>
              <w:t xml:space="preserve"> Particle separation in a TEOM occurs by drawing a controlled volume of air (16.67 L/min) through a cyclone inlet. Figure 1.1 is a schematic drawing showing the cyclone head of the PM2.5 sampler. It depicts the cyclone head that removes particles greater than 2.5 um and allows particles 2.5 um in diameter and smaller to be collected on a Teflon® coated glass fiber filter surface. The design flow rate through the inlet is 16.67 L/min. At the exit of the inlet, the flow is split isokinetically into a main flow of 3.0 L/min and an auxiliary bypass flow of 13.67 L/min. The main flow, which contains the analyte fraction of particulate, is sent to the instrument’s mass transducer The mass transducer in the sensor unit has a thin, hollow ceramic tapered tube fixed at the downstream end and a filter attached on the upstream end. As air is drawn through it, the element oscillates like a tuning fork. The frequency of oscillation is dependent upon the physical characteristics of the tapered tube and </w:t>
            </w:r>
            <w:r>
              <w:lastRenderedPageBreak/>
              <w:t>the mass on its free end, i.e,. the filter. As the filter progressively loads with particulate matter, the oscillation frequency of the element changes proportionally. The sensor unit computes the oscillation frequency into a particulate concentration by dividing the mass rate by the flow rate. To minimize a bias caused by atmospheric moisture, the sample stream entering the TEOM sensor unit is heated to 30° C. to minimize water collection on the sample filter. As the air is drawn into the TEOM, the sample stream (main flow) is heated at the base of the air inlet (Air temperature). The temperature of the upper part of the mass transducer (Cap temperature) and the rest of the mass transducer (Case temperature) and the temperature inside the sensor/control unit (Enclosure temperature) are all controlled at specific temperature set points.</w:t>
            </w:r>
          </w:p>
        </w:tc>
        <w:tc>
          <w:tcPr>
            <w:tcW w:w="4675" w:type="dxa"/>
          </w:tcPr>
          <w:p w:rsidR="0024401D" w:rsidRDefault="0024401D" w:rsidP="0024401D">
            <w:r>
              <w:lastRenderedPageBreak/>
              <w:t>1. GIỚI THIỆU</w:t>
            </w:r>
          </w:p>
          <w:p w:rsidR="0024401D" w:rsidRDefault="0024401D" w:rsidP="0024401D">
            <w:r>
              <w:t>Tài liệu này mô tả các quy trình được sử dụng bởi Chương trình Chất lượng Không khí của Sở Bảo tồn Môi trường Alaska để lấy mẫu PM2.5 (vật chất dạng hạt có đường kính khí động học từ 2,5 micromet trở xuống) bằng cách sử dụng Rupprecht và Patashnick (R&amp;P) 1400a Vi cân bằng dao động phần tử thuôn nhọn (TEOM) ®. TEOM, được định cấu hình để lấy mẫu PM2.5 và tạo ra nồng độ liên tục trong điều kiện thực tế, có thể được công nhận là một màn hình liên tục có thể chấp nhận được (CAC) tương quan với EPA trên 40 CFR 58, Ứng dụng. C; do đó nó được sắp xếp với một bộ lấy mẫu dựa trên bộ lọc FRM. TEOM cung cấp dữ liệu liên tục được sử dụng để bổ sung dữ liệu FRM để xác định chu kỳ ngày, xác định nhu cầu tăng tần suất lấy mẫu FRM, đánh giá dữ liệu thời gian thực để đưa ra cảnh báo hoặc triển khai các chiến lược kiểm soát và cung cấp dữ liệu khi bộ lấy mẫu FRM không lấy mẫu. Phần này của Sổ tay Đảm bảo Chất lượng bao gồm việc vận hành và bảo trì R&amp;P 1400a TEOM. Tài liệu này nhằm mục đích được sử dụng cùng với thông tin và hướng dẫn cụ thể về mẫu do nhà sản xuất màn hình PM2.5 cung cấp.</w:t>
            </w:r>
          </w:p>
          <w:p w:rsidR="0024401D" w:rsidRDefault="0024401D" w:rsidP="0024401D">
            <w:r>
              <w:t>1.1 LÝ THUYẾT VẬN HÀNH</w:t>
            </w:r>
          </w:p>
          <w:p w:rsidR="0024401D" w:rsidRDefault="0024401D" w:rsidP="0024401D">
            <w:r>
              <w:t xml:space="preserve"> Quá trình tách hạt trong TEOM xảy ra bằng cách hút một thể tích không khí được kiểm soát (16,67 L / phút) qua một cửa vào của lốc xoáy. Hình 1.1 là một bản vẽ sơ đồ cho thấy đầu lốc xoáy của bộ lấy mẫu PM2.5. Nó mô tả đầu lốc xoáy loại bỏ các hạt lớn hơn 2,5 um và cho phép các hạt có đường kính 2,5 um và nhỏ hơn được thu thập trên bề mặt bộ lọc sợi thủy tinh phủ Teflon®. Tốc độ dòng chảy thiết kế qua đầu vào là 16,67 L / phút. Tại lối ra của đầu vào, dòng chảy được phân chia đẳng động học thành dòng chảy chính 3,0 L / phút và dòng nhánh phụ là 13,67 L / phút. Dòng chính, chứa phần hạt phân tích, được gửi đến bộ chuyển đổi khối lượng của thiết bị Bộ chuyển đổi khối lượng trong bộ cảm biến có một ống thon bằng sứ mỏng, rỗng được cố định ở đầu xuôi dòng và một bộ lọc được gắn ở đầu ngược dòng. Khi không khí được hút qua nó, phần tử dao động giống như một âm thoa. Tần số của dao động phụ thuộc vào các đặc tính vật lý của ống hình côn và khối lượng trên đầu tự do của nó, tức là,. Bộ lọc. Khi bộ lọc nạp dần vật chất dạng hạt, tần số dao </w:t>
            </w:r>
            <w:r>
              <w:lastRenderedPageBreak/>
              <w:t xml:space="preserve">động của phần tử thay đổi tương ứng. Bộ phận cảm biến tính tần số dao động thành nồng độ hạt bằng cách chia tốc độ khối lượng cho tốc độ dòng chảy. Để giảm thiểu sai lệch do độ ẩm trong không khí gây ra, dòng mẫu đi vào bộ cảm biến TEOM được làm nóng đến 30 ° C. để giảm thiểu sự thu gom nước trên bộ lọc mẫu. Khi không khí được hút vào TEOM, dòng mẫu (dòng chính) được làm nóng ở gốc của đầu vào không khí (Nhiệt độ không khí). Nhiệt độ của phần trên của đầu dò khối lượng (Nhiệt độ nắp) và phần còn lại của bộ chuyển đổi khối lượng (Nhiệt độ vỏ máy) và nhiệt độ bên trong bộ cảm biến / bộ điều khiển (Nhiệt độ vỏ bọc) đều được kiểm soát tại các điểm đặt nhiệt độ cụ thể. </w:t>
            </w:r>
          </w:p>
          <w:p w:rsidR="0024401D" w:rsidRDefault="0024401D" w:rsidP="0024401D"/>
        </w:tc>
      </w:tr>
      <w:tr w:rsidR="0024401D" w:rsidTr="0024401D">
        <w:tc>
          <w:tcPr>
            <w:tcW w:w="4675" w:type="dxa"/>
          </w:tcPr>
          <w:p w:rsidR="00D7684A" w:rsidRDefault="00D7684A" w:rsidP="00D7684A">
            <w:r>
              <w:lastRenderedPageBreak/>
              <w:t xml:space="preserve">2 EQUIPMENT &amp; SUPPLIES </w:t>
            </w:r>
          </w:p>
          <w:p w:rsidR="00D7684A" w:rsidRDefault="00D7684A" w:rsidP="00D7684A">
            <w:r>
              <w:t xml:space="preserve"> The TEOM Series 1400a Monitor. </w:t>
            </w:r>
          </w:p>
          <w:p w:rsidR="00D7684A" w:rsidRDefault="00D7684A" w:rsidP="00D7684A">
            <w:r>
              <w:t xml:space="preserve"> Additional monitor parts and supplies consisting of TEOM filter, filter exchange tool, </w:t>
            </w:r>
          </w:p>
          <w:p w:rsidR="00D7684A" w:rsidRDefault="00D7684A" w:rsidP="00D7684A">
            <w:r>
              <w:t xml:space="preserve">bypass in-line filters, flow controller filters, sample tube extensions. </w:t>
            </w:r>
          </w:p>
          <w:p w:rsidR="00D7684A" w:rsidRDefault="00D7684A" w:rsidP="00D7684A">
            <w:r>
              <w:t xml:space="preserve"> Calibration equipment as defined in Section 3.0. </w:t>
            </w:r>
          </w:p>
          <w:p w:rsidR="00D7684A" w:rsidRDefault="00D7684A" w:rsidP="00D7684A">
            <w:r>
              <w:t xml:space="preserve"> Periodic maintenance equipment as defined in Section 6.0. </w:t>
            </w:r>
          </w:p>
          <w:p w:rsidR="00D7684A" w:rsidRDefault="00D7684A" w:rsidP="00D7684A">
            <w:r>
              <w:t xml:space="preserve"> Miscellaneous hand tools, miscellaneous monitor spare parts including additional  gaskets/seals, flat screwdriver, soft brushes &amp; cotton swabs, calculator, Kimwipes,  and worksheets. </w:t>
            </w:r>
          </w:p>
          <w:p w:rsidR="00D7684A" w:rsidRDefault="00D7684A" w:rsidP="00D7684A">
            <w:r>
              <w:t xml:space="preserve"> Copies of the most up-to-date TEOM Service manual and TEOM operating manual. </w:t>
            </w:r>
          </w:p>
          <w:p w:rsidR="0024401D" w:rsidRDefault="00D7684A" w:rsidP="00D7684A">
            <w:r>
              <w:t> On-site logbook</w:t>
            </w:r>
          </w:p>
        </w:tc>
        <w:tc>
          <w:tcPr>
            <w:tcW w:w="4675" w:type="dxa"/>
          </w:tcPr>
          <w:p w:rsidR="00D7684A" w:rsidRDefault="00D7684A" w:rsidP="00D7684A">
            <w:r>
              <w:t>2 THIẾT BỊ &amp; CUNG CẤP</w:t>
            </w:r>
          </w:p>
          <w:p w:rsidR="00D7684A" w:rsidRDefault="00D7684A" w:rsidP="00D7684A">
            <w:r>
              <w:t> Màn hình TEOM Series 1400a.</w:t>
            </w:r>
          </w:p>
          <w:p w:rsidR="00D7684A" w:rsidRDefault="00D7684A" w:rsidP="00D7684A">
            <w:r>
              <w:t> Các bộ phận và nguồn cung cấp màn hình bổ sung bao gồm bộ lọc TEOM, công cụ trao đổi bộ lọc,</w:t>
            </w:r>
          </w:p>
          <w:p w:rsidR="00D7684A" w:rsidRDefault="00D7684A" w:rsidP="00D7684A">
            <w:r>
              <w:t>bỏ qua bộ lọc trong dòng, bộ lọc bộ điều khiển dòng chảy, phần mở rộng ống mẫu.</w:t>
            </w:r>
          </w:p>
          <w:p w:rsidR="00D7684A" w:rsidRDefault="00D7684A" w:rsidP="00D7684A">
            <w:r>
              <w:t> Thiết bị hiệu chuẩn như định nghĩa trong Phần 3.0.</w:t>
            </w:r>
          </w:p>
          <w:p w:rsidR="00D7684A" w:rsidRDefault="00D7684A" w:rsidP="00D7684A">
            <w:r>
              <w:t> Thiết bị bảo dưỡng định kỳ theo quy định tại Mục 6.0.</w:t>
            </w:r>
          </w:p>
          <w:p w:rsidR="00D7684A" w:rsidRDefault="00D7684A" w:rsidP="00D7684A">
            <w:r>
              <w:t> Các dụng cụ cầm tay khác, phụ tùng màn hình linh tinh bao gồm miếng đệm / con dấu bổ sung, tuốc nơ vít dẹt, bàn chải mềm &amp; tăm bông, máy tính, Kimwipes và bảng tính.</w:t>
            </w:r>
          </w:p>
          <w:p w:rsidR="00D7684A" w:rsidRDefault="00D7684A" w:rsidP="00D7684A">
            <w:r>
              <w:t> Bản sao của sổ tay Dịch vụ TEOM và sổ tay vận hành TEOM cập nhật nhất.</w:t>
            </w:r>
          </w:p>
          <w:p w:rsidR="0024401D" w:rsidRDefault="00D7684A" w:rsidP="00D7684A">
            <w:r>
              <w:t> Nhật ký tại chỗ</w:t>
            </w:r>
          </w:p>
        </w:tc>
      </w:tr>
      <w:tr w:rsidR="0024401D" w:rsidTr="0024401D">
        <w:tc>
          <w:tcPr>
            <w:tcW w:w="4675" w:type="dxa"/>
          </w:tcPr>
          <w:p w:rsidR="00FB492B" w:rsidRDefault="00FB492B" w:rsidP="00FB492B">
            <w:r>
              <w:t xml:space="preserve">3 CALIBRATION PROCEDURES  </w:t>
            </w:r>
          </w:p>
          <w:p w:rsidR="00FB492B" w:rsidRDefault="00FB492B" w:rsidP="00FB492B">
            <w:r>
              <w:t xml:space="preserve">This section describes the procedures involved in calibration of the TEOM 1400a monitor. Because PM2.5 concentration standards are not available for determining calibration relationships, individual components of the sampling method must be calibrated to ensure integrity of reported data. </w:t>
            </w:r>
          </w:p>
          <w:p w:rsidR="00FB492B" w:rsidRDefault="00FB492B" w:rsidP="00FB492B">
            <w:r>
              <w:t>3.1 Discussion Of Flow-Rate Measurement And Calibration</w:t>
            </w:r>
          </w:p>
          <w:p w:rsidR="00FB492B" w:rsidRDefault="00FB492B" w:rsidP="00FB492B">
            <w:r>
              <w:lastRenderedPageBreak/>
              <w:t xml:space="preserve"> The monitor’s mass flow controllers operate under the control of the monitor’s microprocessor which maintains the total sampled air stream at a constant volumetric flow rate of 16.67 L/min. through the use of ambient temperature and pressure sensors. </w:t>
            </w:r>
          </w:p>
          <w:p w:rsidR="00FB492B" w:rsidRDefault="00FB492B" w:rsidP="00FB492B">
            <w:r>
              <w:t>3.2 TEOM Calibration Procedure Calibration Equipment</w:t>
            </w:r>
          </w:p>
          <w:p w:rsidR="00FB492B" w:rsidRDefault="00FB492B" w:rsidP="00FB492B">
            <w:r>
              <w:t xml:space="preserve"> </w:t>
            </w:r>
            <w:r>
              <w:t> A deltaCal field audit calibrator transfer standard with current documented NIST traceability</w:t>
            </w:r>
          </w:p>
          <w:p w:rsidR="00FB492B" w:rsidRDefault="00FB492B" w:rsidP="00FB492B">
            <w:r>
              <w:t xml:space="preserve"> </w:t>
            </w:r>
            <w:r>
              <w:t xml:space="preserve"> A thermometer capable of accurately measuring temperature over the range of - 30°C to +50°C (243 K to 323 K) to the nearest ± 0.1°C and referenced to an NIST thermometer within ± 0.5°C at least annually. </w:t>
            </w:r>
          </w:p>
          <w:p w:rsidR="00FB492B" w:rsidRDefault="00FB492B" w:rsidP="00FB492B">
            <w:r>
              <w:t xml:space="preserve"> A portable, aneroid barometer (e.g., a climber's or engineer's altimeter), capable of accurately measuring ambient barometric pressure within ± 1 mm Hg resolution and referenced within ±5 mmHg to a barometer referenced to a NIST standard. </w:t>
            </w:r>
          </w:p>
          <w:p w:rsidR="00FB492B" w:rsidRDefault="00FB492B" w:rsidP="00FB492B">
            <w:r>
              <w:t xml:space="preserve"> Table 3-2 TEOM PM2.5 Calibration Sheet and Table 3-1 Calibration And Verification Check Intervals </w:t>
            </w:r>
          </w:p>
          <w:p w:rsidR="0024401D" w:rsidRDefault="00FB492B" w:rsidP="00FB492B">
            <w:r>
              <w:t> A clean filter. Flow Controller Calibration (Software) The required interval to perform the software procedure to calibrate the main and auxiliary flow rates is every six months. Follow the steps below to perform a software calibration of the flow controllers. 1) Turn off the TEOM Control Unit. 2) Disconnect the electric cable that links the control unit with the sensor unit. 3) Remove the main and bypass flow lines from their connections on the back panel of the TEOM Control Unit.</w:t>
            </w:r>
          </w:p>
        </w:tc>
        <w:tc>
          <w:tcPr>
            <w:tcW w:w="4675" w:type="dxa"/>
          </w:tcPr>
          <w:p w:rsidR="00FB492B" w:rsidRDefault="00FB492B" w:rsidP="00FB492B">
            <w:r>
              <w:lastRenderedPageBreak/>
              <w:t>3 THỦ TỤC ĐÁNH GIÁ</w:t>
            </w:r>
          </w:p>
          <w:p w:rsidR="00FB492B" w:rsidRDefault="00FB492B" w:rsidP="00FB492B">
            <w:r>
              <w:t>Phần này mô tả các quy trình liên quan đến việc hiệu chuẩn màn hình TEOM 1400a. Vì chuẩn nồng độ PM2.5 không có sẵn để xác định mối quan hệ hiệu chuẩn, các thành phần riêng lẻ của phương pháp lấy mẫu phải được hiệu chuẩn để đảm bảo tính toàn vẹn của dữ liệu được báo cáo.</w:t>
            </w:r>
          </w:p>
          <w:p w:rsidR="00FB492B" w:rsidRDefault="00FB492B" w:rsidP="00FB492B">
            <w:r>
              <w:t>3.1 Thảo luận về đo lường và hiệu chuẩn tốc độ dòng chảy</w:t>
            </w:r>
          </w:p>
          <w:p w:rsidR="00FB492B" w:rsidRDefault="00FB492B" w:rsidP="00FB492B">
            <w:r>
              <w:t xml:space="preserve"> Bộ điều khiển lưu lượng khối lượng của màn hình hoạt động dưới sự điều khiển của bộ vi xử lý </w:t>
            </w:r>
            <w:r>
              <w:lastRenderedPageBreak/>
              <w:t>của màn hình, bộ vi xử lý này duy trì tổng luồng khí lấy mẫu ở tốc độ dòng thể tích không đổi là 16,67 L / phút. thông qua việc sử dụng các cảm biến nhiệt độ và áp suất môi trường xung quanh.</w:t>
            </w:r>
          </w:p>
          <w:p w:rsidR="00FB492B" w:rsidRDefault="00FB492B" w:rsidP="00FB492B">
            <w:r>
              <w:t>3.2 Quy trình hiệu chuẩn TEOM Thiết bị hiệu chuẩn</w:t>
            </w:r>
          </w:p>
          <w:p w:rsidR="00FB492B" w:rsidRDefault="00FB492B" w:rsidP="00FB492B">
            <w:r>
              <w:t xml:space="preserve"> </w:t>
            </w:r>
            <w:r>
              <w:t> Một tiêu chuẩn chuyển giao hiệu chuẩn đánh giá hiện trường deltaCal với khả năng truy xuất nguồn gốc NIST đã được lập thành văn bản hiện hành</w:t>
            </w:r>
          </w:p>
          <w:p w:rsidR="00FB492B" w:rsidRDefault="00FB492B" w:rsidP="00FB492B">
            <w:r>
              <w:t xml:space="preserve"> </w:t>
            </w:r>
            <w:r>
              <w:t> Một nhiệt kế có khả năng đo chính xác nhiệt độ trong phạm vi - 30 ° C đến + 50 ° C (243 K đến 323 K) chính xác đến ± 0,1 ° C và được quy chiếu với nhiệt kế NIST trong khoảng ± 0,5 ° C ít nhất hàng năm.</w:t>
            </w:r>
          </w:p>
          <w:p w:rsidR="00FB492B" w:rsidRDefault="00FB492B" w:rsidP="00FB492B">
            <w:r>
              <w:t> Một khí áp kế di động (ví dụ, máy đo độ cao của người leo núi hoặc kỹ sư), có khả năng đo chính xác áp suất khí quyển xung quanh trong độ phân giải ± 1 mm Hg và được tham chiếu trong phạm vi ± 5 mmHg tới một khí áp kế theo tiêu chuẩn NIST.</w:t>
            </w:r>
          </w:p>
          <w:p w:rsidR="00FB492B" w:rsidRDefault="00FB492B" w:rsidP="00FB492B">
            <w:r>
              <w:t> Bảng 3-2 Bảng hiệu chuẩn TEOM PM2.5 và Bảng 3-1 Khoảng thời gian kiểm tra xác nhận và hiệu chuẩn</w:t>
            </w:r>
          </w:p>
          <w:p w:rsidR="00FB492B" w:rsidRDefault="00FB492B" w:rsidP="00FB492B">
            <w:r>
              <w:t xml:space="preserve"> Một bộ lọc sạch. Hiệu chuẩn bộ điều khiển lưu lượng (Phần mềm) Khoảng thời gian cần thiết để thực hiện quy trình phần mềm để hiệu chuẩn tốc độ dòng chảy chính và phụ là sáu tháng một lần. Thực hiện theo các bước dưới đây để thực hiện hiệu chuẩn phần mềm của bộ điều khiển lưu lượng. </w:t>
            </w:r>
          </w:p>
          <w:p w:rsidR="00FB492B" w:rsidRDefault="00FB492B" w:rsidP="00FB492B">
            <w:r>
              <w:t>1) Tắt Thiết bị Điều khiển TEOM.</w:t>
            </w:r>
          </w:p>
          <w:p w:rsidR="00FB492B" w:rsidRDefault="00FB492B" w:rsidP="00FB492B">
            <w:r>
              <w:t xml:space="preserve"> 2) Ngắt kết nối cáp điện liên kết bộ điều khiển với bộ cảm biến. </w:t>
            </w:r>
          </w:p>
          <w:p w:rsidR="00FB492B" w:rsidRDefault="00FB492B" w:rsidP="00FB492B">
            <w:r>
              <w:t xml:space="preserve">3) Loại bỏ các đường dòng chính và đường vòng khỏi các kết nối của chúng trên bảng điều khiển phía sau của Thiết bị Điều khiển TEOM. </w:t>
            </w:r>
          </w:p>
          <w:p w:rsidR="0024401D" w:rsidRDefault="0024401D" w:rsidP="00FB492B"/>
        </w:tc>
      </w:tr>
      <w:tr w:rsidR="0024401D" w:rsidTr="0024401D">
        <w:tc>
          <w:tcPr>
            <w:tcW w:w="4675" w:type="dxa"/>
          </w:tcPr>
          <w:p w:rsidR="00C75BCE" w:rsidRDefault="00C75BCE" w:rsidP="00C75BCE">
            <w:r>
              <w:lastRenderedPageBreak/>
              <w:t xml:space="preserve">4) Turn on the TEOM Control Unit, and make sure the pump is on. </w:t>
            </w:r>
          </w:p>
          <w:p w:rsidR="00C75BCE" w:rsidRDefault="00C75BCE" w:rsidP="00C75BCE">
            <w:r>
              <w:t>5) Display the Set Temps/Flows Screen on the instrument by selecting “Set Temps/Flows” from the Menu Screen. This can also be accomplished by entering 19&lt;Enter&gt;. Press &lt;↓&gt; and &lt;↑&gt; to position the screen so that “F-Main” and “F-Aux” appear. Record the set points for the main and auxiliary flows.</w:t>
            </w:r>
          </w:p>
          <w:p w:rsidR="00C75BCE" w:rsidRDefault="00C75BCE" w:rsidP="00C75BCE">
            <w:r>
              <w:t xml:space="preserve"> 6) Press &lt;↓&gt; and &lt;↑&gt; to position the cursor so that the lines entitled “T-A/S” and “P- A/S” </w:t>
            </w:r>
            <w:r>
              <w:lastRenderedPageBreak/>
              <w:t xml:space="preserve">appear on the screen. Record the existing settings for Average Temperature and Average Pressure. If the monitor is not in the Setup Mode, press &lt;Data Stop&gt;. Then set the Average Temperature and Average Pressure to the current local conditions at the station. NOTE: Do NOT leave the temperature and pressure settings at 99 °C and 9 atm respectively during a mass flow controller calibration. </w:t>
            </w:r>
          </w:p>
          <w:p w:rsidR="00C75BCE" w:rsidRDefault="00C75BCE" w:rsidP="00C75BCE">
            <w:r>
              <w:t xml:space="preserve">7) Press &lt;↓&gt; and &lt;↑&gt; to position the cursor so that the lines “FAdj Main” and “FAdj Aux” appear on the screen. Attach a flow meter to the location labeled “Sensor Flow” on the back panel of the TEOM Control Unit. </w:t>
            </w:r>
          </w:p>
          <w:p w:rsidR="00C75BCE" w:rsidRDefault="00C75BCE" w:rsidP="00C75BCE">
            <w:r>
              <w:t xml:space="preserve">8) Compare the set point recorded in step 5 above with the flow rate indicated by the flow meter. This set point indicator is in volumetric liters per minute. </w:t>
            </w:r>
          </w:p>
          <w:p w:rsidR="00C75BCE" w:rsidRDefault="00C75BCE" w:rsidP="00C75BCE">
            <w:r>
              <w:t xml:space="preserve">9) If necessary, edit the values for “FAdj Main” so that the volumetric flow rates indicated by the flow meter matches the set point recorded in step 5 above. The value for “FAdj Main” can be incremented and decreased by pressing &lt;↓&gt; and &lt;↑&gt; keys during editing. </w:t>
            </w:r>
          </w:p>
          <w:p w:rsidR="00C75BCE" w:rsidRDefault="00C75BCE" w:rsidP="00C75BCE">
            <w:r>
              <w:t xml:space="preserve">10) If a step adjustment of greater than ±10% is required then it is necessary to calibrate the mass flow controller: a hardware calibration must be performed. </w:t>
            </w:r>
          </w:p>
          <w:p w:rsidR="00C75BCE" w:rsidRDefault="00C75BCE" w:rsidP="00C75BCE">
            <w:r>
              <w:t xml:space="preserve">11) Repeat steps 7 to 10 above, replacing the references to the Main Flow with Auxiliary (Bypass) Flow. Connect the flow meter to the port labeled “Bypass Flow” on the rear panel of the TEOM Control Unit. </w:t>
            </w:r>
          </w:p>
          <w:p w:rsidR="00C75BCE" w:rsidRDefault="00C75BCE" w:rsidP="00C75BCE">
            <w:r>
              <w:t xml:space="preserve">12) Change the values for Average Temperature and Average Pressure back to their original values recorded in step 6. </w:t>
            </w:r>
          </w:p>
          <w:p w:rsidR="00C75BCE" w:rsidRDefault="00C75BCE" w:rsidP="00C75BCE">
            <w:r>
              <w:t xml:space="preserve">13) Turn off the TEOM Control Unit and re-attach the air lines to the back panel of the TEOM Control Unit. Reconnect the electric cable that links the control unit with the sensor unit and turn on the TEOM Control Unit. </w:t>
            </w:r>
          </w:p>
          <w:p w:rsidR="0024401D" w:rsidRDefault="00C75BCE" w:rsidP="00C75BCE">
            <w:r>
              <w:t>14) Perform a system leak test as described in section 3.2.3</w:t>
            </w:r>
          </w:p>
        </w:tc>
        <w:tc>
          <w:tcPr>
            <w:tcW w:w="4675" w:type="dxa"/>
          </w:tcPr>
          <w:p w:rsidR="00C75BCE" w:rsidRDefault="00C75BCE" w:rsidP="00C75BCE">
            <w:r>
              <w:lastRenderedPageBreak/>
              <w:t>4) Bật Thiết bị Điều khiển TEOM và đảm bảo rằng máy bơm đang bật.</w:t>
            </w:r>
          </w:p>
          <w:p w:rsidR="00C75BCE" w:rsidRDefault="00C75BCE" w:rsidP="00C75BCE">
            <w:r>
              <w:t>5) Hiển thị Màn hình Đặt Temps / Dòng chảy trên thiết bị bằng cách chọn “Đặt Temps / Dòng chảy” từ Màn hình Menu. Điều này cũng có thể được thực hiện bằng cách nhập 19 &lt;Enter&gt;. Nhấn &lt;↓&gt; và &lt;↑&gt; để định vị màn hình sao cho “F-Main” và “F-Aux” xuất hiện. Ghi lại các điểm đặt cho dòng chính và dòng phụ.</w:t>
            </w:r>
          </w:p>
          <w:p w:rsidR="00C75BCE" w:rsidRDefault="00C75BCE" w:rsidP="00C75BCE">
            <w:r>
              <w:t xml:space="preserve"> 6) Nhấn &lt;↓&gt; và &lt;↑&gt; để định vị con trỏ sao cho các dòng có tên “T-A / S” và “P- A / S” xuất hiện </w:t>
            </w:r>
            <w:r>
              <w:lastRenderedPageBreak/>
              <w:t>trên màn hình. Ghi lại các cài đặt hiện có cho Nhiệt độ Trung bình và Áp suất Trung bình. Nếu màn hình không ở Chế độ cài đặt, nhấn &lt;Dừng dữ liệu&gt;. Sau đó đặt Nhiệt độ trung bình và Áp suất trung bình theo điều kiện địa phương hiện tại tại trạm. LƯU Ý: KHÔNG để cài đặt nhiệt độ và áp suất lần lượt ở 99 ° C và 9 atm trong quá trình hiệu chuẩn bộ điều khiển lưu lượng khối lượng.</w:t>
            </w:r>
          </w:p>
          <w:p w:rsidR="00C75BCE" w:rsidRDefault="00C75BCE" w:rsidP="00C75BCE">
            <w:r>
              <w:t>7) Nhấn &lt;↓&gt; và &lt;↑&gt; để định vị con trỏ sao cho các dòng “FAdj Main” và “FAdj Aux” xuất hiện trên màn hình. Gắn đồng hồ đo lưu lượng vào vị trí có nhãn “Lưu lượng cảm biến” trên mặt sau của Thiết bị điều khiển TEOM.</w:t>
            </w:r>
          </w:p>
          <w:p w:rsidR="00C75BCE" w:rsidRDefault="00C75BCE" w:rsidP="00C75BCE">
            <w:r>
              <w:t>8) So sánh điểm đặt được ghi ở bước 5 ở trên với tốc độ dòng chảy được chỉ ra bởi đồng hồ đo lưu lượng. Chỉ báo điểm đặt này được tính bằng lít thể tích mỗi phút.</w:t>
            </w:r>
          </w:p>
          <w:p w:rsidR="00C75BCE" w:rsidRDefault="00C75BCE" w:rsidP="00C75BCE">
            <w:r>
              <w:t>9) Nếu cần, hãy chỉnh sửa các giá trị cho “FAdj Main” để lưu lượng thể tích được chỉ ra bởi đồng hồ đo lưu lượng khớp với điểm đặt được ghi ở bước 5 ở trên. Có thể tăng và giảm giá trị cho “FAdj Main” bằng cách nhấn các phím &lt;↓&gt; và &lt;↑&gt; trong khi chỉnh sửa.</w:t>
            </w:r>
          </w:p>
          <w:p w:rsidR="00C75BCE" w:rsidRDefault="00C75BCE" w:rsidP="00C75BCE">
            <w:r>
              <w:t>10) Nếu yêu cầu điều chỉnh bước lớn hơn ± 10% thì cần phải hiệu chuẩn bộ điều khiển lưu lượng khối: phải thực hiện hiệu chuẩn phần cứng.</w:t>
            </w:r>
          </w:p>
          <w:p w:rsidR="00C75BCE" w:rsidRDefault="00C75BCE" w:rsidP="00C75BCE">
            <w:r>
              <w:t>11) Lặp lại các bước từ 7 đến 10 ở trên, thay thế các tham chiếu đến Luồng chính bằng Luồng phụ (Bỏ qua). Kết nối đồng hồ đo lưu lượng với cổng có nhãn “Bypass Flow” trên bảng điều khiển phía sau của Thiết bị Điều khiển TEOM.</w:t>
            </w:r>
          </w:p>
          <w:p w:rsidR="00C75BCE" w:rsidRDefault="00C75BCE" w:rsidP="00C75BCE">
            <w:r>
              <w:t>12) Thay đổi các giá trị cho Nhiệt độ Trung bình và Áp suất Trung bình trở lại các giá trị ban đầu được ghi lại trong bước 6.</w:t>
            </w:r>
          </w:p>
          <w:p w:rsidR="00C75BCE" w:rsidRDefault="00C75BCE" w:rsidP="00C75BCE">
            <w:r>
              <w:t>13) Tắt Thiết bị Điều khiển TEOM và gắn lại đường dẫn khí vào mặt sau của Thiết bị Điều khiển TEOM. Kết nối lại cáp điện liên kết thiết bị điều khiển với thiết bị cảm biến và bật Thiết bị điều khiển TEOM.</w:t>
            </w:r>
          </w:p>
          <w:p w:rsidR="00C75BCE" w:rsidRDefault="00C75BCE" w:rsidP="00C75BCE">
            <w:r>
              <w:t xml:space="preserve">14) Thực hiện kiểm tra rò rỉ hệ thống như mô tả trong phần 3.2.3 </w:t>
            </w:r>
          </w:p>
          <w:p w:rsidR="0024401D" w:rsidRDefault="0024401D" w:rsidP="00C75BCE"/>
        </w:tc>
      </w:tr>
      <w:tr w:rsidR="0024401D" w:rsidTr="0024401D">
        <w:tc>
          <w:tcPr>
            <w:tcW w:w="4675" w:type="dxa"/>
          </w:tcPr>
          <w:p w:rsidR="006F73C3" w:rsidRDefault="006F73C3" w:rsidP="006F73C3">
            <w:r>
              <w:lastRenderedPageBreak/>
              <w:t>Leak Check</w:t>
            </w:r>
          </w:p>
          <w:p w:rsidR="006F73C3" w:rsidRDefault="006F73C3" w:rsidP="006F73C3">
            <w:r>
              <w:t xml:space="preserve"> Perform the following steps to test for leaks. </w:t>
            </w:r>
          </w:p>
          <w:p w:rsidR="006F73C3" w:rsidRDefault="006F73C3" w:rsidP="006F73C3">
            <w:r>
              <w:t xml:space="preserve">1) Operate the monitor in the usual fashion with the sample pump running. </w:t>
            </w:r>
          </w:p>
          <w:p w:rsidR="006F73C3" w:rsidRDefault="006F73C3" w:rsidP="006F73C3">
            <w:r>
              <w:lastRenderedPageBreak/>
              <w:t xml:space="preserve">2) Remove the TEOM filter cartridge from the mass transducer to prevent accidental damage from occurring to the sample filter when exposed to the high pressure drop in the sample line that the leak check creates. </w:t>
            </w:r>
          </w:p>
          <w:p w:rsidR="006F73C3" w:rsidRDefault="006F73C3" w:rsidP="006F73C3">
            <w:r>
              <w:t xml:space="preserve">3) With the instrument displaying the Main Screen, press the keys to show the Main Flow and Auxiliary Flow on the four line alphanumeric display. </w:t>
            </w:r>
          </w:p>
          <w:p w:rsidR="006F73C3" w:rsidRDefault="006F73C3" w:rsidP="006F73C3">
            <w:r>
              <w:t xml:space="preserve">4) Remove the size-selective inlet from the flow splitter and replace it with the Flow Audit Adapter and close the valve. </w:t>
            </w:r>
          </w:p>
          <w:p w:rsidR="006F73C3" w:rsidRDefault="006F73C3" w:rsidP="006F73C3">
            <w:r>
              <w:t xml:space="preserve">5) For the 16.7 l/min system, both the Main Flow and Auxiliary Flow readings on the display should read less than 0.15 l/min. </w:t>
            </w:r>
          </w:p>
          <w:p w:rsidR="006F73C3" w:rsidRDefault="006F73C3" w:rsidP="006F73C3">
            <w:r>
              <w:t xml:space="preserve">6) If the leak test indicates a problem, check hose fittings and other critical locations in the flow system for leaks. </w:t>
            </w:r>
          </w:p>
          <w:p w:rsidR="006F73C3" w:rsidRDefault="006F73C3" w:rsidP="006F73C3">
            <w:r>
              <w:t xml:space="preserve">7) Remove the Flow Audit Adapter. </w:t>
            </w:r>
          </w:p>
          <w:p w:rsidR="006F73C3" w:rsidRDefault="006F73C3" w:rsidP="006F73C3">
            <w:r>
              <w:t xml:space="preserve">8) Replace the sample inlet. </w:t>
            </w:r>
          </w:p>
          <w:p w:rsidR="006F73C3" w:rsidRDefault="006F73C3" w:rsidP="006F73C3">
            <w:r>
              <w:t xml:space="preserve">9) Replace the TEOM filter. Mass Transducer Calibration Verification This procedure is used to confirm the mass calibration of the monitor using a single preweighted filter as a calibration weight. </w:t>
            </w:r>
          </w:p>
          <w:p w:rsidR="00730B35" w:rsidRDefault="006F73C3" w:rsidP="006F73C3">
            <w:r>
              <w:t xml:space="preserve">Since the mass of the filter with particulate differs from the mass of a new filter by only a small fraction, calibrating the system with a calibration mass equivalent to the filter mass allows all measurements to be made at essentially the same operating point as the original calibration. The monitor is calibrated using a Calibration Verification Kit consisting of a pre-weighed calibration filter, filter exchange tool, desiccant for humidity protection and a humidity indicator is available from R&amp;P under part number 59-002017. Perform the following steps to confirm the system’s mass calibration using the Mass Calibration Verification Kit with the K0 Calibration Screen displayed on the monitor: </w:t>
            </w:r>
          </w:p>
          <w:p w:rsidR="0024401D" w:rsidRDefault="006F73C3" w:rsidP="00730B35">
            <w:pPr>
              <w:pStyle w:val="ListParagraph"/>
              <w:numPr>
                <w:ilvl w:val="0"/>
                <w:numId w:val="1"/>
              </w:numPr>
            </w:pPr>
            <w:r>
              <w:t xml:space="preserve">Check the humidity indicator included in the Kit before proceeding with the mass transducer calibration verification. </w:t>
            </w:r>
          </w:p>
          <w:p w:rsidR="00730B35" w:rsidRDefault="00730B35" w:rsidP="00730B35"/>
        </w:tc>
        <w:tc>
          <w:tcPr>
            <w:tcW w:w="4675" w:type="dxa"/>
          </w:tcPr>
          <w:p w:rsidR="006F73C3" w:rsidRDefault="006F73C3" w:rsidP="006F73C3">
            <w:r>
              <w:lastRenderedPageBreak/>
              <w:t>Kiểm tra rò rỉ</w:t>
            </w:r>
          </w:p>
          <w:p w:rsidR="006F73C3" w:rsidRDefault="006F73C3" w:rsidP="006F73C3">
            <w:r>
              <w:t xml:space="preserve"> Thực hiện các bước sau để kiểm tra rò rỉ.</w:t>
            </w:r>
          </w:p>
          <w:p w:rsidR="006F73C3" w:rsidRDefault="006F73C3" w:rsidP="006F73C3">
            <w:r>
              <w:t>1) Vận hành màn hình theo cách thông thường với máy bơm mẫu đang chạy.</w:t>
            </w:r>
          </w:p>
          <w:p w:rsidR="006F73C3" w:rsidRDefault="006F73C3" w:rsidP="006F73C3">
            <w:r>
              <w:lastRenderedPageBreak/>
              <w:t>2) Tháo hộp mực lọc TEOM khỏi bộ chuyển đổi khối lượng để ngăn ngừa hư hỏng ngẫu nhiên xảy ra đối với bộ lọc mẫu khi tiếp xúc với sự sụt giảm áp suất cao trong dòng mẫu mà quá trình kiểm tra rò rỉ tạo ra.</w:t>
            </w:r>
          </w:p>
          <w:p w:rsidR="006F73C3" w:rsidRDefault="006F73C3" w:rsidP="006F73C3">
            <w:r>
              <w:t>3) Với thiết bị hiển thị Màn hình chính, hãy nhấn các phím để hiển thị Luồng chính và Luồng phụ trên màn hình chữ và số bốn dòng.</w:t>
            </w:r>
          </w:p>
          <w:p w:rsidR="006F73C3" w:rsidRDefault="006F73C3" w:rsidP="006F73C3">
            <w:r>
              <w:t>4) Tháo đầu vào chọn lọc kích thước khỏi bộ chia dòng và thay thế nó bằng Bộ điều hợp kiểm tra lưu lượng và đóng van.</w:t>
            </w:r>
          </w:p>
          <w:p w:rsidR="006F73C3" w:rsidRDefault="006F73C3" w:rsidP="006F73C3">
            <w:r>
              <w:t>5) Đối với hệ thống 16,7 l / phút, cả số đọc Lưu lượng chính và Lưu lượng phụ trên màn hình phải đọc dưới 0,15 l / phút.</w:t>
            </w:r>
          </w:p>
          <w:p w:rsidR="006F73C3" w:rsidRDefault="006F73C3" w:rsidP="006F73C3">
            <w:r>
              <w:t>6) Nếu kiểm tra rò rỉ cho thấy có vấn đề, hãy kiểm tra các phụ kiện ống dẫn và các vị trí quan trọng khác trong hệ thống dòng chảy xem có rò rỉ hay không.</w:t>
            </w:r>
          </w:p>
          <w:p w:rsidR="006F73C3" w:rsidRDefault="006F73C3" w:rsidP="006F73C3">
            <w:r>
              <w:t>7) Tháo Bộ điều hợp kiểm tra luồng.</w:t>
            </w:r>
          </w:p>
          <w:p w:rsidR="006F73C3" w:rsidRDefault="006F73C3" w:rsidP="006F73C3">
            <w:r>
              <w:t>8) Thay đầu vào mẫu.</w:t>
            </w:r>
          </w:p>
          <w:p w:rsidR="006F73C3" w:rsidRDefault="006F73C3" w:rsidP="006F73C3">
            <w:r>
              <w:t>9) Thay thế bộ lọc TEOM. Xác minh hiệu chuẩn đầu dò khối lượng Quy trình này được sử dụng để xác nhận việc hiệu chuẩn khối lượng của màn hình bằng cách sử dụng một bộ lọc được cân trước duy nhất làm trọng lượng hiệu chuẩn.</w:t>
            </w:r>
          </w:p>
          <w:p w:rsidR="00730B35" w:rsidRDefault="006F73C3" w:rsidP="00730B35">
            <w:r>
              <w:t xml:space="preserve">Vì khối lượng của bộ lọc có hạt chỉ khác khối lượng của bộ lọc mới một phần nhỏ, việc hiệu chuẩn hệ thống với khối lượng hiệu chuẩn tương đương với khối lượng bộ lọc cho phép tất cả các phép đo được thực hiện về cơ bản cùng một điểm hoạt động như hiệu chuẩn ban đầu . Màn hình được hiệu chuẩn bằng Bộ kiểm tra hiệu chuẩn bao gồm bộ lọc hiệu chuẩn được cân trước, công cụ trao đổi bộ lọc, chất hút ẩm để bảo vệ độ ẩm và chỉ báo độ ẩm có sẵn từ R&amp;P theo phần số 59-002017. Thực hiện các bước sau để xác nhận hiệu chuẩn khối lượng của hệ thống bằng Bộ xác minh hiệu chuẩn khối lượng với Màn hình hiệu chuẩn K0 hiển thị trên màn hình: </w:t>
            </w:r>
          </w:p>
          <w:p w:rsidR="0024401D" w:rsidRDefault="006F73C3" w:rsidP="00730B35">
            <w:r>
              <w:t xml:space="preserve">1) Kiểm tra chỉ báo độ ẩm có trong Bộ trước khi tiếp tục xác minh hiệu chuẩn bộ chuyển đổi khối lượng. </w:t>
            </w:r>
          </w:p>
        </w:tc>
      </w:tr>
      <w:tr w:rsidR="0024401D" w:rsidTr="0024401D">
        <w:tc>
          <w:tcPr>
            <w:tcW w:w="4675" w:type="dxa"/>
          </w:tcPr>
          <w:p w:rsidR="00730B35" w:rsidRDefault="00730B35" w:rsidP="00730B35">
            <w:r>
              <w:lastRenderedPageBreak/>
              <w:t xml:space="preserve">2) From any screen press 17&lt;Enter&gt; to access the K0 Confirmation screen. Confirm the Calibration Constant shown on the Set Hardware Screen is the same as thatshown on the nameplate located </w:t>
            </w:r>
            <w:r>
              <w:lastRenderedPageBreak/>
              <w:t xml:space="preserve">on the left side of the mass transducer support cage. </w:t>
            </w:r>
          </w:p>
          <w:p w:rsidR="00730B35" w:rsidRDefault="00730B35" w:rsidP="00730B35">
            <w:r>
              <w:t xml:space="preserve">3) Warm up the system with any filter cartridge that is not the calibration filter so that all the temperatures are at their normal operating conditions for at least one hour. The airflow through the system should be at its normal value during this period. </w:t>
            </w:r>
          </w:p>
          <w:p w:rsidR="00730B35" w:rsidRDefault="00730B35" w:rsidP="00730B35">
            <w:r>
              <w:t xml:space="preserve">4) Disable the average for the TEOM at the data logger. Enter the Setup Mode on the control unit by pressing the keypad "Data Stop". Turn off the air tube heater by setting the set point to 0 on the Set Temps/Flows Screen. </w:t>
            </w:r>
          </w:p>
          <w:p w:rsidR="00730B35" w:rsidRDefault="00730B35" w:rsidP="00730B35">
            <w:r>
              <w:t xml:space="preserve">5) Unplug the vacuum pump so there is no flow through the instrument. This prevents particulate contamination of the calibration filter. </w:t>
            </w:r>
          </w:p>
          <w:p w:rsidR="00730B35" w:rsidRDefault="00730B35" w:rsidP="00730B35">
            <w:r>
              <w:t xml:space="preserve">6) Scroll through the Menu Screen (using "Stop Screen" and the down arrow on the keypad of the control unit) and select the last item, "KO Confirmation". </w:t>
            </w:r>
          </w:p>
          <w:p w:rsidR="00730B35" w:rsidRDefault="00730B35" w:rsidP="00730B35">
            <w:r>
              <w:t xml:space="preserve">7) When KO Confirmation is selected, the following screen will appear: </w:t>
            </w:r>
          </w:p>
          <w:p w:rsidR="00730B35" w:rsidRDefault="00730B35" w:rsidP="00730B35">
            <w:r>
              <w:t xml:space="preserve">KO confirm 251.54104 (This is the current frequency output and will vary by instrument.) </w:t>
            </w:r>
          </w:p>
          <w:p w:rsidR="00730B35" w:rsidRDefault="00730B35" w:rsidP="00730B35">
            <w:r>
              <w:t xml:space="preserve">Hit Wght 0.00000 </w:t>
            </w:r>
          </w:p>
          <w:p w:rsidR="00730B35" w:rsidRDefault="00730B35" w:rsidP="00730B35">
            <w:r>
              <w:t xml:space="preserve">0.00000 </w:t>
            </w:r>
          </w:p>
          <w:p w:rsidR="00730B35" w:rsidRDefault="00730B35" w:rsidP="00730B35">
            <w:r>
              <w:t xml:space="preserve">0.00000 </w:t>
            </w:r>
          </w:p>
          <w:p w:rsidR="00730B35" w:rsidRDefault="00730B35" w:rsidP="00730B35">
            <w:r>
              <w:t xml:space="preserve">Audit KO 0 </w:t>
            </w:r>
          </w:p>
          <w:p w:rsidR="00730B35" w:rsidRDefault="00730B35" w:rsidP="00730B35">
            <w:r>
              <w:t xml:space="preserve">8) Use the down arrow keypad to move to the "Filt Wght" Input the weight of the preweighed calibration filter, as recorded on the Kit data, on the line labeled “Filt Wght” by pressing the "Edit" keypad and then the value. </w:t>
            </w:r>
          </w:p>
          <w:p w:rsidR="00730B35" w:rsidRDefault="00730B35" w:rsidP="00730B35">
            <w:r>
              <w:t xml:space="preserve">9) Open the mass transducer and remove the media filter from the tip of the tapered element using the filter exchange procedure. Close the mass transducer and sensor unit door. Operate the system without a filter and wait for the oscillating frequency shown in the upper right-hand corner of the screen to reach a maximum value. Observe the frequency output next to "KO confirm' on the first line of the KO Confirmation screen. The frequency will increase, peak and then start to decrease in value. When the frequency peaks, press the 'First/Last" keypad (in the center of the arrow keys) to record this frequency fO value in the first slot an the third line of the screen. (Note: If you miss the peak you </w:t>
            </w:r>
            <w:r>
              <w:lastRenderedPageBreak/>
              <w:t xml:space="preserve">can open and close the transducer again and observe the frequency a second time to catch the peak value.) </w:t>
            </w:r>
          </w:p>
          <w:p w:rsidR="0024401D" w:rsidRDefault="00730B35" w:rsidP="00730B35">
            <w:r>
              <w:t>10) Remove the filter tool and filter box containing the calibration filter from the Mass Transducer Calibration Verification Kit. (Note: The calibration tool can be distinguished from a normal filter tool by its red handle. Do NOT use the calibration filter tool to remove or install any filters except for the calibration filter.)</w:t>
            </w:r>
          </w:p>
        </w:tc>
        <w:tc>
          <w:tcPr>
            <w:tcW w:w="4675" w:type="dxa"/>
          </w:tcPr>
          <w:p w:rsidR="00730B35" w:rsidRDefault="00730B35" w:rsidP="00730B35">
            <w:r>
              <w:lastRenderedPageBreak/>
              <w:t xml:space="preserve">2) Từ màn hình bất kỳ, nhấn phím 17 &lt;Enter&gt; để truy cập màn hình Xác nhận K0. Xác nhận Hằng số Hiệu chuẩn hiển thị trên Màn hình Phần cứng Đặt giống với Hằng số được hiển thị trên bảng tên </w:t>
            </w:r>
            <w:r>
              <w:lastRenderedPageBreak/>
              <w:t>nằm ở phía bên trái của lồng đỡ đầu dò khối lượng.</w:t>
            </w:r>
          </w:p>
          <w:p w:rsidR="00730B35" w:rsidRDefault="00730B35" w:rsidP="00730B35">
            <w:r>
              <w:t>3) Làm ấm hệ thống bằng bất kỳ hộp lọc nào không phải là bộ lọc hiệu chuẩn để tất cả các nhiệt độ ở điều kiện hoạt động bình thường trong ít nhất một giờ. Luồng không khí qua hệ thống phải ở giá trị bình thường trong khoảng thời gian này.</w:t>
            </w:r>
          </w:p>
          <w:p w:rsidR="00730B35" w:rsidRDefault="00730B35" w:rsidP="00730B35">
            <w:r>
              <w:t>4) Vô hiệu hóa mức trung bình cho TEOM tại bộ ghi dữ liệu. Vào Chế độ cài đặt trên thiết bị điều khiển bằng cách nhấn bàn phím "Dừng dữ liệu". Tắt bộ gia nhiệt ống không khí bằng cách đặt điểm đặt thành 0 trên Màn hình Đặt Temps / Dòng chảy.</w:t>
            </w:r>
          </w:p>
          <w:p w:rsidR="00730B35" w:rsidRDefault="00730B35" w:rsidP="00730B35">
            <w:r>
              <w:t>5) Rút phích cắm của bơm chân không để không có dòng chảy qua thiết bị. Điều này ngăn ngừa sự nhiễm bẩn dạng hạt của bộ lọc hiệu chuẩn.</w:t>
            </w:r>
          </w:p>
          <w:p w:rsidR="00730B35" w:rsidRDefault="00730B35" w:rsidP="00730B35">
            <w:r>
              <w:t>6) Cuộn qua Màn hình Menu (sử dụng "Màn hình dừng" và mũi tên xuống trên bàn phím của thiết bị điều khiển) và chọn mục cuối cùng, "Xác nhận KO".</w:t>
            </w:r>
          </w:p>
          <w:p w:rsidR="00730B35" w:rsidRDefault="00730B35" w:rsidP="00730B35">
            <w:r>
              <w:t>7) Khi xác nhận KO được chọn, màn hình sau sẽ xuất hiện:</w:t>
            </w:r>
          </w:p>
          <w:p w:rsidR="00730B35" w:rsidRDefault="00730B35" w:rsidP="00730B35">
            <w:r>
              <w:t>KO xác nhận 251.54104 (Đây là đầu ra tần số hiện tại và sẽ thay đổi tùy theo thiết bị.)</w:t>
            </w:r>
          </w:p>
          <w:p w:rsidR="00730B35" w:rsidRDefault="00730B35" w:rsidP="00730B35">
            <w:r>
              <w:t>Lượt truy cập 0,00000</w:t>
            </w:r>
          </w:p>
          <w:p w:rsidR="00730B35" w:rsidRDefault="00730B35" w:rsidP="00730B35">
            <w:r>
              <w:t>0,00000</w:t>
            </w:r>
          </w:p>
          <w:p w:rsidR="00730B35" w:rsidRDefault="00730B35" w:rsidP="00730B35">
            <w:r>
              <w:t>0,00000</w:t>
            </w:r>
          </w:p>
          <w:p w:rsidR="00730B35" w:rsidRDefault="00730B35" w:rsidP="00730B35">
            <w:r>
              <w:t>Kiểm toán KO 0</w:t>
            </w:r>
          </w:p>
          <w:p w:rsidR="00730B35" w:rsidRDefault="00730B35" w:rsidP="00730B35">
            <w:r>
              <w:t>8) Sử dụng bàn phím mũi tên xuống để di chuyển đến "Filt Wght" Nhập trọng lượng của bộ lọc hiệu chuẩn được cân trước, như được ghi trên dữ liệu Kit, trên dòng có nhãn "Filt Wght" bằng cách nhấn bàn phím "Chỉnh sửa" và sau đó là giá trị .</w:t>
            </w:r>
          </w:p>
          <w:p w:rsidR="00730B35" w:rsidRDefault="00730B35" w:rsidP="00730B35">
            <w:r>
              <w:t xml:space="preserve">9) Mở đầu dò khối lượng và tháo bộ lọc phương tiện ra khỏi đầu của phần tử hình côn bằng cách sử dụng quy trình trao đổi bộ lọc. Đóng bộ chuyển đổi khối lượng và cửa bộ cảm biến. Vận hành hệ thống mà không có bộ lọc và đợi tần số dao động hiển thị ở góc trên bên phải của màn hình đạt đến giá trị lớn nhất. Quan sát đầu ra tần số bên cạnh "Xác nhận KO" trên dòng đầu tiên của màn hình Xác nhận KO. Tần số sẽ tăng, đạt đỉnh và sau đó bắt đầu giảm giá trị. Khi tần số đạt đỉnh, hãy nhấn bàn phím 'Đầu tiên / Cuối cùng' (trong giữa các phím mũi tên) để ghi lại giá trị fO tần số này trong ô đầu tiên cách dòng thứ ba của màn hình. (Lưu ý: Nếu bạn bỏ lỡ đỉnh, bạn có thể </w:t>
            </w:r>
            <w:r>
              <w:lastRenderedPageBreak/>
              <w:t>mở và đóng đầu dò lại và quan sát tần số lần thứ hai để bắt giá trị đỉnh.)</w:t>
            </w:r>
          </w:p>
          <w:p w:rsidR="00730B35" w:rsidRDefault="00730B35" w:rsidP="00730B35">
            <w:r>
              <w:t xml:space="preserve">10) Tháo công cụ lọc và hộp bộ lọc có chứa bộ lọc hiệu chuẩn khỏi Bộ kiểm tra hiệu chuẩn đầu dò khối lượng. (Lưu ý: Công cụ hiệu chuẩn có thể được phân biệt với công cụ lọc thông thường bằng tay cầm màu đỏ của nó. KHÔNG sử dụng công cụ bộ lọc hiệu chuẩn để loại bỏ hoặc cài đặt bất kỳ bộ lọc nào ngoại trừ bộ lọc hiệu chuẩn.) </w:t>
            </w:r>
          </w:p>
          <w:p w:rsidR="0024401D" w:rsidRDefault="0024401D" w:rsidP="00730B35"/>
        </w:tc>
      </w:tr>
      <w:tr w:rsidR="0024401D" w:rsidTr="0024401D">
        <w:tc>
          <w:tcPr>
            <w:tcW w:w="4675" w:type="dxa"/>
          </w:tcPr>
          <w:p w:rsidR="00582C16" w:rsidRDefault="00582C16">
            <w:r w:rsidRPr="00582C16">
              <w:lastRenderedPageBreak/>
              <w:t xml:space="preserve">11) Install the calibration verification filter with the filter exchange tool provided with the kit, in the instrument. Note that the filter exchanges are normally performed with the pump on to help the filter become properly seated on the tapered element. Since the pump is not on, take special care to ensure that the filter is properly seated. Close the mass transducer and sensor unit door. Replace the calibration tool immediately to the Kit and reseal the bag. Again watch the frequency output and the control units screen and when it peaks to reach a new maximum value. </w:t>
            </w:r>
          </w:p>
          <w:p w:rsidR="00582C16" w:rsidRDefault="00582C16">
            <w:r w:rsidRPr="00582C16">
              <w:t xml:space="preserve">12) Press the &lt;First/Last&gt; key again to record the frequency f1. </w:t>
            </w:r>
          </w:p>
          <w:p w:rsidR="00582C16" w:rsidRDefault="00582C16">
            <w:r w:rsidRPr="00582C16">
              <w:t xml:space="preserve">13) The instrument then automatically computes and displays the audit value of the calibration constant, K0 on the line entitled “Audit K0”. </w:t>
            </w:r>
          </w:p>
          <w:p w:rsidR="00582C16" w:rsidRDefault="00582C16">
            <w:r w:rsidRPr="00582C16">
              <w:t>An example of the final screen display is as follows.</w:t>
            </w:r>
          </w:p>
          <w:p w:rsidR="00582C16" w:rsidRDefault="00582C16">
            <w:r w:rsidRPr="00582C16">
              <w:t xml:space="preserve"> KO confirm 252.36530</w:t>
            </w:r>
          </w:p>
          <w:p w:rsidR="00582C16" w:rsidRDefault="00582C16">
            <w:r w:rsidRPr="00582C16">
              <w:t xml:space="preserve"> Filt Wght 0.08226 336.67858 252.36538 </w:t>
            </w:r>
          </w:p>
          <w:p w:rsidR="00582C16" w:rsidRDefault="00582C16">
            <w:r w:rsidRPr="00582C16">
              <w:t xml:space="preserve">Audit KO 11957 </w:t>
            </w:r>
          </w:p>
          <w:p w:rsidR="008350CF" w:rsidRDefault="00582C16">
            <w:r w:rsidRPr="00582C16">
              <w:t xml:space="preserve">14) The K0 confirmation Screen also displays the current K0 value entered in the monitor and the percentage difference between the audit and currently entered value. Contact a DEC monitoring technician if the results of the verification procedure indicate a difference of more than 2.5% from the original R&amp;P calibration constant. QC % Difference = </w:t>
            </w:r>
            <w:r w:rsidRPr="00582C16">
              <w:t> AuditKO</w:t>
            </w:r>
            <w:r w:rsidRPr="00582C16">
              <w:t>CalConst.</w:t>
            </w:r>
            <w:r w:rsidRPr="00582C16">
              <w:t xml:space="preserve">* 100 </w:t>
            </w:r>
            <w:r w:rsidRPr="00582C16">
              <w:t></w:t>
            </w:r>
            <w:r w:rsidRPr="00582C16">
              <w:t xml:space="preserve"> CalConst. </w:t>
            </w:r>
          </w:p>
          <w:p w:rsidR="003A715D" w:rsidRDefault="00582C16">
            <w:r w:rsidRPr="00582C16">
              <w:t xml:space="preserve">15) Record this information on Initial Calibration Sheet Table 3-2 . </w:t>
            </w:r>
          </w:p>
          <w:p w:rsidR="003A715D" w:rsidRDefault="00582C16">
            <w:r w:rsidRPr="00582C16">
              <w:t>Analog and Flow Controller Hardware Calibration</w:t>
            </w:r>
          </w:p>
          <w:p w:rsidR="008350CF" w:rsidRDefault="00582C16">
            <w:r w:rsidRPr="00582C16">
              <w:t xml:space="preserve"> For analog and mass flow controller hardware calibration refer to section 3.5 of the TEOM service manual. </w:t>
            </w:r>
          </w:p>
          <w:p w:rsidR="003A715D" w:rsidRDefault="00582C16">
            <w:r w:rsidRPr="00582C16">
              <w:t>Ambient Air Temperature Sensor Calibration</w:t>
            </w:r>
          </w:p>
          <w:p w:rsidR="003A715D" w:rsidRDefault="00582C16">
            <w:r w:rsidRPr="00582C16">
              <w:lastRenderedPageBreak/>
              <w:t xml:space="preserve"> For ambient air temperature sensor calibration refer to section 3.2.3 of the TEOM service manual. </w:t>
            </w:r>
          </w:p>
          <w:p w:rsidR="003A715D" w:rsidRDefault="00582C16">
            <w:r w:rsidRPr="00582C16">
              <w:t xml:space="preserve">Ambient Pressure Sensor Calibration </w:t>
            </w:r>
          </w:p>
          <w:p w:rsidR="0024401D" w:rsidRDefault="00582C16">
            <w:r w:rsidRPr="00582C16">
              <w:t>For ambient pressure sensor calibration refer to section 3.2.4 of the TEOM service manual.</w:t>
            </w:r>
          </w:p>
        </w:tc>
        <w:tc>
          <w:tcPr>
            <w:tcW w:w="4675" w:type="dxa"/>
          </w:tcPr>
          <w:p w:rsidR="003A715D" w:rsidRDefault="003A715D" w:rsidP="003A715D">
            <w:r>
              <w:lastRenderedPageBreak/>
              <w:t>11) Lắp đặt bộ lọc xác minh hiệu chuẩn với công cụ trao đổi bộ lọc được cung cấp kèm theo bộ, trong thiết bị. Lưu ý rằng việc trao đổi bộ lọc thường được thực hiện khi bật máy bơm để giúp bộ lọc được đặt đúng vị trí trên phần tử côn. Vì máy bơm không được bật, hãy đặc biệt cẩn thận để đảm bảo rằng bộ lọc được đặt đúng vị trí. Đóng bộ chuyển đổi khối lượng và cửa bộ cảm biến. Thay ngay dụng cụ hiệu chuẩn vào Bộ dụng cụ và đóng lại túi. Một lần nữa xem đầu ra tần số và màn hình đơn vị điều khiển và khi nó đạt đỉnh để đạt đến giá trị lớn nhất mới.</w:t>
            </w:r>
          </w:p>
          <w:p w:rsidR="003A715D" w:rsidRDefault="003A715D" w:rsidP="003A715D">
            <w:r>
              <w:t>12) Nhấn lại phím &lt;Đầu tiên / Cuối cùng&gt; để ghi lại tần số f1.</w:t>
            </w:r>
          </w:p>
          <w:p w:rsidR="003A715D" w:rsidRDefault="003A715D" w:rsidP="003A715D">
            <w:r>
              <w:t>13) Sau đó, thiết bị sẽ tự động tính toán và hiển thị giá trị đánh giá của hằng số hiệu chuẩn, K0 trên dòng có tên “Đánh giá K0”.</w:t>
            </w:r>
          </w:p>
          <w:p w:rsidR="003A715D" w:rsidRDefault="003A715D" w:rsidP="003A715D">
            <w:r>
              <w:t>Một ví dụ về hiển thị màn hình cuối cùng như sau.</w:t>
            </w:r>
          </w:p>
          <w:p w:rsidR="003A715D" w:rsidRDefault="003A715D" w:rsidP="003A715D">
            <w:r>
              <w:t xml:space="preserve"> KO xác nhận 252.36530</w:t>
            </w:r>
          </w:p>
          <w:p w:rsidR="003A715D" w:rsidRDefault="003A715D" w:rsidP="003A715D">
            <w:r>
              <w:t xml:space="preserve"> Filt đã đấu 0.08226 336.67858 252.36538</w:t>
            </w:r>
          </w:p>
          <w:p w:rsidR="003A715D" w:rsidRDefault="003A715D" w:rsidP="003A715D">
            <w:r>
              <w:t>Kiểm toán KO 11957</w:t>
            </w:r>
          </w:p>
          <w:p w:rsidR="003A715D" w:rsidRDefault="003A715D" w:rsidP="003A715D">
            <w:r>
              <w:t xml:space="preserve">14) Màn hình xác nhận K0 cũng hiển thị giá trị K0 hiện tại được nhập vào màn hình và phần trăm chênh lệch giữa giá trị kiểm tra và giá trị hiện đã nhập. Liên hệ với kỹ thuật viên giám sát DEC nếu kết quả của quy trình xác minh cho thấy sự khác biệt hơn 2,5% so với hằng số hiệu chuẩn R&amp;P ban đầu. QC% Chênh lệch = </w:t>
            </w:r>
            <w:r>
              <w:t> AuditKO</w:t>
            </w:r>
            <w:r>
              <w:t>CalConst.</w:t>
            </w:r>
            <w:r>
              <w:t xml:space="preserve"> * 100 </w:t>
            </w:r>
            <w:r>
              <w:t></w:t>
            </w:r>
            <w:r>
              <w:t> CalConst.</w:t>
            </w:r>
          </w:p>
          <w:p w:rsidR="003A715D" w:rsidRDefault="003A715D" w:rsidP="003A715D">
            <w:r>
              <w:t>15) Ghi lại thông tin này trên Bảng hiệu chuẩn ban đầu 3-2.</w:t>
            </w:r>
          </w:p>
          <w:p w:rsidR="003A715D" w:rsidRDefault="003A715D" w:rsidP="003A715D">
            <w:r>
              <w:t>Hiệu chuẩn phần cứng bộ điều khiển dòng và tương tự</w:t>
            </w:r>
          </w:p>
          <w:p w:rsidR="003A715D" w:rsidRDefault="003A715D" w:rsidP="003A715D">
            <w:r>
              <w:t xml:space="preserve"> Để hiệu chuẩn phần cứng bộ điều khiển lưu lượng tương tự và khối lượng, hãy tham khảo phần 3.5 của sổ tay dịch vụ TEOM.</w:t>
            </w:r>
          </w:p>
          <w:p w:rsidR="003A715D" w:rsidRDefault="003A715D" w:rsidP="003A715D">
            <w:r>
              <w:lastRenderedPageBreak/>
              <w:t>Hiệu chỉnh cảm biến nhiệt độ không khí xung quanh</w:t>
            </w:r>
          </w:p>
          <w:p w:rsidR="003A715D" w:rsidRDefault="003A715D" w:rsidP="003A715D">
            <w:r>
              <w:t xml:space="preserve"> Để biết hiệu chuẩn cảm biến nhiệt độ không khí xung quanh, hãy tham khảo mục 3.2.3 của sổ tay dịch vụ TEOM.</w:t>
            </w:r>
          </w:p>
          <w:p w:rsidR="003A715D" w:rsidRDefault="003A715D" w:rsidP="003A715D">
            <w:r>
              <w:t>Hiệu chuẩn cảm biến áp suất môi trường xung quanh</w:t>
            </w:r>
          </w:p>
          <w:p w:rsidR="0024401D" w:rsidRDefault="003A715D" w:rsidP="003A715D">
            <w:r>
              <w:t>Để biết hiệu chuẩn cảm biến áp suất môi trường xung quanh, hãy tham khảo mục 3.2.4 của sổ tay dịch vụ TEOM.</w:t>
            </w:r>
          </w:p>
        </w:tc>
      </w:tr>
      <w:tr w:rsidR="00750E68" w:rsidTr="0024401D">
        <w:tc>
          <w:tcPr>
            <w:tcW w:w="4675" w:type="dxa"/>
          </w:tcPr>
          <w:p w:rsidR="00750E68" w:rsidRDefault="00750E68" w:rsidP="00750E68">
            <w:r w:rsidRPr="001A34C1">
              <w:lastRenderedPageBreak/>
              <w:t xml:space="preserve">Setting and Verifying the TEOM Clock The time on the data logger will be used to verify accurate time on the TEOM monitors. The system time and date can be verified in the Set Time Screen. To enter this screen, press 03 &lt;Enter&gt; from any screen. Verify the time on the screen with the time on the data logger and that the time on TEOM is within ± 1 minute of the time on data logger. If the time is not within ± 1 minute of the data logger, then follow the steps below to adjust the time. </w:t>
            </w:r>
          </w:p>
          <w:p w:rsidR="00750E68" w:rsidRDefault="00750E68" w:rsidP="00750E68">
            <w:r w:rsidRPr="001A34C1">
              <w:t xml:space="preserve">1) The time can be only changed when the instrument is in Setup Mode. Press &lt;Data/Stop&gt; to enter the Setup Mode. </w:t>
            </w:r>
          </w:p>
          <w:p w:rsidR="00750E68" w:rsidRDefault="00750E68" w:rsidP="00750E68">
            <w:r w:rsidRPr="001A34C1">
              <w:t>2) Use the &lt;↓&gt;and &lt;↑&gt; keys to adjust the time.</w:t>
            </w:r>
          </w:p>
          <w:p w:rsidR="00750E68" w:rsidRDefault="00750E68" w:rsidP="00750E68">
            <w:r w:rsidRPr="001A34C1">
              <w:t xml:space="preserve"> 3) Allow the unit to run for at least 48 hours. If, after 48 hours, the clock has drifted from the reference time, press the &lt;Data Stop&gt; key on the instrument keypad to enter Setup Mode. </w:t>
            </w:r>
          </w:p>
          <w:p w:rsidR="00750E68" w:rsidRDefault="00750E68" w:rsidP="00750E68">
            <w:r w:rsidRPr="001A34C1">
              <w:t xml:space="preserve">4) Press the &lt;Time/Date&gt; key on the instrument keypad to enter the Set Time Screen. </w:t>
            </w:r>
          </w:p>
          <w:p w:rsidR="00750E68" w:rsidRDefault="00750E68" w:rsidP="00750E68">
            <w:r w:rsidRPr="001A34C1">
              <w:t xml:space="preserve">5) Press the &lt;CTRL&gt; and &lt;INIT&gt; keys simultaneously on the instrument keypad. An asterix will appear in the upper left corner of the screen. </w:t>
            </w:r>
          </w:p>
          <w:p w:rsidR="00750E68" w:rsidRDefault="00750E68" w:rsidP="00750E68">
            <w:r w:rsidRPr="001A34C1">
              <w:t>6) Set the hour, minute and second variables to a time one minute later than the reference time: the time on the data logger.</w:t>
            </w:r>
          </w:p>
          <w:p w:rsidR="00750E68" w:rsidRDefault="00750E68" w:rsidP="00750E68">
            <w:r w:rsidRPr="001A34C1">
              <w:t xml:space="preserve"> 7) At the very moment the data logger time reaches the time set on the instrument, press the &lt;CTRL&gt; and &lt;INIT&gt; keys simultaneously on the instrument keypad. </w:t>
            </w:r>
          </w:p>
          <w:p w:rsidR="00750E68" w:rsidRDefault="00750E68" w:rsidP="00750E68">
            <w:r w:rsidRPr="001A34C1">
              <w:t xml:space="preserve">8) The system then calculates the rate of change constants (“Soft Rate” and Hard Rate”) for the clock. These constants can be viewed from the Setup Screen. </w:t>
            </w:r>
          </w:p>
          <w:p w:rsidR="00750E68" w:rsidRDefault="00750E68" w:rsidP="00750E68">
            <w:r w:rsidRPr="001A34C1">
              <w:t xml:space="preserve">9) Return the instrument to normal operation. NOTE : If it is found that the clock on the 1400a </w:t>
            </w:r>
            <w:r w:rsidRPr="001A34C1">
              <w:lastRenderedPageBreak/>
              <w:t>monitor is drifting significantly, software version 3.009 or higher should be downloaded into the instrument and then the clock adjustment procedure should be performed. 3.3 Monitor Calibration Frequency Table 3.1, below summarizes the calibration and verification frequencies.</w:t>
            </w:r>
          </w:p>
        </w:tc>
        <w:tc>
          <w:tcPr>
            <w:tcW w:w="4675" w:type="dxa"/>
          </w:tcPr>
          <w:p w:rsidR="00750E68" w:rsidRDefault="00750E68" w:rsidP="00750E68">
            <w:r>
              <w:lastRenderedPageBreak/>
              <w:t>Cài đặt và Xác minh Đồng hồ TEOM Thời gian trên bộ ghi dữ liệu sẽ được sử dụng để xác minh thời gian chính xác trên màn hình TEOM. Ngày và giờ hệ thống có thể được xác minh trong Màn hình Đặt thời gian. Để vào màn hình này, nhấn 03 &lt;Enter&gt; từ bất kỳ màn hình nào. Xác minh thời gian trên màn hình với thời gian trên bộ ghi dữ liệu và thời gian trên TEOM trong vòng ± 1 phút so với thời gian trên bộ ghi dữ liệu. Nếu thời gian không nằm trong phạm vi ± 1 phút của bộ ghi dữ liệu, hãy làm theo các bước bên dưới để điều chỉnh thời gian.</w:t>
            </w:r>
          </w:p>
          <w:p w:rsidR="00750E68" w:rsidRDefault="00750E68" w:rsidP="00750E68">
            <w:r>
              <w:t>1) Chỉ có thể thay đổi thời gian khi thiết bị ở Chế độ cài đặt. Nhấn &lt;Dữ liệu / Dừng&gt; để vào Chế độ Cài đặt.</w:t>
            </w:r>
          </w:p>
          <w:p w:rsidR="00750E68" w:rsidRDefault="00750E68" w:rsidP="00750E68">
            <w:r>
              <w:t>2) Sử dụng các phím &lt;↓&gt; và &lt;↑&gt; để điều chỉnh thời gian.</w:t>
            </w:r>
          </w:p>
          <w:p w:rsidR="00750E68" w:rsidRDefault="00750E68" w:rsidP="00750E68">
            <w:r>
              <w:t xml:space="preserve"> 3) Cho phép thiết bị chạy trong ít nhất 48 giờ. Nếu sau 48 giờ, đồng hồ đã trôi đi so với thời gian tham chiếu, hãy nhấn phím &lt;Dừng dữ liệu&gt; trên bàn phím thiết bị để vào Chế độ cài đặt.</w:t>
            </w:r>
          </w:p>
          <w:p w:rsidR="00750E68" w:rsidRDefault="00750E68" w:rsidP="00750E68">
            <w:r>
              <w:t>4) Nhấn phím &lt;Thời gian / Ngày&gt; trên bàn phím nhạc cụ để vào Màn hình Đặt thời gian.</w:t>
            </w:r>
          </w:p>
          <w:p w:rsidR="00750E68" w:rsidRDefault="00750E68" w:rsidP="00750E68">
            <w:r>
              <w:t>5) Nhấn đồng thời phím &lt;CTRL&gt; và &lt;INIT&gt; trên bàn phím nhạc cụ. Một tiểu hành tinh sẽ xuất hiện ở góc trên bên trái của màn hình.</w:t>
            </w:r>
          </w:p>
          <w:p w:rsidR="00750E68" w:rsidRDefault="00750E68" w:rsidP="00750E68">
            <w:r>
              <w:t>6) Đặt các biến giờ, phút và giây thành thời gian muộn hơn một phút so với thời gian tham chiếu: thời gian trên bộ ghi dữ liệu.</w:t>
            </w:r>
          </w:p>
          <w:p w:rsidR="00750E68" w:rsidRDefault="00750E68" w:rsidP="00750E68">
            <w:r>
              <w:t xml:space="preserve"> 7) Tại thời điểm thời gian của bộ ghi dữ liệu đạt đến thời gian được thiết lập trên thiết bị, nhấn đồng thời phím &lt;CTRL&gt; và &lt;INIT&gt; trên bàn phím thiết bị.</w:t>
            </w:r>
          </w:p>
          <w:p w:rsidR="00750E68" w:rsidRDefault="00750E68" w:rsidP="00750E68">
            <w:r>
              <w:t>8) Sau đó, hệ thống sẽ tính toán tỷ lệ thay đổi hằng số (“Tỷ lệ mềm” và Tỷ lệ cứng ”) cho đồng hồ. Các hằng số này có thể được xem từ Màn hình cài đặt.</w:t>
            </w:r>
          </w:p>
          <w:p w:rsidR="00750E68" w:rsidRDefault="00750E68" w:rsidP="00750E68">
            <w:r>
              <w:lastRenderedPageBreak/>
              <w:t>9) Đưa thiết bị trở lại hoạt động bình thường. LƯU Ý: Nếu phát hiện đồng hồ trên màn hình 1400a bị trôi đi đáng kể, cần tải phiên bản phần mềm 3.009 trở lên vào thiết bị và sau đó thực hiện quy trình điều chỉnh đồng hồ. 3.3 Tần suất hiệu chuẩn theo dõi Bảng 3.1, dưới đây tóm tắt các tần suất hiệu chuẩ</w:t>
            </w:r>
            <w:r>
              <w:t xml:space="preserve">n và xác minh. </w:t>
            </w:r>
            <w:bookmarkStart w:id="0" w:name="_GoBack"/>
            <w:bookmarkEnd w:id="0"/>
          </w:p>
        </w:tc>
      </w:tr>
    </w:tbl>
    <w:p w:rsidR="00CF3FE6" w:rsidRDefault="00750E68"/>
    <w:sectPr w:rsidR="00CF3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6B0360"/>
    <w:multiLevelType w:val="hybridMultilevel"/>
    <w:tmpl w:val="2174BE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01D"/>
    <w:rsid w:val="001A34C1"/>
    <w:rsid w:val="0024401D"/>
    <w:rsid w:val="003A715D"/>
    <w:rsid w:val="00582C16"/>
    <w:rsid w:val="0063029C"/>
    <w:rsid w:val="006F3778"/>
    <w:rsid w:val="006F73C3"/>
    <w:rsid w:val="00711986"/>
    <w:rsid w:val="00721966"/>
    <w:rsid w:val="00730B35"/>
    <w:rsid w:val="00750E68"/>
    <w:rsid w:val="008350CF"/>
    <w:rsid w:val="00C75BCE"/>
    <w:rsid w:val="00CE36AC"/>
    <w:rsid w:val="00D7684A"/>
    <w:rsid w:val="00D97B31"/>
    <w:rsid w:val="00EB2B5F"/>
    <w:rsid w:val="00F04815"/>
    <w:rsid w:val="00FB4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2D28F7-F4DA-4BAB-9830-273F5CB90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440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30B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4706</Words>
  <Characters>26825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Documents</dc:creator>
  <cp:keywords/>
  <dc:description/>
  <cp:lastModifiedBy>My Documents</cp:lastModifiedBy>
  <cp:revision>1</cp:revision>
  <dcterms:created xsi:type="dcterms:W3CDTF">2021-05-07T06:57:00Z</dcterms:created>
  <dcterms:modified xsi:type="dcterms:W3CDTF">2021-05-07T07:26:00Z</dcterms:modified>
</cp:coreProperties>
</file>