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7DEA" w:rsidRPr="00EF2FB6" w:rsidRDefault="00EF2FB6" w:rsidP="00EF2FB6">
      <w:pPr>
        <w:jc w:val="center"/>
        <w:rPr>
          <w:rFonts w:ascii="Times New Roman" w:hAnsi="Times New Roman" w:cs="Times New Roman"/>
          <w:b/>
          <w:sz w:val="28"/>
        </w:rPr>
      </w:pPr>
      <w:r w:rsidRPr="00EF2FB6">
        <w:rPr>
          <w:rFonts w:ascii="Times New Roman" w:hAnsi="Times New Roman" w:cs="Times New Roman"/>
          <w:b/>
          <w:sz w:val="28"/>
        </w:rPr>
        <w:t>CÁC TCVN VỀ CHI TIÊU PHÂN TÍCH VI SINH</w:t>
      </w:r>
      <w:r>
        <w:rPr>
          <w:rFonts w:ascii="Times New Roman" w:hAnsi="Times New Roman" w:cs="Times New Roman"/>
          <w:b/>
          <w:sz w:val="28"/>
        </w:rPr>
        <w:t xml:space="preserve"> </w:t>
      </w:r>
    </w:p>
    <w:tbl>
      <w:tblPr>
        <w:tblW w:w="9465" w:type="dxa"/>
        <w:tblInd w:w="93" w:type="dxa"/>
        <w:tblLook w:val="04A0" w:firstRow="1" w:lastRow="0" w:firstColumn="1" w:lastColumn="0" w:noHBand="0" w:noVBand="1"/>
      </w:tblPr>
      <w:tblGrid>
        <w:gridCol w:w="9465"/>
      </w:tblGrid>
      <w:tr w:rsidR="00EF2FB6" w:rsidRPr="00EF2FB6" w:rsidTr="00EF2FB6">
        <w:trPr>
          <w:trHeight w:val="615"/>
        </w:trPr>
        <w:tc>
          <w:tcPr>
            <w:tcW w:w="9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2FB6" w:rsidRPr="00EF2FB6" w:rsidRDefault="00EF2FB6" w:rsidP="00EF2FB6">
            <w:pPr>
              <w:spacing w:after="0" w:line="240" w:lineRule="auto"/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</w:pP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t>Quy tr×nh vµ quy ®Þnh chung trong phßng vi sinh: TCVN 6507</w:t>
            </w:r>
          </w:p>
        </w:tc>
      </w:tr>
      <w:tr w:rsidR="00EF2FB6" w:rsidRPr="00EF2FB6" w:rsidTr="00EF2FB6">
        <w:trPr>
          <w:trHeight w:val="615"/>
        </w:trPr>
        <w:tc>
          <w:tcPr>
            <w:tcW w:w="9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2FB6" w:rsidRPr="00EF2FB6" w:rsidRDefault="00EF2FB6" w:rsidP="00EF2FB6">
            <w:pPr>
              <w:spacing w:after="0" w:line="240" w:lineRule="auto"/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</w:pP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t>Quy tr×nh vµ quy ®Þnh chung trong phßng vi sinh: TCVN 6404</w:t>
            </w:r>
            <w:bookmarkStart w:id="0" w:name="_GoBack"/>
            <w:bookmarkEnd w:id="0"/>
          </w:p>
        </w:tc>
      </w:tr>
      <w:tr w:rsidR="00EF2FB6" w:rsidRPr="00EF2FB6" w:rsidTr="00EF2FB6">
        <w:trPr>
          <w:trHeight w:val="615"/>
        </w:trPr>
        <w:tc>
          <w:tcPr>
            <w:tcW w:w="9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2FB6" w:rsidRPr="00EF2FB6" w:rsidRDefault="00EF2FB6" w:rsidP="00EF2FB6">
            <w:pPr>
              <w:spacing w:after="0" w:line="240" w:lineRule="auto"/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</w:pP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t>Quy tr×nh vµ quy ®Þnh chung trong phßng vi sinh: ISO 8199</w:t>
            </w:r>
          </w:p>
        </w:tc>
      </w:tr>
      <w:tr w:rsidR="00EF2FB6" w:rsidRPr="00EF2FB6" w:rsidTr="00EF2FB6">
        <w:trPr>
          <w:trHeight w:val="315"/>
        </w:trPr>
        <w:tc>
          <w:tcPr>
            <w:tcW w:w="9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2FB6" w:rsidRPr="00EF2FB6" w:rsidRDefault="00EF2FB6" w:rsidP="00EF2FB6">
            <w:pPr>
              <w:spacing w:after="0" w:line="240" w:lineRule="auto"/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</w:pP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t>Tiªu chuÈn vÒ lÊy mÉu bÒ mÆt: TCVN 8129:2009</w:t>
            </w:r>
          </w:p>
        </w:tc>
      </w:tr>
      <w:tr w:rsidR="00EF2FB6" w:rsidRPr="00EF2FB6" w:rsidTr="00EF2FB6">
        <w:trPr>
          <w:trHeight w:val="615"/>
        </w:trPr>
        <w:tc>
          <w:tcPr>
            <w:tcW w:w="9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2FB6" w:rsidRPr="00EF2FB6" w:rsidRDefault="00EF2FB6" w:rsidP="00EF2FB6">
            <w:pPr>
              <w:spacing w:after="0" w:line="240" w:lineRule="auto"/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</w:pP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t>Tiªu chuÈn vÒ chuÈn bÞ mÉu, ®ång nhÊt mÉu TCVN 6507</w:t>
            </w:r>
          </w:p>
        </w:tc>
      </w:tr>
      <w:tr w:rsidR="00EF2FB6" w:rsidRPr="00EF2FB6" w:rsidTr="00EF2FB6">
        <w:trPr>
          <w:trHeight w:val="615"/>
        </w:trPr>
        <w:tc>
          <w:tcPr>
            <w:tcW w:w="9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2FB6" w:rsidRPr="00EF2FB6" w:rsidRDefault="00EF2FB6" w:rsidP="00EF2FB6">
            <w:pPr>
              <w:spacing w:after="0" w:line="240" w:lineRule="auto"/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</w:pP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t>Quy tr×nh h</w:t>
            </w: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softHyphen/>
              <w:t>íng dÉn ®¶m b¶o chÊt l</w:t>
            </w: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softHyphen/>
              <w:t>îng m«i tr</w:t>
            </w: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softHyphen/>
              <w:t>êng hãa chÊt ISO 111333</w:t>
            </w:r>
          </w:p>
        </w:tc>
      </w:tr>
      <w:tr w:rsidR="00EF2FB6" w:rsidRPr="00EF2FB6" w:rsidTr="00EF2FB6">
        <w:trPr>
          <w:trHeight w:val="615"/>
        </w:trPr>
        <w:tc>
          <w:tcPr>
            <w:tcW w:w="9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2FB6" w:rsidRPr="00EF2FB6" w:rsidRDefault="00EF2FB6" w:rsidP="00EF2FB6">
            <w:pPr>
              <w:spacing w:after="0" w:line="240" w:lineRule="auto"/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</w:pP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t>Tæng vi sinh vËt hiÕu khÝ trong thùc phÈm TCVN 4884:2005 (ISO 4833:2003)</w:t>
            </w:r>
          </w:p>
        </w:tc>
      </w:tr>
      <w:tr w:rsidR="00EF2FB6" w:rsidRPr="00EF2FB6" w:rsidTr="00EF2FB6">
        <w:trPr>
          <w:trHeight w:val="615"/>
        </w:trPr>
        <w:tc>
          <w:tcPr>
            <w:tcW w:w="9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2FB6" w:rsidRPr="00EF2FB6" w:rsidRDefault="00EF2FB6" w:rsidP="00EF2FB6">
            <w:pPr>
              <w:spacing w:after="0" w:line="240" w:lineRule="auto"/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</w:pP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t>§Þnh l</w:t>
            </w: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softHyphen/>
              <w:t>îng Coliform tæng sè trong thùc phÈm theo ph</w:t>
            </w: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softHyphen/>
              <w:t>¬ng ph¸p MPN:</w:t>
            </w:r>
          </w:p>
        </w:tc>
      </w:tr>
      <w:tr w:rsidR="00EF2FB6" w:rsidRPr="00EF2FB6" w:rsidTr="00EF2FB6">
        <w:trPr>
          <w:trHeight w:val="315"/>
        </w:trPr>
        <w:tc>
          <w:tcPr>
            <w:tcW w:w="9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2FB6" w:rsidRPr="00EF2FB6" w:rsidRDefault="00EF2FB6" w:rsidP="00EF2FB6">
            <w:pPr>
              <w:spacing w:after="0" w:line="240" w:lineRule="auto"/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</w:pP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t xml:space="preserve"> TCVN 4882:2007 (ISO 4831)</w:t>
            </w:r>
          </w:p>
        </w:tc>
      </w:tr>
      <w:tr w:rsidR="00EF2FB6" w:rsidRPr="00EF2FB6" w:rsidTr="00EF2FB6">
        <w:trPr>
          <w:trHeight w:val="615"/>
        </w:trPr>
        <w:tc>
          <w:tcPr>
            <w:tcW w:w="9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2FB6" w:rsidRPr="00EF2FB6" w:rsidRDefault="00EF2FB6" w:rsidP="00EF2FB6">
            <w:pPr>
              <w:spacing w:after="0" w:line="240" w:lineRule="auto"/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</w:pP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t>§Þnh l</w:t>
            </w: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softHyphen/>
              <w:t>îng Coliform tæng sè trong thùc phÈm theo ph</w:t>
            </w: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softHyphen/>
              <w:t>¬ng ph¸p CFU:</w:t>
            </w:r>
          </w:p>
        </w:tc>
      </w:tr>
      <w:tr w:rsidR="00EF2FB6" w:rsidRPr="00EF2FB6" w:rsidTr="00EF2FB6">
        <w:trPr>
          <w:trHeight w:val="315"/>
        </w:trPr>
        <w:tc>
          <w:tcPr>
            <w:tcW w:w="9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2FB6" w:rsidRPr="00EF2FB6" w:rsidRDefault="00EF2FB6" w:rsidP="00EF2FB6">
            <w:pPr>
              <w:spacing w:after="0" w:line="240" w:lineRule="auto"/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</w:pP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t>TCVN 8648:2007</w:t>
            </w:r>
          </w:p>
        </w:tc>
      </w:tr>
      <w:tr w:rsidR="00EF2FB6" w:rsidRPr="00EF2FB6" w:rsidTr="00EF2FB6">
        <w:trPr>
          <w:trHeight w:val="615"/>
        </w:trPr>
        <w:tc>
          <w:tcPr>
            <w:tcW w:w="9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2FB6" w:rsidRPr="00EF2FB6" w:rsidRDefault="00EF2FB6" w:rsidP="00EF2FB6">
            <w:pPr>
              <w:spacing w:after="0" w:line="240" w:lineRule="auto"/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</w:pP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t>§Þnh l</w:t>
            </w: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softHyphen/>
              <w:t>îng E.coli trong thùc phÈm theo ph</w:t>
            </w: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softHyphen/>
              <w:t>¬ng ph¸p MPN:</w:t>
            </w:r>
          </w:p>
        </w:tc>
      </w:tr>
      <w:tr w:rsidR="00EF2FB6" w:rsidRPr="00EF2FB6" w:rsidTr="00EF2FB6">
        <w:trPr>
          <w:trHeight w:val="315"/>
        </w:trPr>
        <w:tc>
          <w:tcPr>
            <w:tcW w:w="9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2FB6" w:rsidRPr="00EF2FB6" w:rsidRDefault="00EF2FB6" w:rsidP="00EF2FB6">
            <w:pPr>
              <w:spacing w:after="0" w:line="240" w:lineRule="auto"/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</w:pP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t>TCVN 6846:2007 (ISO 7251:2005)</w:t>
            </w:r>
          </w:p>
        </w:tc>
      </w:tr>
      <w:tr w:rsidR="00EF2FB6" w:rsidRPr="00EF2FB6" w:rsidTr="00EF2FB6">
        <w:trPr>
          <w:trHeight w:val="615"/>
        </w:trPr>
        <w:tc>
          <w:tcPr>
            <w:tcW w:w="9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2FB6" w:rsidRPr="00EF2FB6" w:rsidRDefault="00EF2FB6" w:rsidP="00EF2FB6">
            <w:pPr>
              <w:spacing w:after="0" w:line="240" w:lineRule="auto"/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</w:pP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t>§Þnh l</w:t>
            </w: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softHyphen/>
              <w:t>îng E.coli trong thùc phÈm theo ph</w:t>
            </w: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softHyphen/>
              <w:t>¬ng ph¸p CFU 7924-2:2008</w:t>
            </w:r>
          </w:p>
        </w:tc>
      </w:tr>
      <w:tr w:rsidR="00EF2FB6" w:rsidRPr="00EF2FB6" w:rsidTr="00EF2FB6">
        <w:trPr>
          <w:trHeight w:val="915"/>
        </w:trPr>
        <w:tc>
          <w:tcPr>
            <w:tcW w:w="9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2FB6" w:rsidRPr="00EF2FB6" w:rsidRDefault="00EF2FB6" w:rsidP="00EF2FB6">
            <w:pPr>
              <w:spacing w:after="0" w:line="240" w:lineRule="auto"/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</w:pP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t>§Þnh l</w:t>
            </w: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softHyphen/>
              <w:t>îng Staphylococci d</w:t>
            </w: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softHyphen/>
              <w:t>¬ng tÝnh Coagulase trong thùc phÈm b»ng ph</w:t>
            </w: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softHyphen/>
              <w:t>¬ng ph¸p CFU: TCVN 4830</w:t>
            </w:r>
          </w:p>
        </w:tc>
      </w:tr>
      <w:tr w:rsidR="00EF2FB6" w:rsidRPr="00EF2FB6" w:rsidTr="00EF2FB6">
        <w:trPr>
          <w:trHeight w:val="615"/>
        </w:trPr>
        <w:tc>
          <w:tcPr>
            <w:tcW w:w="9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2FB6" w:rsidRPr="00EF2FB6" w:rsidRDefault="00EF2FB6" w:rsidP="00EF2FB6">
            <w:pPr>
              <w:spacing w:after="0" w:line="240" w:lineRule="auto"/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</w:pP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t>§Þnh l</w:t>
            </w: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softHyphen/>
              <w:t>îng Clostridium perfringen trong thùc phÈm TCVN 4993:2005</w:t>
            </w:r>
          </w:p>
        </w:tc>
      </w:tr>
      <w:tr w:rsidR="00EF2FB6" w:rsidRPr="00EF2FB6" w:rsidTr="00EF2FB6">
        <w:trPr>
          <w:trHeight w:val="615"/>
        </w:trPr>
        <w:tc>
          <w:tcPr>
            <w:tcW w:w="9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2FB6" w:rsidRPr="00EF2FB6" w:rsidRDefault="00EF2FB6" w:rsidP="00EF2FB6">
            <w:pPr>
              <w:spacing w:after="0" w:line="240" w:lineRule="auto"/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</w:pP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t>Ph¸t hiÖn Salmonella trong thùc phÈm TCVN 8429:2005</w:t>
            </w:r>
          </w:p>
        </w:tc>
      </w:tr>
      <w:tr w:rsidR="00EF2FB6" w:rsidRPr="00EF2FB6" w:rsidTr="00EF2FB6">
        <w:trPr>
          <w:trHeight w:val="615"/>
        </w:trPr>
        <w:tc>
          <w:tcPr>
            <w:tcW w:w="9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2FB6" w:rsidRPr="00EF2FB6" w:rsidRDefault="00EF2FB6" w:rsidP="00EF2FB6">
            <w:pPr>
              <w:spacing w:after="0" w:line="240" w:lineRule="auto"/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</w:pP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t>§Þnh l</w:t>
            </w: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softHyphen/>
              <w:t>îng B.Cereus trong thùc phÈm TCVN 4992:2005</w:t>
            </w:r>
          </w:p>
        </w:tc>
      </w:tr>
      <w:tr w:rsidR="00EF2FB6" w:rsidRPr="00EF2FB6" w:rsidTr="00EF2FB6">
        <w:trPr>
          <w:trHeight w:val="615"/>
        </w:trPr>
        <w:tc>
          <w:tcPr>
            <w:tcW w:w="9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2FB6" w:rsidRPr="00EF2FB6" w:rsidRDefault="00EF2FB6" w:rsidP="00EF2FB6">
            <w:pPr>
              <w:spacing w:after="0" w:line="240" w:lineRule="auto"/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</w:pP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t>X¸c ®Þnh tæng sè bµo tö nÊm men nÊm mèc trong thùc phÈm TCVN 5166:1999</w:t>
            </w:r>
          </w:p>
        </w:tc>
      </w:tr>
      <w:tr w:rsidR="00EF2FB6" w:rsidRPr="00EF2FB6" w:rsidTr="00EF2FB6">
        <w:trPr>
          <w:trHeight w:val="615"/>
        </w:trPr>
        <w:tc>
          <w:tcPr>
            <w:tcW w:w="9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2FB6" w:rsidRPr="00EF2FB6" w:rsidRDefault="00EF2FB6" w:rsidP="00EF2FB6">
            <w:pPr>
              <w:spacing w:after="0" w:line="240" w:lineRule="auto"/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</w:pP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t>§Þnh l</w:t>
            </w: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softHyphen/>
              <w:t>îng Streptococci faecal trong thùc phÈm TCVN 6189-2:1996</w:t>
            </w:r>
          </w:p>
        </w:tc>
      </w:tr>
      <w:tr w:rsidR="00EF2FB6" w:rsidRPr="00EF2FB6" w:rsidTr="00EF2FB6">
        <w:trPr>
          <w:trHeight w:val="330"/>
        </w:trPr>
        <w:tc>
          <w:tcPr>
            <w:tcW w:w="94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F2FB6" w:rsidRPr="00EF2FB6" w:rsidRDefault="00EF2FB6" w:rsidP="00EF2FB6">
            <w:pPr>
              <w:spacing w:after="0" w:line="240" w:lineRule="auto"/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</w:pP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t>CÆp ®ùng tµi liÖu cã g¸y</w:t>
            </w:r>
          </w:p>
        </w:tc>
      </w:tr>
      <w:tr w:rsidR="00EF2FB6" w:rsidRPr="00EF2FB6" w:rsidTr="00EF2FB6">
        <w:trPr>
          <w:trHeight w:val="615"/>
        </w:trPr>
        <w:tc>
          <w:tcPr>
            <w:tcW w:w="94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F2FB6" w:rsidRPr="00EF2FB6" w:rsidRDefault="00EF2FB6" w:rsidP="00EF2FB6">
            <w:pPr>
              <w:spacing w:after="0" w:line="240" w:lineRule="auto"/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</w:pP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lastRenderedPageBreak/>
              <w:t>TCVN 8099 -1: 2009 (X¸c ®Þnh Protein trong s÷a bét)</w:t>
            </w:r>
          </w:p>
        </w:tc>
      </w:tr>
      <w:tr w:rsidR="00EF2FB6" w:rsidRPr="00EF2FB6" w:rsidTr="00EF2FB6">
        <w:trPr>
          <w:trHeight w:val="330"/>
        </w:trPr>
        <w:tc>
          <w:tcPr>
            <w:tcW w:w="94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F2FB6" w:rsidRPr="00EF2FB6" w:rsidRDefault="00EF2FB6" w:rsidP="00EF2FB6">
            <w:pPr>
              <w:spacing w:after="0" w:line="240" w:lineRule="auto"/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</w:pP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t>TCVN ®Þnh tÝnh hµn the trong thùc phÈm</w:t>
            </w:r>
          </w:p>
        </w:tc>
      </w:tr>
      <w:tr w:rsidR="00EF2FB6" w:rsidRPr="00EF2FB6" w:rsidTr="00EF2FB6">
        <w:trPr>
          <w:trHeight w:val="900"/>
        </w:trPr>
        <w:tc>
          <w:tcPr>
            <w:tcW w:w="946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F2FB6" w:rsidRPr="00EF2FB6" w:rsidRDefault="00EF2FB6" w:rsidP="00EF2FB6">
            <w:pPr>
              <w:spacing w:after="0" w:line="240" w:lineRule="auto"/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</w:pP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t>TCVN 378  X¸c ®Þnh hµm l</w:t>
            </w: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softHyphen/>
              <w:t>îng ethanol trong r</w:t>
            </w: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softHyphen/>
              <w:t>îu</w:t>
            </w: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br/>
              <w:t xml:space="preserve"> (Phiªn b¶n míi nhÊt)</w:t>
            </w:r>
          </w:p>
        </w:tc>
      </w:tr>
      <w:tr w:rsidR="00EF2FB6" w:rsidRPr="00EF2FB6" w:rsidTr="00EF2FB6">
        <w:trPr>
          <w:trHeight w:val="615"/>
        </w:trPr>
        <w:tc>
          <w:tcPr>
            <w:tcW w:w="9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2FB6" w:rsidRPr="00EF2FB6" w:rsidRDefault="00EF2FB6" w:rsidP="00EF2FB6">
            <w:pPr>
              <w:spacing w:after="0" w:line="240" w:lineRule="auto"/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</w:pP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t>TCVN 6177 : 1996 (X¸c ®Þnh hµm l</w:t>
            </w: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softHyphen/>
              <w:t>îng Fe</w:t>
            </w: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br/>
              <w:t xml:space="preserve"> trong n</w:t>
            </w: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softHyphen/>
              <w:t>íc ¨n uèng sinh ho¹t)</w:t>
            </w:r>
          </w:p>
        </w:tc>
      </w:tr>
      <w:tr w:rsidR="00EF2FB6" w:rsidRPr="00EF2FB6" w:rsidTr="00EF2FB6">
        <w:trPr>
          <w:trHeight w:val="615"/>
        </w:trPr>
        <w:tc>
          <w:tcPr>
            <w:tcW w:w="9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2FB6" w:rsidRPr="00EF2FB6" w:rsidRDefault="00EF2FB6" w:rsidP="00EF2FB6">
            <w:pPr>
              <w:spacing w:after="0" w:line="240" w:lineRule="auto"/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</w:pP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t>TCVN 6224 : 1996(X¸c ®Þnh hµm l</w:t>
            </w: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softHyphen/>
              <w:t xml:space="preserve">îng ®é cøng </w:t>
            </w: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br/>
              <w:t>toµn phÇn trong n</w:t>
            </w: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softHyphen/>
              <w:t>íc ¨n uèng sinh ho¹t)</w:t>
            </w:r>
          </w:p>
        </w:tc>
      </w:tr>
      <w:tr w:rsidR="00EF2FB6" w:rsidRPr="00EF2FB6" w:rsidTr="00EF2FB6">
        <w:trPr>
          <w:trHeight w:val="615"/>
        </w:trPr>
        <w:tc>
          <w:tcPr>
            <w:tcW w:w="9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2FB6" w:rsidRPr="00EF2FB6" w:rsidRDefault="00EF2FB6" w:rsidP="00EF2FB6">
            <w:pPr>
              <w:spacing w:after="0" w:line="240" w:lineRule="auto"/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</w:pP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t>TCVN 6194 : 1996(X¸c ®Þnh hµm l</w:t>
            </w: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softHyphen/>
              <w:t>îng clorua</w:t>
            </w: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br/>
              <w:t xml:space="preserve"> trong n</w:t>
            </w:r>
            <w:r w:rsidRPr="00EF2FB6">
              <w:rPr>
                <w:rFonts w:ascii=".VnTime" w:eastAsia="Times New Roman" w:hAnsi=".VnTime" w:cs="Times New Roman"/>
                <w:color w:val="000000"/>
                <w:sz w:val="24"/>
                <w:szCs w:val="24"/>
              </w:rPr>
              <w:softHyphen/>
              <w:t>íc ¨n uèng sinh ho¹t)</w:t>
            </w:r>
          </w:p>
        </w:tc>
      </w:tr>
    </w:tbl>
    <w:p w:rsidR="00EF2FB6" w:rsidRDefault="00EF2FB6"/>
    <w:sectPr w:rsidR="00EF2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2FB6"/>
    <w:rsid w:val="00BE7DEA"/>
    <w:rsid w:val="00EF2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79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VMI</dc:creator>
  <cp:lastModifiedBy>Thanh VMI</cp:lastModifiedBy>
  <cp:revision>1</cp:revision>
  <dcterms:created xsi:type="dcterms:W3CDTF">2012-10-26T01:42:00Z</dcterms:created>
  <dcterms:modified xsi:type="dcterms:W3CDTF">2012-10-26T01:44:00Z</dcterms:modified>
</cp:coreProperties>
</file>