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Máy đo chất lượng nước đa chỉ tiêu cầm tay HORIBA U52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GB"/>
        </w:rPr>
        <w:drawing>
          <wp:inline distT="0" distB="0" distL="0" distR="0">
            <wp:extent cx="1133475" cy="1143000"/>
            <wp:effectExtent l="0" t="0" r="9525" b="0"/>
            <wp:docPr id="4" name="Picture 4" descr="Máy đo chất lượng nước đa chỉ tiêu cầm tay HORIBA U52">
              <a:hlinkClick xmlns:a="http://schemas.openxmlformats.org/drawingml/2006/main" r:id="rId5" tooltip="&quot;Máy đo chất lượng nước đa chỉ tiêu cầm tay HORIBA U5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y đo chất lượng nước đa chỉ tiêu cầm tay HORIBA U52">
                      <a:hlinkClick r:id="rId5" tooltip="&quot;Máy đo chất lượng nước đa chỉ tiêu cầm tay HORIBA U5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550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</w:t>
      </w:r>
      <w:hyperlink r:id="rId7" w:tooltip="Ảnh toàn kích thước" w:history="1">
        <w:r w:rsidRPr="00FC5506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GB"/>
          </w:rPr>
          <w:t>Ảnh toàn kích thước</w:t>
        </w:r>
      </w:hyperlink>
      <w:r w:rsidRPr="00FC550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)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Giá: 0 VND</w: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8" w:tooltip="Đặt hàng: Máy đo chất lượng nước đa chỉ tiêu cầm tay HORIBA U52" w:history="1">
        <w:r>
          <w:rPr>
            <w:rFonts w:ascii="Times New Roman" w:eastAsia="Times New Roman" w:hAnsi="Times New Roman" w:cs="Times New Roman"/>
            <w:noProof/>
            <w:color w:val="0000FF"/>
            <w:sz w:val="24"/>
            <w:szCs w:val="24"/>
            <w:lang w:eastAsia="en-GB"/>
          </w:rPr>
          <w:drawing>
            <wp:inline distT="0" distB="0" distL="0" distR="0">
              <wp:extent cx="219075" cy="180975"/>
              <wp:effectExtent l="0" t="0" r="9525" b="9525"/>
              <wp:docPr id="3" name="Picture 3" descr="Máy đo chất lượng nước đa chỉ tiêu cầm tay HORIBA U52">
                <a:hlinkClick xmlns:a="http://schemas.openxmlformats.org/drawingml/2006/main" r:id="rId8" tooltip="&quot;Đặt hàng: Máy đo chất lượng nước đa chỉ tiêu cầm tay HORIBA U52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Máy đo chất lượng nước đa chỉ tiêu cầm tay HORIBA U52">
                        <a:hlinkClick r:id="rId8" tooltip="&quot;Đặt hàng: Máy đo chất lượng nước đa chỉ tiêu cầm tay HORIBA U52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90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FC55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Đặt hàng</w:t>
        </w:r>
      </w:hyperlink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550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en-GB"/>
        </w:rPr>
        <w:t xml:space="preserve">Gọi để có giá tốt: </w: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Hà Nội: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resource://skype_ff_extension-at-jetpack/skype_ff_extension/data/call_skype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resource://skype_ff_extension-at-jetpack/skype_ff_extension/data/call_skype_log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K40sOLnAgAAF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(04) 35.381.269</w: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HCM :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resource://skype_ff_extension-at-jetpack/skype_ff_extension/data/call_skype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resource://skype_ff_extension-at-jetpack/skype_ff_extension/data/call_skype_log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x/auceYCAAAU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(08) 3811 96 36 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Model U-52(2M)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-Nhà sản xuất thiết bị đạt các tiêu chuẩn ISO 9001, ISO 14001 và OHSAS 18001.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-Đầu đo: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+Nhiệt độ đo: -5oC tới 55oC.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+Đường kính đầu đo cực đại: ~96mm.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+Chiều dài đầu đo:~340mm.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+Chiều dài cáp(lựa chọn): 2m.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+Hiệu chuẩn tự động: sự dụng dung dịch pH4.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+Vật liệu tiếp xúc với chất lỏng: PPS, Thuỷ tinh, SUS316L, SUS304, FKM, PEEK, Q, Titan, màng FEP, POM.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+Chịu nước: Cấp bảo vệ JIS 8.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-Hộp điều khiển: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+Kích thước ngoài: 115(W)x66(D)x283(H)mm.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+Trọng lượng~800g.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+Màn hình đen trắng LCD: 320x240, backlight.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+Bộ nhờ dữ liệu: 10.000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+Giao tiếp: Cổng USB.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+Pin: 4 pin 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+Chịu nước: Cấp bảo vệ JIS 7(khi nối cáp sensor).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+Tuổi thọ pin: Xấp xỉ 70giờ (không dùng backlight).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+Nhiệt độ cất giữ: -10 tới 60oC.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+Nhiệt độ xung quanh: -5 tới 45oC.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-pH: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+Hiệu chuẩn hai điểm.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+Nhiệt độ tự động.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Điện cực thuỷ tinh.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0-14.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0,01pH.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+/-0,05pH.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+/-01pH.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-Thế oxy hoá khử Orp: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Điện cực platin.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-2000mV tới + 2000mV.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1mV.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+/-5mV.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+/-15mV.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lastRenderedPageBreak/>
        <w:t xml:space="preserve"> -Oxy hoà tan DO: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+Bù nhiệt tự động.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điên cực (màng).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50mg/L.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0,01mg/L.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+/-0,1mg/L.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Từ 0 tới 20mg/L là +/-0,2mg/L, 20 tới 50mg/L là +/-0,5mg/L.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-Độ dẫn Cond: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 tự động.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+Chuyển đổi nhiệt độ tự động(25oC).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4 điện cực AC.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10 S/m (0-100mS/cm).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0,000 tới 0,999 mS/cm là 0,001, từ 1,00 tới 9,99 mS/cm là 0,01, từ 10,0 tới 99,9mS/cm là 0,1, từ 0,0 tới 99,9mS/cm là 0,1, từ 0,100 tới 0,999S/m là 0,001, từ 1,00 tới 9,99S/m là 0,01.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+/-0,05% thang đo.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+/-1% thang đo (điểm giữa của hai điểm hiệu chuẩn).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-Độ muối: 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Chuyển đổi độ dẫn.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70 PPT (phần nghìn).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0,1PPT.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+/-1PPT.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+/-3PPT.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-Tổng rắn hoà tan (TDS):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Chuyển đổi độ dẫn.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100g/L.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0,1% thang đo.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+/-2g/L.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+/-5g/L.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-Trọng lượng riêng nước biển: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 đo: Chuyển đổi độ dẫn.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50σt.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0,1σt.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+/-2σt.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+/-5σt.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-Nhiệt độ: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-Nguyên lý đo: Điện trở nhiệt.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-5 tới 55oC.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0,01oC.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+/-0,10oC (tại điểm hiệu chuẩn).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Sensor platin JIS class B (+/-0,3+0,005 </w:t>
      </w:r>
      <w:r w:rsidRPr="00FC5506">
        <w:rPr>
          <w:rFonts w:ascii="Cambria Math" w:eastAsia="Times New Roman" w:hAnsi="Cambria Math" w:cs="Cambria Math"/>
          <w:sz w:val="24"/>
          <w:szCs w:val="24"/>
          <w:lang w:eastAsia="en-GB"/>
        </w:rPr>
        <w:t>ǀ</w: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Pr="00FC5506">
        <w:rPr>
          <w:rFonts w:ascii="Cambria Math" w:eastAsia="Times New Roman" w:hAnsi="Cambria Math" w:cs="Cambria Math"/>
          <w:sz w:val="24"/>
          <w:szCs w:val="24"/>
          <w:lang w:eastAsia="en-GB"/>
        </w:rPr>
        <w:t>ǀ</w:t>
      </w: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-Độ đục: 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+Nguyên lý: Nguồn sáng LED và tán xạ 30o.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+Dải đo: 0 tới 800NTU.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phân giải: 0,1NTU.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lặp: +/-5% (giá trị đọc) hoặc +/-0,5NTU tuỳ theo cái nào lớn hơn.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+Độ chính xác: +/-5% (giá trị đọc) hoặc +/-1NTU tuỳ theo cái nào lớn hơn.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Máy chính cung cấp bao gồm: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Lọ dung dịch chuẩn pH4 500mL.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Lọ dung dịch nội so sánh 250mL.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Bộ dung dịch nội sensor DO gồm: lọ dung dịch nội 50mL, giấy nhám, xi lanh.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Bộ phụ kiện của màng DO.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01 Càlê cho sensor DO.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Chổi làm sạch.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Cốc hiệu chuẩn.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Ba lô.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Dây đai.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04 pin kiềm.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sz w:val="24"/>
          <w:szCs w:val="24"/>
          <w:lang w:eastAsia="en-GB"/>
        </w:rPr>
        <w:t>01 Lọ mỡ silicon.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Hãng sản xuất: HORIBA Nhật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Xuất xứ: Nhật</w:t>
      </w:r>
    </w:p>
    <w:p w:rsidR="00FC5506" w:rsidRPr="00FC5506" w:rsidRDefault="00FC5506" w:rsidP="00FC5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506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Bảo hành: 12 tháng</w:t>
      </w:r>
    </w:p>
    <w:p w:rsidR="00712126" w:rsidRDefault="00712126">
      <w:bookmarkStart w:id="0" w:name="_GoBack"/>
      <w:bookmarkEnd w:id="0"/>
    </w:p>
    <w:sectPr w:rsidR="00712126" w:rsidSect="00DB705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A3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06"/>
    <w:rsid w:val="00506FFB"/>
    <w:rsid w:val="00712126"/>
    <w:rsid w:val="009123B4"/>
    <w:rsid w:val="00CD6A7C"/>
    <w:rsid w:val="00DB7057"/>
    <w:rsid w:val="00F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550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C5506"/>
    <w:rPr>
      <w:i/>
      <w:iCs/>
    </w:rPr>
  </w:style>
  <w:style w:type="character" w:styleId="Strong">
    <w:name w:val="Strong"/>
    <w:basedOn w:val="DefaultParagraphFont"/>
    <w:uiPriority w:val="22"/>
    <w:qFormat/>
    <w:rsid w:val="00FC5506"/>
    <w:rPr>
      <w:b/>
      <w:bCs/>
    </w:rPr>
  </w:style>
  <w:style w:type="character" w:customStyle="1" w:styleId="price">
    <w:name w:val="price"/>
    <w:basedOn w:val="DefaultParagraphFont"/>
    <w:rsid w:val="00FC5506"/>
  </w:style>
  <w:style w:type="character" w:customStyle="1" w:styleId="skypec2ctextspan">
    <w:name w:val="skype_c2c_text_span"/>
    <w:basedOn w:val="DefaultParagraphFont"/>
    <w:rsid w:val="00FC5506"/>
  </w:style>
  <w:style w:type="paragraph" w:styleId="NormalWeb">
    <w:name w:val="Normal (Web)"/>
    <w:basedOn w:val="Normal"/>
    <w:uiPriority w:val="99"/>
    <w:semiHidden/>
    <w:unhideWhenUsed/>
    <w:rsid w:val="00FC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ps">
    <w:name w:val="hps"/>
    <w:basedOn w:val="DefaultParagraphFont"/>
    <w:rsid w:val="00FC5506"/>
  </w:style>
  <w:style w:type="paragraph" w:styleId="BalloonText">
    <w:name w:val="Balloon Text"/>
    <w:basedOn w:val="Normal"/>
    <w:link w:val="BalloonTextChar"/>
    <w:uiPriority w:val="99"/>
    <w:semiHidden/>
    <w:unhideWhenUsed/>
    <w:rsid w:val="00FC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5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550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C5506"/>
    <w:rPr>
      <w:i/>
      <w:iCs/>
    </w:rPr>
  </w:style>
  <w:style w:type="character" w:styleId="Strong">
    <w:name w:val="Strong"/>
    <w:basedOn w:val="DefaultParagraphFont"/>
    <w:uiPriority w:val="22"/>
    <w:qFormat/>
    <w:rsid w:val="00FC5506"/>
    <w:rPr>
      <w:b/>
      <w:bCs/>
    </w:rPr>
  </w:style>
  <w:style w:type="character" w:customStyle="1" w:styleId="price">
    <w:name w:val="price"/>
    <w:basedOn w:val="DefaultParagraphFont"/>
    <w:rsid w:val="00FC5506"/>
  </w:style>
  <w:style w:type="character" w:customStyle="1" w:styleId="skypec2ctextspan">
    <w:name w:val="skype_c2c_text_span"/>
    <w:basedOn w:val="DefaultParagraphFont"/>
    <w:rsid w:val="00FC5506"/>
  </w:style>
  <w:style w:type="paragraph" w:styleId="NormalWeb">
    <w:name w:val="Normal (Web)"/>
    <w:basedOn w:val="Normal"/>
    <w:uiPriority w:val="99"/>
    <w:semiHidden/>
    <w:unhideWhenUsed/>
    <w:rsid w:val="00FC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ps">
    <w:name w:val="hps"/>
    <w:basedOn w:val="DefaultParagraphFont"/>
    <w:rsid w:val="00FC5506"/>
  </w:style>
  <w:style w:type="paragraph" w:styleId="BalloonText">
    <w:name w:val="Balloon Text"/>
    <w:basedOn w:val="Normal"/>
    <w:link w:val="BalloonTextChar"/>
    <w:uiPriority w:val="99"/>
    <w:semiHidden/>
    <w:unhideWhenUsed/>
    <w:rsid w:val="00FC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5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0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2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ietbido.net/shopping-May-do-chat-luong-nuoc-da-chi-tieu-cam-tay-HORIBA-U52-7622.html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FullSizePicture('horiba_u-50_series_large%20[800x600]8.jpg','TcOheSDEkW8gY2jhuqV0IGzGsOG7o25nIG7GsOG7m2MgxJFhIGNo4buJIHRpw6p1IGPhuqdtIHRheSBIT1JJQkEgVTUy')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javascript:FullSizePicture('horiba_u-50_series_large%20[800x600]8.jpg','TcOheSDEkW8gY2jhuqV0IGzGsOG7o25nIG7GsOG7m2MgxJFhIGNo4buJIHRpw6p1IGPhuqdtIHRheSBIT1JJQkEgVTUy'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XKC</dc:creator>
  <cp:lastModifiedBy>XKC</cp:lastModifiedBy>
  <cp:revision>2</cp:revision>
  <dcterms:created xsi:type="dcterms:W3CDTF">2014-02-28T05:46:00Z</dcterms:created>
  <dcterms:modified xsi:type="dcterms:W3CDTF">2014-02-28T10:10:00Z</dcterms:modified>
</cp:coreProperties>
</file>