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8FEDD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2/ Dung dịch chuẩn 5mg/L NH4+: </w:t>
      </w:r>
    </w:p>
    <w:p w14:paraId="4C361BF5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Yêu cầu chuẩn bị cho 1L dd (100mg/L)</w:t>
      </w:r>
    </w:p>
    <w:p w14:paraId="52DB7546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0,3g NH4CL (CAS 12125-02-9)</w:t>
      </w:r>
    </w:p>
    <w:p w14:paraId="482ECE27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Bước 1: chuẩn chuẩn bị dd chuẩn 100mg/L NH4+ </w:t>
      </w:r>
    </w:p>
    <w:p w14:paraId="46A79232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Quy trình</w:t>
      </w:r>
    </w:p>
    <w:p w14:paraId="25A074D0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Hòa tan 0,3g NH4Cl trong 100ml nước DI, khuấy với máy khuấy từ. Bổ sung ~900ml nước DI cho đủ 1L</w:t>
      </w:r>
    </w:p>
    <w:p w14:paraId="17AE1194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Kiểm soát chất lượng:</w:t>
      </w:r>
    </w:p>
    <w:p w14:paraId="0BE50F38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Dd thu được là không màu, giá trị pH~ 6,0~6,5</w:t>
      </w:r>
    </w:p>
    <w:p w14:paraId="6D859083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Bước 2:</w:t>
      </w:r>
    </w:p>
    <w:p w14:paraId="3805E222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DD chuẩn 5mg/L</w:t>
      </w:r>
    </w:p>
    <w:p w14:paraId="54C10599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Mỗi chai 2L cần:</w:t>
      </w:r>
    </w:p>
    <w:p w14:paraId="0C0090DB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2g Lithium acetate (CAS 546-89-4)</w:t>
      </w:r>
    </w:p>
    <w:p w14:paraId="0CC1E5F9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2 ml Nitric acid (CAS 7697-37-2)</w:t>
      </w:r>
    </w:p>
    <w:p w14:paraId="05A02EB8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100 ml dd chuẩn NH4+ 100 mg/L (bước 1)</w:t>
      </w:r>
    </w:p>
    <w:p w14:paraId="6D2CF13A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Quy trình:</w:t>
      </w:r>
    </w:p>
    <w:p w14:paraId="702F3A99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Hòa tan 2g  Lithium acetate  và trong 500mL nước DI và khuấy bằng máy khuấy từ, sau đó thêm 2 ml Nitric acid và 100ml dd chuẩn NH4+/100 mg/L (bước 1), sau đó bổ sung ~1398 nước DI, để thành 2L dung dịch chuẩn 5mg/L NH4+</w:t>
      </w:r>
    </w:p>
    <w:p w14:paraId="5EE7FB96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Kiểm soát chất lượng:</w:t>
      </w:r>
    </w:p>
    <w:p w14:paraId="04AB9B03" w14:textId="77777777" w:rsidR="006F612B" w:rsidRPr="00CC6329" w:rsidRDefault="006F612B" w:rsidP="006F61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C6329">
        <w:rPr>
          <w:rFonts w:ascii="Arial" w:eastAsia="Times New Roman" w:hAnsi="Arial" w:cs="Arial"/>
          <w:color w:val="222222"/>
          <w:sz w:val="24"/>
          <w:szCs w:val="24"/>
        </w:rPr>
        <w:t>Dd thu được là không màu, giá trị pH~ 3,0~3,5"</w:t>
      </w:r>
    </w:p>
    <w:p w14:paraId="796490E6" w14:textId="77777777" w:rsidR="00362E1E" w:rsidRDefault="00362E1E">
      <w:bookmarkStart w:id="0" w:name="_GoBack"/>
      <w:bookmarkEnd w:id="0"/>
    </w:p>
    <w:sectPr w:rsidR="0036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2B"/>
    <w:rsid w:val="00362E1E"/>
    <w:rsid w:val="006F612B"/>
    <w:rsid w:val="0088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33BA5"/>
  <w15:chartTrackingRefBased/>
  <w15:docId w15:val="{66D454F6-C835-4E33-AB18-D0718244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2020-03-12T12:18:00Z</dcterms:created>
  <dcterms:modified xsi:type="dcterms:W3CDTF">2020-03-12T12:26:00Z</dcterms:modified>
</cp:coreProperties>
</file>