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5A8BEA" w14:textId="77777777" w:rsidR="00F40857" w:rsidRDefault="00F40857" w:rsidP="00F40857">
      <w:pPr>
        <w:pStyle w:val="ListParagraph"/>
        <w:numPr>
          <w:ilvl w:val="0"/>
          <w:numId w:val="1"/>
        </w:numPr>
        <w:rPr>
          <w:rFonts w:ascii="Helvetica" w:hAnsi="Helvetica" w:cs="Helvetica"/>
          <w:color w:val="000000"/>
          <w:sz w:val="27"/>
          <w:szCs w:val="27"/>
          <w:shd w:val="clear" w:color="auto" w:fill="F5F5F5"/>
        </w:rPr>
      </w:pPr>
      <w:r w:rsidRPr="00F40857">
        <w:rPr>
          <w:rFonts w:ascii="Helvetica" w:hAnsi="Helvetica" w:cs="Helvetica"/>
          <w:color w:val="000000"/>
          <w:sz w:val="27"/>
          <w:szCs w:val="27"/>
          <w:shd w:val="clear" w:color="auto" w:fill="F5F5F5"/>
        </w:rPr>
        <w:t xml:space="preserve">Lập trình - lựa chọn chế độ đo Tất cả các chế độ đo được chọn theo phương pháp này và sau khi được xác nhận, chế độ đã chọn vẫn ở bộ nhớ vĩnh viễn cho đến khi được người dùng lập trình lại. 1.1. Để thay đổi chế độ, giữ nút chương trình và nhấn nút đo lên rồi nhả cả hai nút, màn hình bây giờ sẽ sáng tất cả các biểu tượng và phạm vi hiện tại sẽ nhấp nháy. 1.2. Để chọn chế độ đo mới, nhấn nút lên hoặc xuống để quét qua các chế độ, khi chế độ cần thiết biểu tượng nhấp nháy nút đo phát hành và nhấn nút chương trình một lần để xác nhận cài đặt. Đối với các chế độ không tốc độ, thiết bị hiện đã được lập trình và sẵn sàng để sử dụng. 1.3. Để chọn mx, mn, av. chế độ tiếp tục quét qua từng chế độ, nếu chế độ không được yêu cầu, dừng quét khi cả ba các biểu tượng sáng liên tục, sau đó nhấn nút chương trình một lần. Công cụ hiện đã sẵn sàng để sử dụng. Các thông số đã đặt sẽ được giữ lại cho đến khi được lập trình lại </w:t>
      </w:r>
    </w:p>
    <w:p w14:paraId="5B993665" w14:textId="74BD5B0A" w:rsidR="003F63FE" w:rsidRPr="00F40857" w:rsidRDefault="00F40857" w:rsidP="00F40857">
      <w:pPr>
        <w:pStyle w:val="ListParagraph"/>
        <w:numPr>
          <w:ilvl w:val="0"/>
          <w:numId w:val="1"/>
        </w:numPr>
        <w:rPr>
          <w:rFonts w:ascii="Helvetica" w:hAnsi="Helvetica" w:cs="Helvetica"/>
          <w:color w:val="000000"/>
          <w:sz w:val="27"/>
          <w:szCs w:val="27"/>
          <w:shd w:val="clear" w:color="auto" w:fill="F5F5F5"/>
        </w:rPr>
      </w:pPr>
      <w:r w:rsidRPr="00F40857">
        <w:rPr>
          <w:rFonts w:ascii="Helvetica" w:hAnsi="Helvetica" w:cs="Helvetica"/>
          <w:color w:val="000000"/>
          <w:sz w:val="27"/>
          <w:szCs w:val="27"/>
          <w:shd w:val="clear" w:color="auto" w:fill="F5F5F5"/>
        </w:rPr>
        <w:t>2. Đo tốc độ vòng quay quang học - vòng / phút hoặc rps 2.1. Đảm bảo pin được lắp đúng cách. 2.2. Gắn mục tiêu phản xạ nhỏ vào trục máy (thường là 6mm x 25mm, ít hơn đối với phiên bản laser) 2.3. Khởi động máy và hướng máy đo tốc độ về phía mục tiêu. 2.4. Nhấn và giữ một trong các nút bật / tắt cho phù hợp với ứng dụng và giữ liên tục. 2.5. Hướng chùm ánh sáng vào mục tiêu, đảm bảo biển báo "đúng mục tiêu" phát sáng hoặc nhấp nháy đều đặn 2.6. Đọc tắt vòng / phút, nút nhả sẽ giữ lần đọc cuối cùng. 2.7. Đọc vòng / phút cuối cùng sẽ được hiển thị trong 1 phút. 2.8. Nhấn nút bật để đọc không hoặc thực hiện một phép đo khác</w:t>
      </w:r>
    </w:p>
    <w:p w14:paraId="2C272A66" w14:textId="77777777" w:rsidR="00F40857" w:rsidRPr="00F40857" w:rsidRDefault="00F40857" w:rsidP="00F40857">
      <w:pPr>
        <w:pStyle w:val="ListParagraph"/>
        <w:numPr>
          <w:ilvl w:val="0"/>
          <w:numId w:val="1"/>
        </w:numPr>
      </w:pPr>
      <w:r>
        <w:rPr>
          <w:rStyle w:val="jlqj4b"/>
          <w:rFonts w:ascii="Helvetica" w:hAnsi="Helvetica" w:cs="Helvetica"/>
          <w:color w:val="000000"/>
          <w:sz w:val="27"/>
          <w:szCs w:val="27"/>
          <w:shd w:val="clear" w:color="auto" w:fill="F5F5F5"/>
        </w:rPr>
        <w:t>3. Đo tốc độ vòng quay tiếp xúc - vòng / phút hoặc rps 3.1.</w:t>
      </w:r>
      <w:r>
        <w:rPr>
          <w:rFonts w:ascii="Helvetica" w:hAnsi="Helvetica" w:cs="Helvetica"/>
          <w:color w:val="000000"/>
          <w:sz w:val="27"/>
          <w:szCs w:val="27"/>
          <w:shd w:val="clear" w:color="auto" w:fill="F5F5F5"/>
        </w:rPr>
        <w:t xml:space="preserve"> </w:t>
      </w:r>
      <w:r>
        <w:rPr>
          <w:rStyle w:val="jlqj4b"/>
          <w:rFonts w:ascii="Helvetica" w:hAnsi="Helvetica" w:cs="Helvetica"/>
          <w:color w:val="000000"/>
          <w:sz w:val="27"/>
          <w:szCs w:val="27"/>
          <w:shd w:val="clear" w:color="auto" w:fill="F5F5F5"/>
        </w:rPr>
        <w:t>Lắp bộ chuyển đổi tiếp điểm vào máy đo tốc độ và đảm bảo kết nối vừa khít với tiếng nhấp chuột. 3.2.</w:t>
      </w:r>
      <w:r>
        <w:rPr>
          <w:rFonts w:ascii="Helvetica" w:hAnsi="Helvetica" w:cs="Helvetica"/>
          <w:color w:val="000000"/>
          <w:sz w:val="27"/>
          <w:szCs w:val="27"/>
          <w:shd w:val="clear" w:color="auto" w:fill="F5F5F5"/>
        </w:rPr>
        <w:t xml:space="preserve"> </w:t>
      </w:r>
      <w:r>
        <w:rPr>
          <w:rStyle w:val="jlqj4b"/>
          <w:rFonts w:ascii="Helvetica" w:hAnsi="Helvetica" w:cs="Helvetica"/>
          <w:color w:val="000000"/>
          <w:sz w:val="27"/>
          <w:szCs w:val="27"/>
          <w:shd w:val="clear" w:color="auto" w:fill="F5F5F5"/>
        </w:rPr>
        <w:t>Khởi động máy và tiếp xúc sạch sẽ với phần lõm ở đầu trục (có thể tháo bánh xe). 3.3.</w:t>
      </w:r>
      <w:r>
        <w:rPr>
          <w:rFonts w:ascii="Helvetica" w:hAnsi="Helvetica" w:cs="Helvetica"/>
          <w:color w:val="000000"/>
          <w:sz w:val="27"/>
          <w:szCs w:val="27"/>
          <w:shd w:val="clear" w:color="auto" w:fill="F5F5F5"/>
        </w:rPr>
        <w:t xml:space="preserve"> </w:t>
      </w:r>
      <w:r>
        <w:rPr>
          <w:rStyle w:val="jlqj4b"/>
          <w:rFonts w:ascii="Helvetica" w:hAnsi="Helvetica" w:cs="Helvetica"/>
          <w:color w:val="000000"/>
          <w:sz w:val="27"/>
          <w:szCs w:val="27"/>
          <w:shd w:val="clear" w:color="auto" w:fill="F5F5F5"/>
        </w:rPr>
        <w:t>Tiếp xúc với đầu trục thông qua hình nón cao su, đảm bảo áp dụng một lực ép ổn định và thiết bị được chính xác thẳng hàng với trục máy.</w:t>
      </w:r>
      <w:r w:rsidRPr="00F40857">
        <w:rPr>
          <w:rFonts w:ascii="Helvetica" w:hAnsi="Helvetica" w:cs="Helvetica"/>
          <w:color w:val="000000"/>
          <w:sz w:val="27"/>
          <w:szCs w:val="27"/>
          <w:shd w:val="clear" w:color="auto" w:fill="F5F5F5"/>
        </w:rPr>
        <w:t xml:space="preserve"> </w:t>
      </w:r>
      <w:r>
        <w:rPr>
          <w:rFonts w:ascii="Helvetica" w:hAnsi="Helvetica" w:cs="Helvetica"/>
          <w:color w:val="000000"/>
          <w:sz w:val="27"/>
          <w:szCs w:val="27"/>
          <w:shd w:val="clear" w:color="auto" w:fill="F5F5F5"/>
        </w:rPr>
        <w:t xml:space="preserve">3.4. Nhấn và giữ nút đo lên hoặc xuống theo yêu cầu và tốc độ đọc 3.5. Nhả công tắc bật sẽ giữ tự động đọc trong 1 phút, công tắc tự động tắt. </w:t>
      </w:r>
    </w:p>
    <w:p w14:paraId="0C551572" w14:textId="77777777" w:rsidR="00F40857" w:rsidRPr="00F40857" w:rsidRDefault="00F40857" w:rsidP="00F40857">
      <w:pPr>
        <w:pStyle w:val="ListParagraph"/>
        <w:numPr>
          <w:ilvl w:val="0"/>
          <w:numId w:val="1"/>
        </w:numPr>
      </w:pPr>
      <w:r>
        <w:rPr>
          <w:rFonts w:ascii="Helvetica" w:hAnsi="Helvetica" w:cs="Helvetica"/>
          <w:color w:val="000000"/>
          <w:sz w:val="27"/>
          <w:szCs w:val="27"/>
          <w:shd w:val="clear" w:color="auto" w:fill="F5F5F5"/>
        </w:rPr>
        <w:t xml:space="preserve">4. Đo tốc độ tiếp xúc tuyến tính - mét, yds, feet, v.v. 4.1. Lắp bộ chuyển đổi tiếp điểm như trên. 4.2. Giữ nút bật được nhấn, bây giờ đặt bánh xe tiếp xúc trên bề mặt chuyển động và đọc tốc độ tuyến tính, đảm bảo bánh xe vuông góc với mặt chuyển động. 4.3. Sau đó, thả nút bật sẽ giữ số đọc cuối cùng trên màn hình trong 1 phút. 4.4. Thiết bị vẫn giữ </w:t>
      </w:r>
      <w:r>
        <w:rPr>
          <w:rFonts w:ascii="Helvetica" w:hAnsi="Helvetica" w:cs="Helvetica"/>
          <w:color w:val="000000"/>
          <w:sz w:val="27"/>
          <w:szCs w:val="27"/>
          <w:shd w:val="clear" w:color="auto" w:fill="F5F5F5"/>
        </w:rPr>
        <w:lastRenderedPageBreak/>
        <w:t xml:space="preserve">chế độ đo đã chọn cho các phép đo tuyến tính tiếp theo sau khi tắt cho đến khi được lập trình một chế độ khác. </w:t>
      </w:r>
    </w:p>
    <w:p w14:paraId="09E56E2D" w14:textId="77777777" w:rsidR="00F40857" w:rsidRPr="00F40857" w:rsidRDefault="00F40857" w:rsidP="00F40857">
      <w:pPr>
        <w:pStyle w:val="ListParagraph"/>
        <w:numPr>
          <w:ilvl w:val="0"/>
          <w:numId w:val="1"/>
        </w:numPr>
      </w:pPr>
      <w:r>
        <w:rPr>
          <w:rFonts w:ascii="Helvetica" w:hAnsi="Helvetica" w:cs="Helvetica"/>
          <w:color w:val="000000"/>
          <w:sz w:val="27"/>
          <w:szCs w:val="27"/>
          <w:shd w:val="clear" w:color="auto" w:fill="F5F5F5"/>
        </w:rPr>
        <w:t xml:space="preserve">5. Lựa chọn phạm vi tự động - chỉ các chế độ tốc độ 5.1. Trong khi thực hiện phép đo bằng cách sử dụng nút đo lên hoặc xuống, người dùng có thể chuyển đổi giữa tự động và không tự động bằng cách nhấn nút chương trình, ở chế độ tự động, biểu tượng A sẽ sáng. </w:t>
      </w:r>
    </w:p>
    <w:p w14:paraId="1052B92F" w14:textId="77777777" w:rsidR="00F40857" w:rsidRPr="00F40857" w:rsidRDefault="00F40857" w:rsidP="00F40857">
      <w:pPr>
        <w:pStyle w:val="ListParagraph"/>
        <w:numPr>
          <w:ilvl w:val="0"/>
          <w:numId w:val="1"/>
        </w:numPr>
      </w:pPr>
      <w:r>
        <w:rPr>
          <w:rFonts w:ascii="Helvetica" w:hAnsi="Helvetica" w:cs="Helvetica"/>
          <w:color w:val="000000"/>
          <w:sz w:val="27"/>
          <w:szCs w:val="27"/>
          <w:shd w:val="clear" w:color="auto" w:fill="F5F5F5"/>
        </w:rPr>
        <w:t xml:space="preserve">6. Chế độ giám sát tốc độ trung bình - biểu tượng av 6.1. Chế độ tốc độ trung bình - chế độ này cung cấp giá trị trung bình cuộn của 8 giá trị đo gần nhất. </w:t>
      </w:r>
    </w:p>
    <w:p w14:paraId="26677873" w14:textId="50970BAD" w:rsidR="00F40857" w:rsidRPr="00F40857" w:rsidRDefault="00F40857" w:rsidP="00F40857">
      <w:pPr>
        <w:pStyle w:val="ListParagraph"/>
        <w:numPr>
          <w:ilvl w:val="0"/>
          <w:numId w:val="1"/>
        </w:numPr>
      </w:pPr>
      <w:r>
        <w:rPr>
          <w:rFonts w:ascii="Helvetica" w:hAnsi="Helvetica" w:cs="Helvetica"/>
          <w:color w:val="000000"/>
          <w:sz w:val="27"/>
          <w:szCs w:val="27"/>
          <w:shd w:val="clear" w:color="auto" w:fill="F5F5F5"/>
        </w:rPr>
        <w:t>7. Hoạt động của các chế độ Tối đa &amp; Tối thiểu Các chức năng Chụp tốc độ - mx, mn 7.1. Đã chọn chế độ bắt buộc, tức là Tối đa hoặc Tối thiểu, (mx). 7.2. Bây giờ bạn đã sẵn sàng Ghi lại một bài đọc “Theo yêu cầu” nhưng vẫn tiếp tục hoạt động bình thường. 7.3. Khi kiểm tra chụp sẵn sàng bắt đầu, trong khi nút Đo được giữ Bật, hãy nhấn nút Chương trình một lần, tại điểm thiết bị sẽ chuyển sang chế độ Cơ sở thời gian tốc độ cao, (0,1 Giây) và sẽ Chụp cao nhất hoặc thấp nhất đọc sau khi nhấn nút Chương trình. Nhả nút Bật sẽ giữ kết quả đọc và hủy chế độ Chụp cho đến khi yêu cầu một phép đo Chụp khác, khi 7.3. nên được lặp lại</w:t>
      </w:r>
    </w:p>
    <w:p w14:paraId="6909FAA5" w14:textId="77777777" w:rsidR="00F40857" w:rsidRPr="00F40857" w:rsidRDefault="00F40857" w:rsidP="00F40857">
      <w:pPr>
        <w:pStyle w:val="ListParagraph"/>
        <w:numPr>
          <w:ilvl w:val="0"/>
          <w:numId w:val="1"/>
        </w:numPr>
      </w:pPr>
      <w:r>
        <w:rPr>
          <w:rFonts w:ascii="Helvetica" w:hAnsi="Helvetica" w:cs="Helvetica"/>
          <w:color w:val="000000"/>
          <w:sz w:val="27"/>
          <w:szCs w:val="27"/>
          <w:shd w:val="clear" w:color="auto" w:fill="F5F5F5"/>
        </w:rPr>
        <w:t xml:space="preserve">8. Chế độ đo đếm - cnt 8.1. Chọn chế độ như được mô tả trong phần Lựa chọn chế độ đo 8.2. Đối với Đếm vòng quay bằng quang học, hướng chùm ánh sáng vào mục tiêu và thiết bị sẽ đo tất cả các vòng quay. (Xung) cho đến khi được nhả, màn hình sẽ giữ Đếm trong 1 phút. 8.3. Bằng phương pháp tiếp xúc, lắp bộ tiếp xúc vừa vặn, nhấn côn tốc độ vào đầu trục, Thiết bị sẽ đếm số vòng quay. </w:t>
      </w:r>
    </w:p>
    <w:p w14:paraId="6A747F85" w14:textId="77777777" w:rsidR="00F40857" w:rsidRPr="00F40857" w:rsidRDefault="00F40857" w:rsidP="00F40857">
      <w:pPr>
        <w:pStyle w:val="ListParagraph"/>
        <w:numPr>
          <w:ilvl w:val="0"/>
          <w:numId w:val="1"/>
        </w:numPr>
      </w:pPr>
      <w:r>
        <w:rPr>
          <w:rFonts w:ascii="Helvetica" w:hAnsi="Helvetica" w:cs="Helvetica"/>
          <w:color w:val="000000"/>
          <w:sz w:val="27"/>
          <w:szCs w:val="27"/>
          <w:shd w:val="clear" w:color="auto" w:fill="F5F5F5"/>
        </w:rPr>
        <w:t xml:space="preserve">9. Các phép đo tổng chiều dài tuyến tính - mt, ft, yd 9.1. Chọn bất kỳ đơn vị đo lường tuyến tính nào, nhấn bánh xe tiếp xúc lên bề mặt chuyển động và bắt đầu Đếm bằng cách nhấn &amp; giữ nút Đo Bật, Đếm sẽ tăng lên cho đến khi nút được nhả. 9.2. Giá trị được hiển thị có thể được quét qua các giá trị tương đương của Mét, Bộ chân, Bãi, Đếm bằng cách nhấn Nút lập trình, thiết bị tự động tính toán số đọc phù hợp. Ghi chú. Đơn vị đo lường sẽ được lưu trữ trong thông số được lập trình ban đầu, ví dụ: mét. </w:t>
      </w:r>
    </w:p>
    <w:p w14:paraId="4DA7D040" w14:textId="3EE175E4" w:rsidR="00F40857" w:rsidRDefault="00F40857" w:rsidP="00F40857">
      <w:pPr>
        <w:pStyle w:val="ListParagraph"/>
        <w:numPr>
          <w:ilvl w:val="0"/>
          <w:numId w:val="1"/>
        </w:numPr>
      </w:pPr>
      <w:r>
        <w:rPr>
          <w:rFonts w:ascii="Helvetica" w:hAnsi="Helvetica" w:cs="Helvetica"/>
          <w:color w:val="000000"/>
          <w:sz w:val="27"/>
          <w:szCs w:val="27"/>
          <w:shd w:val="clear" w:color="auto" w:fill="F5F5F5"/>
        </w:rPr>
        <w:t xml:space="preserve">10. Đo khoảng thời gian - int 10.1. Chọn chế độ int thông qua chế độ lựa chọn Đo lường 10.2. Chế độ này cho phép đo Thời gian giữa các xung từ hệ thống quang học (hoặc công tắc tơ). 10.3. Về mặt quang học, thiết bị sẽ đo thời gian tính bằng giây giữa các xung, hữu ích cho việc định thời chu kỳ của pittông máy móc. 10.4. (Thời gian tính bằng </w:t>
      </w:r>
      <w:r>
        <w:rPr>
          <w:rFonts w:ascii="Helvetica" w:hAnsi="Helvetica" w:cs="Helvetica"/>
          <w:color w:val="000000"/>
          <w:sz w:val="27"/>
          <w:szCs w:val="27"/>
          <w:shd w:val="clear" w:color="auto" w:fill="F5F5F5"/>
        </w:rPr>
        <w:lastRenderedPageBreak/>
        <w:t>giây trên mỗi vòng quay), bằng tốc độ tương hỗ. 10,5. Tốc độ rất chậm có thể được đo ở chế độ này dưới 3 vòng / phút. 11. Hướng hiển thị - Chức năng đảo mặt - Tất cả các chế độ 11.1. Dụng cụ có thể được sử dụng đến 180 độ. quay (ví dụ: với chùm ánh sáng hướng xuống máy), hiển thị đảo ngược để việc đọc bình thường có thể diễn ra. 11.2. Nút UP chọn chế độ bình thường cho các phép đo quang học và tiếp xúc. 11.3. Nút Xuống chọn chế độ đảo ngược màn hình và toàn bộ màn hình bao gồm các biểu tượng có liên quan sẽ đảo ngược qua 180 độ cho phép truy cập vào các ứng dụng khó. 12. Cơ sở đầu ra xung 12.1 Có thể kết nối A2103 / LSR / 001 với thiết bị đo lường bên ngoài bằng đầu vào tương thích TTL. 12.2 Kết nối dây dẫn được cung cấp với ổ cắm đầu ra của máy đo tốc độ. Máy đo tốc độ sẽ tự động bật và vẫn được cung cấp miễn là dây dẫn được gắn vào. 12.3 Máy đo tốc độ sẽ đưa ra tín hiệu tương thích 5V TTL khi tia laser hướng đến mục tiêu.</w:t>
      </w:r>
    </w:p>
    <w:sectPr w:rsidR="00F40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5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7030BF"/>
    <w:multiLevelType w:val="hybridMultilevel"/>
    <w:tmpl w:val="FF8E8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857"/>
    <w:rsid w:val="003F63FE"/>
    <w:rsid w:val="00605E97"/>
    <w:rsid w:val="00F40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D9B4E"/>
  <w15:chartTrackingRefBased/>
  <w15:docId w15:val="{6E64DEDB-08DF-4CB3-A2AF-1C397B109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857"/>
    <w:pPr>
      <w:ind w:left="720"/>
      <w:contextualSpacing/>
    </w:pPr>
  </w:style>
  <w:style w:type="character" w:customStyle="1" w:styleId="jlqj4b">
    <w:name w:val="jlqj4b"/>
    <w:basedOn w:val="DefaultParagraphFont"/>
    <w:rsid w:val="00F40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cp:revision>
  <dcterms:created xsi:type="dcterms:W3CDTF">2020-12-13T22:30:00Z</dcterms:created>
  <dcterms:modified xsi:type="dcterms:W3CDTF">2020-12-13T22:46:00Z</dcterms:modified>
</cp:coreProperties>
</file>