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4648C1" w14:textId="77777777" w:rsidR="008C4A44" w:rsidRPr="00CB4E16" w:rsidRDefault="00000000">
      <w:pPr>
        <w:spacing w:after="120" w:line="276" w:lineRule="auto"/>
        <w:jc w:val="center"/>
        <w:rPr>
          <w:color w:val="000000" w:themeColor="text1"/>
        </w:rPr>
      </w:pPr>
      <w:r w:rsidRPr="00CB4E16">
        <w:rPr>
          <w:color w:val="000000" w:themeColor="text1"/>
          <w:sz w:val="26"/>
          <w:szCs w:val="26"/>
        </w:rPr>
        <w:t>LIÊN HIỆP CÁC HỘI KHOA HỌC VÀ KỸ THUẬT VIỆT NAM</w:t>
      </w:r>
    </w:p>
    <w:p w14:paraId="62503CA0" w14:textId="18813997" w:rsidR="00A35F88" w:rsidRPr="00CB4E16" w:rsidRDefault="00000000" w:rsidP="008A628C">
      <w:pPr>
        <w:spacing w:after="120" w:line="276" w:lineRule="auto"/>
        <w:jc w:val="center"/>
        <w:rPr>
          <w:b/>
          <w:bCs/>
          <w:color w:val="000000" w:themeColor="text1"/>
          <w:sz w:val="26"/>
          <w:szCs w:val="26"/>
          <w:lang w:val="vi-VN"/>
        </w:rPr>
      </w:pPr>
      <w:r w:rsidRPr="00CB4E16">
        <w:rPr>
          <w:b/>
          <w:bCs/>
          <w:color w:val="000000" w:themeColor="text1"/>
          <w:sz w:val="26"/>
          <w:szCs w:val="26"/>
        </w:rPr>
        <w:t>VIỆN KIỂM ĐỊNH CÔNG NGHỆ VÀ MÔI TRƯỜNG</w:t>
      </w:r>
    </w:p>
    <w:p w14:paraId="042350DD" w14:textId="51A2C7FA" w:rsidR="00B265C7" w:rsidRPr="00CB4E16" w:rsidRDefault="00CA545F" w:rsidP="00CA545F">
      <w:pPr>
        <w:spacing w:before="800" w:after="120" w:line="276" w:lineRule="auto"/>
        <w:jc w:val="center"/>
        <w:rPr>
          <w:b/>
          <w:bCs/>
          <w:color w:val="000000" w:themeColor="text1"/>
          <w:sz w:val="26"/>
          <w:szCs w:val="26"/>
          <w:lang w:val="vi-VN"/>
        </w:rPr>
      </w:pPr>
      <w:r w:rsidRPr="00CB4E16">
        <w:rPr>
          <w:b/>
          <w:bCs/>
          <w:noProof/>
          <w:color w:val="000000" w:themeColor="text1"/>
          <w:sz w:val="26"/>
          <w:szCs w:val="26"/>
          <w:lang w:val="vi-VN"/>
        </w:rPr>
        <w:drawing>
          <wp:inline distT="0" distB="0" distL="0" distR="0" wp14:anchorId="2B1051F0" wp14:editId="0206EC85">
            <wp:extent cx="1011936" cy="466533"/>
            <wp:effectExtent l="0" t="0" r="4445" b="3810"/>
            <wp:docPr id="205933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30303" name=""/>
                    <pic:cNvPicPr/>
                  </pic:nvPicPr>
                  <pic:blipFill>
                    <a:blip r:embed="rId8"/>
                    <a:stretch>
                      <a:fillRect/>
                    </a:stretch>
                  </pic:blipFill>
                  <pic:spPr>
                    <a:xfrm>
                      <a:off x="0" y="0"/>
                      <a:ext cx="1105283" cy="509569"/>
                    </a:xfrm>
                    <a:prstGeom prst="rect">
                      <a:avLst/>
                    </a:prstGeom>
                  </pic:spPr>
                </pic:pic>
              </a:graphicData>
            </a:graphic>
          </wp:inline>
        </w:drawing>
      </w:r>
    </w:p>
    <w:p w14:paraId="15841498" w14:textId="77777777" w:rsidR="00CA545F" w:rsidRPr="00CB4E16" w:rsidRDefault="00CA545F" w:rsidP="00B265C7">
      <w:pPr>
        <w:spacing w:before="800" w:after="120" w:line="276" w:lineRule="auto"/>
        <w:jc w:val="center"/>
        <w:rPr>
          <w:b/>
          <w:bCs/>
          <w:color w:val="000000" w:themeColor="text1"/>
          <w:sz w:val="26"/>
          <w:szCs w:val="26"/>
          <w:lang w:val="vi-VN"/>
        </w:rPr>
      </w:pPr>
    </w:p>
    <w:p w14:paraId="0716C7D7" w14:textId="676DB978" w:rsidR="008C4A44" w:rsidRPr="008A628C" w:rsidRDefault="00000000">
      <w:pPr>
        <w:spacing w:before="800" w:after="120" w:line="276" w:lineRule="auto"/>
        <w:jc w:val="center"/>
        <w:rPr>
          <w:color w:val="000000" w:themeColor="text1"/>
          <w:lang w:val="vi-VN"/>
        </w:rPr>
      </w:pPr>
      <w:r w:rsidRPr="00CB4E16">
        <w:rPr>
          <w:b/>
          <w:bCs/>
          <w:color w:val="000000" w:themeColor="text1"/>
          <w:sz w:val="26"/>
          <w:szCs w:val="26"/>
        </w:rPr>
        <w:t>THUYẾT MINH ĐỀ ÁN</w:t>
      </w:r>
      <w:r w:rsidR="00C744F7">
        <w:rPr>
          <w:b/>
          <w:bCs/>
          <w:color w:val="000000" w:themeColor="text1"/>
          <w:sz w:val="26"/>
          <w:szCs w:val="26"/>
          <w:lang w:val="vi-VN"/>
        </w:rPr>
        <w:t xml:space="preserve"> KHCN</w:t>
      </w:r>
    </w:p>
    <w:p w14:paraId="0FFD3490" w14:textId="77777777" w:rsidR="008C4A44" w:rsidRPr="00CB4E16" w:rsidRDefault="00000000">
      <w:pPr>
        <w:spacing w:after="120" w:line="276" w:lineRule="auto"/>
        <w:jc w:val="center"/>
        <w:rPr>
          <w:b/>
          <w:bCs/>
          <w:color w:val="000000" w:themeColor="text1"/>
          <w:sz w:val="26"/>
          <w:szCs w:val="26"/>
          <w:lang w:val="vi-VN"/>
        </w:rPr>
      </w:pPr>
      <w:r w:rsidRPr="00CB4E16">
        <w:rPr>
          <w:b/>
          <w:bCs/>
          <w:color w:val="000000" w:themeColor="text1"/>
          <w:sz w:val="26"/>
          <w:szCs w:val="26"/>
        </w:rPr>
        <w:t>XÂY DỰNG NỀN TẢNG SỐ QUẢN TRỊ, KẾT NỐI VÀ HUY ĐỘNG NGUỒN LỰC KHOA HỌC, CÔNG NGHỆ VÀ ĐỔI MỚI SÁNG TẠO VIỆT NAM</w:t>
      </w:r>
    </w:p>
    <w:p w14:paraId="7FD6274A" w14:textId="77777777" w:rsidR="005B481C" w:rsidRPr="00CB4E16" w:rsidRDefault="005B481C">
      <w:pPr>
        <w:spacing w:after="120" w:line="276" w:lineRule="auto"/>
        <w:jc w:val="center"/>
        <w:rPr>
          <w:b/>
          <w:bCs/>
          <w:color w:val="000000" w:themeColor="text1"/>
          <w:sz w:val="26"/>
          <w:szCs w:val="26"/>
          <w:lang w:val="vi-VN"/>
        </w:rPr>
      </w:pPr>
    </w:p>
    <w:p w14:paraId="55AE3DD0" w14:textId="77777777" w:rsidR="005B481C" w:rsidRPr="00CB4E16" w:rsidRDefault="005B481C">
      <w:pPr>
        <w:spacing w:after="120" w:line="276" w:lineRule="auto"/>
        <w:jc w:val="center"/>
        <w:rPr>
          <w:b/>
          <w:bCs/>
          <w:color w:val="000000" w:themeColor="text1"/>
          <w:sz w:val="26"/>
          <w:szCs w:val="26"/>
          <w:lang w:val="vi-VN"/>
        </w:rPr>
      </w:pPr>
    </w:p>
    <w:p w14:paraId="18863F0A" w14:textId="77777777" w:rsidR="005B481C" w:rsidRPr="00CB4E16" w:rsidRDefault="005B481C">
      <w:pPr>
        <w:spacing w:after="120" w:line="276" w:lineRule="auto"/>
        <w:jc w:val="center"/>
        <w:rPr>
          <w:color w:val="000000" w:themeColor="text1"/>
          <w:lang w:val="vi-VN"/>
        </w:rPr>
      </w:pPr>
      <w:r w:rsidRPr="00CB4E16">
        <w:rPr>
          <w:b/>
          <w:bCs/>
          <w:color w:val="000000" w:themeColor="text1"/>
          <w:sz w:val="26"/>
          <w:szCs w:val="26"/>
        </w:rPr>
        <w:t xml:space="preserve">  V</w:t>
      </w:r>
      <w:r w:rsidR="00C15F9E" w:rsidRPr="00CB4E16">
        <w:rPr>
          <w:b/>
          <w:bCs/>
          <w:color w:val="000000" w:themeColor="text1"/>
          <w:sz w:val="26"/>
          <w:szCs w:val="26"/>
        </w:rPr>
        <w:t>I</w:t>
      </w:r>
      <w:r w:rsidRPr="00CB4E16">
        <w:rPr>
          <w:b/>
          <w:bCs/>
          <w:color w:val="000000" w:themeColor="text1"/>
          <w:sz w:val="26"/>
          <w:szCs w:val="26"/>
        </w:rPr>
        <w:t xml:space="preserve"> CONNECT</w:t>
      </w:r>
    </w:p>
    <w:p w14:paraId="712D1A60" w14:textId="77777777" w:rsidR="008C4A44" w:rsidRPr="00CB4E16" w:rsidRDefault="00000000">
      <w:pPr>
        <w:spacing w:before="120" w:after="120" w:line="276" w:lineRule="auto"/>
        <w:jc w:val="center"/>
        <w:rPr>
          <w:color w:val="000000" w:themeColor="text1"/>
        </w:rPr>
      </w:pPr>
      <w:r w:rsidRPr="00CB4E16">
        <w:rPr>
          <w:i/>
          <w:iCs/>
          <w:color w:val="000000" w:themeColor="text1"/>
          <w:sz w:val="26"/>
          <w:szCs w:val="26"/>
        </w:rPr>
        <w:t>Nền tảng kết nối tri thức, công nghệ và nguồn lực đầu tư</w:t>
      </w:r>
    </w:p>
    <w:p w14:paraId="6A59DA78" w14:textId="77777777" w:rsidR="008C4A44" w:rsidRDefault="00000000">
      <w:pPr>
        <w:spacing w:after="120" w:line="276" w:lineRule="auto"/>
        <w:jc w:val="center"/>
        <w:rPr>
          <w:b/>
          <w:bCs/>
          <w:i/>
          <w:iCs/>
          <w:color w:val="000000" w:themeColor="text1"/>
          <w:sz w:val="26"/>
          <w:szCs w:val="26"/>
          <w:lang w:val="vi-VN"/>
        </w:rPr>
      </w:pPr>
      <w:r w:rsidRPr="00CB4E16">
        <w:rPr>
          <w:b/>
          <w:bCs/>
          <w:i/>
          <w:iCs/>
          <w:color w:val="000000" w:themeColor="text1"/>
          <w:sz w:val="26"/>
          <w:szCs w:val="26"/>
        </w:rPr>
        <w:t>"</w:t>
      </w:r>
      <w:r w:rsidR="00E36B6F" w:rsidRPr="00CB4E16">
        <w:rPr>
          <w:b/>
          <w:bCs/>
          <w:i/>
          <w:iCs/>
          <w:color w:val="000000" w:themeColor="text1"/>
          <w:sz w:val="26"/>
          <w:szCs w:val="26"/>
        </w:rPr>
        <w:t>Kết nối tri thức - Kiến tạo giá trị</w:t>
      </w:r>
      <w:r w:rsidRPr="00CB4E16">
        <w:rPr>
          <w:b/>
          <w:bCs/>
          <w:i/>
          <w:iCs/>
          <w:color w:val="000000" w:themeColor="text1"/>
          <w:sz w:val="26"/>
          <w:szCs w:val="26"/>
        </w:rPr>
        <w:t>"</w:t>
      </w:r>
    </w:p>
    <w:p w14:paraId="60AD815D" w14:textId="77777777" w:rsidR="00B265C7" w:rsidRDefault="00B265C7">
      <w:pPr>
        <w:spacing w:after="120" w:line="276" w:lineRule="auto"/>
        <w:jc w:val="center"/>
        <w:rPr>
          <w:b/>
          <w:bCs/>
          <w:i/>
          <w:iCs/>
          <w:color w:val="000000" w:themeColor="text1"/>
          <w:sz w:val="26"/>
          <w:szCs w:val="26"/>
          <w:lang w:val="vi-VN"/>
        </w:rPr>
      </w:pPr>
    </w:p>
    <w:p w14:paraId="4B186CBE" w14:textId="77777777" w:rsidR="00B265C7" w:rsidRDefault="00B265C7">
      <w:pPr>
        <w:spacing w:after="120" w:line="276" w:lineRule="auto"/>
        <w:jc w:val="center"/>
        <w:rPr>
          <w:b/>
          <w:bCs/>
          <w:i/>
          <w:iCs/>
          <w:color w:val="000000" w:themeColor="text1"/>
          <w:sz w:val="26"/>
          <w:szCs w:val="26"/>
          <w:lang w:val="vi-VN"/>
        </w:rPr>
      </w:pPr>
    </w:p>
    <w:p w14:paraId="27BF345B" w14:textId="77777777" w:rsidR="00B265C7" w:rsidRPr="00B265C7" w:rsidRDefault="00B265C7" w:rsidP="008A628C">
      <w:pPr>
        <w:spacing w:after="120" w:line="276" w:lineRule="auto"/>
        <w:rPr>
          <w:b/>
          <w:bCs/>
          <w:i/>
          <w:iCs/>
          <w:color w:val="000000" w:themeColor="text1"/>
          <w:sz w:val="26"/>
          <w:szCs w:val="26"/>
          <w:lang w:val="vi-VN"/>
        </w:rPr>
      </w:pPr>
    </w:p>
    <w:p w14:paraId="141F28B4" w14:textId="77777777" w:rsidR="005B481C" w:rsidRPr="00CB4E16" w:rsidRDefault="005B481C">
      <w:pPr>
        <w:spacing w:after="120" w:line="276" w:lineRule="auto"/>
        <w:jc w:val="center"/>
        <w:rPr>
          <w:b/>
          <w:bCs/>
          <w:i/>
          <w:iCs/>
          <w:color w:val="000000" w:themeColor="text1"/>
          <w:sz w:val="26"/>
          <w:szCs w:val="26"/>
          <w:lang w:val="vi-VN"/>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379"/>
      </w:tblGrid>
      <w:tr w:rsidR="00856437" w:rsidRPr="008A628C" w14:paraId="5C93783C" w14:textId="77777777" w:rsidTr="008A628C">
        <w:trPr>
          <w:trHeight w:val="3370"/>
        </w:trPr>
        <w:tc>
          <w:tcPr>
            <w:tcW w:w="2972" w:type="dxa"/>
          </w:tcPr>
          <w:p w14:paraId="499B6281" w14:textId="77777777" w:rsidR="00856437" w:rsidRPr="008A628C" w:rsidRDefault="00856437">
            <w:pPr>
              <w:spacing w:after="120" w:line="276" w:lineRule="auto"/>
              <w:jc w:val="center"/>
              <w:rPr>
                <w:b/>
                <w:bCs/>
                <w:i/>
                <w:iCs/>
                <w:color w:val="000000" w:themeColor="text1"/>
                <w:lang w:val="vi-VN"/>
              </w:rPr>
            </w:pPr>
          </w:p>
        </w:tc>
        <w:tc>
          <w:tcPr>
            <w:tcW w:w="6379" w:type="dxa"/>
          </w:tcPr>
          <w:p w14:paraId="0AD74BE0" w14:textId="77777777" w:rsidR="00856437" w:rsidRPr="008A628C" w:rsidRDefault="00856437" w:rsidP="00C744F7">
            <w:pPr>
              <w:spacing w:after="120"/>
              <w:jc w:val="center"/>
              <w:rPr>
                <w:b/>
                <w:bCs/>
                <w:color w:val="000000" w:themeColor="text1"/>
                <w:lang w:val="vi-VN"/>
              </w:rPr>
            </w:pPr>
            <w:r w:rsidRPr="008A628C">
              <w:rPr>
                <w:b/>
                <w:bCs/>
                <w:color w:val="000000" w:themeColor="text1"/>
                <w:lang w:val="vi-VN"/>
              </w:rPr>
              <w:t>Tổ chức đề xuất thực hiện</w:t>
            </w:r>
          </w:p>
          <w:p w14:paraId="0086777E" w14:textId="443D95ED" w:rsidR="00856437" w:rsidRPr="008A628C" w:rsidRDefault="00C744F7" w:rsidP="00C744F7">
            <w:pPr>
              <w:spacing w:after="120"/>
              <w:jc w:val="center"/>
              <w:rPr>
                <w:b/>
                <w:bCs/>
                <w:color w:val="000000" w:themeColor="text1"/>
                <w:lang w:val="vi-VN"/>
              </w:rPr>
            </w:pPr>
            <w:r w:rsidRPr="008A628C">
              <w:rPr>
                <w:b/>
                <w:bCs/>
                <w:color w:val="000000" w:themeColor="text1"/>
              </w:rPr>
              <w:t xml:space="preserve">VIỆN KIỂM </w:t>
            </w:r>
            <w:r w:rsidRPr="008A628C">
              <w:rPr>
                <w:b/>
                <w:bCs/>
                <w:color w:val="000000" w:themeColor="text1"/>
                <w:lang w:val="vi-VN"/>
              </w:rPr>
              <w:t>Đ</w:t>
            </w:r>
            <w:r w:rsidRPr="008A628C">
              <w:rPr>
                <w:b/>
                <w:bCs/>
                <w:color w:val="000000" w:themeColor="text1"/>
              </w:rPr>
              <w:t xml:space="preserve">ỊNH CÔNG </w:t>
            </w:r>
            <w:r w:rsidRPr="008A628C">
              <w:rPr>
                <w:b/>
                <w:bCs/>
                <w:color w:val="000000" w:themeColor="text1"/>
                <w:lang w:val="vi-VN"/>
              </w:rPr>
              <w:t>N</w:t>
            </w:r>
            <w:r w:rsidRPr="008A628C">
              <w:rPr>
                <w:b/>
                <w:bCs/>
                <w:color w:val="000000" w:themeColor="text1"/>
              </w:rPr>
              <w:t xml:space="preserve">GHỆ </w:t>
            </w:r>
            <w:r w:rsidRPr="008A628C">
              <w:rPr>
                <w:b/>
                <w:bCs/>
                <w:color w:val="000000" w:themeColor="text1"/>
                <w:lang w:val="vi-VN"/>
              </w:rPr>
              <w:t>V</w:t>
            </w:r>
            <w:r w:rsidRPr="008A628C">
              <w:rPr>
                <w:b/>
                <w:bCs/>
                <w:color w:val="000000" w:themeColor="text1"/>
              </w:rPr>
              <w:t xml:space="preserve">À MÔI </w:t>
            </w:r>
            <w:r w:rsidRPr="008A628C">
              <w:rPr>
                <w:b/>
                <w:bCs/>
                <w:color w:val="000000" w:themeColor="text1"/>
                <w:lang w:val="vi-VN"/>
              </w:rPr>
              <w:t>T</w:t>
            </w:r>
            <w:r w:rsidRPr="008A628C">
              <w:rPr>
                <w:b/>
                <w:bCs/>
                <w:color w:val="000000" w:themeColor="text1"/>
              </w:rPr>
              <w:t>RƯỜNG</w:t>
            </w:r>
          </w:p>
          <w:p w14:paraId="41A2C935" w14:textId="3E8D00E4" w:rsidR="00856437" w:rsidRPr="00C744F7" w:rsidRDefault="00C744F7" w:rsidP="00C744F7">
            <w:pPr>
              <w:spacing w:after="120"/>
              <w:jc w:val="center"/>
              <w:rPr>
                <w:color w:val="000000" w:themeColor="text1"/>
                <w:lang w:val="vi-VN"/>
              </w:rPr>
            </w:pPr>
            <w:r w:rsidRPr="008A628C">
              <w:rPr>
                <w:b/>
                <w:bCs/>
                <w:color w:val="000000" w:themeColor="text1"/>
                <w:lang w:val="vi-VN"/>
              </w:rPr>
              <w:t>VIỆN TRƯỞNG</w:t>
            </w:r>
          </w:p>
          <w:p w14:paraId="691EC5B4" w14:textId="77777777" w:rsidR="00856437" w:rsidRPr="008A628C" w:rsidRDefault="00856437" w:rsidP="00C744F7">
            <w:pPr>
              <w:spacing w:after="120" w:line="276" w:lineRule="auto"/>
              <w:jc w:val="center"/>
              <w:rPr>
                <w:b/>
                <w:bCs/>
                <w:i/>
                <w:iCs/>
                <w:color w:val="000000" w:themeColor="text1"/>
                <w:lang w:val="vi-VN"/>
              </w:rPr>
            </w:pPr>
          </w:p>
        </w:tc>
      </w:tr>
      <w:tr w:rsidR="00856437" w:rsidRPr="008A628C" w14:paraId="1C94EEE5" w14:textId="77777777" w:rsidTr="008A628C">
        <w:tc>
          <w:tcPr>
            <w:tcW w:w="2972" w:type="dxa"/>
          </w:tcPr>
          <w:p w14:paraId="20787A94" w14:textId="77777777" w:rsidR="00856437" w:rsidRPr="008A628C" w:rsidRDefault="00856437">
            <w:pPr>
              <w:spacing w:after="120" w:line="276" w:lineRule="auto"/>
              <w:jc w:val="center"/>
              <w:rPr>
                <w:b/>
                <w:bCs/>
                <w:i/>
                <w:iCs/>
                <w:color w:val="000000" w:themeColor="text1"/>
                <w:lang w:val="vi-VN"/>
              </w:rPr>
            </w:pPr>
          </w:p>
        </w:tc>
        <w:tc>
          <w:tcPr>
            <w:tcW w:w="6379" w:type="dxa"/>
          </w:tcPr>
          <w:p w14:paraId="49033F01" w14:textId="6792D767" w:rsidR="00856437" w:rsidRPr="008A628C" w:rsidRDefault="00856437" w:rsidP="00C744F7">
            <w:pPr>
              <w:spacing w:after="120" w:line="276" w:lineRule="auto"/>
              <w:jc w:val="center"/>
              <w:rPr>
                <w:b/>
                <w:bCs/>
                <w:color w:val="000000" w:themeColor="text1"/>
                <w:lang w:val="vi-VN"/>
              </w:rPr>
            </w:pPr>
            <w:r w:rsidRPr="008A628C">
              <w:rPr>
                <w:b/>
                <w:bCs/>
                <w:color w:val="000000" w:themeColor="text1"/>
                <w:lang w:val="vi-VN"/>
              </w:rPr>
              <w:t>TS. Nguyễn Hoàng Giang</w:t>
            </w:r>
          </w:p>
        </w:tc>
      </w:tr>
    </w:tbl>
    <w:p w14:paraId="7501D66B" w14:textId="77777777" w:rsidR="00B265C7" w:rsidRPr="00CB4E16" w:rsidRDefault="00B265C7">
      <w:pPr>
        <w:spacing w:after="120" w:line="276" w:lineRule="auto"/>
        <w:jc w:val="center"/>
        <w:rPr>
          <w:b/>
          <w:bCs/>
          <w:i/>
          <w:iCs/>
          <w:color w:val="000000" w:themeColor="text1"/>
          <w:sz w:val="26"/>
          <w:szCs w:val="26"/>
          <w:lang w:val="vi-VN"/>
        </w:rPr>
      </w:pPr>
    </w:p>
    <w:p w14:paraId="1559653B" w14:textId="7516D554" w:rsidR="008C4A44" w:rsidRPr="00CB4E16" w:rsidRDefault="00000000" w:rsidP="00A35F88">
      <w:pPr>
        <w:spacing w:after="120"/>
        <w:jc w:val="center"/>
        <w:rPr>
          <w:color w:val="000000" w:themeColor="text1"/>
        </w:rPr>
      </w:pPr>
      <w:r w:rsidRPr="00CB4E16">
        <w:rPr>
          <w:color w:val="000000" w:themeColor="text1"/>
          <w:sz w:val="26"/>
          <w:szCs w:val="26"/>
        </w:rPr>
        <w:t>Hà Nội, 2026</w:t>
      </w:r>
    </w:p>
    <w:p w14:paraId="4176F45F" w14:textId="6CDE9F41" w:rsidR="008C4A44" w:rsidRPr="00CB4E16" w:rsidRDefault="00000000" w:rsidP="008A628C">
      <w:pPr>
        <w:spacing w:after="120" w:line="276" w:lineRule="auto"/>
        <w:jc w:val="center"/>
        <w:rPr>
          <w:bCs/>
          <w:color w:val="000000" w:themeColor="text1"/>
          <w:lang w:val="vi-VN"/>
        </w:rPr>
      </w:pPr>
      <w:r w:rsidRPr="00CB4E16">
        <w:rPr>
          <w:color w:val="000000" w:themeColor="text1"/>
          <w:sz w:val="26"/>
          <w:szCs w:val="26"/>
        </w:rPr>
        <w:br w:type="page"/>
      </w:r>
      <w:bookmarkStart w:id="0" w:name="_Toc237116309"/>
      <w:bookmarkStart w:id="1" w:name="_Toc237786463"/>
      <w:bookmarkStart w:id="2" w:name="_Toc237788659"/>
      <w:bookmarkStart w:id="3" w:name="_Toc237788990"/>
      <w:r w:rsidRPr="00CB4E16">
        <w:rPr>
          <w:bCs/>
          <w:color w:val="000000" w:themeColor="text1"/>
        </w:rPr>
        <w:lastRenderedPageBreak/>
        <w:t>MỤC LỤC</w:t>
      </w:r>
      <w:bookmarkEnd w:id="0"/>
      <w:bookmarkEnd w:id="1"/>
      <w:bookmarkEnd w:id="2"/>
      <w:bookmarkEnd w:id="3"/>
    </w:p>
    <w:p w14:paraId="77F11539" w14:textId="5D587345" w:rsidR="00A35F88" w:rsidRPr="00CB4E16" w:rsidRDefault="00A35F88" w:rsidP="00A35F88">
      <w:pPr>
        <w:pStyle w:val="Heading1"/>
        <w:keepNext/>
        <w:spacing w:before="360" w:after="120" w:line="276" w:lineRule="auto"/>
        <w:jc w:val="right"/>
        <w:rPr>
          <w:bCs/>
          <w:color w:val="000000" w:themeColor="text1"/>
          <w:lang w:val="vi-VN"/>
        </w:rPr>
      </w:pPr>
      <w:r w:rsidRPr="00CB4E16">
        <w:rPr>
          <w:bCs/>
          <w:color w:val="000000" w:themeColor="text1"/>
          <w:lang w:val="vi-VN"/>
        </w:rPr>
        <w:t>Trang</w:t>
      </w:r>
    </w:p>
    <w:sdt>
      <w:sdtPr>
        <w:rPr>
          <w:rFonts w:ascii="Times New Roman" w:hAnsi="Times New Roman"/>
          <w:b w:val="0"/>
          <w:bCs w:val="0"/>
          <w:color w:val="000000" w:themeColor="text1"/>
          <w:sz w:val="26"/>
          <w:szCs w:val="26"/>
        </w:rPr>
        <w:id w:val="9953702"/>
        <w:docPartObj>
          <w:docPartGallery w:val="Table of Contents"/>
          <w:docPartUnique/>
        </w:docPartObj>
      </w:sdtPr>
      <w:sdtEndPr>
        <w:rPr>
          <w:b/>
          <w:bCs/>
          <w:noProof/>
          <w:sz w:val="24"/>
          <w:szCs w:val="24"/>
        </w:rPr>
      </w:sdtEndPr>
      <w:sdtContent>
        <w:p w14:paraId="4A153051" w14:textId="5C44A4FB"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r w:rsidRPr="00CB4E16">
            <w:rPr>
              <w:rFonts w:ascii="Times New Roman" w:hAnsi="Times New Roman"/>
              <w:b w:val="0"/>
              <w:bCs w:val="0"/>
              <w:color w:val="000000" w:themeColor="text1"/>
              <w:sz w:val="26"/>
              <w:szCs w:val="26"/>
            </w:rPr>
            <w:fldChar w:fldCharType="begin"/>
          </w:r>
          <w:r w:rsidRPr="00CB4E16">
            <w:rPr>
              <w:rFonts w:ascii="Times New Roman" w:hAnsi="Times New Roman"/>
              <w:b w:val="0"/>
              <w:bCs w:val="0"/>
              <w:color w:val="000000" w:themeColor="text1"/>
              <w:sz w:val="26"/>
              <w:szCs w:val="26"/>
            </w:rPr>
            <w:instrText xml:space="preserve"> TOC \o "1-3" \h \z \u </w:instrText>
          </w:r>
          <w:r w:rsidRPr="00CB4E16">
            <w:rPr>
              <w:rFonts w:ascii="Times New Roman" w:hAnsi="Times New Roman"/>
              <w:b w:val="0"/>
              <w:bCs w:val="0"/>
              <w:color w:val="000000" w:themeColor="text1"/>
              <w:sz w:val="26"/>
              <w:szCs w:val="26"/>
            </w:rPr>
            <w:fldChar w:fldCharType="separate"/>
          </w:r>
          <w:hyperlink w:anchor="_Toc237788990" w:history="1"/>
          <w:hyperlink w:anchor="_Toc237788991" w:history="1">
            <w:r w:rsidRPr="00CB4E16">
              <w:rPr>
                <w:rStyle w:val="Hyperlink"/>
                <w:b w:val="0"/>
                <w:bCs w:val="0"/>
                <w:noProof/>
                <w:color w:val="000000" w:themeColor="text1"/>
              </w:rPr>
              <w:t>PHẦN I. SỰ CẦN THIẾT XÂY DỰNG ĐỀ ÁN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_Toc237788991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3</w:t>
            </w:r>
            <w:r w:rsidRPr="00CB4E16">
              <w:rPr>
                <w:rFonts w:ascii="Times New Roman" w:hAnsi="Times New Roman"/>
                <w:b w:val="0"/>
                <w:bCs w:val="0"/>
                <w:noProof/>
                <w:webHidden/>
                <w:color w:val="000000" w:themeColor="text1"/>
                <w:sz w:val="26"/>
                <w:szCs w:val="26"/>
              </w:rPr>
              <w:fldChar w:fldCharType="end"/>
            </w:r>
          </w:hyperlink>
        </w:p>
        <w:p w14:paraId="29EB7AFA" w14:textId="1A4599CE"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8992" w:history="1">
            <w:r w:rsidRPr="00CB4E16">
              <w:rPr>
                <w:rStyle w:val="Hyperlink"/>
                <w:i w:val="0"/>
                <w:iCs w:val="0"/>
                <w:noProof/>
                <w:color w:val="000000" w:themeColor="text1"/>
              </w:rPr>
              <w:t>1. Bối cảnh</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_Toc237788992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3</w:t>
            </w:r>
            <w:r w:rsidRPr="00CB4E16">
              <w:rPr>
                <w:rFonts w:ascii="Times New Roman" w:hAnsi="Times New Roman"/>
                <w:i w:val="0"/>
                <w:iCs w:val="0"/>
                <w:noProof/>
                <w:webHidden/>
                <w:color w:val="000000" w:themeColor="text1"/>
                <w:sz w:val="26"/>
                <w:szCs w:val="26"/>
              </w:rPr>
              <w:fldChar w:fldCharType="end"/>
            </w:r>
          </w:hyperlink>
        </w:p>
        <w:p w14:paraId="49D9A3B5" w14:textId="1E5215C9"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8993" w:history="1">
            <w:r w:rsidRPr="00CB4E16">
              <w:rPr>
                <w:rStyle w:val="Hyperlink"/>
                <w:i w:val="0"/>
                <w:iCs w:val="0"/>
                <w:noProof/>
                <w:color w:val="000000" w:themeColor="text1"/>
              </w:rPr>
              <w:t>2. Thực trạng và những hạn chế hiện nay</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_Toc237788993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4</w:t>
            </w:r>
            <w:r w:rsidRPr="00CB4E16">
              <w:rPr>
                <w:rFonts w:ascii="Times New Roman" w:hAnsi="Times New Roman"/>
                <w:i w:val="0"/>
                <w:iCs w:val="0"/>
                <w:noProof/>
                <w:webHidden/>
                <w:color w:val="000000" w:themeColor="text1"/>
                <w:sz w:val="26"/>
                <w:szCs w:val="26"/>
              </w:rPr>
              <w:fldChar w:fldCharType="end"/>
            </w:r>
          </w:hyperlink>
        </w:p>
        <w:p w14:paraId="3D6A3D42" w14:textId="68859888"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8994" w:history="1">
            <w:r w:rsidRPr="00CB4E16">
              <w:rPr>
                <w:rStyle w:val="Hyperlink"/>
                <w:noProof/>
                <w:color w:val="000000" w:themeColor="text1"/>
              </w:rPr>
              <w:t>a) Quy mô mạng lưới lớn nhưng chưa được số hoá tương xứng</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_Toc237788994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4</w:t>
            </w:r>
            <w:r w:rsidRPr="00CB4E16">
              <w:rPr>
                <w:rFonts w:ascii="Times New Roman" w:hAnsi="Times New Roman"/>
                <w:noProof/>
                <w:webHidden/>
                <w:color w:val="000000" w:themeColor="text1"/>
                <w:sz w:val="26"/>
                <w:szCs w:val="26"/>
              </w:rPr>
              <w:fldChar w:fldCharType="end"/>
            </w:r>
          </w:hyperlink>
        </w:p>
        <w:p w14:paraId="2FBCD309" w14:textId="7FADC20E"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8995" w:history="1">
            <w:r w:rsidRPr="00CB4E16">
              <w:rPr>
                <w:rStyle w:val="Hyperlink"/>
                <w:noProof/>
                <w:color w:val="000000" w:themeColor="text1"/>
              </w:rPr>
              <w:t>b) Cơ sở dữ liệu chuyên gia còn phân tán, quy mô nhỏ lẻ theo từng địa phương</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_Toc237788995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4</w:t>
            </w:r>
            <w:r w:rsidRPr="00CB4E16">
              <w:rPr>
                <w:rFonts w:ascii="Times New Roman" w:hAnsi="Times New Roman"/>
                <w:noProof/>
                <w:webHidden/>
                <w:color w:val="000000" w:themeColor="text1"/>
                <w:sz w:val="26"/>
                <w:szCs w:val="26"/>
              </w:rPr>
              <w:fldChar w:fldCharType="end"/>
            </w:r>
          </w:hyperlink>
        </w:p>
        <w:p w14:paraId="79F8D3BD" w14:textId="718CDFAA"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8996" w:history="1">
            <w:r w:rsidRPr="00CB4E16">
              <w:rPr>
                <w:rStyle w:val="Hyperlink"/>
                <w:noProof/>
                <w:color w:val="000000" w:themeColor="text1"/>
              </w:rPr>
              <w:t>c) Hoạt động tư vấn, phản biện và giám định xã hội chưa được hiện đại hoá bằng công cụ số</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_Toc237788996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5</w:t>
            </w:r>
            <w:r w:rsidRPr="00CB4E16">
              <w:rPr>
                <w:rFonts w:ascii="Times New Roman" w:hAnsi="Times New Roman"/>
                <w:noProof/>
                <w:webHidden/>
                <w:color w:val="000000" w:themeColor="text1"/>
                <w:sz w:val="26"/>
                <w:szCs w:val="26"/>
              </w:rPr>
              <w:fldChar w:fldCharType="end"/>
            </w:r>
          </w:hyperlink>
        </w:p>
        <w:p w14:paraId="59DFE0D6" w14:textId="34717CCB"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8997" w:history="1">
            <w:r w:rsidRPr="00CB4E16">
              <w:rPr>
                <w:rStyle w:val="Hyperlink"/>
                <w:noProof/>
                <w:color w:val="000000" w:themeColor="text1"/>
              </w:rPr>
              <w:t>d) Thiếu kênh chính thức kết nối cung - cầu công nghệ và đầu tư dành cho khối trí thức Liên hiệp Hội</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_Toc237788997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5</w:t>
            </w:r>
            <w:r w:rsidRPr="00CB4E16">
              <w:rPr>
                <w:rFonts w:ascii="Times New Roman" w:hAnsi="Times New Roman"/>
                <w:noProof/>
                <w:webHidden/>
                <w:color w:val="000000" w:themeColor="text1"/>
                <w:sz w:val="26"/>
                <w:szCs w:val="26"/>
              </w:rPr>
              <w:fldChar w:fldCharType="end"/>
            </w:r>
          </w:hyperlink>
        </w:p>
        <w:p w14:paraId="7CC15039" w14:textId="5FE5177B"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8998" w:history="1">
            <w:r w:rsidRPr="00CB4E16">
              <w:rPr>
                <w:rStyle w:val="Hyperlink"/>
                <w:noProof/>
                <w:color w:val="000000" w:themeColor="text1"/>
              </w:rPr>
              <w:t>e) Thiếu công cụ quản trị số cho công tác điều hành mạng lưới</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_Toc237788998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5</w:t>
            </w:r>
            <w:r w:rsidRPr="00CB4E16">
              <w:rPr>
                <w:rFonts w:ascii="Times New Roman" w:hAnsi="Times New Roman"/>
                <w:noProof/>
                <w:webHidden/>
                <w:color w:val="000000" w:themeColor="text1"/>
                <w:sz w:val="26"/>
                <w:szCs w:val="26"/>
              </w:rPr>
              <w:fldChar w:fldCharType="end"/>
            </w:r>
          </w:hyperlink>
        </w:p>
        <w:p w14:paraId="1F2F9CC9" w14:textId="336F21A2"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8999" w:history="1">
            <w:r w:rsidRPr="00CB4E16">
              <w:rPr>
                <w:rStyle w:val="Hyperlink"/>
                <w:noProof/>
                <w:color w:val="000000" w:themeColor="text1"/>
              </w:rPr>
              <w:t>Tóm</w:t>
            </w:r>
            <w:r w:rsidRPr="00CB4E16">
              <w:rPr>
                <w:rStyle w:val="Hyperlink"/>
                <w:noProof/>
                <w:color w:val="000000" w:themeColor="text1"/>
                <w:lang w:val="vi-VN"/>
              </w:rPr>
              <w:t xml:space="preserve"> lại</w:t>
            </w:r>
            <w:r w:rsidRPr="00CB4E16">
              <w:rPr>
                <w:rStyle w:val="Hyperlink"/>
                <w:noProof/>
                <w:color w:val="000000" w:themeColor="text1"/>
              </w:rPr>
              <w:t xml:space="preserve"> vì sao VI CONNECT là yêu cầu cấp thiết</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_Toc237788999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5</w:t>
            </w:r>
            <w:r w:rsidRPr="00CB4E16">
              <w:rPr>
                <w:rFonts w:ascii="Times New Roman" w:hAnsi="Times New Roman"/>
                <w:noProof/>
                <w:webHidden/>
                <w:color w:val="000000" w:themeColor="text1"/>
                <w:sz w:val="26"/>
                <w:szCs w:val="26"/>
              </w:rPr>
              <w:fldChar w:fldCharType="end"/>
            </w:r>
          </w:hyperlink>
        </w:p>
        <w:p w14:paraId="009E8B16" w14:textId="029553EE"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00" w:history="1">
            <w:r w:rsidRPr="00CB4E16">
              <w:rPr>
                <w:rStyle w:val="Hyperlink"/>
                <w:i w:val="0"/>
                <w:iCs w:val="0"/>
                <w:noProof/>
                <w:color w:val="000000" w:themeColor="text1"/>
              </w:rPr>
              <w:t>3. Phân tích đối sánh với Sàn giao dịch Khoa học và Công nghệ Việt Nam</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_Toc237789000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6</w:t>
            </w:r>
            <w:r w:rsidRPr="00CB4E16">
              <w:rPr>
                <w:rFonts w:ascii="Times New Roman" w:hAnsi="Times New Roman"/>
                <w:i w:val="0"/>
                <w:iCs w:val="0"/>
                <w:noProof/>
                <w:webHidden/>
                <w:color w:val="000000" w:themeColor="text1"/>
                <w:sz w:val="26"/>
                <w:szCs w:val="26"/>
              </w:rPr>
              <w:fldChar w:fldCharType="end"/>
            </w:r>
          </w:hyperlink>
        </w:p>
        <w:p w14:paraId="5D4A8A15" w14:textId="5DE1A82B"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01" w:history="1">
            <w:r w:rsidRPr="00CB4E16">
              <w:rPr>
                <w:rStyle w:val="Hyperlink"/>
                <w:i w:val="0"/>
                <w:iCs w:val="0"/>
                <w:noProof/>
                <w:color w:val="000000" w:themeColor="text1"/>
              </w:rPr>
              <w:t>4. Kinh nghiệm quốc tế và định vị mô hình VI CONNECT</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_Toc237789001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7</w:t>
            </w:r>
            <w:r w:rsidRPr="00CB4E16">
              <w:rPr>
                <w:rFonts w:ascii="Times New Roman" w:hAnsi="Times New Roman"/>
                <w:i w:val="0"/>
                <w:iCs w:val="0"/>
                <w:noProof/>
                <w:webHidden/>
                <w:color w:val="000000" w:themeColor="text1"/>
                <w:sz w:val="26"/>
                <w:szCs w:val="26"/>
              </w:rPr>
              <w:fldChar w:fldCharType="end"/>
            </w:r>
          </w:hyperlink>
        </w:p>
        <w:p w14:paraId="0FA01F39" w14:textId="77C4ED06"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02" w:history="1">
            <w:r w:rsidRPr="00CB4E16">
              <w:rPr>
                <w:rStyle w:val="Hyperlink"/>
                <w:noProof/>
                <w:color w:val="000000" w:themeColor="text1"/>
              </w:rPr>
              <w:t>a) Các mô hình nền tảng số KH,CN&amp;ĐMST trên thế giới</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_Toc237789002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7</w:t>
            </w:r>
            <w:r w:rsidRPr="00CB4E16">
              <w:rPr>
                <w:rFonts w:ascii="Times New Roman" w:hAnsi="Times New Roman"/>
                <w:noProof/>
                <w:webHidden/>
                <w:color w:val="000000" w:themeColor="text1"/>
                <w:sz w:val="26"/>
                <w:szCs w:val="26"/>
              </w:rPr>
              <w:fldChar w:fldCharType="end"/>
            </w:r>
          </w:hyperlink>
        </w:p>
        <w:p w14:paraId="0CDA999D" w14:textId="3EB24679"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03" w:history="1">
            <w:r w:rsidRPr="00CB4E16">
              <w:rPr>
                <w:rStyle w:val="Hyperlink"/>
                <w:noProof/>
                <w:color w:val="000000" w:themeColor="text1"/>
              </w:rPr>
              <w:t>b) Mô hình tổ chức gần nhất: China Association for Science and Technology (CAST)</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_Toc237789003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9</w:t>
            </w:r>
            <w:r w:rsidRPr="00CB4E16">
              <w:rPr>
                <w:rFonts w:ascii="Times New Roman" w:hAnsi="Times New Roman"/>
                <w:noProof/>
                <w:webHidden/>
                <w:color w:val="000000" w:themeColor="text1"/>
                <w:sz w:val="26"/>
                <w:szCs w:val="26"/>
              </w:rPr>
              <w:fldChar w:fldCharType="end"/>
            </w:r>
          </w:hyperlink>
        </w:p>
        <w:p w14:paraId="3943CF96" w14:textId="1F447512"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04" w:history="1">
            <w:r w:rsidRPr="00CB4E16">
              <w:rPr>
                <w:rStyle w:val="Hyperlink"/>
                <w:noProof/>
                <w:color w:val="000000" w:themeColor="text1"/>
              </w:rPr>
              <w:t>c) Bổ sung hiện trạng nền tảng số KH,CN&amp;ĐMST tại Việt Nam</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_Toc237789004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10</w:t>
            </w:r>
            <w:r w:rsidRPr="00CB4E16">
              <w:rPr>
                <w:rFonts w:ascii="Times New Roman" w:hAnsi="Times New Roman"/>
                <w:noProof/>
                <w:webHidden/>
                <w:color w:val="000000" w:themeColor="text1"/>
                <w:sz w:val="26"/>
                <w:szCs w:val="26"/>
              </w:rPr>
              <w:fldChar w:fldCharType="end"/>
            </w:r>
          </w:hyperlink>
        </w:p>
        <w:p w14:paraId="797F8621" w14:textId="1C06E953"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05" w:history="1">
            <w:r w:rsidRPr="00CB4E16">
              <w:rPr>
                <w:rStyle w:val="Hyperlink"/>
                <w:noProof/>
                <w:color w:val="000000" w:themeColor="text1"/>
              </w:rPr>
              <w:t>d) Định vị mô hình VI CONNECT</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_Toc237789005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11</w:t>
            </w:r>
            <w:r w:rsidRPr="00CB4E16">
              <w:rPr>
                <w:rFonts w:ascii="Times New Roman" w:hAnsi="Times New Roman"/>
                <w:noProof/>
                <w:webHidden/>
                <w:color w:val="000000" w:themeColor="text1"/>
                <w:sz w:val="26"/>
                <w:szCs w:val="26"/>
              </w:rPr>
              <w:fldChar w:fldCharType="end"/>
            </w:r>
          </w:hyperlink>
        </w:p>
        <w:p w14:paraId="2C499B9F" w14:textId="22F2E2C1"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06" w:history="1">
            <w:r w:rsidRPr="00CB4E16">
              <w:rPr>
                <w:rStyle w:val="Hyperlink"/>
                <w:noProof/>
                <w:color w:val="000000" w:themeColor="text1"/>
              </w:rPr>
              <w:t>đ) Nguyên tắc định vị kinh tế của nền tảng</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_Toc237789006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11</w:t>
            </w:r>
            <w:r w:rsidRPr="00CB4E16">
              <w:rPr>
                <w:rFonts w:ascii="Times New Roman" w:hAnsi="Times New Roman"/>
                <w:noProof/>
                <w:webHidden/>
                <w:color w:val="000000" w:themeColor="text1"/>
                <w:sz w:val="26"/>
                <w:szCs w:val="26"/>
              </w:rPr>
              <w:fldChar w:fldCharType="end"/>
            </w:r>
          </w:hyperlink>
        </w:p>
        <w:p w14:paraId="1EE3F15D" w14:textId="098BA373"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07" w:history="1">
            <w:r w:rsidRPr="00CB4E16">
              <w:rPr>
                <w:rStyle w:val="Hyperlink"/>
                <w:noProof/>
                <w:color w:val="000000" w:themeColor="text1"/>
              </w:rPr>
              <w:t>e) Bảng tổng hợp khác biệt của VI CONNECT so với các nền tảng liên quan</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_Toc237789007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12</w:t>
            </w:r>
            <w:r w:rsidRPr="00CB4E16">
              <w:rPr>
                <w:rFonts w:ascii="Times New Roman" w:hAnsi="Times New Roman"/>
                <w:noProof/>
                <w:webHidden/>
                <w:color w:val="000000" w:themeColor="text1"/>
                <w:sz w:val="26"/>
                <w:szCs w:val="26"/>
              </w:rPr>
              <w:fldChar w:fldCharType="end"/>
            </w:r>
          </w:hyperlink>
        </w:p>
        <w:p w14:paraId="29AF4505" w14:textId="19843C20"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08" w:history="1">
            <w:r w:rsidRPr="00CB4E16">
              <w:rPr>
                <w:rStyle w:val="Hyperlink"/>
                <w:i w:val="0"/>
                <w:iCs w:val="0"/>
                <w:noProof/>
                <w:color w:val="000000" w:themeColor="text1"/>
              </w:rPr>
              <w:t>5. Căn cứ pháp lý và cơ sở xây dựng đề án</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_Toc237789008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14</w:t>
            </w:r>
            <w:r w:rsidRPr="00CB4E16">
              <w:rPr>
                <w:rFonts w:ascii="Times New Roman" w:hAnsi="Times New Roman"/>
                <w:i w:val="0"/>
                <w:iCs w:val="0"/>
                <w:noProof/>
                <w:webHidden/>
                <w:color w:val="000000" w:themeColor="text1"/>
                <w:sz w:val="26"/>
                <w:szCs w:val="26"/>
              </w:rPr>
              <w:fldChar w:fldCharType="end"/>
            </w:r>
          </w:hyperlink>
        </w:p>
        <w:p w14:paraId="43F78830" w14:textId="768494B1"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09" w:history="1">
            <w:r w:rsidRPr="00CB4E16">
              <w:rPr>
                <w:rStyle w:val="Hyperlink"/>
                <w:b w:val="0"/>
                <w:bCs w:val="0"/>
                <w:noProof/>
                <w:color w:val="000000" w:themeColor="text1"/>
              </w:rPr>
              <w:t>PHẦN II. MỤC TIÊU ĐỀ ÁN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_Toc237789009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14</w:t>
            </w:r>
            <w:r w:rsidRPr="00CB4E16">
              <w:rPr>
                <w:rFonts w:ascii="Times New Roman" w:hAnsi="Times New Roman"/>
                <w:b w:val="0"/>
                <w:bCs w:val="0"/>
                <w:noProof/>
                <w:webHidden/>
                <w:color w:val="000000" w:themeColor="text1"/>
                <w:sz w:val="26"/>
                <w:szCs w:val="26"/>
              </w:rPr>
              <w:fldChar w:fldCharType="end"/>
            </w:r>
          </w:hyperlink>
        </w:p>
        <w:p w14:paraId="0A307C32" w14:textId="309F80E1"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10" w:history="1">
            <w:r w:rsidRPr="00CB4E16">
              <w:rPr>
                <w:rStyle w:val="Hyperlink"/>
                <w:i w:val="0"/>
                <w:iCs w:val="0"/>
                <w:noProof/>
                <w:color w:val="000000" w:themeColor="text1"/>
              </w:rPr>
              <w:t>1. Mục tiêu tổng quát</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_Toc237789010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14</w:t>
            </w:r>
            <w:r w:rsidRPr="00CB4E16">
              <w:rPr>
                <w:rFonts w:ascii="Times New Roman" w:hAnsi="Times New Roman"/>
                <w:i w:val="0"/>
                <w:iCs w:val="0"/>
                <w:noProof/>
                <w:webHidden/>
                <w:color w:val="000000" w:themeColor="text1"/>
                <w:sz w:val="26"/>
                <w:szCs w:val="26"/>
              </w:rPr>
              <w:fldChar w:fldCharType="end"/>
            </w:r>
          </w:hyperlink>
        </w:p>
        <w:p w14:paraId="01194D14" w14:textId="50FC2735"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11" w:history="1">
            <w:r w:rsidRPr="00CB4E16">
              <w:rPr>
                <w:rStyle w:val="Hyperlink"/>
                <w:i w:val="0"/>
                <w:iCs w:val="0"/>
                <w:noProof/>
                <w:color w:val="000000" w:themeColor="text1"/>
              </w:rPr>
              <w:t>2. Mục tiêu cụ thể</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_Toc237789011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14</w:t>
            </w:r>
            <w:r w:rsidRPr="00CB4E16">
              <w:rPr>
                <w:rFonts w:ascii="Times New Roman" w:hAnsi="Times New Roman"/>
                <w:i w:val="0"/>
                <w:iCs w:val="0"/>
                <w:noProof/>
                <w:webHidden/>
                <w:color w:val="000000" w:themeColor="text1"/>
                <w:sz w:val="26"/>
                <w:szCs w:val="26"/>
              </w:rPr>
              <w:fldChar w:fldCharType="end"/>
            </w:r>
          </w:hyperlink>
        </w:p>
        <w:p w14:paraId="42AEB39C" w14:textId="60D33963"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12" w:history="1">
            <w:r w:rsidRPr="00CB4E16">
              <w:rPr>
                <w:rStyle w:val="Hyperlink"/>
                <w:noProof/>
                <w:color w:val="000000" w:themeColor="text1"/>
              </w:rPr>
              <w:t>a) Giai đoạn ngắn hạn (Năm 1)</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_Toc237789012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14</w:t>
            </w:r>
            <w:r w:rsidRPr="00CB4E16">
              <w:rPr>
                <w:rFonts w:ascii="Times New Roman" w:hAnsi="Times New Roman"/>
                <w:noProof/>
                <w:webHidden/>
                <w:color w:val="000000" w:themeColor="text1"/>
                <w:sz w:val="26"/>
                <w:szCs w:val="26"/>
              </w:rPr>
              <w:fldChar w:fldCharType="end"/>
            </w:r>
          </w:hyperlink>
        </w:p>
        <w:p w14:paraId="432D3C1E" w14:textId="11292198"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13" w:history="1">
            <w:r w:rsidRPr="00CB4E16">
              <w:rPr>
                <w:rStyle w:val="Hyperlink"/>
                <w:noProof/>
                <w:color w:val="000000" w:themeColor="text1"/>
              </w:rPr>
              <w:t>b) Giai đoạn trung hạn (Năm 2-3)</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_Toc237789013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14</w:t>
            </w:r>
            <w:r w:rsidRPr="00CB4E16">
              <w:rPr>
                <w:rFonts w:ascii="Times New Roman" w:hAnsi="Times New Roman"/>
                <w:noProof/>
                <w:webHidden/>
                <w:color w:val="000000" w:themeColor="text1"/>
                <w:sz w:val="26"/>
                <w:szCs w:val="26"/>
              </w:rPr>
              <w:fldChar w:fldCharType="end"/>
            </w:r>
          </w:hyperlink>
        </w:p>
        <w:p w14:paraId="3968250A" w14:textId="30B7BA5F"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14" w:history="1">
            <w:r w:rsidRPr="00CB4E16">
              <w:rPr>
                <w:rStyle w:val="Hyperlink"/>
                <w:noProof/>
                <w:color w:val="000000" w:themeColor="text1"/>
              </w:rPr>
              <w:t>c) Giai đoạn dài hạn (Năm 4-5 và các năm tiếp theo)</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_Toc237789014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15</w:t>
            </w:r>
            <w:r w:rsidRPr="00CB4E16">
              <w:rPr>
                <w:rFonts w:ascii="Times New Roman" w:hAnsi="Times New Roman"/>
                <w:noProof/>
                <w:webHidden/>
                <w:color w:val="000000" w:themeColor="text1"/>
                <w:sz w:val="26"/>
                <w:szCs w:val="26"/>
              </w:rPr>
              <w:fldChar w:fldCharType="end"/>
            </w:r>
          </w:hyperlink>
        </w:p>
        <w:p w14:paraId="6B61B7D0" w14:textId="22E82075"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15" w:history="1">
            <w:r w:rsidRPr="00CB4E16">
              <w:rPr>
                <w:rStyle w:val="Hyperlink"/>
                <w:b w:val="0"/>
                <w:bCs w:val="0"/>
                <w:noProof/>
                <w:color w:val="000000" w:themeColor="text1"/>
              </w:rPr>
              <w:t>PHẦN III. PHẠM VI VÀ ĐỐI TƯỢNG CỦA ĐỀ ÁN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_Toc237789015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15</w:t>
            </w:r>
            <w:r w:rsidRPr="00CB4E16">
              <w:rPr>
                <w:rFonts w:ascii="Times New Roman" w:hAnsi="Times New Roman"/>
                <w:b w:val="0"/>
                <w:bCs w:val="0"/>
                <w:noProof/>
                <w:webHidden/>
                <w:color w:val="000000" w:themeColor="text1"/>
                <w:sz w:val="26"/>
                <w:szCs w:val="26"/>
              </w:rPr>
              <w:fldChar w:fldCharType="end"/>
            </w:r>
          </w:hyperlink>
        </w:p>
        <w:p w14:paraId="1ED595D5" w14:textId="1BED658B"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16" w:history="1">
            <w:r w:rsidRPr="00CB4E16">
              <w:rPr>
                <w:rStyle w:val="Hyperlink"/>
                <w:i w:val="0"/>
                <w:iCs w:val="0"/>
                <w:noProof/>
                <w:color w:val="000000" w:themeColor="text1"/>
              </w:rPr>
              <w:t>1. Phạm vi</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_Toc237789016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15</w:t>
            </w:r>
            <w:r w:rsidRPr="00CB4E16">
              <w:rPr>
                <w:rFonts w:ascii="Times New Roman" w:hAnsi="Times New Roman"/>
                <w:i w:val="0"/>
                <w:iCs w:val="0"/>
                <w:noProof/>
                <w:webHidden/>
                <w:color w:val="000000" w:themeColor="text1"/>
                <w:sz w:val="26"/>
                <w:szCs w:val="26"/>
              </w:rPr>
              <w:fldChar w:fldCharType="end"/>
            </w:r>
          </w:hyperlink>
        </w:p>
        <w:p w14:paraId="02E1DC2E" w14:textId="00EE85A0"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17" w:history="1">
            <w:r w:rsidRPr="00CB4E16">
              <w:rPr>
                <w:rStyle w:val="Hyperlink"/>
                <w:i w:val="0"/>
                <w:iCs w:val="0"/>
                <w:noProof/>
                <w:color w:val="000000" w:themeColor="text1"/>
              </w:rPr>
              <w:t>2. Đối tượng phục vụ</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_Toc237789017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15</w:t>
            </w:r>
            <w:r w:rsidRPr="00CB4E16">
              <w:rPr>
                <w:rFonts w:ascii="Times New Roman" w:hAnsi="Times New Roman"/>
                <w:i w:val="0"/>
                <w:iCs w:val="0"/>
                <w:noProof/>
                <w:webHidden/>
                <w:color w:val="000000" w:themeColor="text1"/>
                <w:sz w:val="26"/>
                <w:szCs w:val="26"/>
              </w:rPr>
              <w:fldChar w:fldCharType="end"/>
            </w:r>
          </w:hyperlink>
        </w:p>
        <w:p w14:paraId="2DC89559" w14:textId="79C412C9"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18" w:history="1">
            <w:r w:rsidRPr="00CB4E16">
              <w:rPr>
                <w:rStyle w:val="Hyperlink"/>
                <w:b w:val="0"/>
                <w:bCs w:val="0"/>
                <w:noProof/>
                <w:color w:val="000000" w:themeColor="text1"/>
              </w:rPr>
              <w:t>PHẦN IV. NỘI DUNG VÀ GIẢI PHÁP THỰC HIỆN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_Toc237789018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16</w:t>
            </w:r>
            <w:r w:rsidRPr="00CB4E16">
              <w:rPr>
                <w:rFonts w:ascii="Times New Roman" w:hAnsi="Times New Roman"/>
                <w:b w:val="0"/>
                <w:bCs w:val="0"/>
                <w:noProof/>
                <w:webHidden/>
                <w:color w:val="000000" w:themeColor="text1"/>
                <w:sz w:val="26"/>
                <w:szCs w:val="26"/>
              </w:rPr>
              <w:fldChar w:fldCharType="end"/>
            </w:r>
          </w:hyperlink>
        </w:p>
        <w:p w14:paraId="03163980" w14:textId="28A477C1"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19" w:history="1">
            <w:r w:rsidRPr="00CB4E16">
              <w:rPr>
                <w:rStyle w:val="Hyperlink"/>
                <w:i w:val="0"/>
                <w:iCs w:val="0"/>
                <w:noProof/>
                <w:color w:val="000000" w:themeColor="text1"/>
              </w:rPr>
              <w:t>1. Định hướng thương hiệu và giá trị cốt lõi</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_Toc237789019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16</w:t>
            </w:r>
            <w:r w:rsidRPr="00CB4E16">
              <w:rPr>
                <w:rFonts w:ascii="Times New Roman" w:hAnsi="Times New Roman"/>
                <w:i w:val="0"/>
                <w:iCs w:val="0"/>
                <w:noProof/>
                <w:webHidden/>
                <w:color w:val="000000" w:themeColor="text1"/>
                <w:sz w:val="26"/>
                <w:szCs w:val="26"/>
              </w:rPr>
              <w:fldChar w:fldCharType="end"/>
            </w:r>
          </w:hyperlink>
        </w:p>
        <w:p w14:paraId="06A89688" w14:textId="4825BE81"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20" w:history="1">
            <w:r w:rsidRPr="00CB4E16">
              <w:rPr>
                <w:rStyle w:val="Hyperlink"/>
                <w:i w:val="0"/>
                <w:iCs w:val="0"/>
                <w:noProof/>
                <w:color w:val="000000" w:themeColor="text1"/>
              </w:rPr>
              <w:t>1.1. Giá trị và động lực tham gia của các bên</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_Toc237789020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16</w:t>
            </w:r>
            <w:r w:rsidRPr="00CB4E16">
              <w:rPr>
                <w:rFonts w:ascii="Times New Roman" w:hAnsi="Times New Roman"/>
                <w:i w:val="0"/>
                <w:iCs w:val="0"/>
                <w:noProof/>
                <w:webHidden/>
                <w:color w:val="000000" w:themeColor="text1"/>
                <w:sz w:val="26"/>
                <w:szCs w:val="26"/>
              </w:rPr>
              <w:fldChar w:fldCharType="end"/>
            </w:r>
          </w:hyperlink>
        </w:p>
        <w:p w14:paraId="0CA38746" w14:textId="03EA942B"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21" w:history="1">
            <w:r w:rsidRPr="00CB4E16">
              <w:rPr>
                <w:rStyle w:val="Hyperlink"/>
                <w:i w:val="0"/>
                <w:iCs w:val="0"/>
                <w:noProof/>
                <w:color w:val="000000" w:themeColor="text1"/>
              </w:rPr>
              <w:t>1.2. Cơ chế tạo giá trị và hình thành dòng tiền</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_Toc237789021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16</w:t>
            </w:r>
            <w:r w:rsidRPr="00CB4E16">
              <w:rPr>
                <w:rFonts w:ascii="Times New Roman" w:hAnsi="Times New Roman"/>
                <w:i w:val="0"/>
                <w:iCs w:val="0"/>
                <w:noProof/>
                <w:webHidden/>
                <w:color w:val="000000" w:themeColor="text1"/>
                <w:sz w:val="26"/>
                <w:szCs w:val="26"/>
              </w:rPr>
              <w:fldChar w:fldCharType="end"/>
            </w:r>
          </w:hyperlink>
        </w:p>
        <w:p w14:paraId="788944D0" w14:textId="74EA0D4A"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22" w:history="1">
            <w:r w:rsidRPr="00CB4E16">
              <w:rPr>
                <w:rStyle w:val="Hyperlink"/>
                <w:i w:val="0"/>
                <w:iCs w:val="0"/>
                <w:noProof/>
                <w:color w:val="000000" w:themeColor="text1"/>
              </w:rPr>
              <w:t>1.3. Mô hình kinh doanh tổng thể</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_Toc237789022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17</w:t>
            </w:r>
            <w:r w:rsidRPr="00CB4E16">
              <w:rPr>
                <w:rFonts w:ascii="Times New Roman" w:hAnsi="Times New Roman"/>
                <w:i w:val="0"/>
                <w:iCs w:val="0"/>
                <w:noProof/>
                <w:webHidden/>
                <w:color w:val="000000" w:themeColor="text1"/>
                <w:sz w:val="26"/>
                <w:szCs w:val="26"/>
              </w:rPr>
              <w:fldChar w:fldCharType="end"/>
            </w:r>
          </w:hyperlink>
        </w:p>
        <w:p w14:paraId="4521E793" w14:textId="4DF14C42"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23" w:history="1">
            <w:r w:rsidRPr="00CB4E16">
              <w:rPr>
                <w:rStyle w:val="Hyperlink"/>
                <w:i w:val="0"/>
                <w:iCs w:val="0"/>
                <w:noProof/>
                <w:color w:val="000000" w:themeColor="text1"/>
              </w:rPr>
              <w:t>2. Kiến trúc chức năng của nền tảng</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_Toc237789023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18</w:t>
            </w:r>
            <w:r w:rsidRPr="00CB4E16">
              <w:rPr>
                <w:rFonts w:ascii="Times New Roman" w:hAnsi="Times New Roman"/>
                <w:i w:val="0"/>
                <w:iCs w:val="0"/>
                <w:noProof/>
                <w:webHidden/>
                <w:color w:val="000000" w:themeColor="text1"/>
                <w:sz w:val="26"/>
                <w:szCs w:val="26"/>
              </w:rPr>
              <w:fldChar w:fldCharType="end"/>
            </w:r>
          </w:hyperlink>
        </w:p>
        <w:p w14:paraId="40BDDE60" w14:textId="610CF611"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24" w:history="1">
            <w:r w:rsidRPr="00CB4E16">
              <w:rPr>
                <w:rStyle w:val="Hyperlink"/>
                <w:noProof/>
                <w:color w:val="000000" w:themeColor="text1"/>
              </w:rPr>
              <w:t>01. Hồ sơ và định danh chuyên gia, tổ chức KH&amp;CN</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_Toc237789024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18</w:t>
            </w:r>
            <w:r w:rsidRPr="00CB4E16">
              <w:rPr>
                <w:rFonts w:ascii="Times New Roman" w:hAnsi="Times New Roman"/>
                <w:noProof/>
                <w:webHidden/>
                <w:color w:val="000000" w:themeColor="text1"/>
                <w:sz w:val="26"/>
                <w:szCs w:val="26"/>
              </w:rPr>
              <w:fldChar w:fldCharType="end"/>
            </w:r>
          </w:hyperlink>
        </w:p>
        <w:p w14:paraId="4F08D8E6" w14:textId="0957EAD3"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25" w:history="1">
            <w:r w:rsidRPr="00CB4E16">
              <w:rPr>
                <w:rStyle w:val="Hyperlink"/>
                <w:noProof/>
                <w:color w:val="000000" w:themeColor="text1"/>
              </w:rPr>
              <w:t>02. Nguồn cung công nghệ, giải pháp và chuyển giao</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_Toc237789025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18</w:t>
            </w:r>
            <w:r w:rsidRPr="00CB4E16">
              <w:rPr>
                <w:rFonts w:ascii="Times New Roman" w:hAnsi="Times New Roman"/>
                <w:noProof/>
                <w:webHidden/>
                <w:color w:val="000000" w:themeColor="text1"/>
                <w:sz w:val="26"/>
                <w:szCs w:val="26"/>
              </w:rPr>
              <w:fldChar w:fldCharType="end"/>
            </w:r>
          </w:hyperlink>
        </w:p>
        <w:p w14:paraId="2175C919" w14:textId="62D55F83"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26" w:history="1">
            <w:r w:rsidRPr="00CB4E16">
              <w:rPr>
                <w:rStyle w:val="Hyperlink"/>
                <w:noProof/>
                <w:color w:val="000000" w:themeColor="text1"/>
              </w:rPr>
              <w:t>03. Kho tri thức, dữ liệu khoa học và Knowledge Graph</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_Toc237789026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18</w:t>
            </w:r>
            <w:r w:rsidRPr="00CB4E16">
              <w:rPr>
                <w:rFonts w:ascii="Times New Roman" w:hAnsi="Times New Roman"/>
                <w:noProof/>
                <w:webHidden/>
                <w:color w:val="000000" w:themeColor="text1"/>
                <w:sz w:val="26"/>
                <w:szCs w:val="26"/>
              </w:rPr>
              <w:fldChar w:fldCharType="end"/>
            </w:r>
          </w:hyperlink>
        </w:p>
        <w:p w14:paraId="3EB079E2" w14:textId="4B1B6505"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27" w:history="1">
            <w:r w:rsidRPr="00CB4E16">
              <w:rPr>
                <w:rStyle w:val="Hyperlink"/>
                <w:noProof/>
                <w:color w:val="000000" w:themeColor="text1"/>
              </w:rPr>
              <w:t>04. Ngân hàng bài toán, nhu cầu và nhiệm vụ có nguồn lực</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_Toc237789027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19</w:t>
            </w:r>
            <w:r w:rsidRPr="00CB4E16">
              <w:rPr>
                <w:rFonts w:ascii="Times New Roman" w:hAnsi="Times New Roman"/>
                <w:noProof/>
                <w:webHidden/>
                <w:color w:val="000000" w:themeColor="text1"/>
                <w:sz w:val="26"/>
                <w:szCs w:val="26"/>
              </w:rPr>
              <w:fldChar w:fldCharType="end"/>
            </w:r>
          </w:hyperlink>
        </w:p>
        <w:p w14:paraId="1340969D" w14:textId="00028AAA"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28" w:history="1">
            <w:r w:rsidRPr="00CB4E16">
              <w:rPr>
                <w:rStyle w:val="Hyperlink"/>
                <w:noProof/>
                <w:color w:val="000000" w:themeColor="text1"/>
              </w:rPr>
              <w:t>05. AI tìm kiếm và ghép nối có giải thích</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_Toc237789028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19</w:t>
            </w:r>
            <w:r w:rsidRPr="00CB4E16">
              <w:rPr>
                <w:rFonts w:ascii="Times New Roman" w:hAnsi="Times New Roman"/>
                <w:noProof/>
                <w:webHidden/>
                <w:color w:val="000000" w:themeColor="text1"/>
                <w:sz w:val="26"/>
                <w:szCs w:val="26"/>
              </w:rPr>
              <w:fldChar w:fldCharType="end"/>
            </w:r>
          </w:hyperlink>
        </w:p>
        <w:p w14:paraId="2FDED1C3" w14:textId="7C03B123"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29" w:history="1">
            <w:r w:rsidRPr="00CB4E16">
              <w:rPr>
                <w:rStyle w:val="Hyperlink"/>
                <w:noProof/>
                <w:color w:val="000000" w:themeColor="text1"/>
              </w:rPr>
              <w:t>06. Giao dịch, hợp đồng, dự án, giải ngân và nghiệm thu</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_Toc237789029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19</w:t>
            </w:r>
            <w:r w:rsidRPr="00CB4E16">
              <w:rPr>
                <w:rFonts w:ascii="Times New Roman" w:hAnsi="Times New Roman"/>
                <w:noProof/>
                <w:webHidden/>
                <w:color w:val="000000" w:themeColor="text1"/>
                <w:sz w:val="26"/>
                <w:szCs w:val="26"/>
              </w:rPr>
              <w:fldChar w:fldCharType="end"/>
            </w:r>
          </w:hyperlink>
        </w:p>
        <w:p w14:paraId="1221FFAF" w14:textId="4D528B39"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30" w:history="1">
            <w:r w:rsidRPr="00CB4E16">
              <w:rPr>
                <w:rStyle w:val="Hyperlink"/>
                <w:noProof/>
                <w:color w:val="000000" w:themeColor="text1"/>
              </w:rPr>
              <w:t>07. Thiết bị, phòng thí nghiệm và dịch vụ KH&amp;CN</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_Toc237789030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19</w:t>
            </w:r>
            <w:r w:rsidRPr="00CB4E16">
              <w:rPr>
                <w:rFonts w:ascii="Times New Roman" w:hAnsi="Times New Roman"/>
                <w:noProof/>
                <w:webHidden/>
                <w:color w:val="000000" w:themeColor="text1"/>
                <w:sz w:val="26"/>
                <w:szCs w:val="26"/>
              </w:rPr>
              <w:fldChar w:fldCharType="end"/>
            </w:r>
          </w:hyperlink>
        </w:p>
        <w:p w14:paraId="3D5A87E2" w14:textId="78BA7436"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31" w:history="1">
            <w:r w:rsidRPr="00CB4E16">
              <w:rPr>
                <w:rStyle w:val="Hyperlink"/>
                <w:noProof/>
                <w:color w:val="000000" w:themeColor="text1"/>
              </w:rPr>
              <w:t>08. Tài trợ, huy động nguồn lực và hồ sơ gọi vốn</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_Toc237789031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19</w:t>
            </w:r>
            <w:r w:rsidRPr="00CB4E16">
              <w:rPr>
                <w:rFonts w:ascii="Times New Roman" w:hAnsi="Times New Roman"/>
                <w:noProof/>
                <w:webHidden/>
                <w:color w:val="000000" w:themeColor="text1"/>
                <w:sz w:val="26"/>
                <w:szCs w:val="26"/>
              </w:rPr>
              <w:fldChar w:fldCharType="end"/>
            </w:r>
          </w:hyperlink>
        </w:p>
        <w:p w14:paraId="551BC27D" w14:textId="10688320"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32" w:history="1">
            <w:r w:rsidRPr="00CB4E16">
              <w:rPr>
                <w:rStyle w:val="Hyperlink"/>
                <w:noProof/>
                <w:color w:val="000000" w:themeColor="text1"/>
              </w:rPr>
              <w:t>09. Truyền thông, phổ biến tri thức, cộng đồng và sự kiện</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_Toc237789032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20</w:t>
            </w:r>
            <w:r w:rsidRPr="00CB4E16">
              <w:rPr>
                <w:rFonts w:ascii="Times New Roman" w:hAnsi="Times New Roman"/>
                <w:noProof/>
                <w:webHidden/>
                <w:color w:val="000000" w:themeColor="text1"/>
                <w:sz w:val="26"/>
                <w:szCs w:val="26"/>
              </w:rPr>
              <w:fldChar w:fldCharType="end"/>
            </w:r>
          </w:hyperlink>
        </w:p>
        <w:p w14:paraId="25012A00" w14:textId="543370C7"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33" w:history="1">
            <w:r w:rsidRPr="00CB4E16">
              <w:rPr>
                <w:rStyle w:val="Hyperlink"/>
                <w:noProof/>
                <w:color w:val="000000" w:themeColor="text1"/>
              </w:rPr>
              <w:t>10. Quản trị hội thành viên và mạng lưới VUSTA</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_Toc237789033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20</w:t>
            </w:r>
            <w:r w:rsidRPr="00CB4E16">
              <w:rPr>
                <w:rFonts w:ascii="Times New Roman" w:hAnsi="Times New Roman"/>
                <w:noProof/>
                <w:webHidden/>
                <w:color w:val="000000" w:themeColor="text1"/>
                <w:sz w:val="26"/>
                <w:szCs w:val="26"/>
              </w:rPr>
              <w:fldChar w:fldCharType="end"/>
            </w:r>
          </w:hyperlink>
        </w:p>
        <w:p w14:paraId="38B50DC1" w14:textId="740B0315"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34" w:history="1">
            <w:r w:rsidRPr="00CB4E16">
              <w:rPr>
                <w:rStyle w:val="Hyperlink"/>
                <w:noProof/>
                <w:color w:val="000000" w:themeColor="text1"/>
              </w:rPr>
              <w:t>11. Trung tâm điều hành, KPI và đo lường tác động</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_Toc237789034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20</w:t>
            </w:r>
            <w:r w:rsidRPr="00CB4E16">
              <w:rPr>
                <w:rFonts w:ascii="Times New Roman" w:hAnsi="Times New Roman"/>
                <w:noProof/>
                <w:webHidden/>
                <w:color w:val="000000" w:themeColor="text1"/>
                <w:sz w:val="26"/>
                <w:szCs w:val="26"/>
              </w:rPr>
              <w:fldChar w:fldCharType="end"/>
            </w:r>
          </w:hyperlink>
        </w:p>
        <w:p w14:paraId="14DD7118" w14:textId="4F75F3C9"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35" w:history="1">
            <w:r w:rsidRPr="00CB4E16">
              <w:rPr>
                <w:rStyle w:val="Hyperlink"/>
                <w:noProof/>
                <w:color w:val="000000" w:themeColor="text1"/>
              </w:rPr>
              <w:t>Kiến trúc kỹ thuật tham chiếu dùng chung</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_Toc237789035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20</w:t>
            </w:r>
            <w:r w:rsidRPr="00CB4E16">
              <w:rPr>
                <w:rFonts w:ascii="Times New Roman" w:hAnsi="Times New Roman"/>
                <w:noProof/>
                <w:webHidden/>
                <w:color w:val="000000" w:themeColor="text1"/>
                <w:sz w:val="26"/>
                <w:szCs w:val="26"/>
              </w:rPr>
              <w:fldChar w:fldCharType="end"/>
            </w:r>
          </w:hyperlink>
        </w:p>
        <w:p w14:paraId="0E48603E" w14:textId="1F0FD2EF"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36" w:history="1">
            <w:r w:rsidRPr="00CB4E16">
              <w:rPr>
                <w:rStyle w:val="Hyperlink"/>
                <w:i w:val="0"/>
                <w:iCs w:val="0"/>
                <w:noProof/>
                <w:color w:val="000000" w:themeColor="text1"/>
              </w:rPr>
              <w:t>3. Giải pháp triển khai</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_Toc237789036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22</w:t>
            </w:r>
            <w:r w:rsidRPr="00CB4E16">
              <w:rPr>
                <w:rFonts w:ascii="Times New Roman" w:hAnsi="Times New Roman"/>
                <w:i w:val="0"/>
                <w:iCs w:val="0"/>
                <w:noProof/>
                <w:webHidden/>
                <w:color w:val="000000" w:themeColor="text1"/>
                <w:sz w:val="26"/>
                <w:szCs w:val="26"/>
              </w:rPr>
              <w:fldChar w:fldCharType="end"/>
            </w:r>
          </w:hyperlink>
        </w:p>
        <w:p w14:paraId="09A0D8AF" w14:textId="703BE0D4"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37" w:history="1">
            <w:r w:rsidRPr="00CB4E16">
              <w:rPr>
                <w:rStyle w:val="Hyperlink"/>
                <w:i w:val="0"/>
                <w:iCs w:val="0"/>
                <w:noProof/>
                <w:color w:val="000000" w:themeColor="text1"/>
              </w:rPr>
              <w:t>4. An toàn thông tin, bảo mật và sao lưu, phục hồi dữ liệu</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_Toc237789037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23</w:t>
            </w:r>
            <w:r w:rsidRPr="00CB4E16">
              <w:rPr>
                <w:rFonts w:ascii="Times New Roman" w:hAnsi="Times New Roman"/>
                <w:i w:val="0"/>
                <w:iCs w:val="0"/>
                <w:noProof/>
                <w:webHidden/>
                <w:color w:val="000000" w:themeColor="text1"/>
                <w:sz w:val="26"/>
                <w:szCs w:val="26"/>
              </w:rPr>
              <w:fldChar w:fldCharType="end"/>
            </w:r>
          </w:hyperlink>
        </w:p>
        <w:p w14:paraId="7AA560DA" w14:textId="131C258B"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38" w:history="1">
            <w:r w:rsidRPr="00CB4E16">
              <w:rPr>
                <w:rStyle w:val="Hyperlink"/>
                <w:i w:val="0"/>
                <w:iCs w:val="0"/>
                <w:noProof/>
                <w:color w:val="000000" w:themeColor="text1"/>
              </w:rPr>
              <w:t>4.1. Xác thực và phân quyền truy cập</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_Toc237789038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23</w:t>
            </w:r>
            <w:r w:rsidRPr="00CB4E16">
              <w:rPr>
                <w:rFonts w:ascii="Times New Roman" w:hAnsi="Times New Roman"/>
                <w:i w:val="0"/>
                <w:iCs w:val="0"/>
                <w:noProof/>
                <w:webHidden/>
                <w:color w:val="000000" w:themeColor="text1"/>
                <w:sz w:val="26"/>
                <w:szCs w:val="26"/>
              </w:rPr>
              <w:fldChar w:fldCharType="end"/>
            </w:r>
          </w:hyperlink>
        </w:p>
        <w:p w14:paraId="35817CA3" w14:textId="5324E204"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39" w:history="1">
            <w:r w:rsidRPr="00CB4E16">
              <w:rPr>
                <w:rStyle w:val="Hyperlink"/>
                <w:i w:val="0"/>
                <w:iCs w:val="0"/>
                <w:noProof/>
                <w:color w:val="000000" w:themeColor="text1"/>
              </w:rPr>
              <w:t>4.2. Bảo vệ dữ liệu và quyền riêng tư</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_Toc237789039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23</w:t>
            </w:r>
            <w:r w:rsidRPr="00CB4E16">
              <w:rPr>
                <w:rFonts w:ascii="Times New Roman" w:hAnsi="Times New Roman"/>
                <w:i w:val="0"/>
                <w:iCs w:val="0"/>
                <w:noProof/>
                <w:webHidden/>
                <w:color w:val="000000" w:themeColor="text1"/>
                <w:sz w:val="26"/>
                <w:szCs w:val="26"/>
              </w:rPr>
              <w:fldChar w:fldCharType="end"/>
            </w:r>
          </w:hyperlink>
        </w:p>
        <w:p w14:paraId="43975334" w14:textId="11F88419"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0" w:history="1">
            <w:r w:rsidRPr="00CB4E16">
              <w:rPr>
                <w:rStyle w:val="Hyperlink"/>
                <w:i w:val="0"/>
                <w:iCs w:val="0"/>
                <w:noProof/>
                <w:color w:val="000000" w:themeColor="text1"/>
              </w:rPr>
              <w:t>4.3. An ninh hạ tầng và mạng</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_Toc237789040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24</w:t>
            </w:r>
            <w:r w:rsidRPr="00CB4E16">
              <w:rPr>
                <w:rFonts w:ascii="Times New Roman" w:hAnsi="Times New Roman"/>
                <w:i w:val="0"/>
                <w:iCs w:val="0"/>
                <w:noProof/>
                <w:webHidden/>
                <w:color w:val="000000" w:themeColor="text1"/>
                <w:sz w:val="26"/>
                <w:szCs w:val="26"/>
              </w:rPr>
              <w:fldChar w:fldCharType="end"/>
            </w:r>
          </w:hyperlink>
        </w:p>
        <w:p w14:paraId="1F5FD180" w14:textId="73F15E3A"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1" w:history="1">
            <w:r w:rsidRPr="00CB4E16">
              <w:rPr>
                <w:rStyle w:val="Hyperlink"/>
                <w:i w:val="0"/>
                <w:iCs w:val="0"/>
                <w:noProof/>
                <w:color w:val="000000" w:themeColor="text1"/>
              </w:rPr>
              <w:t>4.4. Giám sát, phát hiện và phản ứng sự cố</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_Toc237789041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24</w:t>
            </w:r>
            <w:r w:rsidRPr="00CB4E16">
              <w:rPr>
                <w:rFonts w:ascii="Times New Roman" w:hAnsi="Times New Roman"/>
                <w:i w:val="0"/>
                <w:iCs w:val="0"/>
                <w:noProof/>
                <w:webHidden/>
                <w:color w:val="000000" w:themeColor="text1"/>
                <w:sz w:val="26"/>
                <w:szCs w:val="26"/>
              </w:rPr>
              <w:fldChar w:fldCharType="end"/>
            </w:r>
          </w:hyperlink>
        </w:p>
        <w:p w14:paraId="39F4ECA6" w14:textId="08553C87"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2" w:history="1">
            <w:r w:rsidRPr="00CB4E16">
              <w:rPr>
                <w:rStyle w:val="Hyperlink"/>
                <w:i w:val="0"/>
                <w:iCs w:val="0"/>
                <w:noProof/>
                <w:color w:val="000000" w:themeColor="text1"/>
              </w:rPr>
              <w:t>4.5. Sao lưu và phục hồi dữ liệu</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_Toc237789042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24</w:t>
            </w:r>
            <w:r w:rsidRPr="00CB4E16">
              <w:rPr>
                <w:rFonts w:ascii="Times New Roman" w:hAnsi="Times New Roman"/>
                <w:i w:val="0"/>
                <w:iCs w:val="0"/>
                <w:noProof/>
                <w:webHidden/>
                <w:color w:val="000000" w:themeColor="text1"/>
                <w:sz w:val="26"/>
                <w:szCs w:val="26"/>
              </w:rPr>
              <w:fldChar w:fldCharType="end"/>
            </w:r>
          </w:hyperlink>
        </w:p>
        <w:p w14:paraId="04276B48" w14:textId="13F70543"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3" w:history="1">
            <w:r w:rsidRPr="00CB4E16">
              <w:rPr>
                <w:rStyle w:val="Hyperlink"/>
                <w:i w:val="0"/>
                <w:iCs w:val="0"/>
                <w:noProof/>
                <w:color w:val="000000" w:themeColor="text1"/>
              </w:rPr>
              <w:t>4.6. Bảo đảm liên tục hoạt động (Business Continuity)</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_Toc237789043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24</w:t>
            </w:r>
            <w:r w:rsidRPr="00CB4E16">
              <w:rPr>
                <w:rFonts w:ascii="Times New Roman" w:hAnsi="Times New Roman"/>
                <w:i w:val="0"/>
                <w:iCs w:val="0"/>
                <w:noProof/>
                <w:webHidden/>
                <w:color w:val="000000" w:themeColor="text1"/>
                <w:sz w:val="26"/>
                <w:szCs w:val="26"/>
              </w:rPr>
              <w:fldChar w:fldCharType="end"/>
            </w:r>
          </w:hyperlink>
        </w:p>
        <w:p w14:paraId="774B6DDD" w14:textId="191819FD"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4" w:history="1">
            <w:r w:rsidRPr="00CB4E16">
              <w:rPr>
                <w:rStyle w:val="Hyperlink"/>
                <w:i w:val="0"/>
                <w:iCs w:val="0"/>
                <w:noProof/>
                <w:color w:val="000000" w:themeColor="text1"/>
              </w:rPr>
              <w:t>4.7. Kiểm soát phụ thuộc nhà cung cấp và quyền sở hữu dữ liệu</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_Toc237789044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25</w:t>
            </w:r>
            <w:r w:rsidRPr="00CB4E16">
              <w:rPr>
                <w:rFonts w:ascii="Times New Roman" w:hAnsi="Times New Roman"/>
                <w:i w:val="0"/>
                <w:iCs w:val="0"/>
                <w:noProof/>
                <w:webHidden/>
                <w:color w:val="000000" w:themeColor="text1"/>
                <w:sz w:val="26"/>
                <w:szCs w:val="26"/>
              </w:rPr>
              <w:fldChar w:fldCharType="end"/>
            </w:r>
          </w:hyperlink>
        </w:p>
        <w:p w14:paraId="23C2A6C8" w14:textId="26F65D13"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45" w:history="1">
            <w:r w:rsidRPr="00CB4E16">
              <w:rPr>
                <w:rStyle w:val="Hyperlink"/>
                <w:b w:val="0"/>
                <w:bCs w:val="0"/>
                <w:noProof/>
                <w:color w:val="000000" w:themeColor="text1"/>
              </w:rPr>
              <w:t>PHẦN V. LỘ TRÌNH THỰC HIỆN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_Toc237789045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26</w:t>
            </w:r>
            <w:r w:rsidRPr="00CB4E16">
              <w:rPr>
                <w:rFonts w:ascii="Times New Roman" w:hAnsi="Times New Roman"/>
                <w:b w:val="0"/>
                <w:bCs w:val="0"/>
                <w:noProof/>
                <w:webHidden/>
                <w:color w:val="000000" w:themeColor="text1"/>
                <w:sz w:val="26"/>
                <w:szCs w:val="26"/>
              </w:rPr>
              <w:fldChar w:fldCharType="end"/>
            </w:r>
          </w:hyperlink>
        </w:p>
        <w:p w14:paraId="7D8504EB" w14:textId="20D9DFC7"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46" w:history="1">
            <w:r w:rsidRPr="00CB4E16">
              <w:rPr>
                <w:rStyle w:val="Hyperlink"/>
                <w:b w:val="0"/>
                <w:bCs w:val="0"/>
                <w:noProof/>
                <w:color w:val="000000" w:themeColor="text1"/>
              </w:rPr>
              <w:t>PHẦN VI. TỔ CHỨC THỰC HIỆN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_Toc237789046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27</w:t>
            </w:r>
            <w:r w:rsidRPr="00CB4E16">
              <w:rPr>
                <w:rFonts w:ascii="Times New Roman" w:hAnsi="Times New Roman"/>
                <w:b w:val="0"/>
                <w:bCs w:val="0"/>
                <w:noProof/>
                <w:webHidden/>
                <w:color w:val="000000" w:themeColor="text1"/>
                <w:sz w:val="26"/>
                <w:szCs w:val="26"/>
              </w:rPr>
              <w:fldChar w:fldCharType="end"/>
            </w:r>
          </w:hyperlink>
        </w:p>
        <w:p w14:paraId="731AA966" w14:textId="4F445CC8"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47" w:history="1">
            <w:r w:rsidRPr="00CB4E16">
              <w:rPr>
                <w:rStyle w:val="Hyperlink"/>
                <w:b w:val="0"/>
                <w:bCs w:val="0"/>
                <w:noProof/>
                <w:color w:val="000000" w:themeColor="text1"/>
              </w:rPr>
              <w:t>PHẦN VII. NGUỒN LỰC VÀ KINH PHÍ THỰC HIỆN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_Toc237789047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27</w:t>
            </w:r>
            <w:r w:rsidRPr="00CB4E16">
              <w:rPr>
                <w:rFonts w:ascii="Times New Roman" w:hAnsi="Times New Roman"/>
                <w:b w:val="0"/>
                <w:bCs w:val="0"/>
                <w:noProof/>
                <w:webHidden/>
                <w:color w:val="000000" w:themeColor="text1"/>
                <w:sz w:val="26"/>
                <w:szCs w:val="26"/>
              </w:rPr>
              <w:fldChar w:fldCharType="end"/>
            </w:r>
          </w:hyperlink>
        </w:p>
        <w:p w14:paraId="60E19BD3" w14:textId="2D24C34D"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8" w:history="1">
            <w:r w:rsidRPr="00CB4E16">
              <w:rPr>
                <w:rStyle w:val="Hyperlink"/>
                <w:i w:val="0"/>
                <w:iCs w:val="0"/>
                <w:noProof/>
                <w:color w:val="000000" w:themeColor="text1"/>
              </w:rPr>
              <w:t>1. Nguồn lực thực hiện</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_Toc237789048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27</w:t>
            </w:r>
            <w:r w:rsidRPr="00CB4E16">
              <w:rPr>
                <w:rFonts w:ascii="Times New Roman" w:hAnsi="Times New Roman"/>
                <w:i w:val="0"/>
                <w:iCs w:val="0"/>
                <w:noProof/>
                <w:webHidden/>
                <w:color w:val="000000" w:themeColor="text1"/>
                <w:sz w:val="26"/>
                <w:szCs w:val="26"/>
              </w:rPr>
              <w:fldChar w:fldCharType="end"/>
            </w:r>
          </w:hyperlink>
        </w:p>
        <w:p w14:paraId="4A23CB8A" w14:textId="23EA369C"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9" w:history="1">
            <w:r w:rsidRPr="00CB4E16">
              <w:rPr>
                <w:rStyle w:val="Hyperlink"/>
                <w:i w:val="0"/>
                <w:iCs w:val="0"/>
                <w:noProof/>
                <w:color w:val="000000" w:themeColor="text1"/>
              </w:rPr>
              <w:t>2. Kinh phí xây dựng đề án (Giai đoạn 1)</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_Toc237789049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28</w:t>
            </w:r>
            <w:r w:rsidRPr="00CB4E16">
              <w:rPr>
                <w:rFonts w:ascii="Times New Roman" w:hAnsi="Times New Roman"/>
                <w:i w:val="0"/>
                <w:iCs w:val="0"/>
                <w:noProof/>
                <w:webHidden/>
                <w:color w:val="000000" w:themeColor="text1"/>
                <w:sz w:val="26"/>
                <w:szCs w:val="26"/>
              </w:rPr>
              <w:fldChar w:fldCharType="end"/>
            </w:r>
          </w:hyperlink>
        </w:p>
        <w:p w14:paraId="5A443776" w14:textId="398EE5FA"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50" w:history="1">
            <w:r w:rsidRPr="00CB4E16">
              <w:rPr>
                <w:rStyle w:val="Hyperlink"/>
                <w:i w:val="0"/>
                <w:iCs w:val="0"/>
                <w:noProof/>
                <w:color w:val="000000" w:themeColor="text1"/>
              </w:rPr>
              <w:t>3. Mô hình doanh thu và nguyên tắc dòng tiền</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_Toc237789050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29</w:t>
            </w:r>
            <w:r w:rsidRPr="00CB4E16">
              <w:rPr>
                <w:rFonts w:ascii="Times New Roman" w:hAnsi="Times New Roman"/>
                <w:i w:val="0"/>
                <w:iCs w:val="0"/>
                <w:noProof/>
                <w:webHidden/>
                <w:color w:val="000000" w:themeColor="text1"/>
                <w:sz w:val="26"/>
                <w:szCs w:val="26"/>
              </w:rPr>
              <w:fldChar w:fldCharType="end"/>
            </w:r>
          </w:hyperlink>
        </w:p>
        <w:p w14:paraId="06108AE7" w14:textId="7E2B9219"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51" w:history="1">
            <w:r w:rsidRPr="00CB4E16">
              <w:rPr>
                <w:rStyle w:val="Hyperlink"/>
                <w:b w:val="0"/>
                <w:bCs w:val="0"/>
                <w:noProof/>
                <w:color w:val="000000" w:themeColor="text1"/>
              </w:rPr>
              <w:t>PHẦN VIII. HIỆU QUẢ VÀ RỦI RO</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_Toc237789051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30</w:t>
            </w:r>
            <w:r w:rsidRPr="00CB4E16">
              <w:rPr>
                <w:rFonts w:ascii="Times New Roman" w:hAnsi="Times New Roman"/>
                <w:b w:val="0"/>
                <w:bCs w:val="0"/>
                <w:noProof/>
                <w:webHidden/>
                <w:color w:val="000000" w:themeColor="text1"/>
                <w:sz w:val="26"/>
                <w:szCs w:val="26"/>
              </w:rPr>
              <w:fldChar w:fldCharType="end"/>
            </w:r>
          </w:hyperlink>
        </w:p>
        <w:p w14:paraId="43AD7C03" w14:textId="174CF2D6"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52" w:history="1">
            <w:r w:rsidRPr="00CB4E16">
              <w:rPr>
                <w:rStyle w:val="Hyperlink"/>
                <w:i w:val="0"/>
                <w:iCs w:val="0"/>
                <w:noProof/>
                <w:color w:val="000000" w:themeColor="text1"/>
              </w:rPr>
              <w:t>1. Hiệu quả dự kiến</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_Toc237789052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30</w:t>
            </w:r>
            <w:r w:rsidRPr="00CB4E16">
              <w:rPr>
                <w:rFonts w:ascii="Times New Roman" w:hAnsi="Times New Roman"/>
                <w:i w:val="0"/>
                <w:iCs w:val="0"/>
                <w:noProof/>
                <w:webHidden/>
                <w:color w:val="000000" w:themeColor="text1"/>
                <w:sz w:val="26"/>
                <w:szCs w:val="26"/>
              </w:rPr>
              <w:fldChar w:fldCharType="end"/>
            </w:r>
          </w:hyperlink>
        </w:p>
        <w:p w14:paraId="717B4C7D" w14:textId="48CD1BF4"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53" w:history="1">
            <w:r w:rsidRPr="00CB4E16">
              <w:rPr>
                <w:rStyle w:val="Hyperlink"/>
                <w:i w:val="0"/>
                <w:iCs w:val="0"/>
                <w:noProof/>
                <w:color w:val="000000" w:themeColor="text1"/>
              </w:rPr>
              <w:t>2. Rủi ro và biện pháp giảm thiểu</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_Toc237789053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30</w:t>
            </w:r>
            <w:r w:rsidRPr="00CB4E16">
              <w:rPr>
                <w:rFonts w:ascii="Times New Roman" w:hAnsi="Times New Roman"/>
                <w:i w:val="0"/>
                <w:iCs w:val="0"/>
                <w:noProof/>
                <w:webHidden/>
                <w:color w:val="000000" w:themeColor="text1"/>
                <w:sz w:val="26"/>
                <w:szCs w:val="26"/>
              </w:rPr>
              <w:fldChar w:fldCharType="end"/>
            </w:r>
          </w:hyperlink>
        </w:p>
        <w:p w14:paraId="2232499A" w14:textId="0D96EC0C"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54" w:history="1">
            <w:r w:rsidRPr="00CB4E16">
              <w:rPr>
                <w:rStyle w:val="Hyperlink"/>
                <w:b w:val="0"/>
                <w:bCs w:val="0"/>
                <w:noProof/>
                <w:color w:val="000000" w:themeColor="text1"/>
              </w:rPr>
              <w:t>KẾT LUẬN VÀ KIẾN NGHỊ</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_Toc237789054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31</w:t>
            </w:r>
            <w:r w:rsidRPr="00CB4E16">
              <w:rPr>
                <w:rFonts w:ascii="Times New Roman" w:hAnsi="Times New Roman"/>
                <w:b w:val="0"/>
                <w:bCs w:val="0"/>
                <w:noProof/>
                <w:webHidden/>
                <w:color w:val="000000" w:themeColor="text1"/>
                <w:sz w:val="26"/>
                <w:szCs w:val="26"/>
              </w:rPr>
              <w:fldChar w:fldCharType="end"/>
            </w:r>
          </w:hyperlink>
        </w:p>
        <w:p w14:paraId="7E3E6BE3" w14:textId="437C019A"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55" w:history="1">
            <w:r w:rsidRPr="00CB4E16">
              <w:rPr>
                <w:rStyle w:val="Hyperlink"/>
                <w:b w:val="0"/>
                <w:bCs w:val="0"/>
                <w:noProof/>
                <w:color w:val="000000" w:themeColor="text1"/>
              </w:rPr>
              <w:t>TÀI LIỆU THAM KHẢO</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_Toc237789055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32</w:t>
            </w:r>
            <w:r w:rsidRPr="00CB4E16">
              <w:rPr>
                <w:rFonts w:ascii="Times New Roman" w:hAnsi="Times New Roman"/>
                <w:b w:val="0"/>
                <w:bCs w:val="0"/>
                <w:noProof/>
                <w:webHidden/>
                <w:color w:val="000000" w:themeColor="text1"/>
                <w:sz w:val="26"/>
                <w:szCs w:val="26"/>
              </w:rPr>
              <w:fldChar w:fldCharType="end"/>
            </w:r>
          </w:hyperlink>
        </w:p>
        <w:p w14:paraId="3C254B83" w14:textId="3BBDE697" w:rsidR="00A35F88" w:rsidRPr="00CB4E16" w:rsidRDefault="00A35F88" w:rsidP="00A35F88">
          <w:pPr>
            <w:spacing w:before="120"/>
            <w:rPr>
              <w:color w:val="000000" w:themeColor="text1"/>
            </w:rPr>
          </w:pPr>
          <w:r w:rsidRPr="00CB4E16">
            <w:rPr>
              <w:noProof/>
              <w:color w:val="000000" w:themeColor="text1"/>
              <w:sz w:val="26"/>
              <w:szCs w:val="26"/>
            </w:rPr>
            <w:fldChar w:fldCharType="end"/>
          </w:r>
        </w:p>
      </w:sdtContent>
    </w:sdt>
    <w:p w14:paraId="3C34E8C6"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4" w:name="_Toc237786464"/>
      <w:bookmarkStart w:id="5" w:name="_Toc237788991"/>
      <w:r w:rsidRPr="00CB4E16">
        <w:rPr>
          <w:bCs/>
          <w:color w:val="000000" w:themeColor="text1"/>
          <w:sz w:val="26"/>
          <w:szCs w:val="26"/>
        </w:rPr>
        <w:lastRenderedPageBreak/>
        <w:t>PHẦN I. SỰ CẦN THIẾT XÂY DỰNG ĐỀ ÁN</w:t>
      </w:r>
      <w:bookmarkEnd w:id="4"/>
      <w:bookmarkEnd w:id="5"/>
    </w:p>
    <w:p w14:paraId="54D2CAFA" w14:textId="77777777" w:rsidR="008C4A44" w:rsidRPr="00CB4E16" w:rsidRDefault="00000000">
      <w:pPr>
        <w:pStyle w:val="Heading2"/>
        <w:keepNext/>
        <w:spacing w:before="240" w:after="120" w:line="276" w:lineRule="auto"/>
        <w:rPr>
          <w:color w:val="000000" w:themeColor="text1"/>
        </w:rPr>
      </w:pPr>
      <w:bookmarkStart w:id="6" w:name="_Toc237786465"/>
      <w:bookmarkStart w:id="7" w:name="_Toc237788992"/>
      <w:r w:rsidRPr="00CB4E16">
        <w:rPr>
          <w:bCs/>
          <w:color w:val="000000" w:themeColor="text1"/>
        </w:rPr>
        <w:t>1. Bối cảnh</w:t>
      </w:r>
      <w:bookmarkEnd w:id="6"/>
      <w:bookmarkEnd w:id="7"/>
    </w:p>
    <w:p w14:paraId="35C1BD13"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Nghị quyết số 57-NQ/TW của Bộ Chính trị về đột phá phát triển khoa học, công nghệ, đổi mới sáng tạo và chuyển đổi số quốc gia đã xác định khoa học, công nghệ, đổi mới sáng tạo (KH,CN&amp;ĐMST) là động lực chính cho tăng trưởng, đồng thời đặt ra yêu cầu xây dựng các nền tảng số dùng chung nhằm kết nối, khai thác hiệu quả nguồn lực trí tuệ và tài nguyên khoa học của đất nước.</w:t>
      </w:r>
    </w:p>
    <w:p w14:paraId="647F5D17"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Là tổ chức chính trị </w:t>
      </w:r>
      <w:r w:rsidR="005B481C" w:rsidRPr="00CB4E16">
        <w:rPr>
          <w:color w:val="000000" w:themeColor="text1"/>
          <w:sz w:val="26"/>
          <w:szCs w:val="26"/>
        </w:rPr>
        <w:t>-</w:t>
      </w:r>
      <w:r w:rsidRPr="00CB4E16">
        <w:rPr>
          <w:color w:val="000000" w:themeColor="text1"/>
          <w:sz w:val="26"/>
          <w:szCs w:val="26"/>
        </w:rPr>
        <w:t xml:space="preserve"> xã hội tập hợp đông đảo đội ngũ trí thức khoa học và kỹ thuật cả nước, Liên hiệp các Hội Khoa học và Kỹ thuật Việt Nam (VUSTA) giữ vai trò nòng cốt trong việc tập hợp, đoàn kết, phát huy sức sáng tạo của trí thức; tư vấn, phản biện và giám định xã hội; phổ biến kiến thức khoa học và kết nối nguồn lực phục vụ phát triển kinh tế </w:t>
      </w:r>
      <w:r w:rsidR="005B481C" w:rsidRPr="00CB4E16">
        <w:rPr>
          <w:color w:val="000000" w:themeColor="text1"/>
          <w:sz w:val="26"/>
          <w:szCs w:val="26"/>
        </w:rPr>
        <w:t>-</w:t>
      </w:r>
      <w:r w:rsidRPr="00CB4E16">
        <w:rPr>
          <w:color w:val="000000" w:themeColor="text1"/>
          <w:sz w:val="26"/>
          <w:szCs w:val="26"/>
        </w:rPr>
        <w:t xml:space="preserve"> xã hội. Tuy nhiên, năng lực này hiện chưa được số hoá, hệ thống hoá tương xứng với quy mô mạng lưới hơn 150 hội thành viên và hàng chục vạn trí thức khoa học, kỹ thuật trên cả nước.</w:t>
      </w:r>
    </w:p>
    <w:p w14:paraId="0523175F"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Trong bối cảnh chuyển đổi số diễn ra sâu rộng ở mọi lĩnh vực, việc xây dựng </w:t>
      </w:r>
      <w:r w:rsidR="00BF230E" w:rsidRPr="00CB4E16">
        <w:rPr>
          <w:color w:val="000000" w:themeColor="text1"/>
          <w:sz w:val="26"/>
          <w:szCs w:val="26"/>
        </w:rPr>
        <w:t>VI CONNECT</w:t>
      </w:r>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nền tảng số do VUSTA chủ trì, có phạm vi phục vụ toàn quốc </w:t>
      </w:r>
      <w:r w:rsidR="005B481C" w:rsidRPr="00CB4E16">
        <w:rPr>
          <w:color w:val="000000" w:themeColor="text1"/>
          <w:sz w:val="26"/>
          <w:szCs w:val="26"/>
        </w:rPr>
        <w:t>-</w:t>
      </w:r>
      <w:r w:rsidRPr="00CB4E16">
        <w:rPr>
          <w:color w:val="000000" w:themeColor="text1"/>
          <w:sz w:val="26"/>
          <w:szCs w:val="26"/>
        </w:rPr>
        <w:t xml:space="preserve"> nhằm quản trị, kết nối và huy động nguồn lực KH,CN&amp;ĐMST là yêu cầu cấp thiết, phù hợp với chủ trương của Đảng, Nhà nước và chức năng, nhiệm vụ của VUSTA. Việc sử dụng cụm từ "nền tảng số quốc gia" chỉ được thực hiện khi có quyết định hoặc sự công nhận của cơ quan có thẩm quyền.</w:t>
      </w:r>
    </w:p>
    <w:p w14:paraId="2E444D16"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Cần xác định rõ ngay từ đầu bản chất của nền tảng: </w:t>
      </w:r>
      <w:r w:rsidR="00BF230E" w:rsidRPr="00CB4E16">
        <w:rPr>
          <w:color w:val="000000" w:themeColor="text1"/>
          <w:sz w:val="26"/>
          <w:szCs w:val="26"/>
        </w:rPr>
        <w:t>VI CONNECT</w:t>
      </w:r>
      <w:r w:rsidRPr="00CB4E16">
        <w:rPr>
          <w:color w:val="000000" w:themeColor="text1"/>
          <w:sz w:val="26"/>
          <w:szCs w:val="26"/>
        </w:rPr>
        <w:t xml:space="preserve"> không phải là một cơ sở dữ liệu, cũng không phải chỉ là một sàn giao dịch công nghệ. Đây là nền tảng số kết nối và kích hoạt nguồn lực của hệ sinh thái khoa học, công nghệ và đổi mới sáng tạo, vận hành theo năm bước: </w:t>
      </w:r>
      <w:r w:rsidRPr="00CB4E16">
        <w:rPr>
          <w:b/>
          <w:color w:val="000000" w:themeColor="text1"/>
          <w:sz w:val="26"/>
          <w:szCs w:val="26"/>
        </w:rPr>
        <w:t>Kết nối (Connect) - Ghép nối (Match) - Huy động nguồn lực (Mobilize) - Triển khai (Execute) - Tạo tác động (Impact)</w:t>
      </w:r>
      <w:r w:rsidRPr="00CB4E16">
        <w:rPr>
          <w:color w:val="000000" w:themeColor="text1"/>
          <w:sz w:val="26"/>
          <w:szCs w:val="26"/>
        </w:rPr>
        <w:t xml:space="preserve">. Theo triết lý kiến trúc này, dữ liệu có thể đến từ nhiều hệ thống khác nhau, nhưng giá trị cốt lõi mà </w:t>
      </w:r>
      <w:r w:rsidR="00BF230E" w:rsidRPr="00CB4E16">
        <w:rPr>
          <w:color w:val="000000" w:themeColor="text1"/>
          <w:sz w:val="26"/>
          <w:szCs w:val="26"/>
        </w:rPr>
        <w:t>VI CONNECT</w:t>
      </w:r>
      <w:r w:rsidRPr="00CB4E16">
        <w:rPr>
          <w:color w:val="000000" w:themeColor="text1"/>
          <w:sz w:val="26"/>
          <w:szCs w:val="26"/>
        </w:rPr>
        <w:t xml:space="preserve"> tạo ra là biến dữ liệu đó thành quan hệ, cơ hội hợp tác, dự án và nguồn lực thực tế. Đây cũng là căn cứ để xác định vị trí của nền tảng trong tương quan với các hệ thống hiện có ở Việt Nam, được luận giải tại Mục 4 Phần I.</w:t>
      </w:r>
    </w:p>
    <w:p w14:paraId="0D4E19F7"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Bước thứ năm - Tạo tác động - là điểm kết của chuỗi giá trị và cũng là căn cứ nghiệm thu: nền tảng chỉ được coi là thành công khi nguồn lực đã huy động chuyển hóa thành hợp đồng được thực hiện, nhiệm vụ được nghiệm thu, công nghệ được chuyển giao và hiệu quả kinh tế - xã hội đo lường được. Đây là lý do Đề án bố trí một cấu phần riêng về điều hành và đo lường tác động tại Mục 2 Phần IV, thay vì dừng ở việc thống kê số hồ sơ đăng ký.</w:t>
      </w:r>
    </w:p>
    <w:p w14:paraId="0846CB76" w14:textId="77777777" w:rsidR="008C4A44" w:rsidRPr="00CB4E16" w:rsidRDefault="00000000">
      <w:pPr>
        <w:pStyle w:val="Heading2"/>
        <w:keepNext/>
        <w:spacing w:before="240" w:after="120" w:line="276" w:lineRule="auto"/>
        <w:rPr>
          <w:color w:val="000000" w:themeColor="text1"/>
        </w:rPr>
      </w:pPr>
      <w:bookmarkStart w:id="8" w:name="_Toc237786466"/>
      <w:bookmarkStart w:id="9" w:name="_Toc237788993"/>
      <w:r w:rsidRPr="00CB4E16">
        <w:rPr>
          <w:bCs/>
          <w:color w:val="000000" w:themeColor="text1"/>
        </w:rPr>
        <w:lastRenderedPageBreak/>
        <w:t>2. Thực trạng và những hạn chế hiện nay</w:t>
      </w:r>
      <w:bookmarkEnd w:id="8"/>
      <w:bookmarkEnd w:id="9"/>
    </w:p>
    <w:p w14:paraId="1EF82039" w14:textId="77777777" w:rsidR="008C4A44" w:rsidRPr="00CB4E16" w:rsidRDefault="00000000">
      <w:pPr>
        <w:pStyle w:val="Heading3"/>
        <w:keepNext/>
        <w:spacing w:before="180" w:after="120" w:line="276" w:lineRule="auto"/>
        <w:rPr>
          <w:color w:val="000000" w:themeColor="text1"/>
        </w:rPr>
      </w:pPr>
      <w:bookmarkStart w:id="10" w:name="_Toc237786467"/>
      <w:bookmarkStart w:id="11" w:name="_Toc237788994"/>
      <w:r w:rsidRPr="00CB4E16">
        <w:rPr>
          <w:bCs/>
          <w:iCs/>
          <w:color w:val="000000" w:themeColor="text1"/>
        </w:rPr>
        <w:t>a) Quy mô mạng lưới lớn nhưng chưa được số hoá tương xứng</w:t>
      </w:r>
      <w:bookmarkEnd w:id="10"/>
      <w:bookmarkEnd w:id="11"/>
    </w:p>
    <w:p w14:paraId="2FF8E095" w14:textId="77777777" w:rsidR="008C4A44" w:rsidRPr="00CB4E16" w:rsidRDefault="00000000" w:rsidP="00E36B6F">
      <w:pPr>
        <w:spacing w:after="120" w:line="276" w:lineRule="auto"/>
        <w:ind w:firstLine="567"/>
        <w:jc w:val="both"/>
        <w:rPr>
          <w:color w:val="000000" w:themeColor="text1"/>
          <w:sz w:val="26"/>
          <w:szCs w:val="26"/>
          <w:lang w:val="vi-VN"/>
        </w:rPr>
      </w:pPr>
      <w:r w:rsidRPr="00CB4E16">
        <w:rPr>
          <w:color w:val="000000" w:themeColor="text1"/>
          <w:sz w:val="26"/>
          <w:szCs w:val="26"/>
        </w:rPr>
        <w:t xml:space="preserve">Tính đến nay, Liên hiệp Hội Việt Nam đã phát triển thành một tổ chức chính trị </w:t>
      </w:r>
      <w:r w:rsidR="005B481C" w:rsidRPr="00CB4E16">
        <w:rPr>
          <w:color w:val="000000" w:themeColor="text1"/>
          <w:sz w:val="26"/>
          <w:szCs w:val="26"/>
        </w:rPr>
        <w:t>-</w:t>
      </w:r>
      <w:r w:rsidRPr="00CB4E16">
        <w:rPr>
          <w:color w:val="000000" w:themeColor="text1"/>
          <w:sz w:val="26"/>
          <w:szCs w:val="26"/>
        </w:rPr>
        <w:t xml:space="preserve"> xã hội với 152 hội thành viên, gồm các hội ngành toàn quốc và liên hiệp hội các tỉnh, thành phố trực thuộc Trung ương (hiện tổ chức theo 34 tỉnh, thành phố sau khi thực hiện sáp nhập đơn vị hành chính cấp tỉnh) [1]. Tổng số hội viên toàn hệ thống hiện có trên 2,8 triệu người, trong đó lực lượng trí thức chiếm hơn 1,5 triệu người [2]. Trong lĩnh vực thông tin, truyền thông, hệ thống Liên hiệp Hội hiện có 101 cơ quan báo chí với hơn 400 ấn phẩm, 01 nhà xuất bản và 01 quỹ hỗ trợ sáng tạo kỹ thuật [2]. Bên cạnh đó, theo kết quả rà soát danh mục các tổ chức khoa học và công nghệ trực thuộc công bố trên vusta.vn do Viện Kiểm định Công nghệ và Môi trường (ETV) tổng hợp, toàn hệ thống hiện có 624 tổ chức KH&amp;CN trực thuộc đang hoạt động, gồm 444 trung tâm, 141 viện nghiên cứu/kiểm định, 36 liên hiệp và một số loại hình khác [8]. Đây là một mạng lưới trí thức, hội thành viên và tổ chức KH&amp;CN trực thuộc rất lớn, song đến nay vẫn chưa có một nền tảng số dùng chung để quản trị dữ liệu, kết nối và khai thác hiệu quả nguồn lực này trên phạm vi toàn quốc.</w:t>
      </w:r>
    </w:p>
    <w:p w14:paraId="79CC7E9B" w14:textId="77777777" w:rsidR="008C4A44" w:rsidRPr="00CB4E16" w:rsidRDefault="00000000">
      <w:pPr>
        <w:pStyle w:val="Heading3"/>
        <w:keepNext/>
        <w:spacing w:before="180" w:after="120" w:line="276" w:lineRule="auto"/>
        <w:rPr>
          <w:color w:val="000000" w:themeColor="text1"/>
        </w:rPr>
      </w:pPr>
      <w:bookmarkStart w:id="12" w:name="_Toc237786468"/>
      <w:bookmarkStart w:id="13" w:name="_Toc237788995"/>
      <w:r w:rsidRPr="00CB4E16">
        <w:rPr>
          <w:bCs/>
          <w:iCs/>
          <w:color w:val="000000" w:themeColor="text1"/>
        </w:rPr>
        <w:t>b) Cơ sở dữ liệu chuyên gia còn phân tán, quy mô nhỏ lẻ theo từng địa phương</w:t>
      </w:r>
      <w:bookmarkEnd w:id="12"/>
      <w:bookmarkEnd w:id="13"/>
    </w:p>
    <w:p w14:paraId="3521EF47"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Trên thực tế, việc xây dựng ngân hàng dữ liệu chuyên gia hiện được từng liên hiệp hội tỉnh/thành tự triển khai riêng lẻ, không có nền tảng dùng chung. Đơn cử, Liên hiệp Hội tỉnh Cao Bằng </w:t>
      </w:r>
      <w:r w:rsidR="005B481C" w:rsidRPr="00CB4E16">
        <w:rPr>
          <w:color w:val="000000" w:themeColor="text1"/>
          <w:sz w:val="26"/>
          <w:szCs w:val="26"/>
        </w:rPr>
        <w:t>-</w:t>
      </w:r>
      <w:r w:rsidRPr="00CB4E16">
        <w:rPr>
          <w:color w:val="000000" w:themeColor="text1"/>
          <w:sz w:val="26"/>
          <w:szCs w:val="26"/>
        </w:rPr>
        <w:t xml:space="preserve"> sau nhiều năm chủ động xây dựng ngân hàng dữ liệu chuyên gia </w:t>
      </w:r>
      <w:r w:rsidR="005B481C" w:rsidRPr="00CB4E16">
        <w:rPr>
          <w:color w:val="000000" w:themeColor="text1"/>
          <w:sz w:val="26"/>
          <w:szCs w:val="26"/>
        </w:rPr>
        <w:t>-</w:t>
      </w:r>
      <w:r w:rsidRPr="00CB4E16">
        <w:rPr>
          <w:color w:val="000000" w:themeColor="text1"/>
          <w:sz w:val="26"/>
          <w:szCs w:val="26"/>
        </w:rPr>
        <w:t xml:space="preserve"> đến nay mới tập hợp được đầy đủ dữ liệu của 98 chuyên gia trên các lĩnh vực, trong đó trên 60% chuyên gia tích cực tham gia tư vấn, phản biện khi được huy động [3]. Quy mô này cho thấy rõ khoảng cách giữa nguồn lực trí thức rất lớn của toàn hệ thống (hơn 1,5 triệu người [2]) với năng lực thực tế huy động được thông qua các công cụ quản lý dữ liệu thủ công, phân tán theo từng địa phương, thiếu liên thông, chuẩn hoá và chia sẻ giữa Trung ương và các hội thành viên.</w:t>
      </w:r>
    </w:p>
    <w:p w14:paraId="71E55114" w14:textId="77777777" w:rsidR="008C4A44" w:rsidRPr="00CB4E16" w:rsidRDefault="00000000">
      <w:pPr>
        <w:pStyle w:val="Heading3"/>
        <w:keepNext/>
        <w:spacing w:before="180" w:after="120" w:line="276" w:lineRule="auto"/>
        <w:rPr>
          <w:color w:val="000000" w:themeColor="text1"/>
        </w:rPr>
      </w:pPr>
      <w:bookmarkStart w:id="14" w:name="_Toc237786469"/>
      <w:bookmarkStart w:id="15" w:name="_Toc237788996"/>
      <w:r w:rsidRPr="00CB4E16">
        <w:rPr>
          <w:bCs/>
          <w:iCs/>
          <w:color w:val="000000" w:themeColor="text1"/>
        </w:rPr>
        <w:t>c) Hoạt động tư vấn, phản biện và giám định xã hội chưa được hiện đại hoá bằng công cụ số</w:t>
      </w:r>
      <w:bookmarkEnd w:id="14"/>
      <w:bookmarkEnd w:id="15"/>
    </w:p>
    <w:p w14:paraId="056467C0"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Tại hội thảo sơ kết hoạt động tư vấn, phản biện và giám định xã hội của Liên hiệp Hội Việt Nam, các chuyên gia nhận định hệ thống Liên hiệp Hội cần "tăng cường xây dựng, chia sẻ cơ sở dữ liệu chuyên gia" và "hiện đại hóa các thiết chế tư vấn thông qua nền tảng số và công cụ phân tích chính sách có hỗ trợ của AI" theo tinh thần Nghị quyết số 57-NQ/TW [4]. Điều này cho thấy chính đội ngũ chuyên gia trong hệ thống VUSTA đã nhận diện rõ khoảng trống về nền tảng số phục vụ công tác tư vấn, phản biện </w:t>
      </w:r>
      <w:r w:rsidR="005B481C" w:rsidRPr="00CB4E16">
        <w:rPr>
          <w:color w:val="000000" w:themeColor="text1"/>
          <w:sz w:val="26"/>
          <w:szCs w:val="26"/>
        </w:rPr>
        <w:t>-</w:t>
      </w:r>
      <w:r w:rsidRPr="00CB4E16">
        <w:rPr>
          <w:color w:val="000000" w:themeColor="text1"/>
          <w:sz w:val="26"/>
          <w:szCs w:val="26"/>
        </w:rPr>
        <w:t xml:space="preserve"> một trong những chức năng cốt lõi của Liên hiệp Hội </w:t>
      </w:r>
      <w:r w:rsidR="005B481C" w:rsidRPr="00CB4E16">
        <w:rPr>
          <w:color w:val="000000" w:themeColor="text1"/>
          <w:sz w:val="26"/>
          <w:szCs w:val="26"/>
        </w:rPr>
        <w:t>-</w:t>
      </w:r>
      <w:r w:rsidRPr="00CB4E16">
        <w:rPr>
          <w:color w:val="000000" w:themeColor="text1"/>
          <w:sz w:val="26"/>
          <w:szCs w:val="26"/>
        </w:rPr>
        <w:t xml:space="preserve"> và đặt ra yêu cầu cấp thiết phải xây dựng công cụ số dùng chung thay vì tiếp tục vận hành theo phương thức thủ công như hiện nay.</w:t>
      </w:r>
    </w:p>
    <w:p w14:paraId="77ECF169" w14:textId="77777777" w:rsidR="008C4A44" w:rsidRPr="00CB4E16" w:rsidRDefault="00000000">
      <w:pPr>
        <w:pStyle w:val="Heading3"/>
        <w:keepNext/>
        <w:spacing w:before="180" w:after="120" w:line="276" w:lineRule="auto"/>
        <w:rPr>
          <w:color w:val="000000" w:themeColor="text1"/>
        </w:rPr>
      </w:pPr>
      <w:bookmarkStart w:id="16" w:name="_Toc237786470"/>
      <w:bookmarkStart w:id="17" w:name="_Toc237788997"/>
      <w:r w:rsidRPr="00CB4E16">
        <w:rPr>
          <w:bCs/>
          <w:iCs/>
          <w:color w:val="000000" w:themeColor="text1"/>
        </w:rPr>
        <w:lastRenderedPageBreak/>
        <w:t xml:space="preserve">d) Thiếu kênh chính thức kết nối cung </w:t>
      </w:r>
      <w:r w:rsidR="005B481C" w:rsidRPr="00CB4E16">
        <w:rPr>
          <w:bCs/>
          <w:iCs/>
          <w:color w:val="000000" w:themeColor="text1"/>
        </w:rPr>
        <w:t>-</w:t>
      </w:r>
      <w:r w:rsidRPr="00CB4E16">
        <w:rPr>
          <w:bCs/>
          <w:iCs/>
          <w:color w:val="000000" w:themeColor="text1"/>
        </w:rPr>
        <w:t xml:space="preserve"> cầu công nghệ và đầu tư dành cho khối trí thức Liên hiệp Hội</w:t>
      </w:r>
      <w:bookmarkEnd w:id="16"/>
      <w:bookmarkEnd w:id="17"/>
    </w:p>
    <w:p w14:paraId="57F63FFB"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Ở cấp quốc gia, Bộ Khoa học và Công nghệ đã ra mắt Sàn giao dịch Khoa học và Công nghệ Việt Nam (techmartvietnam.vn) vào ngày 30/6/2025, với dữ liệu ban đầu (pha 1) gồm 600 công nghệ, thiết bị chào bán, 50 nhu cầu tìm mua công nghệ và 150 chuyên gia tư vấn, môi giới công nghệ [5]. Tuy nhiên, sàn giao dịch này do Cục Thông tin, Thống kê (Bộ KH&amp;CN) chủ trì, tập trung chủ yếu vào giao dịch mua </w:t>
      </w:r>
      <w:r w:rsidR="005B481C" w:rsidRPr="00CB4E16">
        <w:rPr>
          <w:color w:val="000000" w:themeColor="text1"/>
          <w:sz w:val="26"/>
          <w:szCs w:val="26"/>
        </w:rPr>
        <w:t>-</w:t>
      </w:r>
      <w:r w:rsidRPr="00CB4E16">
        <w:rPr>
          <w:color w:val="000000" w:themeColor="text1"/>
          <w:sz w:val="26"/>
          <w:szCs w:val="26"/>
        </w:rPr>
        <w:t xml:space="preserve"> bán công nghệ, thiết bị giữa doanh nghiệp và tổ chức KH&amp;CN [6], chưa khai thác được mạng lưới hơn 1,5 triệu trí thức và 152 hội thành viên hiện có của VUSTA [1][2]. Hệ thống Liên hiệp Hội hiện chưa có một kênh chính thức, thống nhất để kết nối các chuyên gia, kết quả nghiên cứu của mạng lưới hội thành viên với doanh nghiệp, nhà đầu tư và các chương trình tài trợ cho hoạt động KH,CN&amp;ĐMST.</w:t>
      </w:r>
    </w:p>
    <w:p w14:paraId="1D015D2C" w14:textId="77777777" w:rsidR="008C4A44" w:rsidRPr="00CB4E16" w:rsidRDefault="00000000">
      <w:pPr>
        <w:pStyle w:val="Heading3"/>
        <w:keepNext/>
        <w:spacing w:before="180" w:after="120" w:line="276" w:lineRule="auto"/>
        <w:rPr>
          <w:color w:val="000000" w:themeColor="text1"/>
        </w:rPr>
      </w:pPr>
      <w:bookmarkStart w:id="18" w:name="_Toc237786471"/>
      <w:bookmarkStart w:id="19" w:name="_Toc237788998"/>
      <w:r w:rsidRPr="00CB4E16">
        <w:rPr>
          <w:bCs/>
          <w:iCs/>
          <w:color w:val="000000" w:themeColor="text1"/>
        </w:rPr>
        <w:t>e) Thiếu công cụ quản trị số cho công tác điều hành mạng lưới</w:t>
      </w:r>
      <w:bookmarkEnd w:id="18"/>
      <w:bookmarkEnd w:id="19"/>
    </w:p>
    <w:p w14:paraId="5860246B"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Ban lãnh đạo VUSTA và các hội thành viên hiện chưa có công cụ số để theo dõi, thống kê theo thời gian thực về năng lực, hoạt động và đóng góp của mạng lưới trí thức trên phạm vi toàn quốc; các báo cáo, thống kê hiện vẫn chủ yếu tổng hợp thủ công theo từng đợt sơ kết, tổng kết hoặc đại hội nhiệm kỳ [1][2], làm hạn chế khả năng ra quyết định kịp thời và huy động nguồn lực chủ động của Ban lãnh đạo VUSTA.</w:t>
      </w:r>
    </w:p>
    <w:p w14:paraId="7B6208FD" w14:textId="77777777" w:rsidR="001E39AE" w:rsidRPr="00CB4E16" w:rsidRDefault="00E36B6F">
      <w:pPr>
        <w:pStyle w:val="Heading3"/>
        <w:keepNext/>
        <w:spacing w:before="180" w:after="120" w:line="276" w:lineRule="auto"/>
        <w:rPr>
          <w:color w:val="000000" w:themeColor="text1"/>
        </w:rPr>
      </w:pPr>
      <w:bookmarkStart w:id="20" w:name="_Toc237786472"/>
      <w:bookmarkStart w:id="21" w:name="_Toc237788999"/>
      <w:r w:rsidRPr="00CB4E16">
        <w:rPr>
          <w:color w:val="000000" w:themeColor="text1"/>
        </w:rPr>
        <w:t>Tóm</w:t>
      </w:r>
      <w:r w:rsidRPr="00CB4E16">
        <w:rPr>
          <w:color w:val="000000" w:themeColor="text1"/>
          <w:lang w:val="vi-VN"/>
        </w:rPr>
        <w:t xml:space="preserve"> lại</w:t>
      </w:r>
      <w:r w:rsidRPr="00CB4E16">
        <w:rPr>
          <w:color w:val="000000" w:themeColor="text1"/>
        </w:rPr>
        <w:t xml:space="preserve"> vì sao VI CONNECT là yêu cầu cấp thiết</w:t>
      </w:r>
      <w:bookmarkEnd w:id="20"/>
      <w:bookmarkEnd w:id="21"/>
    </w:p>
    <w:p w14:paraId="7AFFD63B" w14:textId="77777777" w:rsidR="001E39AE" w:rsidRPr="00CB4E16" w:rsidRDefault="00000000" w:rsidP="00E36B6F">
      <w:pPr>
        <w:spacing w:after="120"/>
        <w:ind w:firstLine="720"/>
        <w:jc w:val="both"/>
        <w:rPr>
          <w:color w:val="000000" w:themeColor="text1"/>
          <w:sz w:val="26"/>
          <w:szCs w:val="26"/>
        </w:rPr>
      </w:pPr>
      <w:r w:rsidRPr="00CB4E16">
        <w:rPr>
          <w:color w:val="000000" w:themeColor="text1"/>
          <w:sz w:val="26"/>
          <w:szCs w:val="26"/>
        </w:rPr>
        <w:t>Năm khoảng trống nêu tại các điểm a-e cùng chỉ ra một hệ quả chung: mạng lưới hơn 1,5 triệu trí thức và 624 tổ chức KH&amp;CN của VUSTA đang vận hành như tập hợp các đơn vị rời rạc, chưa có công cụ số dùng chung để huy động nhanh, đúng người, đúng việc. Cụ thể: (i) VUSTA không thể trả lời trong thời gian ngắn câu hỏi “ai có năng lực phù hợp với yêu cầu tư vấn, phản biện này” vì dữ liệu chuyên gia phân tán theo từng địa phương, như thực tế 98 hồ sơ chuyên gia sau nhiều năm xây dựng tại Cao Bằng minh chứng; (ii) doanh nghiệp và nhà đầu tư có nhu cầu công nghệ chưa có kênh chính thức tiếp cận khối trí thức Liên hiệp Hội, trong khi Techmart Vietnam mới khai thác nguồn cung từ doanh nghiệp, viện, trường, chưa bao trùm mạng lưới VUSTA; (iii) Ban lãnh đạo VUSTA chưa có công cụ số theo dõi thời gian thực năng lực, hoạt động và đóng góp của mạng lưới, khiến việc ra quyết định huy động nguồn lực phụ thuộc vào báo cáo tổng hợp theo từng đợt sơ kết, tổng kết. Ba hệ quả này cùng làm suy giảm khả năng của VUSTA thực hiện đúng chức năng cốt lõi được giao: tập hợp, đoàn kết trí thức; tư vấn, phản biện, giám định xã hội; kết nối nguồn lực phục vụ KH,CN&amp;ĐMST.</w:t>
      </w:r>
    </w:p>
    <w:p w14:paraId="43CA8D18" w14:textId="77777777" w:rsidR="001E39AE" w:rsidRPr="00CB4E16" w:rsidRDefault="00000000" w:rsidP="00E36B6F">
      <w:pPr>
        <w:spacing w:after="120"/>
        <w:ind w:firstLine="720"/>
        <w:jc w:val="both"/>
        <w:rPr>
          <w:color w:val="000000" w:themeColor="text1"/>
          <w:sz w:val="26"/>
          <w:szCs w:val="26"/>
        </w:rPr>
      </w:pPr>
      <w:r w:rsidRPr="00CB4E16">
        <w:rPr>
          <w:color w:val="000000" w:themeColor="text1"/>
          <w:sz w:val="26"/>
          <w:szCs w:val="26"/>
        </w:rPr>
        <w:t xml:space="preserve">Về thời điểm, việc xây dựng VI CONNECT trùng với giai đoạn thể chế đang mở cho mô hình này: Nghị quyết số 57-NQ/TW (2024) xác lập chủ trương; Luật Khoa học, Công nghệ và Đổi mới sáng tạo số 93/2025/QH15 có hiệu lực từ 01/10/2025 cùng các Nghị định hướng dẫn số 262, 263, 265, 267, 268/2025/NĐ-CP mới ban hành tạo khung pháp lý cho các mô hình huy động nguồn lực ngoài ngân sách; đồng thời Bộ Khoa học và Công nghệ mới đưa vào vận hành Techmart Vietnam (6/2025) và Cổng Sáng kiến quốc gia (8/2025), cho thấy quá trình số hoá hệ sinh thái KH,CN&amp;ĐMST đang diễn ra đồng loạt ở cấp quốc gia. Nếu VUSTA không chủ động xây dựng nền tảng dùng chung ngay trong giai đoạn này, mạng lưới trí thức lớn nhất cả nước có nguy cơ đứng ngoài quá trình số hoá đang định hình cấu trúc của toàn hệ sinh thái, đồng thời suy giảm vị thế </w:t>
      </w:r>
      <w:r w:rsidRPr="00CB4E16">
        <w:rPr>
          <w:color w:val="000000" w:themeColor="text1"/>
          <w:sz w:val="26"/>
          <w:szCs w:val="26"/>
        </w:rPr>
        <w:lastRenderedPageBreak/>
        <w:t>đầu mối tự nhiên vốn có do chính khoảng trống về công cụ quản trị số của mình. Đây là căn cứ để xác định xây dựng VI CONNECT là yêu cầu cấp thiết, cần triển khai theo hình thức thí điểm có kiểm soát theo lộ trình tại Phần V, thay vì trì hoãn chờ điều kiện lý tưởng.</w:t>
      </w:r>
    </w:p>
    <w:p w14:paraId="4C93AEB4" w14:textId="77777777" w:rsidR="008C4A44" w:rsidRPr="00CB4E16" w:rsidRDefault="00000000" w:rsidP="00CA545F">
      <w:pPr>
        <w:pStyle w:val="Heading2"/>
        <w:keepNext/>
        <w:spacing w:before="240" w:after="120" w:line="276" w:lineRule="auto"/>
        <w:jc w:val="both"/>
        <w:rPr>
          <w:color w:val="000000" w:themeColor="text1"/>
        </w:rPr>
      </w:pPr>
      <w:bookmarkStart w:id="22" w:name="_Toc237786473"/>
      <w:bookmarkStart w:id="23" w:name="_Toc237789000"/>
      <w:r w:rsidRPr="00CB4E16">
        <w:rPr>
          <w:bCs/>
          <w:color w:val="000000" w:themeColor="text1"/>
        </w:rPr>
        <w:t>3. Phân tích đối sánh với Sàn giao dịch Khoa học và Công nghệ Việt Nam</w:t>
      </w:r>
      <w:bookmarkEnd w:id="22"/>
      <w:bookmarkEnd w:id="23"/>
    </w:p>
    <w:p w14:paraId="58A21930"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Nhằm làm rõ tính không trùng lặp và khả năng bổ trợ giữa </w:t>
      </w:r>
      <w:r w:rsidR="00BF230E" w:rsidRPr="00CB4E16">
        <w:rPr>
          <w:color w:val="000000" w:themeColor="text1"/>
          <w:sz w:val="26"/>
          <w:szCs w:val="26"/>
        </w:rPr>
        <w:t>VI CONNECT</w:t>
      </w:r>
      <w:r w:rsidRPr="00CB4E16">
        <w:rPr>
          <w:color w:val="000000" w:themeColor="text1"/>
          <w:sz w:val="26"/>
          <w:szCs w:val="26"/>
        </w:rPr>
        <w:t xml:space="preserve"> với các nền tảng số đã có trong hệ sinh thái KH,CN&amp;ĐMST quốc gia, Đề án tiến hành đối sánh với Sàn giao dịch Khoa học và Công nghệ Việt Nam (techmartvietnam.vn) </w:t>
      </w:r>
      <w:r w:rsidR="005B481C" w:rsidRPr="00CB4E16">
        <w:rPr>
          <w:color w:val="000000" w:themeColor="text1"/>
          <w:sz w:val="26"/>
          <w:szCs w:val="26"/>
        </w:rPr>
        <w:t>-</w:t>
      </w:r>
      <w:r w:rsidRPr="00CB4E16">
        <w:rPr>
          <w:color w:val="000000" w:themeColor="text1"/>
          <w:sz w:val="26"/>
          <w:szCs w:val="26"/>
        </w:rPr>
        <w:t xml:space="preserve"> nền tảng số gần nhất hiện nay về mục tiêu kết nối cung </w:t>
      </w:r>
      <w:r w:rsidR="005B481C" w:rsidRPr="00CB4E16">
        <w:rPr>
          <w:color w:val="000000" w:themeColor="text1"/>
          <w:sz w:val="26"/>
          <w:szCs w:val="26"/>
        </w:rPr>
        <w:t>-</w:t>
      </w:r>
      <w:r w:rsidRPr="00CB4E16">
        <w:rPr>
          <w:color w:val="000000" w:themeColor="text1"/>
          <w:sz w:val="26"/>
          <w:szCs w:val="26"/>
        </w:rPr>
        <w:t xml:space="preserve"> cầu công nghệ:</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3720"/>
        <w:gridCol w:w="3367"/>
      </w:tblGrid>
      <w:tr w:rsidR="008C4A44" w:rsidRPr="00CB4E16" w14:paraId="7F07C675" w14:textId="77777777" w:rsidTr="0040442E">
        <w:trPr>
          <w:tblHeader/>
        </w:trPr>
        <w:tc>
          <w:tcPr>
            <w:tcW w:w="1980" w:type="dxa"/>
            <w:shd w:val="clear" w:color="auto" w:fill="D9E1F2"/>
            <w:tcMar>
              <w:top w:w="80" w:type="dxa"/>
              <w:left w:w="100" w:type="dxa"/>
              <w:bottom w:w="80" w:type="dxa"/>
              <w:right w:w="100" w:type="dxa"/>
            </w:tcMar>
            <w:vAlign w:val="center"/>
          </w:tcPr>
          <w:p w14:paraId="5DAD328F" w14:textId="77777777" w:rsidR="008C4A44" w:rsidRPr="00CB4E16" w:rsidRDefault="00000000" w:rsidP="00CA545F">
            <w:pPr>
              <w:spacing w:line="276" w:lineRule="auto"/>
              <w:jc w:val="center"/>
              <w:rPr>
                <w:color w:val="000000" w:themeColor="text1"/>
                <w:sz w:val="26"/>
                <w:szCs w:val="26"/>
              </w:rPr>
            </w:pPr>
            <w:r w:rsidRPr="00CB4E16">
              <w:rPr>
                <w:b/>
                <w:bCs/>
                <w:color w:val="000000" w:themeColor="text1"/>
                <w:sz w:val="26"/>
                <w:szCs w:val="26"/>
              </w:rPr>
              <w:t>Tiêu chí</w:t>
            </w:r>
          </w:p>
        </w:tc>
        <w:tc>
          <w:tcPr>
            <w:tcW w:w="3720" w:type="dxa"/>
            <w:shd w:val="clear" w:color="auto" w:fill="D9E1F2"/>
            <w:tcMar>
              <w:top w:w="80" w:type="dxa"/>
              <w:left w:w="100" w:type="dxa"/>
              <w:bottom w:w="80" w:type="dxa"/>
              <w:right w:w="100" w:type="dxa"/>
            </w:tcMar>
            <w:vAlign w:val="center"/>
          </w:tcPr>
          <w:p w14:paraId="587975E8" w14:textId="625E9786" w:rsidR="008C4A44" w:rsidRPr="00CB4E16" w:rsidRDefault="00000000" w:rsidP="00CA545F">
            <w:pPr>
              <w:spacing w:line="276" w:lineRule="auto"/>
              <w:jc w:val="center"/>
              <w:rPr>
                <w:color w:val="000000" w:themeColor="text1"/>
                <w:sz w:val="26"/>
                <w:szCs w:val="26"/>
              </w:rPr>
            </w:pPr>
            <w:r w:rsidRPr="00CB4E16">
              <w:rPr>
                <w:b/>
                <w:bCs/>
                <w:color w:val="000000" w:themeColor="text1"/>
                <w:sz w:val="26"/>
                <w:szCs w:val="26"/>
              </w:rPr>
              <w:t>Sàn giao dịch KH&amp;CN V</w:t>
            </w:r>
            <w:r w:rsidR="0040442E" w:rsidRPr="00CB4E16">
              <w:rPr>
                <w:b/>
                <w:bCs/>
                <w:color w:val="000000" w:themeColor="text1"/>
                <w:sz w:val="26"/>
                <w:szCs w:val="26"/>
              </w:rPr>
              <w:t>N</w:t>
            </w:r>
            <w:r w:rsidRPr="00CB4E16">
              <w:rPr>
                <w:b/>
                <w:bCs/>
                <w:color w:val="000000" w:themeColor="text1"/>
                <w:sz w:val="26"/>
                <w:szCs w:val="26"/>
              </w:rPr>
              <w:t xml:space="preserve"> (Techmart Vietnam)</w:t>
            </w:r>
          </w:p>
        </w:tc>
        <w:tc>
          <w:tcPr>
            <w:tcW w:w="3367" w:type="dxa"/>
            <w:shd w:val="clear" w:color="auto" w:fill="D9E1F2"/>
            <w:tcMar>
              <w:top w:w="80" w:type="dxa"/>
              <w:left w:w="100" w:type="dxa"/>
              <w:bottom w:w="80" w:type="dxa"/>
              <w:right w:w="100" w:type="dxa"/>
            </w:tcMar>
            <w:vAlign w:val="center"/>
          </w:tcPr>
          <w:p w14:paraId="46AD3CF1" w14:textId="77777777" w:rsidR="008C4A44" w:rsidRPr="00CB4E16" w:rsidRDefault="00BF230E" w:rsidP="00CA545F">
            <w:pPr>
              <w:spacing w:line="276" w:lineRule="auto"/>
              <w:jc w:val="center"/>
              <w:rPr>
                <w:color w:val="000000" w:themeColor="text1"/>
                <w:sz w:val="26"/>
                <w:szCs w:val="26"/>
              </w:rPr>
            </w:pPr>
            <w:r w:rsidRPr="00CB4E16">
              <w:rPr>
                <w:b/>
                <w:bCs/>
                <w:color w:val="000000" w:themeColor="text1"/>
                <w:sz w:val="26"/>
                <w:szCs w:val="26"/>
              </w:rPr>
              <w:t>VI CONNECT</w:t>
            </w:r>
          </w:p>
        </w:tc>
      </w:tr>
      <w:tr w:rsidR="008C4A44" w:rsidRPr="00CB4E16" w14:paraId="71D0F75B" w14:textId="77777777" w:rsidTr="0040442E">
        <w:tc>
          <w:tcPr>
            <w:tcW w:w="1980" w:type="dxa"/>
            <w:tcMar>
              <w:top w:w="80" w:type="dxa"/>
              <w:left w:w="100" w:type="dxa"/>
              <w:bottom w:w="80" w:type="dxa"/>
              <w:right w:w="100" w:type="dxa"/>
            </w:tcMar>
            <w:vAlign w:val="center"/>
          </w:tcPr>
          <w:p w14:paraId="68557FB2" w14:textId="77777777" w:rsidR="008C4A44" w:rsidRPr="00CB4E16" w:rsidRDefault="00000000">
            <w:pPr>
              <w:spacing w:line="276" w:lineRule="auto"/>
              <w:rPr>
                <w:color w:val="000000" w:themeColor="text1"/>
                <w:sz w:val="26"/>
                <w:szCs w:val="26"/>
              </w:rPr>
            </w:pPr>
            <w:r w:rsidRPr="00CB4E16">
              <w:rPr>
                <w:color w:val="000000" w:themeColor="text1"/>
                <w:sz w:val="26"/>
                <w:szCs w:val="26"/>
              </w:rPr>
              <w:t>Cơ quan chủ trì</w:t>
            </w:r>
          </w:p>
        </w:tc>
        <w:tc>
          <w:tcPr>
            <w:tcW w:w="3720" w:type="dxa"/>
            <w:tcMar>
              <w:top w:w="80" w:type="dxa"/>
              <w:left w:w="100" w:type="dxa"/>
              <w:bottom w:w="80" w:type="dxa"/>
              <w:right w:w="100" w:type="dxa"/>
            </w:tcMar>
            <w:vAlign w:val="center"/>
          </w:tcPr>
          <w:p w14:paraId="3310BFFC"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Bộ Khoa học và Công nghệ (Cục Thông tin, Thống kê) [5][6]</w:t>
            </w:r>
          </w:p>
        </w:tc>
        <w:tc>
          <w:tcPr>
            <w:tcW w:w="3367" w:type="dxa"/>
            <w:tcMar>
              <w:top w:w="80" w:type="dxa"/>
              <w:left w:w="100" w:type="dxa"/>
              <w:bottom w:w="80" w:type="dxa"/>
              <w:right w:w="100" w:type="dxa"/>
            </w:tcMar>
            <w:vAlign w:val="center"/>
          </w:tcPr>
          <w:p w14:paraId="24A1E4BD"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Liên hiệp các Hội Khoa học và Kỹ thuật Việt Nam (VUSTA)</w:t>
            </w:r>
          </w:p>
        </w:tc>
      </w:tr>
      <w:tr w:rsidR="008C4A44" w:rsidRPr="00CB4E16" w14:paraId="4A85740D" w14:textId="77777777" w:rsidTr="0040442E">
        <w:tc>
          <w:tcPr>
            <w:tcW w:w="1980" w:type="dxa"/>
            <w:tcMar>
              <w:top w:w="80" w:type="dxa"/>
              <w:left w:w="100" w:type="dxa"/>
              <w:bottom w:w="80" w:type="dxa"/>
              <w:right w:w="100" w:type="dxa"/>
            </w:tcMar>
            <w:vAlign w:val="center"/>
          </w:tcPr>
          <w:p w14:paraId="78AE4FF2" w14:textId="77777777" w:rsidR="008C4A44" w:rsidRPr="00CB4E16" w:rsidRDefault="00000000">
            <w:pPr>
              <w:spacing w:line="276" w:lineRule="auto"/>
              <w:rPr>
                <w:color w:val="000000" w:themeColor="text1"/>
                <w:sz w:val="26"/>
                <w:szCs w:val="26"/>
              </w:rPr>
            </w:pPr>
            <w:r w:rsidRPr="00CB4E16">
              <w:rPr>
                <w:color w:val="000000" w:themeColor="text1"/>
                <w:sz w:val="26"/>
                <w:szCs w:val="26"/>
              </w:rPr>
              <w:t>Đối tượng phục vụ chính</w:t>
            </w:r>
          </w:p>
        </w:tc>
        <w:tc>
          <w:tcPr>
            <w:tcW w:w="3720" w:type="dxa"/>
            <w:tcMar>
              <w:top w:w="80" w:type="dxa"/>
              <w:left w:w="100" w:type="dxa"/>
              <w:bottom w:w="80" w:type="dxa"/>
              <w:right w:w="100" w:type="dxa"/>
            </w:tcMar>
            <w:vAlign w:val="center"/>
          </w:tcPr>
          <w:p w14:paraId="523DFAB6"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 xml:space="preserve">Doanh nghiệp, tổ chức có nhu cầu mua </w:t>
            </w:r>
            <w:r w:rsidR="005B481C" w:rsidRPr="00CB4E16">
              <w:rPr>
                <w:color w:val="000000" w:themeColor="text1"/>
                <w:sz w:val="26"/>
                <w:szCs w:val="26"/>
              </w:rPr>
              <w:t>-</w:t>
            </w:r>
            <w:r w:rsidRPr="00CB4E16">
              <w:rPr>
                <w:color w:val="000000" w:themeColor="text1"/>
                <w:sz w:val="26"/>
                <w:szCs w:val="26"/>
              </w:rPr>
              <w:t xml:space="preserve"> bán công nghệ, thiết bị [5]</w:t>
            </w:r>
          </w:p>
        </w:tc>
        <w:tc>
          <w:tcPr>
            <w:tcW w:w="3367" w:type="dxa"/>
            <w:tcMar>
              <w:top w:w="80" w:type="dxa"/>
              <w:left w:w="100" w:type="dxa"/>
              <w:bottom w:w="80" w:type="dxa"/>
              <w:right w:w="100" w:type="dxa"/>
            </w:tcMar>
            <w:vAlign w:val="center"/>
          </w:tcPr>
          <w:p w14:paraId="2EC80570"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Trí thức, chuyên gia, hội thành viên; doanh nghiệp, nhà đầu tư có nhu cầu kết nối, tài trợ</w:t>
            </w:r>
          </w:p>
        </w:tc>
      </w:tr>
      <w:tr w:rsidR="008C4A44" w:rsidRPr="00CB4E16" w14:paraId="3388D47F" w14:textId="77777777" w:rsidTr="0040442E">
        <w:tc>
          <w:tcPr>
            <w:tcW w:w="1980" w:type="dxa"/>
            <w:tcMar>
              <w:top w:w="80" w:type="dxa"/>
              <w:left w:w="100" w:type="dxa"/>
              <w:bottom w:w="80" w:type="dxa"/>
              <w:right w:w="100" w:type="dxa"/>
            </w:tcMar>
            <w:vAlign w:val="center"/>
          </w:tcPr>
          <w:p w14:paraId="7CC1F2CE" w14:textId="77777777" w:rsidR="008C4A44" w:rsidRPr="00CB4E16" w:rsidRDefault="00000000">
            <w:pPr>
              <w:spacing w:line="276" w:lineRule="auto"/>
              <w:rPr>
                <w:color w:val="000000" w:themeColor="text1"/>
                <w:sz w:val="26"/>
                <w:szCs w:val="26"/>
              </w:rPr>
            </w:pPr>
            <w:r w:rsidRPr="00CB4E16">
              <w:rPr>
                <w:color w:val="000000" w:themeColor="text1"/>
                <w:sz w:val="26"/>
                <w:szCs w:val="26"/>
              </w:rPr>
              <w:t>Trọng tâm chức năng</w:t>
            </w:r>
          </w:p>
        </w:tc>
        <w:tc>
          <w:tcPr>
            <w:tcW w:w="3720" w:type="dxa"/>
            <w:tcMar>
              <w:top w:w="80" w:type="dxa"/>
              <w:left w:w="100" w:type="dxa"/>
              <w:bottom w:w="80" w:type="dxa"/>
              <w:right w:w="100" w:type="dxa"/>
            </w:tcMar>
            <w:vAlign w:val="center"/>
          </w:tcPr>
          <w:p w14:paraId="378CD21B"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 xml:space="preserve">Giao dịch, thương mại hoá công nghệ </w:t>
            </w:r>
            <w:r w:rsidR="005B481C" w:rsidRPr="00CB4E16">
              <w:rPr>
                <w:color w:val="000000" w:themeColor="text1"/>
                <w:sz w:val="26"/>
                <w:szCs w:val="26"/>
              </w:rPr>
              <w:t>-</w:t>
            </w:r>
            <w:r w:rsidRPr="00CB4E16">
              <w:rPr>
                <w:color w:val="000000" w:themeColor="text1"/>
                <w:sz w:val="26"/>
                <w:szCs w:val="26"/>
              </w:rPr>
              <w:t xml:space="preserve"> thiết bị: 600 công nghệ chào bán, 50 nhu cầu tìm mua, 150 chuyên gia môi giới (pha 1) [5]</w:t>
            </w:r>
          </w:p>
        </w:tc>
        <w:tc>
          <w:tcPr>
            <w:tcW w:w="3367" w:type="dxa"/>
            <w:tcMar>
              <w:top w:w="80" w:type="dxa"/>
              <w:left w:w="100" w:type="dxa"/>
              <w:bottom w:w="80" w:type="dxa"/>
              <w:right w:w="100" w:type="dxa"/>
            </w:tcMar>
            <w:vAlign w:val="center"/>
          </w:tcPr>
          <w:p w14:paraId="306526A8"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 xml:space="preserve">Quản trị dữ liệu trí thức, kết nối tư vấn </w:t>
            </w:r>
            <w:r w:rsidR="005B481C" w:rsidRPr="00CB4E16">
              <w:rPr>
                <w:color w:val="000000" w:themeColor="text1"/>
                <w:sz w:val="26"/>
                <w:szCs w:val="26"/>
              </w:rPr>
              <w:t>-</w:t>
            </w:r>
            <w:r w:rsidRPr="00CB4E16">
              <w:rPr>
                <w:color w:val="000000" w:themeColor="text1"/>
                <w:sz w:val="26"/>
                <w:szCs w:val="26"/>
              </w:rPr>
              <w:t xml:space="preserve"> phản biện, huy động nguồn lực đầu tư/tài trợ, phổ biến kiến thức</w:t>
            </w:r>
          </w:p>
        </w:tc>
      </w:tr>
      <w:tr w:rsidR="008C4A44" w:rsidRPr="00CB4E16" w14:paraId="12EB9CEA" w14:textId="77777777" w:rsidTr="0040442E">
        <w:tc>
          <w:tcPr>
            <w:tcW w:w="1980" w:type="dxa"/>
            <w:tcMar>
              <w:top w:w="80" w:type="dxa"/>
              <w:left w:w="100" w:type="dxa"/>
              <w:bottom w:w="80" w:type="dxa"/>
              <w:right w:w="100" w:type="dxa"/>
            </w:tcMar>
            <w:vAlign w:val="center"/>
          </w:tcPr>
          <w:p w14:paraId="234CE155" w14:textId="77777777" w:rsidR="008C4A44" w:rsidRPr="00CB4E16" w:rsidRDefault="00000000">
            <w:pPr>
              <w:spacing w:line="276" w:lineRule="auto"/>
              <w:rPr>
                <w:color w:val="000000" w:themeColor="text1"/>
                <w:sz w:val="26"/>
                <w:szCs w:val="26"/>
              </w:rPr>
            </w:pPr>
            <w:r w:rsidRPr="00CB4E16">
              <w:rPr>
                <w:color w:val="000000" w:themeColor="text1"/>
                <w:sz w:val="26"/>
                <w:szCs w:val="26"/>
              </w:rPr>
              <w:t>Nguồn dữ liệu đầu vào</w:t>
            </w:r>
          </w:p>
        </w:tc>
        <w:tc>
          <w:tcPr>
            <w:tcW w:w="3720" w:type="dxa"/>
            <w:tcMar>
              <w:top w:w="80" w:type="dxa"/>
              <w:left w:w="100" w:type="dxa"/>
              <w:bottom w:w="80" w:type="dxa"/>
              <w:right w:w="100" w:type="dxa"/>
            </w:tcMar>
            <w:vAlign w:val="center"/>
          </w:tcPr>
          <w:p w14:paraId="576D4182"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Doanh nghiệp, viện, trường đăng ký chào bán/tìm mua công nghệ [5]</w:t>
            </w:r>
          </w:p>
        </w:tc>
        <w:tc>
          <w:tcPr>
            <w:tcW w:w="3367" w:type="dxa"/>
            <w:tcMar>
              <w:top w:w="80" w:type="dxa"/>
              <w:left w:w="100" w:type="dxa"/>
              <w:bottom w:w="80" w:type="dxa"/>
              <w:right w:w="100" w:type="dxa"/>
            </w:tcMar>
            <w:vAlign w:val="center"/>
          </w:tcPr>
          <w:p w14:paraId="15770AF2"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Mạng lưới 152 hội thành viên, hơn 1,5 triệu trí thức của VUSTA [1][2]</w:t>
            </w:r>
          </w:p>
        </w:tc>
      </w:tr>
      <w:tr w:rsidR="008C4A44" w:rsidRPr="00CB4E16" w14:paraId="536B4FAE" w14:textId="77777777" w:rsidTr="0040442E">
        <w:tc>
          <w:tcPr>
            <w:tcW w:w="1980" w:type="dxa"/>
            <w:tcMar>
              <w:top w:w="80" w:type="dxa"/>
              <w:left w:w="100" w:type="dxa"/>
              <w:bottom w:w="80" w:type="dxa"/>
              <w:right w:w="100" w:type="dxa"/>
            </w:tcMar>
            <w:vAlign w:val="center"/>
          </w:tcPr>
          <w:p w14:paraId="73EF7CEB" w14:textId="77777777" w:rsidR="008C4A44" w:rsidRPr="00CB4E16" w:rsidRDefault="00000000">
            <w:pPr>
              <w:spacing w:line="276" w:lineRule="auto"/>
              <w:rPr>
                <w:color w:val="000000" w:themeColor="text1"/>
                <w:sz w:val="26"/>
                <w:szCs w:val="26"/>
              </w:rPr>
            </w:pPr>
            <w:r w:rsidRPr="00CB4E16">
              <w:rPr>
                <w:color w:val="000000" w:themeColor="text1"/>
                <w:sz w:val="26"/>
                <w:szCs w:val="26"/>
              </w:rPr>
              <w:t>Mô hình vận hành</w:t>
            </w:r>
          </w:p>
        </w:tc>
        <w:tc>
          <w:tcPr>
            <w:tcW w:w="3720" w:type="dxa"/>
            <w:tcMar>
              <w:top w:w="80" w:type="dxa"/>
              <w:left w:w="100" w:type="dxa"/>
              <w:bottom w:w="80" w:type="dxa"/>
              <w:right w:w="100" w:type="dxa"/>
            </w:tcMar>
            <w:vAlign w:val="center"/>
          </w:tcPr>
          <w:p w14:paraId="45984140"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 xml:space="preserve">Hợp tác công </w:t>
            </w:r>
            <w:r w:rsidR="005B481C" w:rsidRPr="00CB4E16">
              <w:rPr>
                <w:color w:val="000000" w:themeColor="text1"/>
                <w:sz w:val="26"/>
                <w:szCs w:val="26"/>
              </w:rPr>
              <w:t>-</w:t>
            </w:r>
            <w:r w:rsidRPr="00CB4E16">
              <w:rPr>
                <w:color w:val="000000" w:themeColor="text1"/>
                <w:sz w:val="26"/>
                <w:szCs w:val="26"/>
              </w:rPr>
              <w:t xml:space="preserve"> tư; Nhà nước đầu tư hạ tầng, nền tảng [6]</w:t>
            </w:r>
          </w:p>
        </w:tc>
        <w:tc>
          <w:tcPr>
            <w:tcW w:w="3367" w:type="dxa"/>
            <w:tcMar>
              <w:top w:w="80" w:type="dxa"/>
              <w:left w:w="100" w:type="dxa"/>
              <w:bottom w:w="80" w:type="dxa"/>
              <w:right w:w="100" w:type="dxa"/>
            </w:tcMar>
            <w:vAlign w:val="center"/>
          </w:tcPr>
          <w:p w14:paraId="7D0C1414"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VUSTA chủ trì; kết hợp ngân sách nhà nước, xã hội hoá và dịch vụ giá trị gia tăng</w:t>
            </w:r>
          </w:p>
        </w:tc>
      </w:tr>
      <w:tr w:rsidR="008C4A44" w:rsidRPr="00CB4E16" w14:paraId="0674CCE4" w14:textId="77777777" w:rsidTr="0040442E">
        <w:tc>
          <w:tcPr>
            <w:tcW w:w="1980" w:type="dxa"/>
            <w:tcMar>
              <w:top w:w="80" w:type="dxa"/>
              <w:left w:w="100" w:type="dxa"/>
              <w:bottom w:w="80" w:type="dxa"/>
              <w:right w:w="100" w:type="dxa"/>
            </w:tcMar>
            <w:vAlign w:val="center"/>
          </w:tcPr>
          <w:p w14:paraId="56DCAF2F" w14:textId="77777777" w:rsidR="008C4A44" w:rsidRPr="00CB4E16" w:rsidRDefault="00000000">
            <w:pPr>
              <w:spacing w:line="276" w:lineRule="auto"/>
              <w:rPr>
                <w:color w:val="000000" w:themeColor="text1"/>
                <w:sz w:val="26"/>
                <w:szCs w:val="26"/>
              </w:rPr>
            </w:pPr>
            <w:r w:rsidRPr="00CB4E16">
              <w:rPr>
                <w:color w:val="000000" w:themeColor="text1"/>
                <w:sz w:val="26"/>
                <w:szCs w:val="26"/>
              </w:rPr>
              <w:t>Khả năng liên kết</w:t>
            </w:r>
          </w:p>
        </w:tc>
        <w:tc>
          <w:tcPr>
            <w:tcW w:w="3720" w:type="dxa"/>
            <w:tcMar>
              <w:top w:w="80" w:type="dxa"/>
              <w:left w:w="100" w:type="dxa"/>
              <w:bottom w:w="80" w:type="dxa"/>
              <w:right w:w="100" w:type="dxa"/>
            </w:tcMar>
            <w:vAlign w:val="center"/>
          </w:tcPr>
          <w:p w14:paraId="6B398A45"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Đang được Bộ KH&amp;CN thúc đẩy liên thông dữ liệu với các sàn giao dịch KH&amp;CN địa phương [7]</w:t>
            </w:r>
          </w:p>
        </w:tc>
        <w:tc>
          <w:tcPr>
            <w:tcW w:w="3367" w:type="dxa"/>
            <w:tcMar>
              <w:top w:w="80" w:type="dxa"/>
              <w:left w:w="100" w:type="dxa"/>
              <w:bottom w:w="80" w:type="dxa"/>
              <w:right w:w="100" w:type="dxa"/>
            </w:tcMar>
            <w:vAlign w:val="center"/>
          </w:tcPr>
          <w:p w14:paraId="197A5DFF"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Định hướng tích hợp, liên thông dữ liệu với Techmart Vietnam và các CSDL quốc gia ở giai đoạn sau</w:t>
            </w:r>
          </w:p>
        </w:tc>
      </w:tr>
    </w:tbl>
    <w:p w14:paraId="49E504B8"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Như vậy, </w:t>
      </w:r>
      <w:r w:rsidR="00BF230E" w:rsidRPr="00CB4E16">
        <w:rPr>
          <w:color w:val="000000" w:themeColor="text1"/>
          <w:sz w:val="26"/>
          <w:szCs w:val="26"/>
        </w:rPr>
        <w:t>VI CONNECT</w:t>
      </w:r>
      <w:r w:rsidRPr="00CB4E16">
        <w:rPr>
          <w:color w:val="000000" w:themeColor="text1"/>
          <w:sz w:val="26"/>
          <w:szCs w:val="26"/>
        </w:rPr>
        <w:t xml:space="preserve"> không cạnh tranh với Techmart Vietnam mà bổ trợ ở lớp tổ chức giao dịch: chuẩn hóa bài toán, huy động nhóm chuyên gia liên ngành, thẩm định độc lập, quản lý hợp đồng </w:t>
      </w:r>
      <w:r w:rsidR="005B481C" w:rsidRPr="00CB4E16">
        <w:rPr>
          <w:color w:val="000000" w:themeColor="text1"/>
          <w:sz w:val="26"/>
          <w:szCs w:val="26"/>
        </w:rPr>
        <w:t>-</w:t>
      </w:r>
      <w:r w:rsidRPr="00CB4E16">
        <w:rPr>
          <w:color w:val="000000" w:themeColor="text1"/>
          <w:sz w:val="26"/>
          <w:szCs w:val="26"/>
        </w:rPr>
        <w:t xml:space="preserve"> tiến độ </w:t>
      </w:r>
      <w:r w:rsidR="005B481C" w:rsidRPr="00CB4E16">
        <w:rPr>
          <w:color w:val="000000" w:themeColor="text1"/>
          <w:sz w:val="26"/>
          <w:szCs w:val="26"/>
        </w:rPr>
        <w:t>-</w:t>
      </w:r>
      <w:r w:rsidRPr="00CB4E16">
        <w:rPr>
          <w:color w:val="000000" w:themeColor="text1"/>
          <w:sz w:val="26"/>
          <w:szCs w:val="26"/>
        </w:rPr>
        <w:t xml:space="preserve"> nghiệm thu và kết nối nguồn tài trợ/đầu tư. Nền tảng đồng thời cung cấp dữ liệu trí thức, chuyên gia và kết quả nghiên cứu đã được xác thực từ hệ thống VUSTA; Techmart Vietnam là đối tác tiềm năng để liên thông dữ liệu và chuyển tiếp các giao dịch mua bán công nghệ phù hợp [7].</w:t>
      </w:r>
    </w:p>
    <w:p w14:paraId="71F2E207" w14:textId="77777777" w:rsidR="008C4A44" w:rsidRPr="00CB4E16" w:rsidRDefault="00000000">
      <w:pPr>
        <w:pStyle w:val="Heading2"/>
        <w:keepNext/>
        <w:spacing w:before="240" w:after="120" w:line="276" w:lineRule="auto"/>
        <w:rPr>
          <w:color w:val="000000" w:themeColor="text1"/>
        </w:rPr>
      </w:pPr>
      <w:bookmarkStart w:id="24" w:name="_Toc237786474"/>
      <w:bookmarkStart w:id="25" w:name="_Toc237789001"/>
      <w:r w:rsidRPr="00CB4E16">
        <w:rPr>
          <w:bCs/>
          <w:color w:val="000000" w:themeColor="text1"/>
        </w:rPr>
        <w:lastRenderedPageBreak/>
        <w:t xml:space="preserve">4. Kinh nghiệm quốc tế và định vị mô hình </w:t>
      </w:r>
      <w:r w:rsidR="00BF230E" w:rsidRPr="00CB4E16">
        <w:rPr>
          <w:bCs/>
          <w:color w:val="000000" w:themeColor="text1"/>
        </w:rPr>
        <w:t>VI CONNECT</w:t>
      </w:r>
      <w:bookmarkEnd w:id="24"/>
      <w:bookmarkEnd w:id="25"/>
    </w:p>
    <w:p w14:paraId="0DD628EC" w14:textId="77777777" w:rsidR="008C4A44" w:rsidRPr="00CB4E16" w:rsidRDefault="00000000">
      <w:pPr>
        <w:pStyle w:val="Heading3"/>
        <w:keepNext/>
        <w:spacing w:before="180" w:after="120" w:line="276" w:lineRule="auto"/>
        <w:rPr>
          <w:color w:val="000000" w:themeColor="text1"/>
        </w:rPr>
      </w:pPr>
      <w:bookmarkStart w:id="26" w:name="_Toc237786475"/>
      <w:bookmarkStart w:id="27" w:name="_Toc237789002"/>
      <w:r w:rsidRPr="00CB4E16">
        <w:rPr>
          <w:bCs/>
          <w:iCs/>
          <w:color w:val="000000" w:themeColor="text1"/>
        </w:rPr>
        <w:t>a) Các mô hình nền tảng số KH,CN&amp;ĐMST trên thế giới</w:t>
      </w:r>
      <w:bookmarkEnd w:id="26"/>
      <w:bookmarkEnd w:id="27"/>
    </w:p>
    <w:p w14:paraId="6BEC9B4E"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Trong phạm vi nền tảng số phục vụ khoa học, công nghệ và đổi mới sáng tạo, thế giới hiện không có một mô hình duy nhất mà có thể chia thành 5 nhóm nền tảng chính, với xu hướng tiên tiến nhất là tích hợp các nhóm này thành một hệ sinh thái số đổi mới sáng tạo [9]:</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55"/>
      </w:tblGrid>
      <w:tr w:rsidR="008C4A44" w:rsidRPr="00CB4E16" w14:paraId="797C8BFC" w14:textId="77777777">
        <w:trPr>
          <w:tblHeader/>
        </w:trPr>
        <w:tc>
          <w:tcPr>
            <w:tcW w:w="2300" w:type="dxa"/>
            <w:shd w:val="clear" w:color="auto" w:fill="D9E1F2"/>
            <w:tcMar>
              <w:top w:w="80" w:type="dxa"/>
              <w:left w:w="100" w:type="dxa"/>
              <w:bottom w:w="80" w:type="dxa"/>
              <w:right w:w="100" w:type="dxa"/>
            </w:tcMar>
            <w:vAlign w:val="center"/>
          </w:tcPr>
          <w:p w14:paraId="6F0EFAAA" w14:textId="77777777" w:rsidR="008C4A44" w:rsidRPr="00CB4E16" w:rsidRDefault="00000000" w:rsidP="00CA545F">
            <w:pPr>
              <w:spacing w:line="276" w:lineRule="auto"/>
              <w:jc w:val="center"/>
              <w:rPr>
                <w:color w:val="000000" w:themeColor="text1"/>
                <w:sz w:val="26"/>
                <w:szCs w:val="26"/>
              </w:rPr>
            </w:pPr>
            <w:r w:rsidRPr="00CB4E16">
              <w:rPr>
                <w:b/>
                <w:bCs/>
                <w:color w:val="000000" w:themeColor="text1"/>
                <w:sz w:val="26"/>
                <w:szCs w:val="26"/>
              </w:rPr>
              <w:t>Nhóm nền tảng</w:t>
            </w:r>
          </w:p>
        </w:tc>
        <w:tc>
          <w:tcPr>
            <w:tcW w:w="2600" w:type="dxa"/>
            <w:shd w:val="clear" w:color="auto" w:fill="D9E1F2"/>
            <w:tcMar>
              <w:top w:w="80" w:type="dxa"/>
              <w:left w:w="100" w:type="dxa"/>
              <w:bottom w:w="80" w:type="dxa"/>
              <w:right w:w="100" w:type="dxa"/>
            </w:tcMar>
            <w:vAlign w:val="center"/>
          </w:tcPr>
          <w:p w14:paraId="2CB34B36" w14:textId="77777777" w:rsidR="008C4A44" w:rsidRPr="00CB4E16" w:rsidRDefault="00000000" w:rsidP="00CA545F">
            <w:pPr>
              <w:spacing w:line="276" w:lineRule="auto"/>
              <w:jc w:val="center"/>
              <w:rPr>
                <w:color w:val="000000" w:themeColor="text1"/>
                <w:sz w:val="26"/>
                <w:szCs w:val="26"/>
              </w:rPr>
            </w:pPr>
            <w:r w:rsidRPr="00CB4E16">
              <w:rPr>
                <w:b/>
                <w:bCs/>
                <w:color w:val="000000" w:themeColor="text1"/>
                <w:sz w:val="26"/>
                <w:szCs w:val="26"/>
              </w:rPr>
              <w:t>Ví dụ tiêu biểu</w:t>
            </w:r>
          </w:p>
        </w:tc>
        <w:tc>
          <w:tcPr>
            <w:tcW w:w="4455" w:type="dxa"/>
            <w:shd w:val="clear" w:color="auto" w:fill="D9E1F2"/>
            <w:tcMar>
              <w:top w:w="80" w:type="dxa"/>
              <w:left w:w="100" w:type="dxa"/>
              <w:bottom w:w="80" w:type="dxa"/>
              <w:right w:w="100" w:type="dxa"/>
            </w:tcMar>
            <w:vAlign w:val="center"/>
          </w:tcPr>
          <w:p w14:paraId="75592F67" w14:textId="77777777" w:rsidR="008C4A44" w:rsidRPr="00CB4E16" w:rsidRDefault="00000000" w:rsidP="00CA545F">
            <w:pPr>
              <w:spacing w:line="276" w:lineRule="auto"/>
              <w:jc w:val="center"/>
              <w:rPr>
                <w:color w:val="000000" w:themeColor="text1"/>
                <w:sz w:val="26"/>
                <w:szCs w:val="26"/>
              </w:rPr>
            </w:pPr>
            <w:r w:rsidRPr="00CB4E16">
              <w:rPr>
                <w:b/>
                <w:bCs/>
                <w:color w:val="000000" w:themeColor="text1"/>
                <w:sz w:val="26"/>
                <w:szCs w:val="26"/>
              </w:rPr>
              <w:t xml:space="preserve">Bài học cho </w:t>
            </w:r>
            <w:r w:rsidR="00BF230E" w:rsidRPr="00CB4E16">
              <w:rPr>
                <w:b/>
                <w:bCs/>
                <w:color w:val="000000" w:themeColor="text1"/>
                <w:sz w:val="26"/>
                <w:szCs w:val="26"/>
              </w:rPr>
              <w:t>VI CONNECT</w:t>
            </w:r>
          </w:p>
        </w:tc>
      </w:tr>
      <w:tr w:rsidR="008C4A44" w:rsidRPr="00CB4E16" w14:paraId="1DB87E86" w14:textId="77777777">
        <w:tc>
          <w:tcPr>
            <w:tcW w:w="2300" w:type="dxa"/>
            <w:tcMar>
              <w:top w:w="80" w:type="dxa"/>
              <w:left w:w="100" w:type="dxa"/>
              <w:bottom w:w="80" w:type="dxa"/>
              <w:right w:w="100" w:type="dxa"/>
            </w:tcMar>
            <w:vAlign w:val="center"/>
          </w:tcPr>
          <w:p w14:paraId="3A132F45" w14:textId="77777777" w:rsidR="008C4A44" w:rsidRPr="00CB4E16" w:rsidRDefault="00000000">
            <w:pPr>
              <w:spacing w:line="276" w:lineRule="auto"/>
              <w:rPr>
                <w:color w:val="000000" w:themeColor="text1"/>
                <w:sz w:val="26"/>
                <w:szCs w:val="26"/>
              </w:rPr>
            </w:pPr>
            <w:r w:rsidRPr="00CB4E16">
              <w:rPr>
                <w:color w:val="000000" w:themeColor="text1"/>
                <w:sz w:val="26"/>
                <w:szCs w:val="26"/>
              </w:rPr>
              <w:t>Hệ thống thông tin R&amp;D quốc gia (CRIS)</w:t>
            </w:r>
          </w:p>
        </w:tc>
        <w:tc>
          <w:tcPr>
            <w:tcW w:w="2600" w:type="dxa"/>
            <w:tcMar>
              <w:top w:w="80" w:type="dxa"/>
              <w:left w:w="100" w:type="dxa"/>
              <w:bottom w:w="80" w:type="dxa"/>
              <w:right w:w="100" w:type="dxa"/>
            </w:tcMar>
            <w:vAlign w:val="center"/>
          </w:tcPr>
          <w:p w14:paraId="0D093320" w14:textId="77777777" w:rsidR="008C4A44" w:rsidRPr="00CB4E16" w:rsidRDefault="00000000">
            <w:pPr>
              <w:spacing w:line="276" w:lineRule="auto"/>
              <w:rPr>
                <w:color w:val="000000" w:themeColor="text1"/>
                <w:sz w:val="26"/>
                <w:szCs w:val="26"/>
              </w:rPr>
            </w:pPr>
            <w:r w:rsidRPr="00CB4E16">
              <w:rPr>
                <w:color w:val="000000" w:themeColor="text1"/>
                <w:sz w:val="26"/>
                <w:szCs w:val="26"/>
              </w:rPr>
              <w:t>NTIS (Hàn Quốc), BrCris (Brazil)</w:t>
            </w:r>
          </w:p>
        </w:tc>
        <w:tc>
          <w:tcPr>
            <w:tcW w:w="4455" w:type="dxa"/>
            <w:tcMar>
              <w:top w:w="80" w:type="dxa"/>
              <w:left w:w="100" w:type="dxa"/>
              <w:bottom w:w="80" w:type="dxa"/>
              <w:right w:w="100" w:type="dxa"/>
            </w:tcMar>
            <w:vAlign w:val="center"/>
          </w:tcPr>
          <w:p w14:paraId="34FB09EC" w14:textId="77777777" w:rsidR="008C4A44" w:rsidRPr="00CB4E16" w:rsidRDefault="00000000">
            <w:pPr>
              <w:spacing w:line="276" w:lineRule="auto"/>
              <w:rPr>
                <w:color w:val="000000" w:themeColor="text1"/>
                <w:sz w:val="26"/>
                <w:szCs w:val="26"/>
              </w:rPr>
            </w:pPr>
            <w:r w:rsidRPr="00CB4E16">
              <w:rPr>
                <w:color w:val="000000" w:themeColor="text1"/>
                <w:sz w:val="26"/>
                <w:szCs w:val="26"/>
              </w:rPr>
              <w:t>Làm lõi dữ liệu KH&amp;CN: nhà khoa học, tổ chức, đề tài, dự án, kết quả, tài trợ</w:t>
            </w:r>
          </w:p>
        </w:tc>
      </w:tr>
      <w:tr w:rsidR="008C4A44" w:rsidRPr="00CB4E16" w14:paraId="6E47074D" w14:textId="77777777">
        <w:tc>
          <w:tcPr>
            <w:tcW w:w="2300" w:type="dxa"/>
            <w:tcMar>
              <w:top w:w="80" w:type="dxa"/>
              <w:left w:w="100" w:type="dxa"/>
              <w:bottom w:w="80" w:type="dxa"/>
              <w:right w:w="100" w:type="dxa"/>
            </w:tcMar>
            <w:vAlign w:val="center"/>
          </w:tcPr>
          <w:p w14:paraId="49DAA1B6" w14:textId="77777777" w:rsidR="008C4A44" w:rsidRPr="00CB4E16" w:rsidRDefault="00000000">
            <w:pPr>
              <w:spacing w:line="276" w:lineRule="auto"/>
              <w:rPr>
                <w:color w:val="000000" w:themeColor="text1"/>
                <w:sz w:val="26"/>
                <w:szCs w:val="26"/>
              </w:rPr>
            </w:pPr>
            <w:r w:rsidRPr="00CB4E16">
              <w:rPr>
                <w:color w:val="000000" w:themeColor="text1"/>
                <w:sz w:val="26"/>
                <w:szCs w:val="26"/>
              </w:rPr>
              <w:t>Knowledge Graph / Expert Finder</w:t>
            </w:r>
          </w:p>
        </w:tc>
        <w:tc>
          <w:tcPr>
            <w:tcW w:w="2600" w:type="dxa"/>
            <w:tcMar>
              <w:top w:w="80" w:type="dxa"/>
              <w:left w:w="100" w:type="dxa"/>
              <w:bottom w:w="80" w:type="dxa"/>
              <w:right w:w="100" w:type="dxa"/>
            </w:tcMar>
            <w:vAlign w:val="center"/>
          </w:tcPr>
          <w:p w14:paraId="637AA472" w14:textId="77777777" w:rsidR="008C4A44" w:rsidRPr="00CB4E16" w:rsidRDefault="00000000">
            <w:pPr>
              <w:spacing w:line="276" w:lineRule="auto"/>
              <w:rPr>
                <w:color w:val="000000" w:themeColor="text1"/>
                <w:sz w:val="26"/>
                <w:szCs w:val="26"/>
              </w:rPr>
            </w:pPr>
            <w:r w:rsidRPr="00CB4E16">
              <w:rPr>
                <w:color w:val="000000" w:themeColor="text1"/>
                <w:sz w:val="26"/>
                <w:szCs w:val="26"/>
              </w:rPr>
              <w:t>VIVO, OpenAlex, J-GLOBAL (Nhật Bản)</w:t>
            </w:r>
          </w:p>
        </w:tc>
        <w:tc>
          <w:tcPr>
            <w:tcW w:w="4455" w:type="dxa"/>
            <w:tcMar>
              <w:top w:w="80" w:type="dxa"/>
              <w:left w:w="100" w:type="dxa"/>
              <w:bottom w:w="80" w:type="dxa"/>
              <w:right w:w="100" w:type="dxa"/>
            </w:tcMar>
            <w:vAlign w:val="center"/>
          </w:tcPr>
          <w:p w14:paraId="7303A7BE"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Làm lõi tri thức và AI matching: liên kết người </w:t>
            </w:r>
            <w:r w:rsidR="005B481C" w:rsidRPr="00CB4E16">
              <w:rPr>
                <w:color w:val="000000" w:themeColor="text1"/>
                <w:sz w:val="26"/>
                <w:szCs w:val="26"/>
              </w:rPr>
              <w:t>-</w:t>
            </w:r>
            <w:r w:rsidRPr="00CB4E16">
              <w:rPr>
                <w:color w:val="000000" w:themeColor="text1"/>
                <w:sz w:val="26"/>
                <w:szCs w:val="26"/>
              </w:rPr>
              <w:t xml:space="preserve"> công bố </w:t>
            </w:r>
            <w:r w:rsidR="005B481C" w:rsidRPr="00CB4E16">
              <w:rPr>
                <w:color w:val="000000" w:themeColor="text1"/>
                <w:sz w:val="26"/>
                <w:szCs w:val="26"/>
              </w:rPr>
              <w:t>-</w:t>
            </w:r>
            <w:r w:rsidRPr="00CB4E16">
              <w:rPr>
                <w:color w:val="000000" w:themeColor="text1"/>
                <w:sz w:val="26"/>
                <w:szCs w:val="26"/>
              </w:rPr>
              <w:t xml:space="preserve"> tổ chức </w:t>
            </w:r>
            <w:r w:rsidR="005B481C" w:rsidRPr="00CB4E16">
              <w:rPr>
                <w:color w:val="000000" w:themeColor="text1"/>
                <w:sz w:val="26"/>
                <w:szCs w:val="26"/>
              </w:rPr>
              <w:t>-</w:t>
            </w:r>
            <w:r w:rsidRPr="00CB4E16">
              <w:rPr>
                <w:color w:val="000000" w:themeColor="text1"/>
                <w:sz w:val="26"/>
                <w:szCs w:val="26"/>
              </w:rPr>
              <w:t xml:space="preserve"> chủ đề </w:t>
            </w:r>
            <w:r w:rsidR="005B481C" w:rsidRPr="00CB4E16">
              <w:rPr>
                <w:color w:val="000000" w:themeColor="text1"/>
                <w:sz w:val="26"/>
                <w:szCs w:val="26"/>
              </w:rPr>
              <w:t>-</w:t>
            </w:r>
            <w:r w:rsidRPr="00CB4E16">
              <w:rPr>
                <w:color w:val="000000" w:themeColor="text1"/>
                <w:sz w:val="26"/>
                <w:szCs w:val="26"/>
              </w:rPr>
              <w:t xml:space="preserve"> sáng chế</w:t>
            </w:r>
          </w:p>
        </w:tc>
      </w:tr>
      <w:tr w:rsidR="008C4A44" w:rsidRPr="00CB4E16" w14:paraId="4F4A35B6" w14:textId="77777777">
        <w:tc>
          <w:tcPr>
            <w:tcW w:w="2300" w:type="dxa"/>
            <w:tcMar>
              <w:top w:w="80" w:type="dxa"/>
              <w:left w:w="100" w:type="dxa"/>
              <w:bottom w:w="80" w:type="dxa"/>
              <w:right w:w="100" w:type="dxa"/>
            </w:tcMar>
            <w:vAlign w:val="center"/>
          </w:tcPr>
          <w:p w14:paraId="35F008BD" w14:textId="77777777" w:rsidR="008C4A44" w:rsidRPr="00CB4E16" w:rsidRDefault="00000000">
            <w:pPr>
              <w:spacing w:line="276" w:lineRule="auto"/>
              <w:rPr>
                <w:color w:val="000000" w:themeColor="text1"/>
                <w:sz w:val="26"/>
                <w:szCs w:val="26"/>
              </w:rPr>
            </w:pPr>
            <w:r w:rsidRPr="00CB4E16">
              <w:rPr>
                <w:color w:val="000000" w:themeColor="text1"/>
                <w:sz w:val="26"/>
                <w:szCs w:val="26"/>
              </w:rPr>
              <w:t>Quản lý tài trợ và dự án</w:t>
            </w:r>
          </w:p>
        </w:tc>
        <w:tc>
          <w:tcPr>
            <w:tcW w:w="2600" w:type="dxa"/>
            <w:tcMar>
              <w:top w:w="80" w:type="dxa"/>
              <w:left w:w="100" w:type="dxa"/>
              <w:bottom w:w="80" w:type="dxa"/>
              <w:right w:w="100" w:type="dxa"/>
            </w:tcMar>
            <w:vAlign w:val="center"/>
          </w:tcPr>
          <w:p w14:paraId="548C0690" w14:textId="77777777" w:rsidR="008C4A44" w:rsidRPr="00CB4E16" w:rsidRDefault="00000000">
            <w:pPr>
              <w:spacing w:line="276" w:lineRule="auto"/>
              <w:rPr>
                <w:color w:val="000000" w:themeColor="text1"/>
                <w:sz w:val="26"/>
                <w:szCs w:val="26"/>
              </w:rPr>
            </w:pPr>
            <w:r w:rsidRPr="00CB4E16">
              <w:rPr>
                <w:color w:val="000000" w:themeColor="text1"/>
                <w:sz w:val="26"/>
                <w:szCs w:val="26"/>
              </w:rPr>
              <w:t>CORDIS, EU Funding &amp; Tenders</w:t>
            </w:r>
          </w:p>
        </w:tc>
        <w:tc>
          <w:tcPr>
            <w:tcW w:w="4455" w:type="dxa"/>
            <w:tcMar>
              <w:top w:w="80" w:type="dxa"/>
              <w:left w:w="100" w:type="dxa"/>
              <w:bottom w:w="80" w:type="dxa"/>
              <w:right w:w="100" w:type="dxa"/>
            </w:tcMar>
            <w:vAlign w:val="center"/>
          </w:tcPr>
          <w:p w14:paraId="1AE49C3B"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Mô hình cho Funding Hub: call </w:t>
            </w:r>
            <w:r w:rsidR="005B481C" w:rsidRPr="00CB4E16">
              <w:rPr>
                <w:color w:val="000000" w:themeColor="text1"/>
                <w:sz w:val="26"/>
                <w:szCs w:val="26"/>
              </w:rPr>
              <w:t>-</w:t>
            </w:r>
            <w:r w:rsidRPr="00CB4E16">
              <w:rPr>
                <w:color w:val="000000" w:themeColor="text1"/>
                <w:sz w:val="26"/>
                <w:szCs w:val="26"/>
              </w:rPr>
              <w:t xml:space="preserve"> đối tác </w:t>
            </w:r>
            <w:r w:rsidR="005B481C" w:rsidRPr="00CB4E16">
              <w:rPr>
                <w:color w:val="000000" w:themeColor="text1"/>
                <w:sz w:val="26"/>
                <w:szCs w:val="26"/>
              </w:rPr>
              <w:t>-</w:t>
            </w:r>
            <w:r w:rsidRPr="00CB4E16">
              <w:rPr>
                <w:color w:val="000000" w:themeColor="text1"/>
                <w:sz w:val="26"/>
                <w:szCs w:val="26"/>
              </w:rPr>
              <w:t xml:space="preserve"> dự án </w:t>
            </w:r>
            <w:r w:rsidR="005B481C" w:rsidRPr="00CB4E16">
              <w:rPr>
                <w:color w:val="000000" w:themeColor="text1"/>
                <w:sz w:val="26"/>
                <w:szCs w:val="26"/>
              </w:rPr>
              <w:t>-</w:t>
            </w:r>
            <w:r w:rsidRPr="00CB4E16">
              <w:rPr>
                <w:color w:val="000000" w:themeColor="text1"/>
                <w:sz w:val="26"/>
                <w:szCs w:val="26"/>
              </w:rPr>
              <w:t xml:space="preserve"> funding </w:t>
            </w:r>
            <w:r w:rsidR="005B481C" w:rsidRPr="00CB4E16">
              <w:rPr>
                <w:color w:val="000000" w:themeColor="text1"/>
                <w:sz w:val="26"/>
                <w:szCs w:val="26"/>
              </w:rPr>
              <w:t>-</w:t>
            </w:r>
            <w:r w:rsidRPr="00CB4E16">
              <w:rPr>
                <w:color w:val="000000" w:themeColor="text1"/>
                <w:sz w:val="26"/>
                <w:szCs w:val="26"/>
              </w:rPr>
              <w:t xml:space="preserve"> kết quả</w:t>
            </w:r>
          </w:p>
        </w:tc>
      </w:tr>
      <w:tr w:rsidR="008C4A44" w:rsidRPr="00CB4E16" w14:paraId="77984BE3" w14:textId="77777777">
        <w:tc>
          <w:tcPr>
            <w:tcW w:w="2300" w:type="dxa"/>
            <w:tcMar>
              <w:top w:w="80" w:type="dxa"/>
              <w:left w:w="100" w:type="dxa"/>
              <w:bottom w:w="80" w:type="dxa"/>
              <w:right w:w="100" w:type="dxa"/>
            </w:tcMar>
            <w:vAlign w:val="center"/>
          </w:tcPr>
          <w:p w14:paraId="6CFB5C62" w14:textId="77777777" w:rsidR="008C4A44" w:rsidRPr="00CB4E16" w:rsidRDefault="00000000">
            <w:pPr>
              <w:spacing w:line="276" w:lineRule="auto"/>
              <w:rPr>
                <w:color w:val="000000" w:themeColor="text1"/>
                <w:sz w:val="26"/>
                <w:szCs w:val="26"/>
              </w:rPr>
            </w:pPr>
            <w:r w:rsidRPr="00CB4E16">
              <w:rPr>
                <w:color w:val="000000" w:themeColor="text1"/>
                <w:sz w:val="26"/>
                <w:szCs w:val="26"/>
              </w:rPr>
              <w:t>Technology Marketplace</w:t>
            </w:r>
          </w:p>
        </w:tc>
        <w:tc>
          <w:tcPr>
            <w:tcW w:w="2600" w:type="dxa"/>
            <w:tcMar>
              <w:top w:w="80" w:type="dxa"/>
              <w:left w:w="100" w:type="dxa"/>
              <w:bottom w:w="80" w:type="dxa"/>
              <w:right w:w="100" w:type="dxa"/>
            </w:tcMar>
            <w:vAlign w:val="center"/>
          </w:tcPr>
          <w:p w14:paraId="02141092" w14:textId="77777777" w:rsidR="008C4A44" w:rsidRPr="00CB4E16" w:rsidRDefault="00000000">
            <w:pPr>
              <w:spacing w:line="276" w:lineRule="auto"/>
              <w:rPr>
                <w:color w:val="000000" w:themeColor="text1"/>
                <w:sz w:val="26"/>
                <w:szCs w:val="26"/>
              </w:rPr>
            </w:pPr>
            <w:r w:rsidRPr="00CB4E16">
              <w:rPr>
                <w:color w:val="000000" w:themeColor="text1"/>
                <w:sz w:val="26"/>
                <w:szCs w:val="26"/>
              </w:rPr>
              <w:t>WIPO GREEN, EEN</w:t>
            </w:r>
          </w:p>
        </w:tc>
        <w:tc>
          <w:tcPr>
            <w:tcW w:w="4455" w:type="dxa"/>
            <w:tcMar>
              <w:top w:w="80" w:type="dxa"/>
              <w:left w:w="100" w:type="dxa"/>
              <w:bottom w:w="80" w:type="dxa"/>
              <w:right w:w="100" w:type="dxa"/>
            </w:tcMar>
            <w:vAlign w:val="center"/>
          </w:tcPr>
          <w:p w14:paraId="56CC52FB"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Mô hình cho Technology/Challenge Marketplace: công nghệ </w:t>
            </w:r>
            <w:r w:rsidR="005B481C" w:rsidRPr="00CB4E16">
              <w:rPr>
                <w:color w:val="000000" w:themeColor="text1"/>
                <w:sz w:val="26"/>
                <w:szCs w:val="26"/>
              </w:rPr>
              <w:t>-</w:t>
            </w:r>
            <w:r w:rsidRPr="00CB4E16">
              <w:rPr>
                <w:color w:val="000000" w:themeColor="text1"/>
                <w:sz w:val="26"/>
                <w:szCs w:val="26"/>
              </w:rPr>
              <w:t xml:space="preserve"> nhu cầu </w:t>
            </w:r>
            <w:r w:rsidR="005B481C" w:rsidRPr="00CB4E16">
              <w:rPr>
                <w:color w:val="000000" w:themeColor="text1"/>
                <w:sz w:val="26"/>
                <w:szCs w:val="26"/>
              </w:rPr>
              <w:t>-</w:t>
            </w:r>
            <w:r w:rsidRPr="00CB4E16">
              <w:rPr>
                <w:color w:val="000000" w:themeColor="text1"/>
                <w:sz w:val="26"/>
                <w:szCs w:val="26"/>
              </w:rPr>
              <w:t xml:space="preserve"> tìm đối tác </w:t>
            </w:r>
            <w:r w:rsidR="005B481C" w:rsidRPr="00CB4E16">
              <w:rPr>
                <w:color w:val="000000" w:themeColor="text1"/>
                <w:sz w:val="26"/>
                <w:szCs w:val="26"/>
              </w:rPr>
              <w:t>-</w:t>
            </w:r>
            <w:r w:rsidRPr="00CB4E16">
              <w:rPr>
                <w:color w:val="000000" w:themeColor="text1"/>
                <w:sz w:val="26"/>
                <w:szCs w:val="26"/>
              </w:rPr>
              <w:t xml:space="preserve"> licensing</w:t>
            </w:r>
          </w:p>
        </w:tc>
      </w:tr>
      <w:tr w:rsidR="008C4A44" w:rsidRPr="00CB4E16" w14:paraId="6F28F959" w14:textId="77777777">
        <w:tc>
          <w:tcPr>
            <w:tcW w:w="2300" w:type="dxa"/>
            <w:tcMar>
              <w:top w:w="80" w:type="dxa"/>
              <w:left w:w="100" w:type="dxa"/>
              <w:bottom w:w="80" w:type="dxa"/>
              <w:right w:w="100" w:type="dxa"/>
            </w:tcMar>
            <w:vAlign w:val="center"/>
          </w:tcPr>
          <w:p w14:paraId="28A4391B" w14:textId="77777777" w:rsidR="008C4A44" w:rsidRPr="00CB4E16" w:rsidRDefault="00000000">
            <w:pPr>
              <w:spacing w:line="276" w:lineRule="auto"/>
              <w:rPr>
                <w:color w:val="000000" w:themeColor="text1"/>
                <w:sz w:val="26"/>
                <w:szCs w:val="26"/>
              </w:rPr>
            </w:pPr>
            <w:r w:rsidRPr="00CB4E16">
              <w:rPr>
                <w:color w:val="000000" w:themeColor="text1"/>
                <w:sz w:val="26"/>
                <w:szCs w:val="26"/>
              </w:rPr>
              <w:t>Mạng lưới tổ chức KH&amp;CN</w:t>
            </w:r>
          </w:p>
        </w:tc>
        <w:tc>
          <w:tcPr>
            <w:tcW w:w="2600" w:type="dxa"/>
            <w:tcMar>
              <w:top w:w="80" w:type="dxa"/>
              <w:left w:w="100" w:type="dxa"/>
              <w:bottom w:w="80" w:type="dxa"/>
              <w:right w:w="100" w:type="dxa"/>
            </w:tcMar>
            <w:vAlign w:val="center"/>
          </w:tcPr>
          <w:p w14:paraId="3F2F7B07" w14:textId="77777777" w:rsidR="008C4A44" w:rsidRPr="00CB4E16" w:rsidRDefault="00000000">
            <w:pPr>
              <w:spacing w:line="276" w:lineRule="auto"/>
              <w:rPr>
                <w:color w:val="000000" w:themeColor="text1"/>
                <w:sz w:val="26"/>
                <w:szCs w:val="26"/>
              </w:rPr>
            </w:pPr>
            <w:r w:rsidRPr="00CB4E16">
              <w:rPr>
                <w:color w:val="000000" w:themeColor="text1"/>
                <w:sz w:val="26"/>
                <w:szCs w:val="26"/>
              </w:rPr>
              <w:t>Smart CAST, 科创中国 (Trung Quốc); KOFST (Hàn Quốc)</w:t>
            </w:r>
          </w:p>
        </w:tc>
        <w:tc>
          <w:tcPr>
            <w:tcW w:w="4455" w:type="dxa"/>
            <w:tcMar>
              <w:top w:w="80" w:type="dxa"/>
              <w:left w:w="100" w:type="dxa"/>
              <w:bottom w:w="80" w:type="dxa"/>
              <w:right w:w="100" w:type="dxa"/>
            </w:tcMar>
            <w:vAlign w:val="center"/>
          </w:tcPr>
          <w:p w14:paraId="1B8F9A8E"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Gần </w:t>
            </w:r>
            <w:r w:rsidR="00BF230E" w:rsidRPr="00CB4E16">
              <w:rPr>
                <w:color w:val="000000" w:themeColor="text1"/>
                <w:sz w:val="26"/>
                <w:szCs w:val="26"/>
              </w:rPr>
              <w:t>VI CONNECT</w:t>
            </w:r>
            <w:r w:rsidRPr="00CB4E16">
              <w:rPr>
                <w:color w:val="000000" w:themeColor="text1"/>
                <w:sz w:val="26"/>
                <w:szCs w:val="26"/>
              </w:rPr>
              <w:t xml:space="preserve"> nhất về mặt tổ chức: hội viên, chuyên gia, kết quả, nhu cầu doanh nghiệp, kết nối địa phương</w:t>
            </w:r>
          </w:p>
        </w:tc>
      </w:tr>
      <w:tr w:rsidR="008C4A44" w:rsidRPr="00CB4E16" w14:paraId="41294147" w14:textId="77777777">
        <w:tc>
          <w:tcPr>
            <w:tcW w:w="2300" w:type="dxa"/>
            <w:tcMar>
              <w:top w:w="80" w:type="dxa"/>
              <w:left w:w="100" w:type="dxa"/>
              <w:bottom w:w="80" w:type="dxa"/>
              <w:right w:w="100" w:type="dxa"/>
            </w:tcMar>
            <w:vAlign w:val="center"/>
          </w:tcPr>
          <w:p w14:paraId="11F2BB47" w14:textId="77777777" w:rsidR="008C4A44" w:rsidRPr="00CB4E16" w:rsidRDefault="00000000">
            <w:pPr>
              <w:spacing w:line="276" w:lineRule="auto"/>
              <w:rPr>
                <w:color w:val="000000" w:themeColor="text1"/>
                <w:sz w:val="26"/>
                <w:szCs w:val="26"/>
              </w:rPr>
            </w:pPr>
            <w:r w:rsidRPr="00CB4E16">
              <w:rPr>
                <w:color w:val="000000" w:themeColor="text1"/>
                <w:sz w:val="26"/>
                <w:szCs w:val="26"/>
              </w:rPr>
              <w:t>CSDL chuyên gia quốc gia phục vụ hội đồng, thẩm định</w:t>
            </w:r>
          </w:p>
        </w:tc>
        <w:tc>
          <w:tcPr>
            <w:tcW w:w="2600" w:type="dxa"/>
            <w:tcMar>
              <w:top w:w="80" w:type="dxa"/>
              <w:left w:w="100" w:type="dxa"/>
              <w:bottom w:w="80" w:type="dxa"/>
              <w:right w:w="100" w:type="dxa"/>
            </w:tcMar>
            <w:vAlign w:val="center"/>
          </w:tcPr>
          <w:p w14:paraId="28075482" w14:textId="77777777" w:rsidR="008C4A44" w:rsidRPr="00CB4E16" w:rsidRDefault="00000000">
            <w:pPr>
              <w:spacing w:line="276" w:lineRule="auto"/>
              <w:rPr>
                <w:color w:val="000000" w:themeColor="text1"/>
                <w:sz w:val="26"/>
                <w:szCs w:val="26"/>
              </w:rPr>
            </w:pPr>
            <w:r w:rsidRPr="00CB4E16">
              <w:rPr>
                <w:color w:val="000000" w:themeColor="text1"/>
                <w:sz w:val="26"/>
                <w:szCs w:val="26"/>
              </w:rPr>
              <w:t>VIDWAN - IRINS (Ấn Độ), SINTA (Indonesia)</w:t>
            </w:r>
          </w:p>
        </w:tc>
        <w:tc>
          <w:tcPr>
            <w:tcW w:w="4455" w:type="dxa"/>
            <w:tcMar>
              <w:top w:w="80" w:type="dxa"/>
              <w:left w:w="100" w:type="dxa"/>
              <w:bottom w:w="80" w:type="dxa"/>
              <w:right w:w="100" w:type="dxa"/>
            </w:tcMar>
            <w:vAlign w:val="center"/>
          </w:tcPr>
          <w:p w14:paraId="3C41BE2B" w14:textId="77777777" w:rsidR="008C4A44" w:rsidRPr="00CB4E16" w:rsidRDefault="00000000">
            <w:pPr>
              <w:spacing w:line="276" w:lineRule="auto"/>
              <w:rPr>
                <w:color w:val="000000" w:themeColor="text1"/>
                <w:sz w:val="26"/>
                <w:szCs w:val="26"/>
              </w:rPr>
            </w:pPr>
            <w:r w:rsidRPr="00CB4E16">
              <w:rPr>
                <w:color w:val="000000" w:themeColor="text1"/>
                <w:sz w:val="26"/>
                <w:szCs w:val="26"/>
              </w:rPr>
              <w:t>Gần nhất với chức năng tư vấn, phản biện, giám định xã hội: lập hồ sơ chuyên gia để chọn hội đồng, phản biện độc lập</w:t>
            </w:r>
          </w:p>
        </w:tc>
      </w:tr>
      <w:tr w:rsidR="008C4A44" w:rsidRPr="00CB4E16" w14:paraId="54E09254" w14:textId="77777777">
        <w:tc>
          <w:tcPr>
            <w:tcW w:w="2300" w:type="dxa"/>
            <w:tcMar>
              <w:top w:w="80" w:type="dxa"/>
              <w:left w:w="100" w:type="dxa"/>
              <w:bottom w:w="80" w:type="dxa"/>
              <w:right w:w="100" w:type="dxa"/>
            </w:tcMar>
            <w:vAlign w:val="center"/>
          </w:tcPr>
          <w:p w14:paraId="66BA0979" w14:textId="77777777" w:rsidR="008C4A44" w:rsidRPr="00CB4E16" w:rsidRDefault="00000000">
            <w:pPr>
              <w:spacing w:line="276" w:lineRule="auto"/>
              <w:rPr>
                <w:color w:val="000000" w:themeColor="text1"/>
                <w:sz w:val="26"/>
                <w:szCs w:val="26"/>
              </w:rPr>
            </w:pPr>
            <w:r w:rsidRPr="00CB4E16">
              <w:rPr>
                <w:color w:val="000000" w:themeColor="text1"/>
                <w:sz w:val="26"/>
                <w:szCs w:val="26"/>
              </w:rPr>
              <w:t>Nền tảng ghép nối bài toán - nhà nghiên cứu</w:t>
            </w:r>
          </w:p>
        </w:tc>
        <w:tc>
          <w:tcPr>
            <w:tcW w:w="2600" w:type="dxa"/>
            <w:tcMar>
              <w:top w:w="80" w:type="dxa"/>
              <w:left w:w="100" w:type="dxa"/>
              <w:bottom w:w="80" w:type="dxa"/>
              <w:right w:w="100" w:type="dxa"/>
            </w:tcMar>
            <w:vAlign w:val="center"/>
          </w:tcPr>
          <w:p w14:paraId="0A0A4825" w14:textId="77777777" w:rsidR="008C4A44" w:rsidRPr="00CB4E16" w:rsidRDefault="00000000">
            <w:pPr>
              <w:spacing w:line="276" w:lineRule="auto"/>
              <w:rPr>
                <w:color w:val="000000" w:themeColor="text1"/>
                <w:sz w:val="26"/>
                <w:szCs w:val="26"/>
              </w:rPr>
            </w:pPr>
            <w:r w:rsidRPr="00CB4E16">
              <w:rPr>
                <w:color w:val="000000" w:themeColor="text1"/>
                <w:sz w:val="26"/>
                <w:szCs w:val="26"/>
              </w:rPr>
              <w:t>Halo, IN-PART, Wazoku/InnoCentive</w:t>
            </w:r>
          </w:p>
        </w:tc>
        <w:tc>
          <w:tcPr>
            <w:tcW w:w="4455" w:type="dxa"/>
            <w:tcMar>
              <w:top w:w="80" w:type="dxa"/>
              <w:left w:w="100" w:type="dxa"/>
              <w:bottom w:w="80" w:type="dxa"/>
              <w:right w:w="100" w:type="dxa"/>
            </w:tcMar>
            <w:vAlign w:val="center"/>
          </w:tcPr>
          <w:p w14:paraId="477E571B" w14:textId="77777777" w:rsidR="008C4A44" w:rsidRPr="00CB4E16" w:rsidRDefault="00000000">
            <w:pPr>
              <w:spacing w:line="276" w:lineRule="auto"/>
              <w:rPr>
                <w:color w:val="000000" w:themeColor="text1"/>
                <w:sz w:val="26"/>
                <w:szCs w:val="26"/>
              </w:rPr>
            </w:pPr>
            <w:r w:rsidRPr="00CB4E16">
              <w:rPr>
                <w:color w:val="000000" w:themeColor="text1"/>
                <w:sz w:val="26"/>
                <w:szCs w:val="26"/>
              </w:rPr>
              <w:t>Mô hình cho Ngân hàng bài toán: doanh nghiệp nêu nhu cầu, nhà nghiên cứu nộp đề xuất, thu phí theo bài toán</w:t>
            </w:r>
          </w:p>
        </w:tc>
      </w:tr>
    </w:tbl>
    <w:p w14:paraId="465A9375" w14:textId="77777777" w:rsidR="008C4A44" w:rsidRPr="00CB4E16" w:rsidRDefault="00000000" w:rsidP="0040442E">
      <w:pPr>
        <w:spacing w:before="120" w:after="120" w:line="276" w:lineRule="auto"/>
        <w:ind w:firstLine="567"/>
        <w:jc w:val="both"/>
        <w:rPr>
          <w:color w:val="000000" w:themeColor="text1"/>
          <w:sz w:val="26"/>
          <w:szCs w:val="26"/>
        </w:rPr>
      </w:pPr>
      <w:r w:rsidRPr="00CB4E16">
        <w:rPr>
          <w:color w:val="000000" w:themeColor="text1"/>
          <w:sz w:val="26"/>
          <w:szCs w:val="26"/>
        </w:rPr>
        <w:t xml:space="preserve">Một số mô hình tiêu biểu đáng tham khảo về kiến trúc dữ liệu: NTIS (Hàn Quốc) là cổng thông tin R&amp;D quốc gia, quản lý toàn cảnh chuỗi Funding → Project → Researcher → Organization → Output, nhưng không phải marketplace hay mạng xã hội cộng tác [9]. J-GLOBAL và researchmap (Nhật Bản) cho thấy bài học không nhất thiết gộp tất cả vào một cơ sở dữ liệu duy nhất mà có thể xây dựng hệ sinh thái các dịch vụ dùng chung định danh và liên kết dữ liệu; tính đến 1/7/2026, J-GLOBAL liên kết khoảng 410.000 nhà nghiên cứu, 71,68 triệu tài liệu, 16,48 triệu bằng sáng chế, 30.000 dự án và 940.000 tổ chức [9]. BrCris (Brazil) liên kết Researcher </w:t>
      </w:r>
      <w:r w:rsidR="005B481C" w:rsidRPr="00CB4E16">
        <w:rPr>
          <w:color w:val="000000" w:themeColor="text1"/>
          <w:sz w:val="26"/>
          <w:szCs w:val="26"/>
        </w:rPr>
        <w:t>-</w:t>
      </w:r>
      <w:r w:rsidRPr="00CB4E16">
        <w:rPr>
          <w:color w:val="000000" w:themeColor="text1"/>
          <w:sz w:val="26"/>
          <w:szCs w:val="26"/>
        </w:rPr>
        <w:t xml:space="preserve"> Project </w:t>
      </w:r>
      <w:r w:rsidR="005B481C" w:rsidRPr="00CB4E16">
        <w:rPr>
          <w:color w:val="000000" w:themeColor="text1"/>
          <w:sz w:val="26"/>
          <w:szCs w:val="26"/>
        </w:rPr>
        <w:t>-</w:t>
      </w:r>
      <w:r w:rsidRPr="00CB4E16">
        <w:rPr>
          <w:color w:val="000000" w:themeColor="text1"/>
          <w:sz w:val="26"/>
          <w:szCs w:val="26"/>
        </w:rPr>
        <w:t xml:space="preserve"> Organization </w:t>
      </w:r>
      <w:r w:rsidR="005B481C" w:rsidRPr="00CB4E16">
        <w:rPr>
          <w:color w:val="000000" w:themeColor="text1"/>
          <w:sz w:val="26"/>
          <w:szCs w:val="26"/>
        </w:rPr>
        <w:t>-</w:t>
      </w:r>
      <w:r w:rsidRPr="00CB4E16">
        <w:rPr>
          <w:color w:val="000000" w:themeColor="text1"/>
          <w:sz w:val="26"/>
          <w:szCs w:val="26"/>
        </w:rPr>
        <w:t xml:space="preserve"> Funder </w:t>
      </w:r>
      <w:r w:rsidR="005B481C" w:rsidRPr="00CB4E16">
        <w:rPr>
          <w:color w:val="000000" w:themeColor="text1"/>
          <w:sz w:val="26"/>
          <w:szCs w:val="26"/>
        </w:rPr>
        <w:lastRenderedPageBreak/>
        <w:t>-</w:t>
      </w:r>
      <w:r w:rsidRPr="00CB4E16">
        <w:rPr>
          <w:color w:val="000000" w:themeColor="text1"/>
          <w:sz w:val="26"/>
          <w:szCs w:val="26"/>
        </w:rPr>
        <w:t xml:space="preserve"> Laboratory </w:t>
      </w:r>
      <w:r w:rsidR="005B481C" w:rsidRPr="00CB4E16">
        <w:rPr>
          <w:color w:val="000000" w:themeColor="text1"/>
          <w:sz w:val="26"/>
          <w:szCs w:val="26"/>
        </w:rPr>
        <w:t>-</w:t>
      </w:r>
      <w:r w:rsidRPr="00CB4E16">
        <w:rPr>
          <w:color w:val="000000" w:themeColor="text1"/>
          <w:sz w:val="26"/>
          <w:szCs w:val="26"/>
        </w:rPr>
        <w:t xml:space="preserve"> Equipment </w:t>
      </w:r>
      <w:r w:rsidR="005B481C" w:rsidRPr="00CB4E16">
        <w:rPr>
          <w:color w:val="000000" w:themeColor="text1"/>
          <w:sz w:val="26"/>
          <w:szCs w:val="26"/>
        </w:rPr>
        <w:t>-</w:t>
      </w:r>
      <w:r w:rsidRPr="00CB4E16">
        <w:rPr>
          <w:color w:val="000000" w:themeColor="text1"/>
          <w:sz w:val="26"/>
          <w:szCs w:val="26"/>
        </w:rPr>
        <w:t xml:space="preserve"> Publication </w:t>
      </w:r>
      <w:r w:rsidR="005B481C" w:rsidRPr="00CB4E16">
        <w:rPr>
          <w:color w:val="000000" w:themeColor="text1"/>
          <w:sz w:val="26"/>
          <w:szCs w:val="26"/>
        </w:rPr>
        <w:t>-</w:t>
      </w:r>
      <w:r w:rsidRPr="00CB4E16">
        <w:rPr>
          <w:color w:val="000000" w:themeColor="text1"/>
          <w:sz w:val="26"/>
          <w:szCs w:val="26"/>
        </w:rPr>
        <w:t xml:space="preserve"> Patent, được đánh giá là mô hình phù hợp nhất để tham khảo kiến trúc dữ liệu cho </w:t>
      </w:r>
      <w:r w:rsidR="00BF230E" w:rsidRPr="00CB4E16">
        <w:rPr>
          <w:color w:val="000000" w:themeColor="text1"/>
          <w:sz w:val="26"/>
          <w:szCs w:val="26"/>
        </w:rPr>
        <w:t>VI CONNECT</w:t>
      </w:r>
      <w:r w:rsidRPr="00CB4E16">
        <w:rPr>
          <w:color w:val="000000" w:themeColor="text1"/>
          <w:sz w:val="26"/>
          <w:szCs w:val="26"/>
        </w:rPr>
        <w:t xml:space="preserve"> [9]. OpenAlex là knowledge graph khoa học toàn cầu (Work </w:t>
      </w:r>
      <w:r w:rsidR="005B481C" w:rsidRPr="00CB4E16">
        <w:rPr>
          <w:color w:val="000000" w:themeColor="text1"/>
          <w:sz w:val="26"/>
          <w:szCs w:val="26"/>
        </w:rPr>
        <w:t>-</w:t>
      </w:r>
      <w:r w:rsidRPr="00CB4E16">
        <w:rPr>
          <w:color w:val="000000" w:themeColor="text1"/>
          <w:sz w:val="26"/>
          <w:szCs w:val="26"/>
        </w:rPr>
        <w:t xml:space="preserve"> Author </w:t>
      </w:r>
      <w:r w:rsidR="005B481C" w:rsidRPr="00CB4E16">
        <w:rPr>
          <w:color w:val="000000" w:themeColor="text1"/>
          <w:sz w:val="26"/>
          <w:szCs w:val="26"/>
        </w:rPr>
        <w:t>-</w:t>
      </w:r>
      <w:r w:rsidRPr="00CB4E16">
        <w:rPr>
          <w:color w:val="000000" w:themeColor="text1"/>
          <w:sz w:val="26"/>
          <w:szCs w:val="26"/>
        </w:rPr>
        <w:t xml:space="preserve"> Institution </w:t>
      </w:r>
      <w:r w:rsidR="005B481C" w:rsidRPr="00CB4E16">
        <w:rPr>
          <w:color w:val="000000" w:themeColor="text1"/>
          <w:sz w:val="26"/>
          <w:szCs w:val="26"/>
        </w:rPr>
        <w:t>-</w:t>
      </w:r>
      <w:r w:rsidRPr="00CB4E16">
        <w:rPr>
          <w:color w:val="000000" w:themeColor="text1"/>
          <w:sz w:val="26"/>
          <w:szCs w:val="26"/>
        </w:rPr>
        <w:t xml:space="preserve"> Topic </w:t>
      </w:r>
      <w:r w:rsidR="005B481C" w:rsidRPr="00CB4E16">
        <w:rPr>
          <w:color w:val="000000" w:themeColor="text1"/>
          <w:sz w:val="26"/>
          <w:szCs w:val="26"/>
        </w:rPr>
        <w:t>-</w:t>
      </w:r>
      <w:r w:rsidRPr="00CB4E16">
        <w:rPr>
          <w:color w:val="000000" w:themeColor="text1"/>
          <w:sz w:val="26"/>
          <w:szCs w:val="26"/>
        </w:rPr>
        <w:t xml:space="preserve"> Funder </w:t>
      </w:r>
      <w:r w:rsidR="005B481C" w:rsidRPr="00CB4E16">
        <w:rPr>
          <w:color w:val="000000" w:themeColor="text1"/>
          <w:sz w:val="26"/>
          <w:szCs w:val="26"/>
        </w:rPr>
        <w:t>-</w:t>
      </w:r>
      <w:r w:rsidRPr="00CB4E16">
        <w:rPr>
          <w:color w:val="000000" w:themeColor="text1"/>
          <w:sz w:val="26"/>
          <w:szCs w:val="26"/>
        </w:rPr>
        <w:t xml:space="preserve"> Grant) với khoảng 317 triệu works và 119 triệu authors tính đến 15/7/2026, cho bài học quan trọng là </w:t>
      </w:r>
      <w:r w:rsidR="00BF230E" w:rsidRPr="00CB4E16">
        <w:rPr>
          <w:color w:val="000000" w:themeColor="text1"/>
          <w:sz w:val="26"/>
          <w:szCs w:val="26"/>
        </w:rPr>
        <w:t>VI CONNECT</w:t>
      </w:r>
      <w:r w:rsidRPr="00CB4E16">
        <w:rPr>
          <w:color w:val="000000" w:themeColor="text1"/>
          <w:sz w:val="26"/>
          <w:szCs w:val="26"/>
        </w:rPr>
        <w:t xml:space="preserve"> nên kết nối với OpenAlex, ORCID, DOI, ROR… để tự động hình thành hồ sơ chuyên gia thay vì xây dựng lại từ đầu [9]. WIPO GREEN kết nối Technology Provider </w:t>
      </w:r>
      <w:r w:rsidR="005B481C" w:rsidRPr="00CB4E16">
        <w:rPr>
          <w:color w:val="000000" w:themeColor="text1"/>
          <w:sz w:val="26"/>
          <w:szCs w:val="26"/>
        </w:rPr>
        <w:t>-</w:t>
      </w:r>
      <w:r w:rsidRPr="00CB4E16">
        <w:rPr>
          <w:color w:val="000000" w:themeColor="text1"/>
          <w:sz w:val="26"/>
          <w:szCs w:val="26"/>
        </w:rPr>
        <w:t xml:space="preserve"> Technology Seeker </w:t>
      </w:r>
      <w:r w:rsidR="005B481C" w:rsidRPr="00CB4E16">
        <w:rPr>
          <w:color w:val="000000" w:themeColor="text1"/>
          <w:sz w:val="26"/>
          <w:szCs w:val="26"/>
        </w:rPr>
        <w:t>-</w:t>
      </w:r>
      <w:r w:rsidRPr="00CB4E16">
        <w:rPr>
          <w:color w:val="000000" w:themeColor="text1"/>
          <w:sz w:val="26"/>
          <w:szCs w:val="26"/>
        </w:rPr>
        <w:t xml:space="preserve"> Expert </w:t>
      </w:r>
      <w:r w:rsidR="005B481C" w:rsidRPr="00CB4E16">
        <w:rPr>
          <w:color w:val="000000" w:themeColor="text1"/>
          <w:sz w:val="26"/>
          <w:szCs w:val="26"/>
        </w:rPr>
        <w:t>-</w:t>
      </w:r>
      <w:r w:rsidRPr="00CB4E16">
        <w:rPr>
          <w:color w:val="000000" w:themeColor="text1"/>
          <w:sz w:val="26"/>
          <w:szCs w:val="26"/>
        </w:rPr>
        <w:t xml:space="preserve"> Partner/Investor với cơ chế automated matchmaking, công bố hơn 145.000 công nghệ, nhu cầu và chuyên gia tính đến năm 2026 [9]. Enterprise Europe Network (EEN) kết hợp nền tảng số với mạng lưới chuyên gia tại các phòng thương mại, cơ quan đổi mới sáng tạo, trường đại học và viện nghiên cứu, cho thấy nền tảng không thay thế con người mà giúp technology broker/chuyên gia hoạt động hiệu quả hơn </w:t>
      </w:r>
      <w:r w:rsidR="005B481C" w:rsidRPr="00CB4E16">
        <w:rPr>
          <w:color w:val="000000" w:themeColor="text1"/>
          <w:sz w:val="26"/>
          <w:szCs w:val="26"/>
        </w:rPr>
        <w:t>-</w:t>
      </w:r>
      <w:r w:rsidRPr="00CB4E16">
        <w:rPr>
          <w:color w:val="000000" w:themeColor="text1"/>
          <w:sz w:val="26"/>
          <w:szCs w:val="26"/>
        </w:rPr>
        <w:t xml:space="preserve"> đây là lợi thế sẵn có của VUSTA nhờ mạng lưới hội và chuyên gia rộng khắp [9].</w:t>
      </w:r>
    </w:p>
    <w:p w14:paraId="1BD7BB69"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Bên cạnh nhóm mô hình nêu trên, khảo sát bổ sung cho thấy Ấn Độ có cặp nền tảng gần với chức năng cốt lõi của Liên hiệp Hội hơn cả. VIDWAN là cơ sở dữ liệu chuyên gia quốc gia do Trung tâm INFLIBNET (thuộc Ủy ban Tài trợ Đại học, Bộ Giáo dục Ấn Độ) xây dựng và duy trì, tập hợp hồ sơ nhà khoa học, giảng viên tại các cơ sở nghiên cứu hàng đầu; mục đích thiết kế được công bố là phục vụ việc lựa chọn hội đồng chuyên gia cho các ủy ban, tổ công tác do các bộ thành lập để giám sát, đánh giá, đồng thời cung cấp thông tin cho công tác phản biện, tìm đối tác nghiên cứu và hoạch định chính sách [14]. Đây chính là nghiệp vụ tương ứng với hoạt động tư vấn, phản biện và giám định xã hội của VUSTA, trong khi các mô hình NTIS hay BrCris thiên về quản lý chuỗi đề tài - dự án nghiên cứu và phát triển. IRINS là hệ thống quản trị thông tin nghiên cứu do cùng đơn vị phát triển, cung cấp miễn phí theo phương thức phần mềm như một dịch vụ cho từng tổ chức, hiện có trên 180 bản triển khai tại các cơ sở nghiên cứu Ấn Độ và kết nối với Scopus, ORCID, Google Scholar [15]. Mô hình phân tán này đặc biệt đáng tham khảo cho quan hệ giữa cơ quan Trung ương VUSTA và 152 hội thành viên: thay vì tập trung thu thập dữ liệu về một kho duy nhất, mỗi hội được cấp không gian quản trị hồ sơ riêng trên nền tảng dùng chung, dữ liệu tự liên thông theo chuẩn thống nhất; cách làm này cũng giảm rủi ro pháp lý về dữ liệu cá nhân vì chủ thể trực tiếp khai báo và kiểm soát hồ sơ của mình. Trong khu vực ASEAN, Indonesia vận hành SINTA từ năm 2017 - hệ thống chỉ số khoa học và công nghệ quốc gia do bộ chủ quản quản lý, đo lường và công khai năng lực của nhà nghiên cứu, tổ chức và tạp chí [16]. Bồ Đào Nha xây dựng hệ sinh thái PTCRIS trên nền đồng bộ định danh ORCID, cho thấy hướng liên thông bằng định danh chuẩn thay vì nhập liệu lặp [17].</w:t>
      </w:r>
    </w:p>
    <w:p w14:paraId="3E3D5EB2"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Một nhóm nền tảng khác chưa được đề cập nhưng có giá trị tham chiếu trực tiếp cho module ngân hàng bài toán là các nền tảng ghép nối vận hành theo cơ chế thị trường. Halo kết nối bộ phận nghiên cứu và phát triển của doanh nghiệp lớn với nhà khoa học và nhóm khởi nguồn từ trường đại học: doanh nghiệp công bố yêu cầu, nhà nghiên cứu nộp đề xuất ngắn, không chứa thông tin bảo mật [18]. IN-PART là nền tảng ghép nối viện, trường với doanh nghiệp, có trên 250 trường và viện tham gia, đã tạo hơn 13.000 </w:t>
      </w:r>
      <w:r w:rsidRPr="00CB4E16">
        <w:rPr>
          <w:color w:val="000000" w:themeColor="text1"/>
          <w:sz w:val="26"/>
          <w:szCs w:val="26"/>
        </w:rPr>
        <w:lastRenderedPageBreak/>
        <w:t>cuộc kết nối và huy động khoảng 30 triệu bảng Anh kinh phí nghiên cứu từ doanh nghiệp; điểm đáng chú ý là đơn vị này khẳng định vận hành bằng đội ngũ chuyên gia chuyên ngành nội bộ chứ không chỉ dựa vào thuật toán [19]. Wazoku/InnoCentive vận hành mạng lưới hàng trăm nghìn chuyên gia giải bài toán theo nguyên tắc chi trả cho lời giải chứ không chi trả cho công sức [20]. Ba nền tảng này củng cố hai lựa chọn thiết kế của Đề án: thu phí theo bài toán và theo giao dịch thay vì theo số tài khoản người dùng, và giữ vai trò trung gian có thẩm định thay vì chỉ là nơi đăng tin. Đồng thời cần lưu ý: mỗi nền tảng nêu trên chỉ đảm nhiệm một lớp chức năng - VIDWAN, SINTA ở lớp dữ liệu; Halo, IN-PART ở lớp ghép nối; CORDIS ở lớp tài trợ; WIPO GREEN ở lớp thị trường công nghệ. Không có nền tảng nào đồng thời vận hành đủ các nhóm chức năng như thiết kế tại Mục 2 Phần IV. Đây là căn cứ thực tiễn cho nguyên tắc triển khai theo giai đoạn và chỉ mở rộng khi lớp trước đã chứng minh được giao dịch thật.</w:t>
      </w:r>
    </w:p>
    <w:p w14:paraId="5366AB4E" w14:textId="77777777" w:rsidR="008C4A44" w:rsidRPr="00CB4E16" w:rsidRDefault="00000000" w:rsidP="00CA545F">
      <w:pPr>
        <w:pStyle w:val="Heading3"/>
        <w:keepNext/>
        <w:spacing w:before="180" w:after="120" w:line="276" w:lineRule="auto"/>
        <w:jc w:val="both"/>
        <w:rPr>
          <w:color w:val="000000" w:themeColor="text1"/>
        </w:rPr>
      </w:pPr>
      <w:bookmarkStart w:id="28" w:name="_Toc237786476"/>
      <w:bookmarkStart w:id="29" w:name="_Toc237789003"/>
      <w:r w:rsidRPr="00CB4E16">
        <w:rPr>
          <w:bCs/>
          <w:iCs/>
          <w:color w:val="000000" w:themeColor="text1"/>
        </w:rPr>
        <w:t>b) Mô hình tổ chức gần nhất: China Association for Science and Technology (CAST)</w:t>
      </w:r>
      <w:bookmarkEnd w:id="28"/>
      <w:bookmarkEnd w:id="29"/>
    </w:p>
    <w:p w14:paraId="24C6A49B"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Benchmark tổ chức gần với VUSTA nhất là CAST với nền tảng Smart CAST (智慧科协) phục vụ tổ chức và đội ngũ KH&amp;CN, cùng nền tảng 科创中国 (Innovation China) với mục tiêu cốt lõi "tìm nhân tài </w:t>
      </w:r>
      <w:r w:rsidR="005B481C" w:rsidRPr="00CB4E16">
        <w:rPr>
          <w:color w:val="000000" w:themeColor="text1"/>
          <w:sz w:val="26"/>
          <w:szCs w:val="26"/>
        </w:rPr>
        <w:t>-</w:t>
      </w:r>
      <w:r w:rsidRPr="00CB4E16">
        <w:rPr>
          <w:color w:val="000000" w:themeColor="text1"/>
          <w:sz w:val="26"/>
          <w:szCs w:val="26"/>
        </w:rPr>
        <w:t xml:space="preserve"> tìm kết quả </w:t>
      </w:r>
      <w:r w:rsidR="005B481C" w:rsidRPr="00CB4E16">
        <w:rPr>
          <w:color w:val="000000" w:themeColor="text1"/>
          <w:sz w:val="26"/>
          <w:szCs w:val="26"/>
        </w:rPr>
        <w:t>-</w:t>
      </w:r>
      <w:r w:rsidRPr="00CB4E16">
        <w:rPr>
          <w:color w:val="000000" w:themeColor="text1"/>
          <w:sz w:val="26"/>
          <w:szCs w:val="26"/>
        </w:rPr>
        <w:t xml:space="preserve"> tìm nhu cầu </w:t>
      </w:r>
      <w:r w:rsidR="005B481C" w:rsidRPr="00CB4E16">
        <w:rPr>
          <w:color w:val="000000" w:themeColor="text1"/>
          <w:sz w:val="26"/>
          <w:szCs w:val="26"/>
        </w:rPr>
        <w:t>-</w:t>
      </w:r>
      <w:r w:rsidRPr="00CB4E16">
        <w:rPr>
          <w:color w:val="000000" w:themeColor="text1"/>
          <w:sz w:val="26"/>
          <w:szCs w:val="26"/>
        </w:rPr>
        <w:t xml:space="preserve"> tìm tổ chức", vận hành theo quy trình nhu cầu doanh nghiệp → phân tích → tìm chuyên gia → kết nối → giải quyết vấn đề, có "problem clinic" cho bài toán doanh nghiệp, "result publishing hall" cho thành quả KH&amp;CN và mạng lưới technology manager hỗ trợ bởi gợi ý thông minh (AI). Đến tháng 7/2026, nền tảng đã tập hợp hơn 2 triệu mục thông tin KH&amp;CN và phục vụ khoảng 27.000 doanh nghiệp [9]. Với cơ cấu tổ chức tương đồng VUSTA (hội thành viên toàn quốc, mạng lưới chuyên gia, kết nối địa phương), đây là mô hình gần </w:t>
      </w:r>
      <w:r w:rsidR="00BF230E" w:rsidRPr="00CB4E16">
        <w:rPr>
          <w:color w:val="000000" w:themeColor="text1"/>
          <w:sz w:val="26"/>
          <w:szCs w:val="26"/>
        </w:rPr>
        <w:t>VI CONNECT</w:t>
      </w:r>
      <w:r w:rsidRPr="00CB4E16">
        <w:rPr>
          <w:color w:val="000000" w:themeColor="text1"/>
          <w:sz w:val="26"/>
          <w:szCs w:val="26"/>
        </w:rPr>
        <w:t xml:space="preserve"> nhất trong số các nền tảng quốc tế được khảo sát.</w:t>
      </w:r>
    </w:p>
    <w:p w14:paraId="73A59CE8"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Để bảo đảm tính khách quan của việc đối chuẩn, cần bổ sung thêm một mô hình tổ chức tương đương ngoài Trung Quốc. Liên hiệp các Hội Khoa học và Kỹ thuật Hàn Quốc (KOFST) là tổ chức liên hiệp lớn nhất trong lĩnh vực khoa học và công nghệ của Hàn Quốc với 612 tổ chức thành viên, có cơ cấu hội ngành và hội địa phương tương đồng VUSTA nhưng vận hành trong nền kinh tế thị trường phát triển [21]. Việc tham chiếu đồng thời CAST và KOFST giúp tách bạch những yếu tố thuộc về đặc thù thể chế với những yếu tố thuộc về bản chất mô hình liên hiệp hội, từ đó lựa chọn kinh nghiệm phù hợp với điều kiện Việt Nam.</w:t>
      </w:r>
    </w:p>
    <w:p w14:paraId="33815EE0" w14:textId="77777777" w:rsidR="008C4A44" w:rsidRPr="00CB4E16" w:rsidRDefault="00000000">
      <w:pPr>
        <w:pStyle w:val="Heading3"/>
        <w:keepNext/>
        <w:spacing w:before="180" w:after="120" w:line="276" w:lineRule="auto"/>
        <w:rPr>
          <w:color w:val="000000" w:themeColor="text1"/>
        </w:rPr>
      </w:pPr>
      <w:bookmarkStart w:id="30" w:name="_Toc237786477"/>
      <w:bookmarkStart w:id="31" w:name="_Toc237789004"/>
      <w:r w:rsidRPr="00CB4E16">
        <w:rPr>
          <w:bCs/>
          <w:iCs/>
          <w:color w:val="000000" w:themeColor="text1"/>
        </w:rPr>
        <w:t>c) Bổ sung hiện trạng nền tảng số KH,CN&amp;ĐMST tại Việt Nam</w:t>
      </w:r>
      <w:bookmarkEnd w:id="30"/>
      <w:bookmarkEnd w:id="31"/>
    </w:p>
    <w:p w14:paraId="0521951D" w14:textId="77777777" w:rsidR="00E36B6F" w:rsidRPr="00CB4E16" w:rsidRDefault="00000000" w:rsidP="00E36B6F">
      <w:pPr>
        <w:spacing w:after="120" w:line="276" w:lineRule="auto"/>
        <w:ind w:firstLine="567"/>
        <w:jc w:val="both"/>
        <w:rPr>
          <w:color w:val="000000" w:themeColor="text1"/>
          <w:sz w:val="26"/>
          <w:szCs w:val="26"/>
          <w:lang w:val="vi-VN"/>
        </w:rPr>
      </w:pPr>
      <w:r w:rsidRPr="00CB4E16">
        <w:rPr>
          <w:color w:val="000000" w:themeColor="text1"/>
          <w:sz w:val="26"/>
          <w:szCs w:val="26"/>
        </w:rPr>
        <w:t>Ngoài Sàn giao dịch KH&amp;CN Việt Nam (Techmart Vietnam) đã phân tích tại Mục 3, hệ sinh thái số KH,CN&amp;ĐMST Việt Nam hiện có thêm hai thành phần đáng chú ý:</w:t>
      </w:r>
    </w:p>
    <w:p w14:paraId="746235ED" w14:textId="77777777" w:rsidR="00E36B6F" w:rsidRPr="00CB4E16" w:rsidRDefault="00E36B6F" w:rsidP="00E36B6F">
      <w:pPr>
        <w:spacing w:after="120" w:line="276" w:lineRule="auto"/>
        <w:ind w:firstLine="567"/>
        <w:jc w:val="both"/>
        <w:rPr>
          <w:color w:val="000000" w:themeColor="text1"/>
          <w:sz w:val="26"/>
          <w:szCs w:val="26"/>
          <w:lang w:val="vi-VN"/>
        </w:rPr>
      </w:pPr>
      <w:r w:rsidRPr="00CB4E16">
        <w:rPr>
          <w:color w:val="000000" w:themeColor="text1"/>
          <w:sz w:val="26"/>
          <w:szCs w:val="26"/>
          <w:lang w:val="vi-VN"/>
        </w:rPr>
        <w:t xml:space="preserve">- </w:t>
      </w:r>
      <w:r w:rsidRPr="00CB4E16">
        <w:rPr>
          <w:color w:val="000000" w:themeColor="text1"/>
          <w:sz w:val="26"/>
          <w:szCs w:val="26"/>
        </w:rPr>
        <w:t>Cơ sở dữ liệu quốc gia về KH&amp;CN: do Cục Thông tin, Thống kê (Bộ KH&amp;CN) xây dựng và phát triển, gồm dữ liệu công bố quốc tế, tổ chức, nhiệm vụ KH&amp;CN, đóng vai trò hạ tầng dữ liệu/thông tin (Data/Information Infrastructure) [9].</w:t>
      </w:r>
    </w:p>
    <w:p w14:paraId="76BBAE5E" w14:textId="77777777" w:rsidR="008C4A44" w:rsidRPr="00CB4E16" w:rsidRDefault="00E36B6F" w:rsidP="00E36B6F">
      <w:pPr>
        <w:spacing w:after="120" w:line="276" w:lineRule="auto"/>
        <w:ind w:firstLine="567"/>
        <w:jc w:val="both"/>
        <w:rPr>
          <w:color w:val="000000" w:themeColor="text1"/>
          <w:sz w:val="26"/>
          <w:szCs w:val="26"/>
        </w:rPr>
      </w:pPr>
      <w:r w:rsidRPr="00CB4E16">
        <w:rPr>
          <w:color w:val="000000" w:themeColor="text1"/>
          <w:sz w:val="26"/>
          <w:szCs w:val="26"/>
          <w:lang w:val="vi-VN"/>
        </w:rPr>
        <w:t xml:space="preserve">- </w:t>
      </w:r>
      <w:r w:rsidRPr="00CB4E16">
        <w:rPr>
          <w:color w:val="000000" w:themeColor="text1"/>
          <w:sz w:val="26"/>
          <w:szCs w:val="26"/>
        </w:rPr>
        <w:t xml:space="preserve">Cổng Sáng kiến khoa học, công nghệ, đổi mới sáng tạo và chuyển đổi số quốc gia: ra mắt tháng 8/2025, cho phép người dân, doanh nghiệp đăng nhập qua VNeID và </w:t>
      </w:r>
      <w:r w:rsidRPr="00CB4E16">
        <w:rPr>
          <w:color w:val="000000" w:themeColor="text1"/>
          <w:sz w:val="26"/>
          <w:szCs w:val="26"/>
        </w:rPr>
        <w:lastRenderedPageBreak/>
        <w:t>gửi sáng kiến trực tuyến, đóng vai trò nền tảng tiếp nhận ý tưởng (Idea/Suggestion Platform) [9].</w:t>
      </w:r>
    </w:p>
    <w:p w14:paraId="191D544C"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Nhìn tổng thể, các thành phần trên đều có giá trị riêng nhưng đang tồn tại dưới dạng các nền tảng chuyên biệt, tách rời: CSDL KH&amp;CN nắm dữ liệu nhà khoa học </w:t>
      </w:r>
      <w:r w:rsidR="005B481C" w:rsidRPr="00CB4E16">
        <w:rPr>
          <w:color w:val="000000" w:themeColor="text1"/>
          <w:sz w:val="26"/>
          <w:szCs w:val="26"/>
        </w:rPr>
        <w:t>-</w:t>
      </w:r>
      <w:r w:rsidRPr="00CB4E16">
        <w:rPr>
          <w:color w:val="000000" w:themeColor="text1"/>
          <w:sz w:val="26"/>
          <w:szCs w:val="26"/>
        </w:rPr>
        <w:t xml:space="preserve"> công bố </w:t>
      </w:r>
      <w:r w:rsidR="005B481C" w:rsidRPr="00CB4E16">
        <w:rPr>
          <w:color w:val="000000" w:themeColor="text1"/>
          <w:sz w:val="26"/>
          <w:szCs w:val="26"/>
        </w:rPr>
        <w:t>-</w:t>
      </w:r>
      <w:r w:rsidRPr="00CB4E16">
        <w:rPr>
          <w:color w:val="000000" w:themeColor="text1"/>
          <w:sz w:val="26"/>
          <w:szCs w:val="26"/>
        </w:rPr>
        <w:t xml:space="preserve"> nhiệm vụ; Techmart nắm công nghệ </w:t>
      </w:r>
      <w:r w:rsidR="005B481C" w:rsidRPr="00CB4E16">
        <w:rPr>
          <w:color w:val="000000" w:themeColor="text1"/>
          <w:sz w:val="26"/>
          <w:szCs w:val="26"/>
        </w:rPr>
        <w:t>-</w:t>
      </w:r>
      <w:r w:rsidRPr="00CB4E16">
        <w:rPr>
          <w:color w:val="000000" w:themeColor="text1"/>
          <w:sz w:val="26"/>
          <w:szCs w:val="26"/>
        </w:rPr>
        <w:t xml:space="preserve"> nhu cầu; Cổng Sáng kiến nắm ý tưởng; các hệ thống viện/trường tự quản lý nhà khoa học </w:t>
      </w:r>
      <w:r w:rsidR="005B481C" w:rsidRPr="00CB4E16">
        <w:rPr>
          <w:color w:val="000000" w:themeColor="text1"/>
          <w:sz w:val="26"/>
          <w:szCs w:val="26"/>
        </w:rPr>
        <w:t>-</w:t>
      </w:r>
      <w:r w:rsidRPr="00CB4E16">
        <w:rPr>
          <w:color w:val="000000" w:themeColor="text1"/>
          <w:sz w:val="26"/>
          <w:szCs w:val="26"/>
        </w:rPr>
        <w:t xml:space="preserve"> đề tài </w:t>
      </w:r>
      <w:r w:rsidR="005B481C" w:rsidRPr="00CB4E16">
        <w:rPr>
          <w:color w:val="000000" w:themeColor="text1"/>
          <w:sz w:val="26"/>
          <w:szCs w:val="26"/>
        </w:rPr>
        <w:t>-</w:t>
      </w:r>
      <w:r w:rsidRPr="00CB4E16">
        <w:rPr>
          <w:color w:val="000000" w:themeColor="text1"/>
          <w:sz w:val="26"/>
          <w:szCs w:val="26"/>
        </w:rPr>
        <w:t xml:space="preserve"> công bố nội bộ. Khoảng trống rõ nét nhất nằm ở lớp kết nối và huy động nguồn lực giữa các thành phần này </w:t>
      </w:r>
      <w:r w:rsidR="005B481C" w:rsidRPr="00CB4E16">
        <w:rPr>
          <w:color w:val="000000" w:themeColor="text1"/>
          <w:sz w:val="26"/>
          <w:szCs w:val="26"/>
        </w:rPr>
        <w:t>-</w:t>
      </w:r>
      <w:r w:rsidRPr="00CB4E16">
        <w:rPr>
          <w:color w:val="000000" w:themeColor="text1"/>
          <w:sz w:val="26"/>
          <w:szCs w:val="26"/>
        </w:rPr>
        <w:t xml:space="preserve"> đúng là khoảng trống mà VUSTA, với mạng lưới 152 hội thành viên và 624 tổ chức KH&amp;CN trực thuộc, có lợi thế tự nhiên để đảm nhận.</w:t>
      </w:r>
    </w:p>
    <w:p w14:paraId="15379CBD"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Phạm vi liên thông trong nước dự kiến gồm: cơ sở dữ liệu và cổng thông tin KH&amp;CN quốc gia; Sàn giao dịch Khoa học và Công nghệ Việt Nam; hệ thống của các bộ, ngành và địa phương; hệ thống quản lý nghiên cứu của viện, trường và tổ chức KH&amp;CN; mạng lưới doanh nghiệp, hiệp hội ngành nghề; các quỹ và tổ chức tài trợ. Việc kết nối với từng hệ thống chỉ được thực hiện khi có thỏa thuận, căn cứ pháp lý và tiêu chuẩn kỹ thuật phù hợp; tên gọi và đầu mối cụ thể phải được xác nhận với cơ quan chủ quản trong kế hoạch triển khai chi tiết.</w:t>
      </w:r>
    </w:p>
    <w:p w14:paraId="1184A9D2" w14:textId="77777777" w:rsidR="008C4A44" w:rsidRPr="00CB4E16" w:rsidRDefault="00000000">
      <w:pPr>
        <w:pStyle w:val="Heading3"/>
        <w:keepNext/>
        <w:spacing w:before="180" w:after="120" w:line="276" w:lineRule="auto"/>
        <w:rPr>
          <w:color w:val="000000" w:themeColor="text1"/>
        </w:rPr>
      </w:pPr>
      <w:bookmarkStart w:id="32" w:name="_Toc237786478"/>
      <w:bookmarkStart w:id="33" w:name="_Toc237789005"/>
      <w:r w:rsidRPr="00CB4E16">
        <w:rPr>
          <w:bCs/>
          <w:iCs/>
          <w:color w:val="000000" w:themeColor="text1"/>
        </w:rPr>
        <w:t xml:space="preserve">d) Định vị mô hình </w:t>
      </w:r>
      <w:r w:rsidR="00BF230E" w:rsidRPr="00CB4E16">
        <w:rPr>
          <w:bCs/>
          <w:iCs/>
          <w:color w:val="000000" w:themeColor="text1"/>
        </w:rPr>
        <w:t>VI CONNECT</w:t>
      </w:r>
      <w:bookmarkEnd w:id="32"/>
      <w:bookmarkEnd w:id="33"/>
    </w:p>
    <w:p w14:paraId="2973A8BE"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Trên cơ sở khảo sát quốc tế và hiện trạng trong nước, </w:t>
      </w:r>
      <w:r w:rsidR="00BF230E" w:rsidRPr="00CB4E16">
        <w:rPr>
          <w:color w:val="000000" w:themeColor="text1"/>
          <w:sz w:val="26"/>
          <w:szCs w:val="26"/>
        </w:rPr>
        <w:t>VI CONNECT</w:t>
      </w:r>
      <w:r w:rsidRPr="00CB4E16">
        <w:rPr>
          <w:color w:val="000000" w:themeColor="text1"/>
          <w:sz w:val="26"/>
          <w:szCs w:val="26"/>
        </w:rPr>
        <w:t xml:space="preserve"> được định vị không phải là một cơ sở dữ liệu, cũng không phải chỉ là một sàn giao dịch công nghệ, mà là nền tảng số kết nối và kích hoạt nguồn lực của hệ sinh thái khoa học, công nghệ và đổi mới sáng tạo, theo triết lý kiến trúc năm bước: Kết nối (Connect) - Ghép nối (Match) - Huy động nguồn lực (Mobilize) - Triển khai (Execute) - Tạo tác động (Impact) [9]. Theo đó, dữ liệu có thể đến từ nhiều hệ thống khác nhau (CSDL quốc gia KH&amp;CN, Techmart, hệ thống viện/trường), nhưng giá trị cốt lõi của </w:t>
      </w:r>
      <w:r w:rsidR="00BF230E" w:rsidRPr="00CB4E16">
        <w:rPr>
          <w:color w:val="000000" w:themeColor="text1"/>
          <w:sz w:val="26"/>
          <w:szCs w:val="26"/>
        </w:rPr>
        <w:t>VI CONNECT</w:t>
      </w:r>
      <w:r w:rsidRPr="00CB4E16">
        <w:rPr>
          <w:color w:val="000000" w:themeColor="text1"/>
          <w:sz w:val="26"/>
          <w:szCs w:val="26"/>
        </w:rPr>
        <w:t xml:space="preserve"> là biến dữ liệu đó thành quan hệ, cơ hội hợp tác, dự án và nguồn lực thực tế thông qua một lớp Knowledge Graph trung tâm, liên kết ba trụ cột People (chuyên gia, tổ chức), Assets (công nghệ, sáng chế, kết quả nghiên cứu) và Opportunities (bài toán doanh nghiệp, tài trợ, đầu tư), dẫn tới Project - Collaboration và được hỗ trợ bởi AI Matching xuyên suốt [9]. Định hướng kiến trúc dữ liệu tham khảo mô hình BrCris, kiến trúc tri thức/Expert Finder tham khảo VIVO - OpenAlex - J-GLOBAL, kiến trúc dự án - tài trợ tham khảo CORDIS, kiến trúc marketplace tham khảo WIPO GREEN - EEN, và mô hình tổ chức - vận hành tham khảo CAST/科创中国 [9].</w:t>
      </w:r>
    </w:p>
    <w:p w14:paraId="551D577D" w14:textId="77777777" w:rsidR="008C4A44" w:rsidRPr="00CB4E16" w:rsidRDefault="00000000">
      <w:pPr>
        <w:pStyle w:val="Heading3"/>
        <w:keepNext/>
        <w:spacing w:before="180" w:after="120" w:line="276" w:lineRule="auto"/>
        <w:rPr>
          <w:color w:val="000000" w:themeColor="text1"/>
        </w:rPr>
      </w:pPr>
      <w:bookmarkStart w:id="34" w:name="_Toc237786479"/>
      <w:bookmarkStart w:id="35" w:name="_Toc237789006"/>
      <w:r w:rsidRPr="00CB4E16">
        <w:rPr>
          <w:bCs/>
          <w:iCs/>
          <w:color w:val="000000" w:themeColor="text1"/>
        </w:rPr>
        <w:t>đ) Nguyên tắc định vị kinh tế của nền tảng</w:t>
      </w:r>
      <w:bookmarkEnd w:id="34"/>
      <w:bookmarkEnd w:id="35"/>
    </w:p>
    <w:p w14:paraId="61B247C6"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Sản phẩm của nền tảng phải là hợp đồng đã ký, vốn đã huy động/giải ngân, nhiệm vụ đã nghiệm thu và công nghệ đã chuyển giao; số tài khoản và lượt truy cập chỉ là chỉ số hỗ trợ.</w:t>
      </w:r>
    </w:p>
    <w:p w14:paraId="0F787051" w14:textId="77777777" w:rsidR="008C4A44" w:rsidRPr="00CB4E16" w:rsidRDefault="00BF230E">
      <w:pPr>
        <w:pStyle w:val="ListParagraph"/>
        <w:numPr>
          <w:ilvl w:val="0"/>
          <w:numId w:val="1"/>
        </w:numPr>
        <w:spacing w:after="120"/>
        <w:jc w:val="both"/>
        <w:rPr>
          <w:color w:val="000000" w:themeColor="text1"/>
        </w:rPr>
      </w:pPr>
      <w:r w:rsidRPr="00CB4E16">
        <w:rPr>
          <w:color w:val="000000" w:themeColor="text1"/>
        </w:rPr>
        <w:t>VI CONNECT phải sở hữu năng lực trung gian có bảo chứng: chuẩn hóa đầu bài, thẩm định độc lập, huy động nhóm liên ngành và quản trị thực hiện; đây là lợi thế khác biệt so với danh bạ hoặc sàn đăng tin.</w:t>
      </w:r>
    </w:p>
    <w:p w14:paraId="1A7990CB"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lastRenderedPageBreak/>
        <w:t>Nền tảng không thay thế các cơ sở dữ liệu, sàn công nghệ hoặc quỹ hiện có mà cung cấp lớp điều phối giao dịch và liên thông theo thỏa thuận.</w:t>
      </w:r>
    </w:p>
    <w:p w14:paraId="44B48C85" w14:textId="77777777" w:rsidR="008C4A44" w:rsidRPr="00CB4E16" w:rsidRDefault="00000000">
      <w:pPr>
        <w:spacing w:before="200" w:after="120" w:line="276" w:lineRule="auto"/>
        <w:ind w:firstLine="567"/>
        <w:jc w:val="both"/>
        <w:rPr>
          <w:color w:val="000000" w:themeColor="text1"/>
          <w:sz w:val="26"/>
          <w:szCs w:val="26"/>
        </w:rPr>
      </w:pPr>
      <w:r w:rsidRPr="00CB4E16">
        <w:rPr>
          <w:noProof/>
          <w:color w:val="000000" w:themeColor="text1"/>
          <w:sz w:val="26"/>
          <w:szCs w:val="26"/>
        </w:rPr>
        <w:drawing>
          <wp:inline distT="0" distB="0" distL="0" distR="0" wp14:anchorId="4590A0B8" wp14:editId="58727AEC">
            <wp:extent cx="542925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752850"/>
                    </a:xfrm>
                    <a:prstGeom prst="rect">
                      <a:avLst/>
                    </a:prstGeom>
                  </pic:spPr>
                </pic:pic>
              </a:graphicData>
            </a:graphic>
          </wp:inline>
        </w:drawing>
      </w:r>
    </w:p>
    <w:p w14:paraId="5D7F9CD0" w14:textId="77777777" w:rsidR="008C4A44" w:rsidRPr="00CB4E16" w:rsidRDefault="00000000">
      <w:pPr>
        <w:spacing w:after="120" w:line="276" w:lineRule="auto"/>
        <w:ind w:firstLine="567"/>
        <w:jc w:val="both"/>
        <w:rPr>
          <w:color w:val="000000" w:themeColor="text1"/>
          <w:sz w:val="26"/>
          <w:szCs w:val="26"/>
        </w:rPr>
      </w:pPr>
      <w:r w:rsidRPr="00CB4E16">
        <w:rPr>
          <w:i/>
          <w:iCs/>
          <w:color w:val="000000" w:themeColor="text1"/>
          <w:sz w:val="26"/>
          <w:szCs w:val="26"/>
        </w:rPr>
        <w:t xml:space="preserve">Sơ đồ định vị kiến trúc </w:t>
      </w:r>
      <w:r w:rsidR="00BF230E" w:rsidRPr="00CB4E16">
        <w:rPr>
          <w:i/>
          <w:iCs/>
          <w:color w:val="000000" w:themeColor="text1"/>
          <w:sz w:val="26"/>
          <w:szCs w:val="26"/>
        </w:rPr>
        <w:t>VI CONNECT</w:t>
      </w:r>
      <w:r w:rsidRPr="00CB4E16">
        <w:rPr>
          <w:i/>
          <w:iCs/>
          <w:color w:val="000000" w:themeColor="text1"/>
          <w:sz w:val="26"/>
          <w:szCs w:val="26"/>
        </w:rPr>
        <w:t xml:space="preserve">: Knowledge Graph trung tâm liên kết People </w:t>
      </w:r>
      <w:r w:rsidR="005B481C" w:rsidRPr="00CB4E16">
        <w:rPr>
          <w:i/>
          <w:iCs/>
          <w:color w:val="000000" w:themeColor="text1"/>
          <w:sz w:val="26"/>
          <w:szCs w:val="26"/>
        </w:rPr>
        <w:t>-</w:t>
      </w:r>
      <w:r w:rsidRPr="00CB4E16">
        <w:rPr>
          <w:i/>
          <w:iCs/>
          <w:color w:val="000000" w:themeColor="text1"/>
          <w:sz w:val="26"/>
          <w:szCs w:val="26"/>
        </w:rPr>
        <w:t xml:space="preserve"> Assets </w:t>
      </w:r>
      <w:r w:rsidR="005B481C" w:rsidRPr="00CB4E16">
        <w:rPr>
          <w:i/>
          <w:iCs/>
          <w:color w:val="000000" w:themeColor="text1"/>
          <w:sz w:val="26"/>
          <w:szCs w:val="26"/>
        </w:rPr>
        <w:t>-</w:t>
      </w:r>
      <w:r w:rsidRPr="00CB4E16">
        <w:rPr>
          <w:i/>
          <w:iCs/>
          <w:color w:val="000000" w:themeColor="text1"/>
          <w:sz w:val="26"/>
          <w:szCs w:val="26"/>
        </w:rPr>
        <w:t xml:space="preserve"> Opportunities, dẫn tới Project/Collaboration, hỗ trợ bởi AI Matching</w:t>
      </w:r>
    </w:p>
    <w:p w14:paraId="03AFB0E2" w14:textId="77777777" w:rsidR="001E39AE" w:rsidRPr="00CB4E16" w:rsidRDefault="00000000">
      <w:pPr>
        <w:pStyle w:val="Heading3"/>
        <w:keepNext/>
        <w:spacing w:before="180" w:after="120" w:line="276" w:lineRule="auto"/>
        <w:rPr>
          <w:color w:val="000000" w:themeColor="text1"/>
        </w:rPr>
      </w:pPr>
      <w:bookmarkStart w:id="36" w:name="_Toc237786480"/>
      <w:bookmarkStart w:id="37" w:name="_Toc237789007"/>
      <w:r w:rsidRPr="00CB4E16">
        <w:rPr>
          <w:color w:val="000000" w:themeColor="text1"/>
        </w:rPr>
        <w:t>e) Bảng tổng hợp khác biệt của VI CONNECT so với các nền tảng liên quan</w:t>
      </w:r>
      <w:bookmarkEnd w:id="36"/>
      <w:bookmarkEnd w:id="37"/>
    </w:p>
    <w:p w14:paraId="06216F00" w14:textId="77777777" w:rsidR="001E39AE" w:rsidRPr="00CB4E16" w:rsidRDefault="00000000">
      <w:pPr>
        <w:spacing w:after="120"/>
        <w:jc w:val="both"/>
        <w:rPr>
          <w:color w:val="000000" w:themeColor="text1"/>
          <w:sz w:val="26"/>
          <w:szCs w:val="26"/>
        </w:rPr>
      </w:pPr>
      <w:r w:rsidRPr="00CB4E16">
        <w:rPr>
          <w:color w:val="000000" w:themeColor="text1"/>
          <w:sz w:val="26"/>
          <w:szCs w:val="26"/>
        </w:rPr>
        <w:t>Trên cơ sở phân tích chi tiết tại Mục 3 (đối sánh với Techmart Vietnam) và Mục 4.a-c (kinh nghiệm quốc tế, hiện trạng trong nước), bảng dưới đây tổng hợp điểm khác biệt cốt lõi giữa VI CONNECT với ba nền tảng số trong nước gần nhất về đối tượng hoặc chức năng, làm căn cứ khẳng định tính không trùng lặp của Đề án: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5"/>
        <w:gridCol w:w="2166"/>
        <w:gridCol w:w="1736"/>
        <w:gridCol w:w="2142"/>
        <w:gridCol w:w="1941"/>
      </w:tblGrid>
      <w:tr w:rsidR="001E39AE" w:rsidRPr="00CB4E16" w14:paraId="787CF59D" w14:textId="77777777" w:rsidTr="0040442E">
        <w:trPr>
          <w:tblHeader/>
        </w:trPr>
        <w:tc>
          <w:tcPr>
            <w:tcW w:w="0" w:type="auto"/>
            <w:shd w:val="clear" w:color="auto" w:fill="D9E1F2"/>
            <w:tcMar>
              <w:top w:w="80" w:type="dxa"/>
              <w:left w:w="100" w:type="dxa"/>
              <w:bottom w:w="80" w:type="dxa"/>
              <w:right w:w="100" w:type="dxa"/>
            </w:tcMar>
            <w:vAlign w:val="center"/>
          </w:tcPr>
          <w:p w14:paraId="4BABFC83" w14:textId="77777777" w:rsidR="001E39AE" w:rsidRPr="00CB4E16" w:rsidRDefault="00000000" w:rsidP="00E36B6F">
            <w:pPr>
              <w:jc w:val="center"/>
              <w:rPr>
                <w:b/>
                <w:color w:val="000000" w:themeColor="text1"/>
                <w:sz w:val="26"/>
                <w:szCs w:val="26"/>
              </w:rPr>
            </w:pPr>
            <w:r w:rsidRPr="00CB4E16">
              <w:rPr>
                <w:b/>
                <w:color w:val="000000" w:themeColor="text1"/>
                <w:sz w:val="26"/>
                <w:szCs w:val="26"/>
              </w:rPr>
              <w:t>Tiêu chí</w:t>
            </w:r>
          </w:p>
        </w:tc>
        <w:tc>
          <w:tcPr>
            <w:tcW w:w="2166" w:type="dxa"/>
            <w:shd w:val="clear" w:color="auto" w:fill="D9E1F2"/>
            <w:tcMar>
              <w:top w:w="80" w:type="dxa"/>
              <w:left w:w="100" w:type="dxa"/>
              <w:bottom w:w="80" w:type="dxa"/>
              <w:right w:w="100" w:type="dxa"/>
            </w:tcMar>
            <w:vAlign w:val="center"/>
          </w:tcPr>
          <w:p w14:paraId="2002F932" w14:textId="77777777" w:rsidR="00E36B6F" w:rsidRPr="00CB4E16" w:rsidRDefault="00000000" w:rsidP="00E36B6F">
            <w:pPr>
              <w:jc w:val="center"/>
              <w:rPr>
                <w:b/>
                <w:color w:val="000000" w:themeColor="text1"/>
                <w:sz w:val="26"/>
                <w:szCs w:val="26"/>
                <w:lang w:val="vi-VN"/>
              </w:rPr>
            </w:pPr>
            <w:r w:rsidRPr="00CB4E16">
              <w:rPr>
                <w:b/>
                <w:color w:val="000000" w:themeColor="text1"/>
                <w:sz w:val="26"/>
                <w:szCs w:val="26"/>
              </w:rPr>
              <w:t xml:space="preserve">CSDL quốc gia </w:t>
            </w:r>
          </w:p>
          <w:p w14:paraId="2D1EB135" w14:textId="77777777" w:rsidR="001E39AE" w:rsidRPr="00CB4E16" w:rsidRDefault="00000000" w:rsidP="00E36B6F">
            <w:pPr>
              <w:jc w:val="center"/>
              <w:rPr>
                <w:b/>
                <w:color w:val="000000" w:themeColor="text1"/>
                <w:sz w:val="26"/>
                <w:szCs w:val="26"/>
              </w:rPr>
            </w:pPr>
            <w:r w:rsidRPr="00CB4E16">
              <w:rPr>
                <w:b/>
                <w:color w:val="000000" w:themeColor="text1"/>
                <w:sz w:val="26"/>
                <w:szCs w:val="26"/>
              </w:rPr>
              <w:t>về KH&amp;CN</w:t>
            </w:r>
          </w:p>
        </w:tc>
        <w:tc>
          <w:tcPr>
            <w:tcW w:w="1736" w:type="dxa"/>
            <w:shd w:val="clear" w:color="auto" w:fill="D9E1F2"/>
            <w:tcMar>
              <w:top w:w="80" w:type="dxa"/>
              <w:left w:w="100" w:type="dxa"/>
              <w:bottom w:w="80" w:type="dxa"/>
              <w:right w:w="100" w:type="dxa"/>
            </w:tcMar>
            <w:vAlign w:val="center"/>
          </w:tcPr>
          <w:p w14:paraId="0D810105" w14:textId="77777777" w:rsidR="001E39AE" w:rsidRPr="00CB4E16" w:rsidRDefault="00000000" w:rsidP="00E36B6F">
            <w:pPr>
              <w:jc w:val="center"/>
              <w:rPr>
                <w:b/>
                <w:color w:val="000000" w:themeColor="text1"/>
                <w:sz w:val="26"/>
                <w:szCs w:val="26"/>
              </w:rPr>
            </w:pPr>
            <w:r w:rsidRPr="00CB4E16">
              <w:rPr>
                <w:b/>
                <w:color w:val="000000" w:themeColor="text1"/>
                <w:sz w:val="26"/>
                <w:szCs w:val="26"/>
              </w:rPr>
              <w:t>Sàn giao dịch KH&amp;CN V</w:t>
            </w:r>
            <w:r w:rsidR="00E36B6F" w:rsidRPr="00CB4E16">
              <w:rPr>
                <w:b/>
                <w:color w:val="000000" w:themeColor="text1"/>
                <w:sz w:val="26"/>
                <w:szCs w:val="26"/>
              </w:rPr>
              <w:t>N</w:t>
            </w:r>
            <w:r w:rsidRPr="00CB4E16">
              <w:rPr>
                <w:b/>
                <w:color w:val="000000" w:themeColor="text1"/>
                <w:sz w:val="26"/>
                <w:szCs w:val="26"/>
              </w:rPr>
              <w:t xml:space="preserve"> (Techmart)</w:t>
            </w:r>
          </w:p>
        </w:tc>
        <w:tc>
          <w:tcPr>
            <w:tcW w:w="0" w:type="auto"/>
            <w:shd w:val="clear" w:color="auto" w:fill="D9E1F2"/>
            <w:tcMar>
              <w:top w:w="80" w:type="dxa"/>
              <w:left w:w="100" w:type="dxa"/>
              <w:bottom w:w="80" w:type="dxa"/>
              <w:right w:w="100" w:type="dxa"/>
            </w:tcMar>
            <w:vAlign w:val="center"/>
          </w:tcPr>
          <w:p w14:paraId="2910CA3A" w14:textId="77777777" w:rsidR="001E39AE" w:rsidRPr="00CB4E16" w:rsidRDefault="00000000" w:rsidP="00E36B6F">
            <w:pPr>
              <w:jc w:val="center"/>
              <w:rPr>
                <w:b/>
                <w:color w:val="000000" w:themeColor="text1"/>
                <w:sz w:val="26"/>
                <w:szCs w:val="26"/>
              </w:rPr>
            </w:pPr>
            <w:r w:rsidRPr="00CB4E16">
              <w:rPr>
                <w:b/>
                <w:color w:val="000000" w:themeColor="text1"/>
                <w:sz w:val="26"/>
                <w:szCs w:val="26"/>
              </w:rPr>
              <w:t>Cổng Sáng kiến KH,CN&amp;ĐMST và CĐS quốc gia</w:t>
            </w:r>
          </w:p>
        </w:tc>
        <w:tc>
          <w:tcPr>
            <w:tcW w:w="0" w:type="auto"/>
            <w:shd w:val="clear" w:color="auto" w:fill="D9E1F2"/>
            <w:tcMar>
              <w:top w:w="80" w:type="dxa"/>
              <w:left w:w="100" w:type="dxa"/>
              <w:bottom w:w="80" w:type="dxa"/>
              <w:right w:w="100" w:type="dxa"/>
            </w:tcMar>
            <w:vAlign w:val="center"/>
          </w:tcPr>
          <w:p w14:paraId="042AC966" w14:textId="77777777" w:rsidR="001E39AE" w:rsidRPr="00CB4E16" w:rsidRDefault="00000000" w:rsidP="00E36B6F">
            <w:pPr>
              <w:jc w:val="center"/>
              <w:rPr>
                <w:b/>
                <w:color w:val="000000" w:themeColor="text1"/>
                <w:sz w:val="26"/>
                <w:szCs w:val="26"/>
              </w:rPr>
            </w:pPr>
            <w:r w:rsidRPr="00CB4E16">
              <w:rPr>
                <w:b/>
                <w:color w:val="000000" w:themeColor="text1"/>
                <w:sz w:val="26"/>
                <w:szCs w:val="26"/>
              </w:rPr>
              <w:t>VI CONNECT</w:t>
            </w:r>
          </w:p>
        </w:tc>
      </w:tr>
      <w:tr w:rsidR="001E39AE" w:rsidRPr="00CB4E16" w14:paraId="44F87D8A" w14:textId="77777777" w:rsidTr="0040442E">
        <w:tc>
          <w:tcPr>
            <w:tcW w:w="0" w:type="auto"/>
            <w:tcMar>
              <w:top w:w="80" w:type="dxa"/>
              <w:left w:w="100" w:type="dxa"/>
              <w:bottom w:w="80" w:type="dxa"/>
              <w:right w:w="100" w:type="dxa"/>
            </w:tcMar>
            <w:vAlign w:val="center"/>
          </w:tcPr>
          <w:p w14:paraId="6CE784A3" w14:textId="77777777" w:rsidR="001E39AE" w:rsidRPr="00CB4E16" w:rsidRDefault="00000000">
            <w:pPr>
              <w:rPr>
                <w:color w:val="000000" w:themeColor="text1"/>
                <w:sz w:val="26"/>
                <w:szCs w:val="26"/>
              </w:rPr>
            </w:pPr>
            <w:r w:rsidRPr="00CB4E16">
              <w:rPr>
                <w:color w:val="000000" w:themeColor="text1"/>
                <w:sz w:val="26"/>
                <w:szCs w:val="26"/>
              </w:rPr>
              <w:t>Vai trò chính</w:t>
            </w:r>
          </w:p>
        </w:tc>
        <w:tc>
          <w:tcPr>
            <w:tcW w:w="2166" w:type="dxa"/>
            <w:tcMar>
              <w:top w:w="80" w:type="dxa"/>
              <w:left w:w="100" w:type="dxa"/>
              <w:bottom w:w="80" w:type="dxa"/>
              <w:right w:w="100" w:type="dxa"/>
            </w:tcMar>
            <w:vAlign w:val="center"/>
          </w:tcPr>
          <w:p w14:paraId="08D8641E" w14:textId="77777777" w:rsidR="001E39AE" w:rsidRPr="00CB4E16" w:rsidRDefault="00000000" w:rsidP="00E36B6F">
            <w:pPr>
              <w:jc w:val="center"/>
              <w:rPr>
                <w:color w:val="000000" w:themeColor="text1"/>
                <w:sz w:val="26"/>
                <w:szCs w:val="26"/>
              </w:rPr>
            </w:pPr>
            <w:r w:rsidRPr="00CB4E16">
              <w:rPr>
                <w:color w:val="000000" w:themeColor="text1"/>
                <w:sz w:val="26"/>
                <w:szCs w:val="26"/>
              </w:rPr>
              <w:t>Hạ tầng dữ liệu KH&amp;CN (Data/Information Infrastructure)</w:t>
            </w:r>
          </w:p>
        </w:tc>
        <w:tc>
          <w:tcPr>
            <w:tcW w:w="1736" w:type="dxa"/>
            <w:tcMar>
              <w:top w:w="80" w:type="dxa"/>
              <w:left w:w="100" w:type="dxa"/>
              <w:bottom w:w="80" w:type="dxa"/>
              <w:right w:w="100" w:type="dxa"/>
            </w:tcMar>
            <w:vAlign w:val="center"/>
          </w:tcPr>
          <w:p w14:paraId="708592F6" w14:textId="77777777" w:rsidR="001E39AE" w:rsidRPr="00CB4E16" w:rsidRDefault="00000000" w:rsidP="00E36B6F">
            <w:pPr>
              <w:jc w:val="center"/>
              <w:rPr>
                <w:color w:val="000000" w:themeColor="text1"/>
                <w:sz w:val="26"/>
                <w:szCs w:val="26"/>
              </w:rPr>
            </w:pPr>
            <w:r w:rsidRPr="00CB4E16">
              <w:rPr>
                <w:color w:val="000000" w:themeColor="text1"/>
                <w:sz w:val="26"/>
                <w:szCs w:val="26"/>
              </w:rPr>
              <w:t>Sàn giao dịch mua - bán công nghệ, thiết bị</w:t>
            </w:r>
          </w:p>
        </w:tc>
        <w:tc>
          <w:tcPr>
            <w:tcW w:w="0" w:type="auto"/>
            <w:tcMar>
              <w:top w:w="80" w:type="dxa"/>
              <w:left w:w="100" w:type="dxa"/>
              <w:bottom w:w="80" w:type="dxa"/>
              <w:right w:w="100" w:type="dxa"/>
            </w:tcMar>
            <w:vAlign w:val="center"/>
          </w:tcPr>
          <w:p w14:paraId="4F63CCD2" w14:textId="77777777" w:rsidR="001E39AE" w:rsidRPr="00CB4E16" w:rsidRDefault="00000000" w:rsidP="00E36B6F">
            <w:pPr>
              <w:jc w:val="center"/>
              <w:rPr>
                <w:color w:val="000000" w:themeColor="text1"/>
                <w:sz w:val="26"/>
                <w:szCs w:val="26"/>
              </w:rPr>
            </w:pPr>
            <w:r w:rsidRPr="00CB4E16">
              <w:rPr>
                <w:color w:val="000000" w:themeColor="text1"/>
                <w:sz w:val="26"/>
                <w:szCs w:val="26"/>
              </w:rPr>
              <w:t>Kênh tiếp nhận sáng kiến, ý tưởng</w:t>
            </w:r>
          </w:p>
        </w:tc>
        <w:tc>
          <w:tcPr>
            <w:tcW w:w="0" w:type="auto"/>
            <w:tcMar>
              <w:top w:w="80" w:type="dxa"/>
              <w:left w:w="100" w:type="dxa"/>
              <w:bottom w:w="80" w:type="dxa"/>
              <w:right w:w="100" w:type="dxa"/>
            </w:tcMar>
            <w:vAlign w:val="center"/>
          </w:tcPr>
          <w:p w14:paraId="42B56BE1" w14:textId="77777777" w:rsidR="001E39AE" w:rsidRPr="00CB4E16" w:rsidRDefault="00000000" w:rsidP="00E36B6F">
            <w:pPr>
              <w:jc w:val="center"/>
              <w:rPr>
                <w:color w:val="000000" w:themeColor="text1"/>
                <w:sz w:val="26"/>
                <w:szCs w:val="26"/>
              </w:rPr>
            </w:pPr>
            <w:r w:rsidRPr="00CB4E16">
              <w:rPr>
                <w:color w:val="000000" w:themeColor="text1"/>
                <w:sz w:val="26"/>
                <w:szCs w:val="26"/>
              </w:rPr>
              <w:t>Nền tảng kết nối và kích hoạt nguồn lực theo 5 bước Connect - Match - Mobilize - Execute - Impact</w:t>
            </w:r>
          </w:p>
        </w:tc>
      </w:tr>
      <w:tr w:rsidR="001E39AE" w:rsidRPr="00CB4E16" w14:paraId="5D78216B" w14:textId="77777777" w:rsidTr="0040442E">
        <w:tc>
          <w:tcPr>
            <w:tcW w:w="0" w:type="auto"/>
            <w:tcMar>
              <w:top w:w="80" w:type="dxa"/>
              <w:left w:w="100" w:type="dxa"/>
              <w:bottom w:w="80" w:type="dxa"/>
              <w:right w:w="100" w:type="dxa"/>
            </w:tcMar>
            <w:vAlign w:val="center"/>
          </w:tcPr>
          <w:p w14:paraId="0BF4F911" w14:textId="77777777" w:rsidR="001E39AE" w:rsidRPr="00CB4E16" w:rsidRDefault="00000000">
            <w:pPr>
              <w:rPr>
                <w:color w:val="000000" w:themeColor="text1"/>
                <w:sz w:val="26"/>
                <w:szCs w:val="26"/>
              </w:rPr>
            </w:pPr>
            <w:r w:rsidRPr="00CB4E16">
              <w:rPr>
                <w:color w:val="000000" w:themeColor="text1"/>
                <w:sz w:val="26"/>
                <w:szCs w:val="26"/>
              </w:rPr>
              <w:t>Nguồn dữ liệu đầu vào</w:t>
            </w:r>
          </w:p>
        </w:tc>
        <w:tc>
          <w:tcPr>
            <w:tcW w:w="2166" w:type="dxa"/>
            <w:tcMar>
              <w:top w:w="80" w:type="dxa"/>
              <w:left w:w="100" w:type="dxa"/>
              <w:bottom w:w="80" w:type="dxa"/>
              <w:right w:w="100" w:type="dxa"/>
            </w:tcMar>
            <w:vAlign w:val="center"/>
          </w:tcPr>
          <w:p w14:paraId="5003C429" w14:textId="77777777" w:rsidR="001E39AE" w:rsidRPr="00CB4E16" w:rsidRDefault="00000000" w:rsidP="00E36B6F">
            <w:pPr>
              <w:jc w:val="center"/>
              <w:rPr>
                <w:color w:val="000000" w:themeColor="text1"/>
                <w:sz w:val="26"/>
                <w:szCs w:val="26"/>
              </w:rPr>
            </w:pPr>
            <w:r w:rsidRPr="00CB4E16">
              <w:rPr>
                <w:color w:val="000000" w:themeColor="text1"/>
                <w:sz w:val="26"/>
                <w:szCs w:val="26"/>
              </w:rPr>
              <w:t>Công bố quốc tế, tổ chức, nhiệm vụ KH&amp;CN</w:t>
            </w:r>
          </w:p>
        </w:tc>
        <w:tc>
          <w:tcPr>
            <w:tcW w:w="1736" w:type="dxa"/>
            <w:tcMar>
              <w:top w:w="80" w:type="dxa"/>
              <w:left w:w="100" w:type="dxa"/>
              <w:bottom w:w="80" w:type="dxa"/>
              <w:right w:w="100" w:type="dxa"/>
            </w:tcMar>
            <w:vAlign w:val="center"/>
          </w:tcPr>
          <w:p w14:paraId="3B894192"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Doanh nghiệp, viện, trường đăng ký chào </w:t>
            </w:r>
            <w:r w:rsidRPr="00CB4E16">
              <w:rPr>
                <w:color w:val="000000" w:themeColor="text1"/>
                <w:sz w:val="26"/>
                <w:szCs w:val="26"/>
              </w:rPr>
              <w:lastRenderedPageBreak/>
              <w:t>bán/tìm mua công nghệ</w:t>
            </w:r>
          </w:p>
        </w:tc>
        <w:tc>
          <w:tcPr>
            <w:tcW w:w="0" w:type="auto"/>
            <w:tcMar>
              <w:top w:w="80" w:type="dxa"/>
              <w:left w:w="100" w:type="dxa"/>
              <w:bottom w:w="80" w:type="dxa"/>
              <w:right w:w="100" w:type="dxa"/>
            </w:tcMar>
            <w:vAlign w:val="center"/>
          </w:tcPr>
          <w:p w14:paraId="1BA54E5D" w14:textId="77777777" w:rsidR="001E39AE" w:rsidRPr="00CB4E16" w:rsidRDefault="00000000" w:rsidP="00E36B6F">
            <w:pPr>
              <w:jc w:val="center"/>
              <w:rPr>
                <w:color w:val="000000" w:themeColor="text1"/>
                <w:sz w:val="26"/>
                <w:szCs w:val="26"/>
              </w:rPr>
            </w:pPr>
            <w:r w:rsidRPr="00CB4E16">
              <w:rPr>
                <w:color w:val="000000" w:themeColor="text1"/>
                <w:sz w:val="26"/>
                <w:szCs w:val="26"/>
              </w:rPr>
              <w:lastRenderedPageBreak/>
              <w:t>Người dân, doanh nghiệp đăng nhập qua VNeID</w:t>
            </w:r>
          </w:p>
        </w:tc>
        <w:tc>
          <w:tcPr>
            <w:tcW w:w="0" w:type="auto"/>
            <w:tcMar>
              <w:top w:w="80" w:type="dxa"/>
              <w:left w:w="100" w:type="dxa"/>
              <w:bottom w:w="80" w:type="dxa"/>
              <w:right w:w="100" w:type="dxa"/>
            </w:tcMar>
            <w:vAlign w:val="center"/>
          </w:tcPr>
          <w:p w14:paraId="2FBC14D6"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Mạng lưới 152 hội thành viên, 624 tổ chức </w:t>
            </w:r>
            <w:r w:rsidRPr="00CB4E16">
              <w:rPr>
                <w:color w:val="000000" w:themeColor="text1"/>
                <w:sz w:val="26"/>
                <w:szCs w:val="26"/>
              </w:rPr>
              <w:lastRenderedPageBreak/>
              <w:t>KH&amp;CN trực thuộc và hơn 1,5 triệu trí thức của VUSTA</w:t>
            </w:r>
          </w:p>
        </w:tc>
      </w:tr>
      <w:tr w:rsidR="001E39AE" w:rsidRPr="00CB4E16" w14:paraId="77964A7E" w14:textId="77777777" w:rsidTr="0040442E">
        <w:tc>
          <w:tcPr>
            <w:tcW w:w="0" w:type="auto"/>
            <w:tcMar>
              <w:top w:w="80" w:type="dxa"/>
              <w:left w:w="100" w:type="dxa"/>
              <w:bottom w:w="80" w:type="dxa"/>
              <w:right w:w="100" w:type="dxa"/>
            </w:tcMar>
            <w:vAlign w:val="center"/>
          </w:tcPr>
          <w:p w14:paraId="64A6F13E" w14:textId="77777777" w:rsidR="001E39AE" w:rsidRPr="00CB4E16" w:rsidRDefault="00000000">
            <w:pPr>
              <w:rPr>
                <w:color w:val="000000" w:themeColor="text1"/>
                <w:sz w:val="26"/>
                <w:szCs w:val="26"/>
              </w:rPr>
            </w:pPr>
            <w:r w:rsidRPr="00CB4E16">
              <w:rPr>
                <w:color w:val="000000" w:themeColor="text1"/>
                <w:sz w:val="26"/>
                <w:szCs w:val="26"/>
              </w:rPr>
              <w:t>Vai trò trung gian có bảo chứng</w:t>
            </w:r>
          </w:p>
        </w:tc>
        <w:tc>
          <w:tcPr>
            <w:tcW w:w="2166" w:type="dxa"/>
            <w:tcMar>
              <w:top w:w="80" w:type="dxa"/>
              <w:left w:w="100" w:type="dxa"/>
              <w:bottom w:w="80" w:type="dxa"/>
              <w:right w:w="100" w:type="dxa"/>
            </w:tcMar>
            <w:vAlign w:val="center"/>
          </w:tcPr>
          <w:p w14:paraId="7381BC86" w14:textId="77777777" w:rsidR="001E39AE" w:rsidRPr="00CB4E16" w:rsidRDefault="00000000" w:rsidP="00E36B6F">
            <w:pPr>
              <w:jc w:val="center"/>
              <w:rPr>
                <w:color w:val="000000" w:themeColor="text1"/>
                <w:sz w:val="26"/>
                <w:szCs w:val="26"/>
              </w:rPr>
            </w:pPr>
            <w:r w:rsidRPr="00CB4E16">
              <w:rPr>
                <w:color w:val="000000" w:themeColor="text1"/>
                <w:sz w:val="26"/>
                <w:szCs w:val="26"/>
              </w:rPr>
              <w:t>Không có</w:t>
            </w:r>
          </w:p>
        </w:tc>
        <w:tc>
          <w:tcPr>
            <w:tcW w:w="1736" w:type="dxa"/>
            <w:tcMar>
              <w:top w:w="80" w:type="dxa"/>
              <w:left w:w="100" w:type="dxa"/>
              <w:bottom w:w="80" w:type="dxa"/>
              <w:right w:w="100" w:type="dxa"/>
            </w:tcMar>
            <w:vAlign w:val="center"/>
          </w:tcPr>
          <w:p w14:paraId="532A5B30" w14:textId="77777777" w:rsidR="001E39AE" w:rsidRPr="00CB4E16" w:rsidRDefault="00000000" w:rsidP="00E36B6F">
            <w:pPr>
              <w:jc w:val="center"/>
              <w:rPr>
                <w:color w:val="000000" w:themeColor="text1"/>
                <w:sz w:val="26"/>
                <w:szCs w:val="26"/>
              </w:rPr>
            </w:pPr>
            <w:r w:rsidRPr="00CB4E16">
              <w:rPr>
                <w:color w:val="000000" w:themeColor="text1"/>
                <w:sz w:val="26"/>
                <w:szCs w:val="26"/>
              </w:rPr>
              <w:t>Hạn chế, chủ yếu là đăng tin chào bán/tìm mua</w:t>
            </w:r>
          </w:p>
        </w:tc>
        <w:tc>
          <w:tcPr>
            <w:tcW w:w="0" w:type="auto"/>
            <w:tcMar>
              <w:top w:w="80" w:type="dxa"/>
              <w:left w:w="100" w:type="dxa"/>
              <w:bottom w:w="80" w:type="dxa"/>
              <w:right w:w="100" w:type="dxa"/>
            </w:tcMar>
            <w:vAlign w:val="center"/>
          </w:tcPr>
          <w:p w14:paraId="1AF919AE" w14:textId="77777777" w:rsidR="001E39AE" w:rsidRPr="00CB4E16" w:rsidRDefault="00000000" w:rsidP="00E36B6F">
            <w:pPr>
              <w:jc w:val="center"/>
              <w:rPr>
                <w:color w:val="000000" w:themeColor="text1"/>
                <w:sz w:val="26"/>
                <w:szCs w:val="26"/>
              </w:rPr>
            </w:pPr>
            <w:r w:rsidRPr="00CB4E16">
              <w:rPr>
                <w:color w:val="000000" w:themeColor="text1"/>
                <w:sz w:val="26"/>
                <w:szCs w:val="26"/>
              </w:rPr>
              <w:t>Không có</w:t>
            </w:r>
          </w:p>
        </w:tc>
        <w:tc>
          <w:tcPr>
            <w:tcW w:w="0" w:type="auto"/>
            <w:tcMar>
              <w:top w:w="80" w:type="dxa"/>
              <w:left w:w="100" w:type="dxa"/>
              <w:bottom w:w="80" w:type="dxa"/>
              <w:right w:w="100" w:type="dxa"/>
            </w:tcMar>
            <w:vAlign w:val="center"/>
          </w:tcPr>
          <w:p w14:paraId="615AE87F" w14:textId="77777777" w:rsidR="001E39AE" w:rsidRPr="00CB4E16" w:rsidRDefault="00000000" w:rsidP="00E36B6F">
            <w:pPr>
              <w:jc w:val="center"/>
              <w:rPr>
                <w:color w:val="000000" w:themeColor="text1"/>
                <w:sz w:val="26"/>
                <w:szCs w:val="26"/>
              </w:rPr>
            </w:pPr>
            <w:r w:rsidRPr="00CB4E16">
              <w:rPr>
                <w:color w:val="000000" w:themeColor="text1"/>
                <w:sz w:val="26"/>
                <w:szCs w:val="26"/>
              </w:rPr>
              <w:t>Có: chuẩn hoá đầu bài, thẩm định độc lập, tuyển chọn nhóm thực hiện, quản trị đến nghiệm thu</w:t>
            </w:r>
          </w:p>
        </w:tc>
      </w:tr>
      <w:tr w:rsidR="001E39AE" w:rsidRPr="00CB4E16" w14:paraId="0BA804B3" w14:textId="77777777" w:rsidTr="0040442E">
        <w:tc>
          <w:tcPr>
            <w:tcW w:w="0" w:type="auto"/>
            <w:tcMar>
              <w:top w:w="80" w:type="dxa"/>
              <w:left w:w="100" w:type="dxa"/>
              <w:bottom w:w="80" w:type="dxa"/>
              <w:right w:w="100" w:type="dxa"/>
            </w:tcMar>
            <w:vAlign w:val="center"/>
          </w:tcPr>
          <w:p w14:paraId="5BB4B55D" w14:textId="77777777" w:rsidR="001E39AE" w:rsidRPr="00CB4E16" w:rsidRDefault="00000000">
            <w:pPr>
              <w:rPr>
                <w:color w:val="000000" w:themeColor="text1"/>
                <w:sz w:val="26"/>
                <w:szCs w:val="26"/>
              </w:rPr>
            </w:pPr>
            <w:r w:rsidRPr="00CB4E16">
              <w:rPr>
                <w:color w:val="000000" w:themeColor="text1"/>
                <w:sz w:val="26"/>
                <w:szCs w:val="26"/>
              </w:rPr>
              <w:t>Cơ quan/đơn vị chủ trì</w:t>
            </w:r>
          </w:p>
        </w:tc>
        <w:tc>
          <w:tcPr>
            <w:tcW w:w="2166" w:type="dxa"/>
            <w:tcMar>
              <w:top w:w="80" w:type="dxa"/>
              <w:left w:w="100" w:type="dxa"/>
              <w:bottom w:w="80" w:type="dxa"/>
              <w:right w:w="100" w:type="dxa"/>
            </w:tcMar>
            <w:vAlign w:val="center"/>
          </w:tcPr>
          <w:p w14:paraId="3E9E98B6" w14:textId="77777777" w:rsidR="001E39AE" w:rsidRPr="00CB4E16" w:rsidRDefault="00000000" w:rsidP="00E36B6F">
            <w:pPr>
              <w:jc w:val="center"/>
              <w:rPr>
                <w:color w:val="000000" w:themeColor="text1"/>
                <w:sz w:val="26"/>
                <w:szCs w:val="26"/>
              </w:rPr>
            </w:pPr>
            <w:r w:rsidRPr="00CB4E16">
              <w:rPr>
                <w:color w:val="000000" w:themeColor="text1"/>
                <w:sz w:val="26"/>
                <w:szCs w:val="26"/>
              </w:rPr>
              <w:t>Cục Thông tin, Thống kê (Bộ KH&amp;CN)</w:t>
            </w:r>
          </w:p>
        </w:tc>
        <w:tc>
          <w:tcPr>
            <w:tcW w:w="1736" w:type="dxa"/>
            <w:tcMar>
              <w:top w:w="80" w:type="dxa"/>
              <w:left w:w="100" w:type="dxa"/>
              <w:bottom w:w="80" w:type="dxa"/>
              <w:right w:w="100" w:type="dxa"/>
            </w:tcMar>
            <w:vAlign w:val="center"/>
          </w:tcPr>
          <w:p w14:paraId="6555557B" w14:textId="77777777" w:rsidR="001E39AE" w:rsidRPr="00CB4E16" w:rsidRDefault="00000000" w:rsidP="00E36B6F">
            <w:pPr>
              <w:jc w:val="center"/>
              <w:rPr>
                <w:color w:val="000000" w:themeColor="text1"/>
                <w:sz w:val="26"/>
                <w:szCs w:val="26"/>
              </w:rPr>
            </w:pPr>
            <w:r w:rsidRPr="00CB4E16">
              <w:rPr>
                <w:color w:val="000000" w:themeColor="text1"/>
                <w:sz w:val="26"/>
                <w:szCs w:val="26"/>
              </w:rPr>
              <w:t>Cục Thông tin, Thống kê (Bộ KH&amp;CN)</w:t>
            </w:r>
          </w:p>
        </w:tc>
        <w:tc>
          <w:tcPr>
            <w:tcW w:w="0" w:type="auto"/>
            <w:tcMar>
              <w:top w:w="80" w:type="dxa"/>
              <w:left w:w="100" w:type="dxa"/>
              <w:bottom w:w="80" w:type="dxa"/>
              <w:right w:w="100" w:type="dxa"/>
            </w:tcMar>
            <w:vAlign w:val="center"/>
          </w:tcPr>
          <w:p w14:paraId="15BD47F2" w14:textId="77777777" w:rsidR="001E39AE" w:rsidRPr="00CB4E16" w:rsidRDefault="00000000" w:rsidP="00E36B6F">
            <w:pPr>
              <w:jc w:val="center"/>
              <w:rPr>
                <w:color w:val="000000" w:themeColor="text1"/>
                <w:sz w:val="26"/>
                <w:szCs w:val="26"/>
              </w:rPr>
            </w:pPr>
            <w:r w:rsidRPr="00CB4E16">
              <w:rPr>
                <w:color w:val="000000" w:themeColor="text1"/>
                <w:sz w:val="26"/>
                <w:szCs w:val="26"/>
              </w:rPr>
              <w:t>Bộ Khoa học và Công nghệ</w:t>
            </w:r>
          </w:p>
        </w:tc>
        <w:tc>
          <w:tcPr>
            <w:tcW w:w="0" w:type="auto"/>
            <w:tcMar>
              <w:top w:w="80" w:type="dxa"/>
              <w:left w:w="100" w:type="dxa"/>
              <w:bottom w:w="80" w:type="dxa"/>
              <w:right w:w="100" w:type="dxa"/>
            </w:tcMar>
            <w:vAlign w:val="center"/>
          </w:tcPr>
          <w:p w14:paraId="197DD6D9" w14:textId="77777777" w:rsidR="001E39AE" w:rsidRPr="00CB4E16" w:rsidRDefault="00000000" w:rsidP="00E36B6F">
            <w:pPr>
              <w:jc w:val="center"/>
              <w:rPr>
                <w:color w:val="000000" w:themeColor="text1"/>
                <w:sz w:val="26"/>
                <w:szCs w:val="26"/>
              </w:rPr>
            </w:pPr>
            <w:r w:rsidRPr="00CB4E16">
              <w:rPr>
                <w:color w:val="000000" w:themeColor="text1"/>
                <w:sz w:val="26"/>
                <w:szCs w:val="26"/>
              </w:rPr>
              <w:t>VUSTA chủ trì; ETV đề xuất, xây dựng và vận hành kỹ thuật giai đoạn đầu</w:t>
            </w:r>
          </w:p>
        </w:tc>
      </w:tr>
      <w:tr w:rsidR="001E39AE" w:rsidRPr="00CB4E16" w14:paraId="0567DBEB" w14:textId="77777777" w:rsidTr="0040442E">
        <w:tc>
          <w:tcPr>
            <w:tcW w:w="0" w:type="auto"/>
            <w:tcMar>
              <w:top w:w="80" w:type="dxa"/>
              <w:left w:w="100" w:type="dxa"/>
              <w:bottom w:w="80" w:type="dxa"/>
              <w:right w:w="100" w:type="dxa"/>
            </w:tcMar>
            <w:vAlign w:val="center"/>
          </w:tcPr>
          <w:p w14:paraId="47C8ED8A" w14:textId="77777777" w:rsidR="001E39AE" w:rsidRPr="00CB4E16" w:rsidRDefault="00000000">
            <w:pPr>
              <w:rPr>
                <w:color w:val="000000" w:themeColor="text1"/>
                <w:sz w:val="26"/>
                <w:szCs w:val="26"/>
              </w:rPr>
            </w:pPr>
            <w:r w:rsidRPr="00CB4E16">
              <w:rPr>
                <w:color w:val="000000" w:themeColor="text1"/>
                <w:sz w:val="26"/>
                <w:szCs w:val="26"/>
              </w:rPr>
              <w:t>Mô hình doanh thu</w:t>
            </w:r>
          </w:p>
        </w:tc>
        <w:tc>
          <w:tcPr>
            <w:tcW w:w="2166" w:type="dxa"/>
            <w:tcMar>
              <w:top w:w="80" w:type="dxa"/>
              <w:left w:w="100" w:type="dxa"/>
              <w:bottom w:w="80" w:type="dxa"/>
              <w:right w:w="100" w:type="dxa"/>
            </w:tcMar>
            <w:vAlign w:val="center"/>
          </w:tcPr>
          <w:p w14:paraId="024DAEEA" w14:textId="77777777" w:rsidR="001E39AE" w:rsidRPr="00CB4E16" w:rsidRDefault="00000000" w:rsidP="00E36B6F">
            <w:pPr>
              <w:jc w:val="center"/>
              <w:rPr>
                <w:color w:val="000000" w:themeColor="text1"/>
                <w:sz w:val="26"/>
                <w:szCs w:val="26"/>
              </w:rPr>
            </w:pPr>
            <w:r w:rsidRPr="00CB4E16">
              <w:rPr>
                <w:color w:val="000000" w:themeColor="text1"/>
                <w:sz w:val="26"/>
                <w:szCs w:val="26"/>
              </w:rPr>
              <w:t>Ngân sách nhà nước</w:t>
            </w:r>
          </w:p>
        </w:tc>
        <w:tc>
          <w:tcPr>
            <w:tcW w:w="1736" w:type="dxa"/>
            <w:tcMar>
              <w:top w:w="80" w:type="dxa"/>
              <w:left w:w="100" w:type="dxa"/>
              <w:bottom w:w="80" w:type="dxa"/>
              <w:right w:w="100" w:type="dxa"/>
            </w:tcMar>
            <w:vAlign w:val="center"/>
          </w:tcPr>
          <w:p w14:paraId="793BEA12" w14:textId="77777777" w:rsidR="001E39AE" w:rsidRPr="00CB4E16" w:rsidRDefault="00000000" w:rsidP="00E36B6F">
            <w:pPr>
              <w:jc w:val="center"/>
              <w:rPr>
                <w:color w:val="000000" w:themeColor="text1"/>
                <w:sz w:val="26"/>
                <w:szCs w:val="26"/>
              </w:rPr>
            </w:pPr>
            <w:r w:rsidRPr="00CB4E16">
              <w:rPr>
                <w:color w:val="000000" w:themeColor="text1"/>
                <w:sz w:val="26"/>
                <w:szCs w:val="26"/>
              </w:rPr>
              <w:t>Hợp tác công - tư; Nhà nước đầu tư hạ tầng</w:t>
            </w:r>
          </w:p>
        </w:tc>
        <w:tc>
          <w:tcPr>
            <w:tcW w:w="0" w:type="auto"/>
            <w:tcMar>
              <w:top w:w="80" w:type="dxa"/>
              <w:left w:w="100" w:type="dxa"/>
              <w:bottom w:w="80" w:type="dxa"/>
              <w:right w:w="100" w:type="dxa"/>
            </w:tcMar>
            <w:vAlign w:val="center"/>
          </w:tcPr>
          <w:p w14:paraId="0A8FB50C" w14:textId="77777777" w:rsidR="001E39AE" w:rsidRPr="00CB4E16" w:rsidRDefault="00000000" w:rsidP="00E36B6F">
            <w:pPr>
              <w:jc w:val="center"/>
              <w:rPr>
                <w:color w:val="000000" w:themeColor="text1"/>
                <w:sz w:val="26"/>
                <w:szCs w:val="26"/>
              </w:rPr>
            </w:pPr>
            <w:r w:rsidRPr="00CB4E16">
              <w:rPr>
                <w:color w:val="000000" w:themeColor="text1"/>
                <w:sz w:val="26"/>
                <w:szCs w:val="26"/>
              </w:rPr>
              <w:t>Ngân sách nhà nước</w:t>
            </w:r>
          </w:p>
        </w:tc>
        <w:tc>
          <w:tcPr>
            <w:tcW w:w="0" w:type="auto"/>
            <w:tcMar>
              <w:top w:w="80" w:type="dxa"/>
              <w:left w:w="100" w:type="dxa"/>
              <w:bottom w:w="80" w:type="dxa"/>
              <w:right w:w="100" w:type="dxa"/>
            </w:tcMar>
            <w:vAlign w:val="center"/>
          </w:tcPr>
          <w:p w14:paraId="4621452E" w14:textId="77777777" w:rsidR="001E39AE" w:rsidRPr="00CB4E16" w:rsidRDefault="00000000" w:rsidP="00E36B6F">
            <w:pPr>
              <w:jc w:val="center"/>
              <w:rPr>
                <w:color w:val="000000" w:themeColor="text1"/>
                <w:sz w:val="26"/>
                <w:szCs w:val="26"/>
              </w:rPr>
            </w:pPr>
            <w:r w:rsidRPr="00CB4E16">
              <w:rPr>
                <w:color w:val="000000" w:themeColor="text1"/>
                <w:sz w:val="26"/>
                <w:szCs w:val="26"/>
              </w:rPr>
              <w:t>Phí dịch vụ theo giao dịch: thiết kế đầu bài, tuyển chọn - thẩm định, quản lý nhiệm vụ, chuyển giao công nghệ, dữ liệu/phần mềm B2B</w:t>
            </w:r>
          </w:p>
        </w:tc>
      </w:tr>
      <w:tr w:rsidR="001E39AE" w:rsidRPr="00CB4E16" w14:paraId="1039B681" w14:textId="77777777" w:rsidTr="0040442E">
        <w:tc>
          <w:tcPr>
            <w:tcW w:w="0" w:type="auto"/>
            <w:tcMar>
              <w:top w:w="80" w:type="dxa"/>
              <w:left w:w="100" w:type="dxa"/>
              <w:bottom w:w="80" w:type="dxa"/>
              <w:right w:w="100" w:type="dxa"/>
            </w:tcMar>
            <w:vAlign w:val="center"/>
          </w:tcPr>
          <w:p w14:paraId="7C6C708D" w14:textId="77777777" w:rsidR="001E39AE" w:rsidRPr="00CB4E16" w:rsidRDefault="00000000">
            <w:pPr>
              <w:rPr>
                <w:color w:val="000000" w:themeColor="text1"/>
                <w:sz w:val="26"/>
                <w:szCs w:val="26"/>
              </w:rPr>
            </w:pPr>
            <w:r w:rsidRPr="00CB4E16">
              <w:rPr>
                <w:color w:val="000000" w:themeColor="text1"/>
                <w:sz w:val="26"/>
                <w:szCs w:val="26"/>
              </w:rPr>
              <w:t>Thước đo thành công</w:t>
            </w:r>
          </w:p>
        </w:tc>
        <w:tc>
          <w:tcPr>
            <w:tcW w:w="2166" w:type="dxa"/>
            <w:tcMar>
              <w:top w:w="80" w:type="dxa"/>
              <w:left w:w="100" w:type="dxa"/>
              <w:bottom w:w="80" w:type="dxa"/>
              <w:right w:w="100" w:type="dxa"/>
            </w:tcMar>
            <w:vAlign w:val="center"/>
          </w:tcPr>
          <w:p w14:paraId="6726DB8A" w14:textId="77777777" w:rsidR="001E39AE" w:rsidRPr="00CB4E16" w:rsidRDefault="00000000" w:rsidP="00E36B6F">
            <w:pPr>
              <w:jc w:val="center"/>
              <w:rPr>
                <w:color w:val="000000" w:themeColor="text1"/>
                <w:sz w:val="26"/>
                <w:szCs w:val="26"/>
              </w:rPr>
            </w:pPr>
            <w:r w:rsidRPr="00CB4E16">
              <w:rPr>
                <w:color w:val="000000" w:themeColor="text1"/>
                <w:sz w:val="26"/>
                <w:szCs w:val="26"/>
              </w:rPr>
              <w:t>Mức độ đầy đủ, cập nhật của dữ liệu</w:t>
            </w:r>
          </w:p>
        </w:tc>
        <w:tc>
          <w:tcPr>
            <w:tcW w:w="1736" w:type="dxa"/>
            <w:tcMar>
              <w:top w:w="80" w:type="dxa"/>
              <w:left w:w="100" w:type="dxa"/>
              <w:bottom w:w="80" w:type="dxa"/>
              <w:right w:w="100" w:type="dxa"/>
            </w:tcMar>
            <w:vAlign w:val="center"/>
          </w:tcPr>
          <w:p w14:paraId="58C122CF" w14:textId="77777777" w:rsidR="001E39AE" w:rsidRPr="00CB4E16" w:rsidRDefault="00000000" w:rsidP="00E36B6F">
            <w:pPr>
              <w:jc w:val="center"/>
              <w:rPr>
                <w:color w:val="000000" w:themeColor="text1"/>
                <w:sz w:val="26"/>
                <w:szCs w:val="26"/>
              </w:rPr>
            </w:pPr>
            <w:r w:rsidRPr="00CB4E16">
              <w:rPr>
                <w:color w:val="000000" w:themeColor="text1"/>
                <w:sz w:val="26"/>
                <w:szCs w:val="26"/>
              </w:rPr>
              <w:t>Số lượng công nghệ, nhu cầu được đăng và giao dịch</w:t>
            </w:r>
          </w:p>
        </w:tc>
        <w:tc>
          <w:tcPr>
            <w:tcW w:w="0" w:type="auto"/>
            <w:tcMar>
              <w:top w:w="80" w:type="dxa"/>
              <w:left w:w="100" w:type="dxa"/>
              <w:bottom w:w="80" w:type="dxa"/>
              <w:right w:w="100" w:type="dxa"/>
            </w:tcMar>
            <w:vAlign w:val="center"/>
          </w:tcPr>
          <w:p w14:paraId="04614BB3" w14:textId="77777777" w:rsidR="001E39AE" w:rsidRPr="00CB4E16" w:rsidRDefault="00000000" w:rsidP="00E36B6F">
            <w:pPr>
              <w:jc w:val="center"/>
              <w:rPr>
                <w:color w:val="000000" w:themeColor="text1"/>
                <w:sz w:val="26"/>
                <w:szCs w:val="26"/>
              </w:rPr>
            </w:pPr>
            <w:r w:rsidRPr="00CB4E16">
              <w:rPr>
                <w:color w:val="000000" w:themeColor="text1"/>
                <w:sz w:val="26"/>
                <w:szCs w:val="26"/>
              </w:rPr>
              <w:t>Số lượng sáng kiến được tiếp nhận</w:t>
            </w:r>
          </w:p>
        </w:tc>
        <w:tc>
          <w:tcPr>
            <w:tcW w:w="0" w:type="auto"/>
            <w:tcMar>
              <w:top w:w="80" w:type="dxa"/>
              <w:left w:w="100" w:type="dxa"/>
              <w:bottom w:w="80" w:type="dxa"/>
              <w:right w:w="100" w:type="dxa"/>
            </w:tcMar>
            <w:vAlign w:val="center"/>
          </w:tcPr>
          <w:p w14:paraId="23A1C61B" w14:textId="77777777" w:rsidR="001E39AE" w:rsidRPr="00CB4E16" w:rsidRDefault="00000000" w:rsidP="00E36B6F">
            <w:pPr>
              <w:jc w:val="center"/>
              <w:rPr>
                <w:color w:val="000000" w:themeColor="text1"/>
                <w:sz w:val="26"/>
                <w:szCs w:val="26"/>
              </w:rPr>
            </w:pPr>
            <w:r w:rsidRPr="00CB4E16">
              <w:rPr>
                <w:color w:val="000000" w:themeColor="text1"/>
                <w:sz w:val="26"/>
                <w:szCs w:val="26"/>
              </w:rPr>
              <w:t>Giá trị hợp đồng đã ký, vốn đã giải ngân, nhiệm vụ đã nghiệm thu, công nghệ đã chuyển giao</w:t>
            </w:r>
          </w:p>
        </w:tc>
      </w:tr>
      <w:tr w:rsidR="001E39AE" w:rsidRPr="00CB4E16" w14:paraId="7425975F" w14:textId="77777777" w:rsidTr="0040442E">
        <w:tc>
          <w:tcPr>
            <w:tcW w:w="0" w:type="auto"/>
            <w:tcMar>
              <w:top w:w="80" w:type="dxa"/>
              <w:left w:w="100" w:type="dxa"/>
              <w:bottom w:w="80" w:type="dxa"/>
              <w:right w:w="100" w:type="dxa"/>
            </w:tcMar>
            <w:vAlign w:val="center"/>
          </w:tcPr>
          <w:p w14:paraId="111B2B4A" w14:textId="77777777" w:rsidR="001E39AE" w:rsidRPr="00CB4E16" w:rsidRDefault="00000000">
            <w:pPr>
              <w:rPr>
                <w:color w:val="000000" w:themeColor="text1"/>
                <w:sz w:val="26"/>
                <w:szCs w:val="26"/>
              </w:rPr>
            </w:pPr>
            <w:r w:rsidRPr="00CB4E16">
              <w:rPr>
                <w:color w:val="000000" w:themeColor="text1"/>
                <w:sz w:val="26"/>
                <w:szCs w:val="26"/>
              </w:rPr>
              <w:t>Quan hệ dự kiến với VI CONNECT</w:t>
            </w:r>
          </w:p>
        </w:tc>
        <w:tc>
          <w:tcPr>
            <w:tcW w:w="2166" w:type="dxa"/>
            <w:tcMar>
              <w:top w:w="80" w:type="dxa"/>
              <w:left w:w="100" w:type="dxa"/>
              <w:bottom w:w="80" w:type="dxa"/>
              <w:right w:w="100" w:type="dxa"/>
            </w:tcMar>
            <w:vAlign w:val="center"/>
          </w:tcPr>
          <w:p w14:paraId="5A5860BE" w14:textId="77777777" w:rsidR="001E39AE" w:rsidRPr="00CB4E16" w:rsidRDefault="00000000" w:rsidP="00E36B6F">
            <w:pPr>
              <w:jc w:val="center"/>
              <w:rPr>
                <w:color w:val="000000" w:themeColor="text1"/>
                <w:sz w:val="26"/>
                <w:szCs w:val="26"/>
              </w:rPr>
            </w:pPr>
            <w:r w:rsidRPr="00CB4E16">
              <w:rPr>
                <w:color w:val="000000" w:themeColor="text1"/>
                <w:sz w:val="26"/>
                <w:szCs w:val="26"/>
              </w:rPr>
              <w:t>Nguồn dữ liệu đầu vào, liên thông khi có thoả thuận</w:t>
            </w:r>
          </w:p>
        </w:tc>
        <w:tc>
          <w:tcPr>
            <w:tcW w:w="1736" w:type="dxa"/>
            <w:tcMar>
              <w:top w:w="80" w:type="dxa"/>
              <w:left w:w="100" w:type="dxa"/>
              <w:bottom w:w="80" w:type="dxa"/>
              <w:right w:w="100" w:type="dxa"/>
            </w:tcMar>
            <w:vAlign w:val="center"/>
          </w:tcPr>
          <w:p w14:paraId="0B842EF8" w14:textId="77777777" w:rsidR="001E39AE" w:rsidRPr="00CB4E16" w:rsidRDefault="00000000" w:rsidP="00E36B6F">
            <w:pPr>
              <w:jc w:val="center"/>
              <w:rPr>
                <w:color w:val="000000" w:themeColor="text1"/>
                <w:sz w:val="26"/>
                <w:szCs w:val="26"/>
              </w:rPr>
            </w:pPr>
            <w:r w:rsidRPr="00CB4E16">
              <w:rPr>
                <w:color w:val="000000" w:themeColor="text1"/>
                <w:sz w:val="26"/>
                <w:szCs w:val="26"/>
              </w:rPr>
              <w:t>Đối tác bổ trợ; chuyển tiếp giao dịch phù hợp theo Mục 3</w:t>
            </w:r>
          </w:p>
        </w:tc>
        <w:tc>
          <w:tcPr>
            <w:tcW w:w="0" w:type="auto"/>
            <w:tcMar>
              <w:top w:w="80" w:type="dxa"/>
              <w:left w:w="100" w:type="dxa"/>
              <w:bottom w:w="80" w:type="dxa"/>
              <w:right w:w="100" w:type="dxa"/>
            </w:tcMar>
            <w:vAlign w:val="center"/>
          </w:tcPr>
          <w:p w14:paraId="690AA0AE" w14:textId="77777777" w:rsidR="001E39AE" w:rsidRPr="00CB4E16" w:rsidRDefault="00000000" w:rsidP="00E36B6F">
            <w:pPr>
              <w:jc w:val="center"/>
              <w:rPr>
                <w:color w:val="000000" w:themeColor="text1"/>
                <w:sz w:val="26"/>
                <w:szCs w:val="26"/>
              </w:rPr>
            </w:pPr>
            <w:r w:rsidRPr="00CB4E16">
              <w:rPr>
                <w:color w:val="000000" w:themeColor="text1"/>
                <w:sz w:val="26"/>
                <w:szCs w:val="26"/>
              </w:rPr>
              <w:t>Nguồn ý tưởng, sáng kiến đầu vào tiềm năng</w:t>
            </w:r>
          </w:p>
        </w:tc>
        <w:tc>
          <w:tcPr>
            <w:tcW w:w="0" w:type="auto"/>
            <w:tcMar>
              <w:top w:w="80" w:type="dxa"/>
              <w:left w:w="100" w:type="dxa"/>
              <w:bottom w:w="80" w:type="dxa"/>
              <w:right w:w="100" w:type="dxa"/>
            </w:tcMar>
            <w:vAlign w:val="center"/>
          </w:tcPr>
          <w:p w14:paraId="57C32314" w14:textId="77777777" w:rsidR="001E39AE" w:rsidRPr="00CB4E16" w:rsidRDefault="006B3BD7" w:rsidP="00E36B6F">
            <w:pPr>
              <w:jc w:val="center"/>
              <w:rPr>
                <w:color w:val="000000" w:themeColor="text1"/>
                <w:sz w:val="26"/>
                <w:szCs w:val="26"/>
                <w:lang w:val="vi-VN"/>
              </w:rPr>
            </w:pPr>
            <w:r w:rsidRPr="00CB4E16">
              <w:rPr>
                <w:color w:val="000000" w:themeColor="text1"/>
                <w:sz w:val="26"/>
                <w:szCs w:val="26"/>
                <w:lang w:val="vi-VN"/>
              </w:rPr>
              <w:t>-</w:t>
            </w:r>
          </w:p>
        </w:tc>
      </w:tr>
    </w:tbl>
    <w:p w14:paraId="612D00EF" w14:textId="77777777" w:rsidR="001E39AE" w:rsidRPr="00CB4E16" w:rsidRDefault="001E39AE">
      <w:pPr>
        <w:rPr>
          <w:color w:val="000000" w:themeColor="text1"/>
          <w:sz w:val="26"/>
          <w:szCs w:val="26"/>
        </w:rPr>
      </w:pPr>
    </w:p>
    <w:p w14:paraId="1689C08C" w14:textId="77777777" w:rsidR="001E39AE" w:rsidRPr="00CB4E16" w:rsidRDefault="00000000">
      <w:pPr>
        <w:spacing w:after="120"/>
        <w:jc w:val="both"/>
        <w:rPr>
          <w:color w:val="000000" w:themeColor="text1"/>
          <w:sz w:val="26"/>
          <w:szCs w:val="26"/>
        </w:rPr>
      </w:pPr>
      <w:r w:rsidRPr="00CB4E16">
        <w:rPr>
          <w:color w:val="000000" w:themeColor="text1"/>
          <w:sz w:val="26"/>
          <w:szCs w:val="26"/>
        </w:rPr>
        <w:t xml:space="preserve">Như vậy, khoảng trống rõ nhất mà các nền tảng hiện có tại Việt Nam chưa lấp được là lớp trung gian có bảo chứng, có khả năng chuyển hoá kết nối thành hợp đồng, nguồn lực và kết quả thực tế trên chính mạng lưới trí thức của VUSTA - đây là không gian </w:t>
      </w:r>
      <w:r w:rsidRPr="00CB4E16">
        <w:rPr>
          <w:color w:val="000000" w:themeColor="text1"/>
          <w:sz w:val="26"/>
          <w:szCs w:val="26"/>
        </w:rPr>
        <w:lastRenderedPageBreak/>
        <w:t>định vị riêng của VI CONNECT, không cạnh tranh chức năng với các nền tảng đã có, đồng thời có thể liên thông dữ liệu và chuyển tiếp giao dịch phù hợp với các nền tảng đó theo Mục 3 và Mục 4.c.</w:t>
      </w:r>
    </w:p>
    <w:p w14:paraId="3DAC67AB" w14:textId="77777777" w:rsidR="008C4A44" w:rsidRPr="00CB4E16" w:rsidRDefault="00000000">
      <w:pPr>
        <w:pStyle w:val="Heading2"/>
        <w:keepNext/>
        <w:spacing w:before="240" w:after="120" w:line="276" w:lineRule="auto"/>
        <w:rPr>
          <w:color w:val="000000" w:themeColor="text1"/>
        </w:rPr>
      </w:pPr>
      <w:bookmarkStart w:id="38" w:name="_Toc237786481"/>
      <w:bookmarkStart w:id="39" w:name="_Toc237789008"/>
      <w:r w:rsidRPr="00CB4E16">
        <w:rPr>
          <w:bCs/>
          <w:color w:val="000000" w:themeColor="text1"/>
        </w:rPr>
        <w:t>5. Căn cứ pháp lý và cơ sở xây dựng đề án</w:t>
      </w:r>
      <w:bookmarkEnd w:id="38"/>
      <w:bookmarkEnd w:id="39"/>
    </w:p>
    <w:p w14:paraId="1A11D66D" w14:textId="77777777" w:rsidR="008C4A44" w:rsidRPr="00CB4E16" w:rsidRDefault="00000000">
      <w:pPr>
        <w:pStyle w:val="ListParagraph"/>
        <w:numPr>
          <w:ilvl w:val="0"/>
          <w:numId w:val="2"/>
        </w:numPr>
        <w:spacing w:after="120"/>
        <w:jc w:val="both"/>
        <w:rPr>
          <w:color w:val="000000" w:themeColor="text1"/>
        </w:rPr>
      </w:pPr>
      <w:r w:rsidRPr="00CB4E16">
        <w:rPr>
          <w:color w:val="000000" w:themeColor="text1"/>
        </w:rPr>
        <w:t>Nghị quyết số 57-NQ/TW ngày 22/12/2024 của Bộ Chính trị về đột phá phát triển khoa học, công nghệ, đổi mới sáng tạo và chuyển đổi số quốc gia.</w:t>
      </w:r>
    </w:p>
    <w:p w14:paraId="395BDC21" w14:textId="77777777" w:rsidR="008C4A44" w:rsidRPr="00CB4E16" w:rsidRDefault="00000000">
      <w:pPr>
        <w:pStyle w:val="ListParagraph"/>
        <w:numPr>
          <w:ilvl w:val="0"/>
          <w:numId w:val="2"/>
        </w:numPr>
        <w:spacing w:after="120"/>
        <w:jc w:val="both"/>
        <w:rPr>
          <w:color w:val="000000" w:themeColor="text1"/>
        </w:rPr>
      </w:pPr>
      <w:r w:rsidRPr="00CB4E16">
        <w:rPr>
          <w:color w:val="000000" w:themeColor="text1"/>
        </w:rPr>
        <w:t>Luật Khoa học, Công nghệ và Đổi mới sáng tạo; các văn bản hướng dẫn thi hành.</w:t>
      </w:r>
    </w:p>
    <w:p w14:paraId="1418B13D" w14:textId="77777777" w:rsidR="008C4A44" w:rsidRPr="00CB4E16" w:rsidRDefault="00000000">
      <w:pPr>
        <w:pStyle w:val="ListParagraph"/>
        <w:numPr>
          <w:ilvl w:val="0"/>
          <w:numId w:val="2"/>
        </w:numPr>
        <w:spacing w:after="120"/>
        <w:jc w:val="both"/>
        <w:rPr>
          <w:color w:val="000000" w:themeColor="text1"/>
        </w:rPr>
      </w:pPr>
      <w:r w:rsidRPr="00CB4E16">
        <w:rPr>
          <w:color w:val="000000" w:themeColor="text1"/>
        </w:rPr>
        <w:t>Điều lệ Liên hiệp các Hội Khoa học và Kỹ thuật Việt Nam được Thủ tướng Chính phủ phê chuẩn tại Quyết định số 1795/QĐ-TTg ngày 21/10/2015.</w:t>
      </w:r>
    </w:p>
    <w:p w14:paraId="12541D12" w14:textId="77777777" w:rsidR="008C4A44" w:rsidRPr="00CB4E16" w:rsidRDefault="00000000">
      <w:pPr>
        <w:pStyle w:val="ListParagraph"/>
        <w:numPr>
          <w:ilvl w:val="0"/>
          <w:numId w:val="2"/>
        </w:numPr>
        <w:spacing w:after="120"/>
        <w:jc w:val="both"/>
        <w:rPr>
          <w:color w:val="000000" w:themeColor="text1"/>
        </w:rPr>
      </w:pPr>
      <w:r w:rsidRPr="00CB4E16">
        <w:rPr>
          <w:color w:val="000000" w:themeColor="text1"/>
        </w:rPr>
        <w:t>Chiến lược, chương trình quốc gia về chuyển đổi số và phát triển Chính phủ số, kinh tế số, xã hội số.</w:t>
      </w:r>
    </w:p>
    <w:p w14:paraId="3FEBFFF3" w14:textId="77777777" w:rsidR="008C4A44" w:rsidRPr="00CB4E16" w:rsidRDefault="00000000">
      <w:pPr>
        <w:pStyle w:val="ListParagraph"/>
        <w:numPr>
          <w:ilvl w:val="0"/>
          <w:numId w:val="2"/>
        </w:numPr>
        <w:spacing w:after="120"/>
        <w:jc w:val="both"/>
        <w:rPr>
          <w:color w:val="000000" w:themeColor="text1"/>
        </w:rPr>
      </w:pPr>
      <w:r w:rsidRPr="00CB4E16">
        <w:rPr>
          <w:color w:val="000000" w:themeColor="text1"/>
        </w:rPr>
        <w:t>Chức năng, nhiệm vụ của VUSTA về tập hợp, đoàn kết trí thức; tư vấn, phản biện, giám định xã hội; phổ biến kiến thức khoa học và kỹ thuật.</w:t>
      </w:r>
    </w:p>
    <w:p w14:paraId="5BC6E0E5"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40" w:name="_Toc237786482"/>
      <w:bookmarkStart w:id="41" w:name="_Toc237789009"/>
      <w:r w:rsidRPr="00CB4E16">
        <w:rPr>
          <w:bCs/>
          <w:color w:val="000000" w:themeColor="text1"/>
          <w:sz w:val="26"/>
          <w:szCs w:val="26"/>
        </w:rPr>
        <w:t>PHẦN II. MỤC TIÊU ĐỀ ÁN</w:t>
      </w:r>
      <w:bookmarkEnd w:id="40"/>
      <w:bookmarkEnd w:id="41"/>
    </w:p>
    <w:p w14:paraId="77AEA64D" w14:textId="77777777" w:rsidR="008C4A44" w:rsidRPr="00CB4E16" w:rsidRDefault="00000000">
      <w:pPr>
        <w:pStyle w:val="Heading2"/>
        <w:keepNext/>
        <w:spacing w:before="240" w:after="120" w:line="276" w:lineRule="auto"/>
        <w:rPr>
          <w:color w:val="000000" w:themeColor="text1"/>
        </w:rPr>
      </w:pPr>
      <w:bookmarkStart w:id="42" w:name="_Toc237786483"/>
      <w:bookmarkStart w:id="43" w:name="_Toc237789010"/>
      <w:r w:rsidRPr="00CB4E16">
        <w:rPr>
          <w:bCs/>
          <w:color w:val="000000" w:themeColor="text1"/>
        </w:rPr>
        <w:t>1. Mục tiêu tổng quát</w:t>
      </w:r>
      <w:bookmarkEnd w:id="42"/>
      <w:bookmarkEnd w:id="43"/>
    </w:p>
    <w:p w14:paraId="022ED482"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Xây dựng và vận hành </w:t>
      </w:r>
      <w:r w:rsidR="00BF230E" w:rsidRPr="00CB4E16">
        <w:rPr>
          <w:color w:val="000000" w:themeColor="text1"/>
          <w:sz w:val="26"/>
          <w:szCs w:val="26"/>
        </w:rPr>
        <w:t>VI CONNECT</w:t>
      </w:r>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nền tảng số do VUSTA chủ trì, có phạm vi phục vụ toàn quốc </w:t>
      </w:r>
      <w:r w:rsidR="005B481C" w:rsidRPr="00CB4E16">
        <w:rPr>
          <w:color w:val="000000" w:themeColor="text1"/>
          <w:sz w:val="26"/>
          <w:szCs w:val="26"/>
        </w:rPr>
        <w:t>-</w:t>
      </w:r>
      <w:r w:rsidRPr="00CB4E16">
        <w:rPr>
          <w:color w:val="000000" w:themeColor="text1"/>
          <w:sz w:val="26"/>
          <w:szCs w:val="26"/>
        </w:rPr>
        <w:t xml:space="preserve"> làm hạ tầng dùng chung để quản trị dữ liệu và tổ chức trọn vòng đời giao dịch tri thức, công nghệ và nguồn lực đầu tư: từ tiếp nhận bài toán, tuyển chọn nhóm thực hiện, thẩm định, ký kết, giải ngân theo mốc, nghiệm thu đến chuyển giao và đánh giá tác động; qua đó hiện thực hóa mục tiêu "</w:t>
      </w:r>
      <w:r w:rsidR="00E36B6F" w:rsidRPr="00CB4E16">
        <w:rPr>
          <w:color w:val="000000" w:themeColor="text1"/>
          <w:sz w:val="26"/>
          <w:szCs w:val="26"/>
        </w:rPr>
        <w:t>Kết nối tri thức - Kiến tạo giá trị</w:t>
      </w:r>
      <w:r w:rsidRPr="00CB4E16">
        <w:rPr>
          <w:color w:val="000000" w:themeColor="text1"/>
          <w:sz w:val="26"/>
          <w:szCs w:val="26"/>
        </w:rPr>
        <w:t>" theo tinh thần Nghị quyết số 57-NQ/TW.</w:t>
      </w:r>
    </w:p>
    <w:p w14:paraId="599B2E5B" w14:textId="77777777" w:rsidR="008C4A44" w:rsidRPr="00CB4E16" w:rsidRDefault="00000000">
      <w:pPr>
        <w:pStyle w:val="Heading2"/>
        <w:keepNext/>
        <w:spacing w:before="240" w:after="120" w:line="276" w:lineRule="auto"/>
        <w:rPr>
          <w:color w:val="000000" w:themeColor="text1"/>
        </w:rPr>
      </w:pPr>
      <w:bookmarkStart w:id="44" w:name="_Toc237786484"/>
      <w:bookmarkStart w:id="45" w:name="_Toc237789011"/>
      <w:r w:rsidRPr="00CB4E16">
        <w:rPr>
          <w:bCs/>
          <w:color w:val="000000" w:themeColor="text1"/>
        </w:rPr>
        <w:t>2. Mục tiêu cụ thể</w:t>
      </w:r>
      <w:bookmarkEnd w:id="44"/>
      <w:bookmarkEnd w:id="45"/>
    </w:p>
    <w:p w14:paraId="314E3C91" w14:textId="77777777" w:rsidR="008C4A44" w:rsidRPr="00CB4E16" w:rsidRDefault="00000000">
      <w:pPr>
        <w:pStyle w:val="Heading3"/>
        <w:keepNext/>
        <w:spacing w:before="180" w:after="120" w:line="276" w:lineRule="auto"/>
        <w:rPr>
          <w:color w:val="000000" w:themeColor="text1"/>
        </w:rPr>
      </w:pPr>
      <w:bookmarkStart w:id="46" w:name="_Toc237786485"/>
      <w:bookmarkStart w:id="47" w:name="_Toc237789012"/>
      <w:r w:rsidRPr="00CB4E16">
        <w:rPr>
          <w:bCs/>
          <w:iCs/>
          <w:color w:val="000000" w:themeColor="text1"/>
        </w:rPr>
        <w:t>a) Giai đoạn ngắn hạn (Năm 1)</w:t>
      </w:r>
      <w:bookmarkEnd w:id="46"/>
      <w:bookmarkEnd w:id="47"/>
    </w:p>
    <w:p w14:paraId="2176598C"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Hoàn thành kiến trúc nghiệp vụ, dữ liệu và kỹ thuật; ban hành bộ quy chế thí điểm; đưa vào vận hành phiên bản MVP phục vụ tối thiểu 10-15 giao dịch/nhiệm vụ thực tế.</w:t>
      </w:r>
    </w:p>
    <w:p w14:paraId="545625A7"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Số hóa và chuẩn hóa hồ sơ của tối thiểu 3</w:t>
      </w:r>
      <w:r w:rsidR="005B481C" w:rsidRPr="00CB4E16">
        <w:rPr>
          <w:color w:val="000000" w:themeColor="text1"/>
        </w:rPr>
        <w:t>-</w:t>
      </w:r>
      <w:r w:rsidRPr="00CB4E16">
        <w:rPr>
          <w:color w:val="000000" w:themeColor="text1"/>
        </w:rPr>
        <w:t>5 hội thành viên, 500 chuyên gia và danh mục tổ chức KH&amp;CN liên quan; tối thiểu 70% hồ sơ dùng cho ghép nối phải được xác thực bằng đơn vị chủ quản hoặc bằng chứng năng lực.</w:t>
      </w:r>
    </w:p>
    <w:p w14:paraId="07EF50B0" w14:textId="77777777" w:rsidR="008C4A44" w:rsidRPr="00CB4E16" w:rsidRDefault="00000000">
      <w:pPr>
        <w:pStyle w:val="Heading3"/>
        <w:keepNext/>
        <w:spacing w:before="180" w:after="120" w:line="276" w:lineRule="auto"/>
        <w:rPr>
          <w:color w:val="000000" w:themeColor="text1"/>
        </w:rPr>
      </w:pPr>
      <w:bookmarkStart w:id="48" w:name="_Toc237786486"/>
      <w:bookmarkStart w:id="49" w:name="_Toc237789013"/>
      <w:r w:rsidRPr="00CB4E16">
        <w:rPr>
          <w:bCs/>
          <w:iCs/>
          <w:color w:val="000000" w:themeColor="text1"/>
        </w:rPr>
        <w:t>b) Giai đoạn trung hạn (Năm 2</w:t>
      </w:r>
      <w:r w:rsidR="005B481C" w:rsidRPr="00CB4E16">
        <w:rPr>
          <w:bCs/>
          <w:iCs/>
          <w:color w:val="000000" w:themeColor="text1"/>
        </w:rPr>
        <w:t>-</w:t>
      </w:r>
      <w:r w:rsidRPr="00CB4E16">
        <w:rPr>
          <w:bCs/>
          <w:iCs/>
          <w:color w:val="000000" w:themeColor="text1"/>
        </w:rPr>
        <w:t>3)</w:t>
      </w:r>
      <w:bookmarkEnd w:id="48"/>
      <w:bookmarkEnd w:id="49"/>
    </w:p>
    <w:p w14:paraId="02F71B53"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Mở rộng kết nối tới toàn bộ hệ thống hội thành viên trên cả nước; hình thành mạng lưới 5.000+ chuyên gia và kết nối 500+ trong tổng số 624 tổ chức KH&amp;CN trực thuộc VUSTA cùng các doanh nghiệp đối tác tham gia nền tảng.</w:t>
      </w:r>
    </w:p>
    <w:p w14:paraId="5CDFF925"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Chuẩn hóa tối thiểu 40 bài toán có chủ sở hữu và nguồn lực xác định; hình thành tối thiểu 20 hợp đồng/nhiệm vụ, có quản lý mốc, nghiệm thu và dòng tiền; phấn </w:t>
      </w:r>
      <w:r w:rsidRPr="00CB4E16">
        <w:rPr>
          <w:color w:val="000000" w:themeColor="text1"/>
        </w:rPr>
        <w:lastRenderedPageBreak/>
        <w:t>đấu huy động 10 tỷ đồng nguồn lực ngoài ngân sách trong giai đoạn thí điểm</w:t>
      </w:r>
      <w:r w:rsidR="005B481C" w:rsidRPr="00CB4E16">
        <w:rPr>
          <w:color w:val="000000" w:themeColor="text1"/>
        </w:rPr>
        <w:t>-</w:t>
      </w:r>
      <w:r w:rsidRPr="00CB4E16">
        <w:rPr>
          <w:color w:val="000000" w:themeColor="text1"/>
        </w:rPr>
        <w:t>mở rộng.</w:t>
      </w:r>
    </w:p>
    <w:p w14:paraId="1765F0EA" w14:textId="77777777" w:rsidR="008C4A44" w:rsidRPr="00CB4E16" w:rsidRDefault="00000000">
      <w:pPr>
        <w:pStyle w:val="Heading3"/>
        <w:keepNext/>
        <w:spacing w:before="180" w:after="120" w:line="276" w:lineRule="auto"/>
        <w:rPr>
          <w:color w:val="000000" w:themeColor="text1"/>
        </w:rPr>
      </w:pPr>
      <w:bookmarkStart w:id="50" w:name="_Toc237786487"/>
      <w:bookmarkStart w:id="51" w:name="_Toc237789014"/>
      <w:r w:rsidRPr="00CB4E16">
        <w:rPr>
          <w:bCs/>
          <w:iCs/>
          <w:color w:val="000000" w:themeColor="text1"/>
        </w:rPr>
        <w:t>c) Giai đoạn dài hạn (Năm 4</w:t>
      </w:r>
      <w:r w:rsidR="005B481C" w:rsidRPr="00CB4E16">
        <w:rPr>
          <w:bCs/>
          <w:iCs/>
          <w:color w:val="000000" w:themeColor="text1"/>
        </w:rPr>
        <w:t>-</w:t>
      </w:r>
      <w:r w:rsidRPr="00CB4E16">
        <w:rPr>
          <w:bCs/>
          <w:iCs/>
          <w:color w:val="000000" w:themeColor="text1"/>
        </w:rPr>
        <w:t>5 và các năm tiếp theo)</w:t>
      </w:r>
      <w:bookmarkEnd w:id="50"/>
      <w:bookmarkEnd w:id="51"/>
    </w:p>
    <w:p w14:paraId="3CD7FDC6"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Hoàn thiện mô hình quản trị và tài chính bền vững; doanh thu vận hành ưu tiên từ phí thiết kế đầu bài, tuyển chọn/thẩm định, quản lý nhiệm vụ, quản lý chương trình tài trợ, chuyển giao công nghệ và dữ liệu B2B; không phụ thuộc chủ yếu vào phí hội viên hoặc quảng cáo.</w:t>
      </w:r>
    </w:p>
    <w:p w14:paraId="452F7AAF"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Kết nối nền tảng với các cơ sở dữ liệu quốc gia về KH&amp;CN và mở rộng hợp tác, kết nối với các tổ chức khoa học công nghệ trong khu vực và quốc tế.</w:t>
      </w:r>
    </w:p>
    <w:p w14:paraId="498258AD"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52" w:name="_Toc237786488"/>
      <w:bookmarkStart w:id="53" w:name="_Toc237789015"/>
      <w:r w:rsidRPr="00CB4E16">
        <w:rPr>
          <w:bCs/>
          <w:color w:val="000000" w:themeColor="text1"/>
          <w:sz w:val="26"/>
          <w:szCs w:val="26"/>
        </w:rPr>
        <w:t>PHẦN III. PHẠM VI VÀ ĐỐI TƯỢNG CỦA ĐỀ ÁN</w:t>
      </w:r>
      <w:bookmarkEnd w:id="52"/>
      <w:bookmarkEnd w:id="53"/>
    </w:p>
    <w:p w14:paraId="2890BB2B" w14:textId="77777777" w:rsidR="008C4A44" w:rsidRPr="00CB4E16" w:rsidRDefault="00000000">
      <w:pPr>
        <w:pStyle w:val="Heading2"/>
        <w:keepNext/>
        <w:spacing w:before="240" w:after="120" w:line="276" w:lineRule="auto"/>
        <w:rPr>
          <w:color w:val="000000" w:themeColor="text1"/>
        </w:rPr>
      </w:pPr>
      <w:bookmarkStart w:id="54" w:name="_Toc237786489"/>
      <w:bookmarkStart w:id="55" w:name="_Toc237789016"/>
      <w:r w:rsidRPr="00CB4E16">
        <w:rPr>
          <w:bCs/>
          <w:color w:val="000000" w:themeColor="text1"/>
        </w:rPr>
        <w:t>1. Phạm vi</w:t>
      </w:r>
      <w:bookmarkEnd w:id="54"/>
      <w:bookmarkEnd w:id="55"/>
    </w:p>
    <w:p w14:paraId="53691DB0"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Phạm vi nội dung: xây dựng nền tảng số quản trị dữ liệu trí thức, kết nối cung </w:t>
      </w:r>
      <w:r w:rsidR="005B481C" w:rsidRPr="00CB4E16">
        <w:rPr>
          <w:color w:val="000000" w:themeColor="text1"/>
        </w:rPr>
        <w:t>-</w:t>
      </w:r>
      <w:r w:rsidRPr="00CB4E16">
        <w:rPr>
          <w:color w:val="000000" w:themeColor="text1"/>
        </w:rPr>
        <w:t xml:space="preserve"> cầu công nghệ, huy động nguồn lực đầu tư/tài trợ và phổ biến kiến thức khoa học trong toàn hệ thống VUSTA.</w:t>
      </w:r>
    </w:p>
    <w:p w14:paraId="02A4C434"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Phạm vi không gian: triển khai trên phạm vi toàn quốc, kết nối 34 tỉnh/thành phố trực thuộc Trung ương thông qua mạng lưới hội thành viên; định hướng mở rộng kết nối quốc tế ở giai đoạn sau.</w:t>
      </w:r>
    </w:p>
    <w:p w14:paraId="0607BB83"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Phạm vi thời gian: giai đoạn xây dựng và triển khai 05 năm, chia thành 03 giai đoạn (thí điểm, mở rộng, hoàn thiện </w:t>
      </w:r>
      <w:r w:rsidR="005B481C" w:rsidRPr="00CB4E16">
        <w:rPr>
          <w:color w:val="000000" w:themeColor="text1"/>
        </w:rPr>
        <w:t>-</w:t>
      </w:r>
      <w:r w:rsidRPr="00CB4E16">
        <w:rPr>
          <w:color w:val="000000" w:themeColor="text1"/>
        </w:rPr>
        <w:t xml:space="preserve"> phát triển bền vững).</w:t>
      </w:r>
    </w:p>
    <w:p w14:paraId="71B1420B" w14:textId="77777777" w:rsidR="008C4A44" w:rsidRPr="00CB4E16" w:rsidRDefault="00000000">
      <w:pPr>
        <w:pStyle w:val="Heading2"/>
        <w:keepNext/>
        <w:spacing w:before="240" w:after="120" w:line="276" w:lineRule="auto"/>
        <w:rPr>
          <w:color w:val="000000" w:themeColor="text1"/>
        </w:rPr>
      </w:pPr>
      <w:bookmarkStart w:id="56" w:name="_Toc237786490"/>
      <w:bookmarkStart w:id="57" w:name="_Toc237789017"/>
      <w:r w:rsidRPr="00CB4E16">
        <w:rPr>
          <w:bCs/>
          <w:color w:val="000000" w:themeColor="text1"/>
        </w:rPr>
        <w:t>2. Đối tượng phục vụ</w:t>
      </w:r>
      <w:bookmarkEnd w:id="56"/>
      <w:bookmarkEnd w:id="57"/>
    </w:p>
    <w:p w14:paraId="383F8C57"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Đội ngũ trí thức, nhà khoa học, chuyên gia thuộc các hội thành viên và tổ chức KH&amp;CN trực thuộc VUSTA.</w:t>
      </w:r>
    </w:p>
    <w:p w14:paraId="78F7AA76"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Các hội, tổ chức khoa học và kỹ thuật thành viên của Liên hiệp Hội Việt Nam ở Trung ương và địa phương.</w:t>
      </w:r>
    </w:p>
    <w:p w14:paraId="50536E4C"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Doanh nghiệp, nhà đầu tư, quỹ đầu tư có nhu cầu tiếp cận công nghệ, hợp tác nghiên cứu, tài trợ hoạt động KH,CN&amp;ĐMST.</w:t>
      </w:r>
    </w:p>
    <w:p w14:paraId="2BBB35FF"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Cơ quan quản lý nhà nước, tổ chức trong nước và quốc tế có nhu cầu phối hợp, khai thác dữ liệu và kết quả từ mạng lưới trí thức KH&amp;CN.</w:t>
      </w:r>
    </w:p>
    <w:p w14:paraId="4813500D"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Sinh viên, nghiên cứu sinh và đội ngũ trí thức trẻ có nhu cầu tiếp cận mạng lưới chuyên gia, tham gia nhóm nghiên cứu, thử thách đổi mới sáng tạo và cơ hội nghề nghiệp trong lĩnh vực KH,CN&amp;ĐMST.</w:t>
      </w:r>
    </w:p>
    <w:p w14:paraId="27F2E973"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Cộng đồng xã hội là đối tượng thụ hưởng nội dung phổ biến kiến thức khoa học đã được kiểm chứng, thông tin chính sách và các chương trình phục vụ cộng đồng của hệ thống Liên hiệp Hội.</w:t>
      </w:r>
    </w:p>
    <w:p w14:paraId="2CF2BBBE" w14:textId="77777777" w:rsidR="00981502" w:rsidRPr="00CB4E16" w:rsidRDefault="00981502" w:rsidP="00981502">
      <w:pPr>
        <w:pStyle w:val="Heading1"/>
        <w:keepNext/>
        <w:spacing w:before="360" w:after="120" w:line="276" w:lineRule="auto"/>
        <w:jc w:val="center"/>
        <w:rPr>
          <w:color w:val="000000" w:themeColor="text1"/>
          <w:sz w:val="26"/>
          <w:szCs w:val="26"/>
        </w:rPr>
      </w:pPr>
      <w:r w:rsidRPr="00CB4E16">
        <w:rPr>
          <w:bCs/>
          <w:color w:val="000000" w:themeColor="text1"/>
          <w:sz w:val="26"/>
          <w:szCs w:val="26"/>
        </w:rPr>
        <w:br w:type="page"/>
      </w:r>
      <w:bookmarkStart w:id="58" w:name="_Toc237786491"/>
      <w:bookmarkStart w:id="59" w:name="_Toc237789018"/>
      <w:r w:rsidRPr="00CB4E16">
        <w:rPr>
          <w:bCs/>
          <w:color w:val="000000" w:themeColor="text1"/>
          <w:sz w:val="26"/>
          <w:szCs w:val="26"/>
        </w:rPr>
        <w:lastRenderedPageBreak/>
        <w:t>PHẦN IV. NỘI DUNG VÀ GIẢI PHÁP THỰC HIỆN</w:t>
      </w:r>
      <w:bookmarkEnd w:id="58"/>
      <w:bookmarkEnd w:id="59"/>
    </w:p>
    <w:p w14:paraId="77192F21" w14:textId="77777777" w:rsidR="00981502" w:rsidRPr="00CB4E16" w:rsidRDefault="00981502" w:rsidP="00981502">
      <w:pPr>
        <w:pStyle w:val="Heading2"/>
        <w:keepNext/>
        <w:spacing w:before="240" w:after="120" w:line="276" w:lineRule="auto"/>
        <w:rPr>
          <w:color w:val="000000" w:themeColor="text1"/>
        </w:rPr>
      </w:pPr>
      <w:bookmarkStart w:id="60" w:name="_Toc237786492"/>
      <w:bookmarkStart w:id="61" w:name="_Toc237789019"/>
      <w:r w:rsidRPr="00CB4E16">
        <w:rPr>
          <w:bCs/>
          <w:color w:val="000000" w:themeColor="text1"/>
        </w:rPr>
        <w:t>1. Định hướng thương hiệu và giá trị cốt lõi</w:t>
      </w:r>
      <w:bookmarkEnd w:id="60"/>
      <w:bookmarkEnd w:id="61"/>
    </w:p>
    <w:p w14:paraId="1C31ED4A" w14:textId="113B2916" w:rsidR="00981502" w:rsidRPr="00CB4E16" w:rsidRDefault="00981502" w:rsidP="00981502">
      <w:pPr>
        <w:spacing w:after="120" w:line="276" w:lineRule="auto"/>
        <w:ind w:firstLine="567"/>
        <w:jc w:val="both"/>
        <w:rPr>
          <w:color w:val="000000" w:themeColor="text1"/>
          <w:sz w:val="26"/>
          <w:szCs w:val="26"/>
          <w:lang w:val="vi-VN"/>
        </w:rPr>
      </w:pPr>
      <w:r w:rsidRPr="00CB4E16">
        <w:rPr>
          <w:color w:val="000000" w:themeColor="text1"/>
          <w:sz w:val="26"/>
          <w:szCs w:val="26"/>
        </w:rPr>
        <w:t xml:space="preserve">Nền tảng được xây dựng và vận hành dưới thương hiệu </w:t>
      </w:r>
      <w:r w:rsidR="0040442E" w:rsidRPr="00CB4E16">
        <w:rPr>
          <w:color w:val="000000" w:themeColor="text1"/>
          <w:sz w:val="26"/>
          <w:szCs w:val="26"/>
        </w:rPr>
        <w:t>VI CONNECT</w:t>
      </w:r>
      <w:r w:rsidRPr="00CB4E16">
        <w:rPr>
          <w:color w:val="000000" w:themeColor="text1"/>
          <w:sz w:val="26"/>
          <w:szCs w:val="26"/>
        </w:rPr>
        <w:t>, với thông điệp mô tả "Nền tảng kết nối tri thức, công nghệ và nguồn lực đầu tư" và khẩu hiệu "Kết nối tri thức - Kiến tạo giá trị", thể hiện vai trò của VUSTA trong việc kết nối ba dòng chảy giá trị: tri thức - trí tuệ của đội ngũ nhà khoa học; công nghệ - kết quả nghiên cứu, giải pháp sáng tạo; và nguồn lực đầu tư - tài chính, tài trợ phục vụ ứng dụng, thương mại hoá.</w:t>
      </w:r>
    </w:p>
    <w:p w14:paraId="6EFC19C1" w14:textId="59E6C326" w:rsidR="0040442E" w:rsidRPr="00CB4E16" w:rsidRDefault="0040442E" w:rsidP="0040442E">
      <w:pPr>
        <w:spacing w:after="120" w:line="276" w:lineRule="auto"/>
        <w:jc w:val="both"/>
        <w:rPr>
          <w:color w:val="000000" w:themeColor="text1"/>
          <w:sz w:val="26"/>
          <w:szCs w:val="26"/>
          <w:lang w:val="vi-VN"/>
        </w:rPr>
      </w:pPr>
      <w:r w:rsidRPr="00CB4E16">
        <w:rPr>
          <w:color w:val="000000" w:themeColor="text1"/>
          <w:sz w:val="26"/>
          <w:szCs w:val="26"/>
          <w:lang w:val="vi-VN"/>
        </w:rPr>
        <w:drawing>
          <wp:inline distT="0" distB="0" distL="0" distR="0" wp14:anchorId="04D971C8" wp14:editId="10E43EDD">
            <wp:extent cx="5760085" cy="1440180"/>
            <wp:effectExtent l="0" t="0" r="5715" b="0"/>
            <wp:docPr id="130308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89821" name=""/>
                    <pic:cNvPicPr/>
                  </pic:nvPicPr>
                  <pic:blipFill>
                    <a:blip r:embed="rId10"/>
                    <a:stretch>
                      <a:fillRect/>
                    </a:stretch>
                  </pic:blipFill>
                  <pic:spPr>
                    <a:xfrm>
                      <a:off x="0" y="0"/>
                      <a:ext cx="5760085" cy="1440180"/>
                    </a:xfrm>
                    <a:prstGeom prst="rect">
                      <a:avLst/>
                    </a:prstGeom>
                  </pic:spPr>
                </pic:pic>
              </a:graphicData>
            </a:graphic>
          </wp:inline>
        </w:drawing>
      </w:r>
    </w:p>
    <w:p w14:paraId="426903BA" w14:textId="77777777" w:rsidR="00981502" w:rsidRPr="00CB4E16" w:rsidRDefault="00981502" w:rsidP="00981502">
      <w:pPr>
        <w:pStyle w:val="Heading2"/>
        <w:keepNext/>
        <w:spacing w:before="240" w:after="120" w:line="276" w:lineRule="auto"/>
        <w:rPr>
          <w:i/>
          <w:iCs/>
          <w:color w:val="000000" w:themeColor="text1"/>
        </w:rPr>
      </w:pPr>
      <w:bookmarkStart w:id="62" w:name="_Toc237786493"/>
      <w:bookmarkStart w:id="63" w:name="_Toc237789020"/>
      <w:r w:rsidRPr="00CB4E16">
        <w:rPr>
          <w:bCs/>
          <w:i/>
          <w:iCs/>
          <w:color w:val="000000" w:themeColor="text1"/>
        </w:rPr>
        <w:t>1.1. Giá trị và động lực tham gia của các bên</w:t>
      </w:r>
      <w:bookmarkEnd w:id="62"/>
      <w:bookmarkEnd w:id="63"/>
    </w:p>
    <w:p w14:paraId="51C0DA39" w14:textId="77777777" w:rsidR="00981502" w:rsidRPr="00CB4E16" w:rsidRDefault="00981502" w:rsidP="00981502">
      <w:pPr>
        <w:pStyle w:val="ListParagraph"/>
        <w:numPr>
          <w:ilvl w:val="0"/>
          <w:numId w:val="1"/>
        </w:numPr>
        <w:spacing w:after="120"/>
        <w:jc w:val="both"/>
        <w:rPr>
          <w:color w:val="000000" w:themeColor="text1"/>
        </w:rPr>
      </w:pPr>
      <w:r w:rsidRPr="00CB4E16">
        <w:rPr>
          <w:color w:val="000000" w:themeColor="text1"/>
        </w:rPr>
        <w:t>Nhà khoa học/chuyên gia: tiếp cận bài toán thật, dữ liệu, nhóm liên ngành và thù lao theo hợp đồng; được ghi nhận bằng hồ sơ kết quả đã xác thực.</w:t>
      </w:r>
    </w:p>
    <w:p w14:paraId="6E80ACDF" w14:textId="77777777" w:rsidR="00981502" w:rsidRPr="00CB4E16" w:rsidRDefault="00981502" w:rsidP="00981502">
      <w:pPr>
        <w:pStyle w:val="ListParagraph"/>
        <w:numPr>
          <w:ilvl w:val="0"/>
          <w:numId w:val="1"/>
        </w:numPr>
        <w:spacing w:after="120"/>
        <w:jc w:val="both"/>
        <w:rPr>
          <w:color w:val="000000" w:themeColor="text1"/>
        </w:rPr>
      </w:pPr>
      <w:r w:rsidRPr="00CB4E16">
        <w:rPr>
          <w:color w:val="000000" w:themeColor="text1"/>
        </w:rPr>
        <w:t>Đơn vị trực thuộc và tổ chức KH&amp;CN: nhận nhiệm vụ, khai thác thiết bị/phòng thí nghiệm, tìm đối tác và được chia sẻ phí điều phối theo đóng góp.</w:t>
      </w:r>
    </w:p>
    <w:p w14:paraId="5974E3FE" w14:textId="77777777" w:rsidR="00981502" w:rsidRPr="00CB4E16" w:rsidRDefault="00981502" w:rsidP="00981502">
      <w:pPr>
        <w:pStyle w:val="ListParagraph"/>
        <w:numPr>
          <w:ilvl w:val="0"/>
          <w:numId w:val="1"/>
        </w:numPr>
        <w:spacing w:after="120"/>
        <w:jc w:val="both"/>
        <w:rPr>
          <w:color w:val="000000" w:themeColor="text1"/>
        </w:rPr>
      </w:pPr>
      <w:r w:rsidRPr="00CB4E16">
        <w:rPr>
          <w:color w:val="000000" w:themeColor="text1"/>
        </w:rPr>
        <w:t>Doanh nghiệp/địa phương: có một đầu mối để chuẩn hóa nhu cầu, lựa chọn nhóm phù hợp, bảo mật dữ liệu, quản lý tiến độ và nghiệm thu độc lập.</w:t>
      </w:r>
    </w:p>
    <w:p w14:paraId="745B6036" w14:textId="77777777" w:rsidR="00981502" w:rsidRPr="00CB4E16" w:rsidRDefault="00981502" w:rsidP="00981502">
      <w:pPr>
        <w:pStyle w:val="ListParagraph"/>
        <w:numPr>
          <w:ilvl w:val="0"/>
          <w:numId w:val="1"/>
        </w:numPr>
        <w:spacing w:after="120"/>
        <w:jc w:val="both"/>
        <w:rPr>
          <w:color w:val="000000" w:themeColor="text1"/>
        </w:rPr>
      </w:pPr>
      <w:r w:rsidRPr="00CB4E16">
        <w:rPr>
          <w:color w:val="000000" w:themeColor="text1"/>
        </w:rPr>
        <w:t>Quỹ, nhà tài trợ và nhà đầu tư: tiếp cận dòng dự án đã sàng lọc, phòng dữ liệu, thẩm định kỹ thuật và báo cáo sử dụng vốn/tác động.</w:t>
      </w:r>
    </w:p>
    <w:p w14:paraId="7086E8C2" w14:textId="77777777" w:rsidR="00981502" w:rsidRPr="00CB4E16" w:rsidRDefault="00981502" w:rsidP="00981502">
      <w:pPr>
        <w:pStyle w:val="ListParagraph"/>
        <w:numPr>
          <w:ilvl w:val="0"/>
          <w:numId w:val="1"/>
        </w:numPr>
        <w:spacing w:after="120"/>
        <w:jc w:val="both"/>
        <w:rPr>
          <w:color w:val="000000" w:themeColor="text1"/>
        </w:rPr>
      </w:pPr>
      <w:r w:rsidRPr="00CB4E16">
        <w:rPr>
          <w:color w:val="000000" w:themeColor="text1"/>
        </w:rPr>
        <w:t>V</w:t>
      </w:r>
      <w:r w:rsidR="006B3BD7" w:rsidRPr="00CB4E16">
        <w:rPr>
          <w:color w:val="000000" w:themeColor="text1"/>
        </w:rPr>
        <w:t>usta</w:t>
      </w:r>
      <w:r w:rsidRPr="00CB4E16">
        <w:rPr>
          <w:color w:val="000000" w:themeColor="text1"/>
        </w:rPr>
        <w:t>: có dữ liệu quản trị nghiên cứu có nguồn gốc, tăng khả năng hình thành nhóm liên ngành, quản lý danh mục năng lực và chuyển hóa kết quả nghiên cứu thành hợp tác/chuyển giao có bằng chứng.</w:t>
      </w:r>
    </w:p>
    <w:p w14:paraId="029C3EF6" w14:textId="77777777" w:rsidR="00981502" w:rsidRPr="00CB4E16" w:rsidRDefault="00981502" w:rsidP="00981502">
      <w:pPr>
        <w:pStyle w:val="Heading2"/>
        <w:keepNext/>
        <w:spacing w:before="240" w:after="120" w:line="276" w:lineRule="auto"/>
        <w:rPr>
          <w:color w:val="000000" w:themeColor="text1"/>
        </w:rPr>
      </w:pPr>
      <w:bookmarkStart w:id="64" w:name="_Toc237786494"/>
      <w:bookmarkStart w:id="65" w:name="_Toc237789021"/>
      <w:r w:rsidRPr="00CB4E16">
        <w:rPr>
          <w:bCs/>
          <w:color w:val="000000" w:themeColor="text1"/>
        </w:rPr>
        <w:t>1.2. Cơ chế tạo giá trị và hình thành dòng tiền</w:t>
      </w:r>
      <w:bookmarkEnd w:id="64"/>
      <w:bookmarkEnd w:id="65"/>
    </w:p>
    <w:p w14:paraId="3F2806CF" w14:textId="19B4B5F6" w:rsidR="00981502" w:rsidRPr="00CB4E16" w:rsidRDefault="0040442E" w:rsidP="00981502">
      <w:pPr>
        <w:spacing w:after="120" w:line="276" w:lineRule="auto"/>
        <w:ind w:firstLine="567"/>
        <w:jc w:val="both"/>
        <w:rPr>
          <w:color w:val="000000" w:themeColor="text1"/>
          <w:sz w:val="26"/>
          <w:szCs w:val="26"/>
        </w:rPr>
      </w:pPr>
      <w:r w:rsidRPr="00CB4E16">
        <w:rPr>
          <w:color w:val="000000" w:themeColor="text1"/>
          <w:sz w:val="26"/>
          <w:szCs w:val="26"/>
        </w:rPr>
        <w:t>VI CONNECT</w:t>
      </w:r>
      <w:r w:rsidR="00981502" w:rsidRPr="00CB4E16">
        <w:rPr>
          <w:color w:val="000000" w:themeColor="text1"/>
          <w:sz w:val="26"/>
          <w:szCs w:val="26"/>
        </w:rPr>
        <w:t xml:space="preserve"> tạo giá trị bằng cách chuyển một nhu cầu thực tiễn thành giao dịch KH,CN&amp;ĐMST có thể kiểm soát, thay vì chỉ giới thiệu các bên làm quen. Chuỗi vận hành cốt lõi gồm: tiếp nhận và xác minh bài toán có chủ sở hữu, ngân sách hoặc nguồn tài trợ; chuẩn hóa yêu cầu, đầu ra, tiêu chí nghiệm thu và quyền sở hữu; tuyển chọn chuyên gia, tổ chức thực hiện; thẩm định; ký hợp đồng; giải ngân theo mốc; nghiệm thu; chuyển giao, thương mại hóa và đánh giá tác động.</w:t>
      </w:r>
    </w:p>
    <w:p w14:paraId="7D9A09D1" w14:textId="77777777" w:rsidR="00981502" w:rsidRPr="00CB4E16" w:rsidRDefault="00981502" w:rsidP="00981502">
      <w:pPr>
        <w:pStyle w:val="ListParagraph"/>
        <w:numPr>
          <w:ilvl w:val="0"/>
          <w:numId w:val="1"/>
        </w:numPr>
        <w:spacing w:after="120"/>
        <w:jc w:val="both"/>
        <w:rPr>
          <w:color w:val="000000" w:themeColor="text1"/>
        </w:rPr>
      </w:pPr>
      <w:r w:rsidRPr="00CB4E16">
        <w:rPr>
          <w:color w:val="000000" w:themeColor="text1"/>
        </w:rPr>
        <w:lastRenderedPageBreak/>
        <w:t>Nguồn tiền cho nhiệm vụ: hình thành từ đặt hàng của cơ quan, địa phương và doanh nghiệp; chương trình tài trợ của quỹ; đầu tư hoặc tín dụng qua tổ chức đủ điều kiện; nguồn xã hội hóa và hợp tác quốc tế.</w:t>
      </w:r>
    </w:p>
    <w:p w14:paraId="197786DF" w14:textId="77777777" w:rsidR="00981502" w:rsidRPr="00CB4E16" w:rsidRDefault="00981502" w:rsidP="00981502">
      <w:pPr>
        <w:pStyle w:val="ListParagraph"/>
        <w:numPr>
          <w:ilvl w:val="0"/>
          <w:numId w:val="1"/>
        </w:numPr>
        <w:spacing w:after="120"/>
        <w:jc w:val="both"/>
        <w:rPr>
          <w:color w:val="000000" w:themeColor="text1"/>
        </w:rPr>
      </w:pPr>
      <w:r w:rsidRPr="00CB4E16">
        <w:rPr>
          <w:color w:val="000000" w:themeColor="text1"/>
        </w:rPr>
        <w:t>Thu nhập của nhà khoa học và tổ chức thực hiện: được xác lập bằng hợp đồng, gắn với khối lượng chuyên môn, sản phẩm và mốc nghiệm thu; không phụ thuộc vào lượt tương tác hoặc mức độ nổi tiếng trên nền tảng.</w:t>
      </w:r>
    </w:p>
    <w:p w14:paraId="197DDABA" w14:textId="7C14517F" w:rsidR="00981502" w:rsidRPr="00CB4E16" w:rsidRDefault="00981502" w:rsidP="00981502">
      <w:pPr>
        <w:pStyle w:val="ListParagraph"/>
        <w:numPr>
          <w:ilvl w:val="0"/>
          <w:numId w:val="1"/>
        </w:numPr>
        <w:spacing w:after="120"/>
        <w:jc w:val="both"/>
        <w:rPr>
          <w:color w:val="000000" w:themeColor="text1"/>
        </w:rPr>
      </w:pPr>
      <w:r w:rsidRPr="00CB4E16">
        <w:rPr>
          <w:color w:val="000000" w:themeColor="text1"/>
        </w:rPr>
        <w:t xml:space="preserve">Nguồn thu vận hành </w:t>
      </w:r>
      <w:r w:rsidR="0040442E" w:rsidRPr="00CB4E16">
        <w:rPr>
          <w:color w:val="000000" w:themeColor="text1"/>
        </w:rPr>
        <w:t>VI CONNECT</w:t>
      </w:r>
      <w:r w:rsidRPr="00CB4E16">
        <w:rPr>
          <w:color w:val="000000" w:themeColor="text1"/>
        </w:rPr>
        <w:t>: gồm phí thiết kế-chuẩn hóa đầu bài; phí tuyển chọn, thẩm định và quản lý nhiệm vụ; dịch vụ chuyên gia, đào tạo, quản lý chương trình tài trợ; chuẩn hóa hồ sơ gọi vốn; dịch vụ chuyển giao công nghệ; dữ liệu và phần mềm quản trị B2B.</w:t>
      </w:r>
    </w:p>
    <w:p w14:paraId="0C3CD083" w14:textId="77777777" w:rsidR="00981502" w:rsidRPr="00CB4E16" w:rsidRDefault="00981502" w:rsidP="00981502">
      <w:pPr>
        <w:pStyle w:val="ListParagraph"/>
        <w:numPr>
          <w:ilvl w:val="0"/>
          <w:numId w:val="1"/>
        </w:numPr>
        <w:spacing w:after="120"/>
        <w:jc w:val="both"/>
        <w:rPr>
          <w:color w:val="000000" w:themeColor="text1"/>
        </w:rPr>
      </w:pPr>
      <w:r w:rsidRPr="00CB4E16">
        <w:rPr>
          <w:color w:val="000000" w:themeColor="text1"/>
        </w:rPr>
        <w:t>Nguyên tắc dòng tiền: kinh phí thực hiện nhiệm vụ phải được theo dõi tách biệt với doanh thu vận hành; giải ngân theo mốc nghiệm thu; công khai nguyên tắc phân chia cho chuyên gia, tổ chức thực hiện, đơn vị trực thuộc và đơn vị vận hành; phí thành công hoặc quyền lợi từ thương mại hóa chỉ áp dụng khi có căn cứ pháp lý và hợp đồng được phê duyệt.</w:t>
      </w:r>
    </w:p>
    <w:p w14:paraId="1417FB3F" w14:textId="77777777" w:rsidR="00981502" w:rsidRPr="00CB4E16" w:rsidRDefault="00981502" w:rsidP="00981502">
      <w:pPr>
        <w:pStyle w:val="ListParagraph"/>
        <w:numPr>
          <w:ilvl w:val="0"/>
          <w:numId w:val="1"/>
        </w:numPr>
        <w:spacing w:after="120"/>
        <w:jc w:val="both"/>
        <w:rPr>
          <w:color w:val="000000" w:themeColor="text1"/>
        </w:rPr>
      </w:pPr>
      <w:r w:rsidRPr="00CB4E16">
        <w:rPr>
          <w:color w:val="000000" w:themeColor="text1"/>
        </w:rPr>
        <w:t>Thước đo giá trị: ưu tiên tổng giá trị hợp đồng, vốn ngoài ngân sách huy động được, thu nhập chuyên gia, tỷ lệ hoàn thành nhiệm vụ, số kết quả được ứng dụng/chuyển giao và tỷ lệ khách hàng quay lại; số tài khoản đăng ký chỉ là chỉ số hỗ trợ.</w:t>
      </w:r>
    </w:p>
    <w:p w14:paraId="770E6890" w14:textId="77777777" w:rsidR="001E39AE" w:rsidRPr="00CB4E16" w:rsidRDefault="00000000">
      <w:pPr>
        <w:pStyle w:val="Heading2"/>
        <w:keepNext/>
        <w:spacing w:before="240" w:after="120" w:line="276" w:lineRule="auto"/>
        <w:rPr>
          <w:color w:val="000000" w:themeColor="text1"/>
        </w:rPr>
      </w:pPr>
      <w:bookmarkStart w:id="66" w:name="_Toc237786495"/>
      <w:bookmarkStart w:id="67" w:name="_Toc237789022"/>
      <w:r w:rsidRPr="00CB4E16">
        <w:rPr>
          <w:color w:val="000000" w:themeColor="text1"/>
        </w:rPr>
        <w:t>1.3. Mô hình kinh doanh tổng thể</w:t>
      </w:r>
      <w:bookmarkEnd w:id="66"/>
      <w:bookmarkEnd w:id="67"/>
    </w:p>
    <w:p w14:paraId="7ECE63DB" w14:textId="1384C725" w:rsidR="001E39AE" w:rsidRPr="00CB4E16" w:rsidRDefault="00000000" w:rsidP="008B036E">
      <w:pPr>
        <w:spacing w:before="120" w:after="120"/>
        <w:jc w:val="both"/>
        <w:rPr>
          <w:color w:val="000000" w:themeColor="text1"/>
          <w:sz w:val="26"/>
          <w:szCs w:val="26"/>
        </w:rPr>
      </w:pPr>
      <w:r w:rsidRPr="00CB4E16">
        <w:rPr>
          <w:color w:val="000000" w:themeColor="text1"/>
          <w:sz w:val="26"/>
          <w:szCs w:val="26"/>
        </w:rPr>
        <w:t xml:space="preserve">Trên cơ sở giá trị và động lực tham gia (Mục 1.1) và cơ chế tạo giá trị, dòng tiền (Mục 1.2) đã trình bày, mô hình kinh doanh của </w:t>
      </w:r>
      <w:r w:rsidR="0040442E" w:rsidRPr="00CB4E16">
        <w:rPr>
          <w:color w:val="000000" w:themeColor="text1"/>
          <w:sz w:val="26"/>
          <w:szCs w:val="26"/>
        </w:rPr>
        <w:t>VI CONNECT</w:t>
      </w:r>
      <w:r w:rsidRPr="00CB4E16">
        <w:rPr>
          <w:color w:val="000000" w:themeColor="text1"/>
          <w:sz w:val="26"/>
          <w:szCs w:val="26"/>
        </w:rPr>
        <w:t xml:space="preserve"> được tổng hợp theo khung rút gọn dưới đây, làm cơ sở lập kế hoạch tài chính chi tiết tại Phần VII: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7233"/>
      </w:tblGrid>
      <w:tr w:rsidR="001E39AE" w:rsidRPr="00CB4E16" w14:paraId="2AC827D0" w14:textId="77777777" w:rsidTr="008B036E">
        <w:trPr>
          <w:tblHeader/>
        </w:trPr>
        <w:tc>
          <w:tcPr>
            <w:tcW w:w="2122" w:type="dxa"/>
            <w:shd w:val="clear" w:color="auto" w:fill="D9E1F2"/>
            <w:tcMar>
              <w:top w:w="80" w:type="dxa"/>
              <w:left w:w="100" w:type="dxa"/>
              <w:bottom w:w="80" w:type="dxa"/>
              <w:right w:w="100" w:type="dxa"/>
            </w:tcMar>
            <w:vAlign w:val="center"/>
          </w:tcPr>
          <w:p w14:paraId="4ED9B906" w14:textId="77777777" w:rsidR="001E39AE" w:rsidRPr="00CB4E16" w:rsidRDefault="00000000" w:rsidP="008B036E">
            <w:pPr>
              <w:jc w:val="center"/>
              <w:rPr>
                <w:b/>
                <w:color w:val="000000" w:themeColor="text1"/>
                <w:sz w:val="26"/>
                <w:szCs w:val="26"/>
              </w:rPr>
            </w:pPr>
            <w:r w:rsidRPr="00CB4E16">
              <w:rPr>
                <w:b/>
                <w:color w:val="000000" w:themeColor="text1"/>
                <w:sz w:val="26"/>
                <w:szCs w:val="26"/>
              </w:rPr>
              <w:t>Cấu phần mô hình kinh doanh</w:t>
            </w:r>
          </w:p>
        </w:tc>
        <w:tc>
          <w:tcPr>
            <w:tcW w:w="7233" w:type="dxa"/>
            <w:shd w:val="clear" w:color="auto" w:fill="D9E1F2"/>
            <w:tcMar>
              <w:top w:w="80" w:type="dxa"/>
              <w:left w:w="100" w:type="dxa"/>
              <w:bottom w:w="80" w:type="dxa"/>
              <w:right w:w="100" w:type="dxa"/>
            </w:tcMar>
            <w:vAlign w:val="center"/>
          </w:tcPr>
          <w:p w14:paraId="119C0DC0" w14:textId="77777777" w:rsidR="001E39AE" w:rsidRPr="00CB4E16" w:rsidRDefault="00000000" w:rsidP="008B036E">
            <w:pPr>
              <w:jc w:val="center"/>
              <w:rPr>
                <w:b/>
                <w:color w:val="000000" w:themeColor="text1"/>
                <w:sz w:val="26"/>
                <w:szCs w:val="26"/>
              </w:rPr>
            </w:pPr>
            <w:r w:rsidRPr="00CB4E16">
              <w:rPr>
                <w:b/>
                <w:color w:val="000000" w:themeColor="text1"/>
                <w:sz w:val="26"/>
                <w:szCs w:val="26"/>
              </w:rPr>
              <w:t>Nội dung</w:t>
            </w:r>
          </w:p>
        </w:tc>
      </w:tr>
      <w:tr w:rsidR="001E39AE" w:rsidRPr="00CB4E16" w14:paraId="66B1FA8C" w14:textId="77777777" w:rsidTr="008B036E">
        <w:tc>
          <w:tcPr>
            <w:tcW w:w="2122" w:type="dxa"/>
            <w:tcMar>
              <w:top w:w="80" w:type="dxa"/>
              <w:left w:w="100" w:type="dxa"/>
              <w:bottom w:w="80" w:type="dxa"/>
              <w:right w:w="100" w:type="dxa"/>
            </w:tcMar>
            <w:vAlign w:val="center"/>
          </w:tcPr>
          <w:p w14:paraId="5BAC1EB8" w14:textId="77777777" w:rsidR="001E39AE" w:rsidRPr="00CB4E16" w:rsidRDefault="00000000">
            <w:pPr>
              <w:rPr>
                <w:color w:val="000000" w:themeColor="text1"/>
                <w:sz w:val="26"/>
                <w:szCs w:val="26"/>
              </w:rPr>
            </w:pPr>
            <w:r w:rsidRPr="00CB4E16">
              <w:rPr>
                <w:color w:val="000000" w:themeColor="text1"/>
                <w:sz w:val="26"/>
                <w:szCs w:val="26"/>
              </w:rPr>
              <w:t>Phân khúc khách hàng/đối tượng</w:t>
            </w:r>
          </w:p>
        </w:tc>
        <w:tc>
          <w:tcPr>
            <w:tcW w:w="7233" w:type="dxa"/>
            <w:tcMar>
              <w:top w:w="80" w:type="dxa"/>
              <w:left w:w="100" w:type="dxa"/>
              <w:bottom w:w="80" w:type="dxa"/>
              <w:right w:w="100" w:type="dxa"/>
            </w:tcMar>
            <w:vAlign w:val="center"/>
          </w:tcPr>
          <w:p w14:paraId="75234F9C" w14:textId="77777777" w:rsidR="001E39AE" w:rsidRPr="00CB4E16" w:rsidRDefault="00000000" w:rsidP="008B036E">
            <w:pPr>
              <w:jc w:val="both"/>
              <w:rPr>
                <w:color w:val="000000" w:themeColor="text1"/>
                <w:sz w:val="26"/>
                <w:szCs w:val="26"/>
              </w:rPr>
            </w:pPr>
            <w:r w:rsidRPr="00CB4E16">
              <w:rPr>
                <w:color w:val="000000" w:themeColor="text1"/>
                <w:sz w:val="26"/>
                <w:szCs w:val="26"/>
              </w:rPr>
              <w:t>Nhà khoa học, chuyên gia và tổ chức KH&amp;CN trực thuộc VUSTA; doanh nghiệp và địa phương có bài toán, nhu cầu công nghệ; quỹ, nhà tài trợ và nhà đầu tư; cơ quan quản lý nhà nước; sinh viên, nghiên cứu sinh và cộng đồng (theo Mục 2 Phần III).</w:t>
            </w:r>
          </w:p>
        </w:tc>
      </w:tr>
      <w:tr w:rsidR="001E39AE" w:rsidRPr="00CB4E16" w14:paraId="6C532454" w14:textId="77777777" w:rsidTr="008B036E">
        <w:tc>
          <w:tcPr>
            <w:tcW w:w="2122" w:type="dxa"/>
            <w:tcMar>
              <w:top w:w="80" w:type="dxa"/>
              <w:left w:w="100" w:type="dxa"/>
              <w:bottom w:w="80" w:type="dxa"/>
              <w:right w:w="100" w:type="dxa"/>
            </w:tcMar>
            <w:vAlign w:val="center"/>
          </w:tcPr>
          <w:p w14:paraId="54E5B5D5" w14:textId="77777777" w:rsidR="001E39AE" w:rsidRPr="00CB4E16" w:rsidRDefault="00000000">
            <w:pPr>
              <w:rPr>
                <w:color w:val="000000" w:themeColor="text1"/>
                <w:sz w:val="26"/>
                <w:szCs w:val="26"/>
              </w:rPr>
            </w:pPr>
            <w:r w:rsidRPr="00CB4E16">
              <w:rPr>
                <w:color w:val="000000" w:themeColor="text1"/>
                <w:sz w:val="26"/>
                <w:szCs w:val="26"/>
              </w:rPr>
              <w:t>Giá trị cung cấp</w:t>
            </w:r>
          </w:p>
        </w:tc>
        <w:tc>
          <w:tcPr>
            <w:tcW w:w="7233" w:type="dxa"/>
            <w:tcMar>
              <w:top w:w="80" w:type="dxa"/>
              <w:left w:w="100" w:type="dxa"/>
              <w:bottom w:w="80" w:type="dxa"/>
              <w:right w:w="100" w:type="dxa"/>
            </w:tcMar>
            <w:vAlign w:val="center"/>
          </w:tcPr>
          <w:p w14:paraId="0B7D9894" w14:textId="77777777" w:rsidR="001E39AE" w:rsidRPr="00CB4E16" w:rsidRDefault="00000000" w:rsidP="008B036E">
            <w:pPr>
              <w:jc w:val="both"/>
              <w:rPr>
                <w:color w:val="000000" w:themeColor="text1"/>
                <w:sz w:val="26"/>
                <w:szCs w:val="26"/>
              </w:rPr>
            </w:pPr>
            <w:r w:rsidRPr="00CB4E16">
              <w:rPr>
                <w:color w:val="000000" w:themeColor="text1"/>
                <w:sz w:val="26"/>
                <w:szCs w:val="26"/>
              </w:rPr>
              <w:t>Một đầu mối chuẩn hoá bài toán, tuyển chọn và thẩm định độc lập, quản trị thực hiện đến nghiệm thu và chuyển giao - thay vì chỉ giới thiệu các bên làm quen, theo nguyên tắc định vị kinh tế tại Mục 4.đ Phần I.</w:t>
            </w:r>
          </w:p>
        </w:tc>
      </w:tr>
      <w:tr w:rsidR="001E39AE" w:rsidRPr="00CB4E16" w14:paraId="7DBD87D1" w14:textId="77777777" w:rsidTr="008B036E">
        <w:tc>
          <w:tcPr>
            <w:tcW w:w="2122" w:type="dxa"/>
            <w:tcMar>
              <w:top w:w="80" w:type="dxa"/>
              <w:left w:w="100" w:type="dxa"/>
              <w:bottom w:w="80" w:type="dxa"/>
              <w:right w:w="100" w:type="dxa"/>
            </w:tcMar>
            <w:vAlign w:val="center"/>
          </w:tcPr>
          <w:p w14:paraId="4CA59E0E" w14:textId="77777777" w:rsidR="001E39AE" w:rsidRPr="00CB4E16" w:rsidRDefault="00000000">
            <w:pPr>
              <w:rPr>
                <w:color w:val="000000" w:themeColor="text1"/>
                <w:sz w:val="26"/>
                <w:szCs w:val="26"/>
              </w:rPr>
            </w:pPr>
            <w:r w:rsidRPr="00CB4E16">
              <w:rPr>
                <w:color w:val="000000" w:themeColor="text1"/>
                <w:sz w:val="26"/>
                <w:szCs w:val="26"/>
              </w:rPr>
              <w:t>Kênh tiếp cận và phân phối</w:t>
            </w:r>
          </w:p>
        </w:tc>
        <w:tc>
          <w:tcPr>
            <w:tcW w:w="7233" w:type="dxa"/>
            <w:tcMar>
              <w:top w:w="80" w:type="dxa"/>
              <w:left w:w="100" w:type="dxa"/>
              <w:bottom w:w="80" w:type="dxa"/>
              <w:right w:w="100" w:type="dxa"/>
            </w:tcMar>
            <w:vAlign w:val="center"/>
          </w:tcPr>
          <w:p w14:paraId="08AD5C60" w14:textId="7C5D4971" w:rsidR="001E39AE" w:rsidRPr="00CB4E16" w:rsidRDefault="00000000" w:rsidP="008B036E">
            <w:pPr>
              <w:jc w:val="both"/>
              <w:rPr>
                <w:color w:val="000000" w:themeColor="text1"/>
                <w:sz w:val="26"/>
                <w:szCs w:val="26"/>
              </w:rPr>
            </w:pPr>
            <w:r w:rsidRPr="00CB4E16">
              <w:rPr>
                <w:color w:val="000000" w:themeColor="text1"/>
                <w:sz w:val="26"/>
                <w:szCs w:val="26"/>
              </w:rPr>
              <w:t xml:space="preserve">Cổng nền tảng </w:t>
            </w:r>
            <w:r w:rsidR="0040442E" w:rsidRPr="00CB4E16">
              <w:rPr>
                <w:color w:val="000000" w:themeColor="text1"/>
                <w:sz w:val="26"/>
                <w:szCs w:val="26"/>
              </w:rPr>
              <w:t>VI CONNECT</w:t>
            </w:r>
            <w:r w:rsidRPr="00CB4E16">
              <w:rPr>
                <w:color w:val="000000" w:themeColor="text1"/>
                <w:sz w:val="26"/>
                <w:szCs w:val="26"/>
              </w:rPr>
              <w:t xml:space="preserve"> (web, API); mạng lưới tại chỗ của 152 hội thành viên và 624 tổ chức KH&amp;CN trực thuộc; hoạt động tư vấn, phản biện, giám định xã hội sẵn có của VUSTA; hệ thống 101 cơ quan báo chí của Liên hiệp Hội phục vụ truyền thông.</w:t>
            </w:r>
          </w:p>
        </w:tc>
      </w:tr>
      <w:tr w:rsidR="001E39AE" w:rsidRPr="00CB4E16" w14:paraId="71AAD61A" w14:textId="77777777" w:rsidTr="008B036E">
        <w:tc>
          <w:tcPr>
            <w:tcW w:w="2122" w:type="dxa"/>
            <w:tcMar>
              <w:top w:w="80" w:type="dxa"/>
              <w:left w:w="100" w:type="dxa"/>
              <w:bottom w:w="80" w:type="dxa"/>
              <w:right w:w="100" w:type="dxa"/>
            </w:tcMar>
            <w:vAlign w:val="center"/>
          </w:tcPr>
          <w:p w14:paraId="6B105EED" w14:textId="77777777" w:rsidR="001E39AE" w:rsidRPr="00CB4E16" w:rsidRDefault="00000000">
            <w:pPr>
              <w:rPr>
                <w:color w:val="000000" w:themeColor="text1"/>
                <w:sz w:val="26"/>
                <w:szCs w:val="26"/>
              </w:rPr>
            </w:pPr>
            <w:r w:rsidRPr="00CB4E16">
              <w:rPr>
                <w:color w:val="000000" w:themeColor="text1"/>
                <w:sz w:val="26"/>
                <w:szCs w:val="26"/>
              </w:rPr>
              <w:lastRenderedPageBreak/>
              <w:t>Quan hệ với khách hàng</w:t>
            </w:r>
          </w:p>
        </w:tc>
        <w:tc>
          <w:tcPr>
            <w:tcW w:w="7233" w:type="dxa"/>
            <w:tcMar>
              <w:top w:w="80" w:type="dxa"/>
              <w:left w:w="100" w:type="dxa"/>
              <w:bottom w:w="80" w:type="dxa"/>
              <w:right w:w="100" w:type="dxa"/>
            </w:tcMar>
            <w:vAlign w:val="center"/>
          </w:tcPr>
          <w:p w14:paraId="6E1689A1" w14:textId="77777777" w:rsidR="001E39AE" w:rsidRPr="00CB4E16" w:rsidRDefault="00000000" w:rsidP="008B036E">
            <w:pPr>
              <w:jc w:val="both"/>
              <w:rPr>
                <w:color w:val="000000" w:themeColor="text1"/>
                <w:sz w:val="26"/>
                <w:szCs w:val="26"/>
              </w:rPr>
            </w:pPr>
            <w:r w:rsidRPr="00CB4E16">
              <w:rPr>
                <w:color w:val="000000" w:themeColor="text1"/>
                <w:sz w:val="26"/>
                <w:szCs w:val="26"/>
              </w:rPr>
              <w:t>Hồ sơ được xác thực và cập nhật liên tục; hỗ trợ trực tiếp qua bộ phận chuyên trách điều phối bài toán (Mục 3 Phần IV); báo cáo định kỳ cho từng nhóm đối tượng theo Mục 11.13.</w:t>
            </w:r>
          </w:p>
        </w:tc>
      </w:tr>
      <w:tr w:rsidR="001E39AE" w:rsidRPr="00CB4E16" w14:paraId="6F211FA4" w14:textId="77777777" w:rsidTr="008B036E">
        <w:tc>
          <w:tcPr>
            <w:tcW w:w="2122" w:type="dxa"/>
            <w:tcMar>
              <w:top w:w="80" w:type="dxa"/>
              <w:left w:w="100" w:type="dxa"/>
              <w:bottom w:w="80" w:type="dxa"/>
              <w:right w:w="100" w:type="dxa"/>
            </w:tcMar>
            <w:vAlign w:val="center"/>
          </w:tcPr>
          <w:p w14:paraId="41E4A3F3" w14:textId="77777777" w:rsidR="001E39AE" w:rsidRPr="00CB4E16" w:rsidRDefault="00000000">
            <w:pPr>
              <w:rPr>
                <w:color w:val="000000" w:themeColor="text1"/>
                <w:sz w:val="26"/>
                <w:szCs w:val="26"/>
              </w:rPr>
            </w:pPr>
            <w:r w:rsidRPr="00CB4E16">
              <w:rPr>
                <w:color w:val="000000" w:themeColor="text1"/>
                <w:sz w:val="26"/>
                <w:szCs w:val="26"/>
              </w:rPr>
              <w:t>Dòng doanh thu</w:t>
            </w:r>
          </w:p>
        </w:tc>
        <w:tc>
          <w:tcPr>
            <w:tcW w:w="7233" w:type="dxa"/>
            <w:tcMar>
              <w:top w:w="80" w:type="dxa"/>
              <w:left w:w="100" w:type="dxa"/>
              <w:bottom w:w="80" w:type="dxa"/>
              <w:right w:w="100" w:type="dxa"/>
            </w:tcMar>
            <w:vAlign w:val="center"/>
          </w:tcPr>
          <w:p w14:paraId="7B726888" w14:textId="77777777" w:rsidR="001E39AE" w:rsidRPr="00CB4E16" w:rsidRDefault="00000000" w:rsidP="008B036E">
            <w:pPr>
              <w:jc w:val="both"/>
              <w:rPr>
                <w:color w:val="000000" w:themeColor="text1"/>
                <w:sz w:val="26"/>
                <w:szCs w:val="26"/>
              </w:rPr>
            </w:pPr>
            <w:r w:rsidRPr="00CB4E16">
              <w:rPr>
                <w:color w:val="000000" w:themeColor="text1"/>
                <w:sz w:val="26"/>
                <w:szCs w:val="26"/>
              </w:rPr>
              <w:t>Phí thiết kế, chuẩn hoá đầu bài; phí tuyển chọn, thẩm định, quản lý nhiệm vụ; dịch vụ chuyên gia, đào tạo, quản lý chương trình tài trợ; dịch vụ chuyển giao công nghệ; dữ liệu và phần mềm quản trị B2B (chi tiết tại Mục 1.2).</w:t>
            </w:r>
          </w:p>
        </w:tc>
      </w:tr>
      <w:tr w:rsidR="001E39AE" w:rsidRPr="00CB4E16" w14:paraId="4F46208D" w14:textId="77777777" w:rsidTr="008B036E">
        <w:tc>
          <w:tcPr>
            <w:tcW w:w="2122" w:type="dxa"/>
            <w:tcMar>
              <w:top w:w="80" w:type="dxa"/>
              <w:left w:w="100" w:type="dxa"/>
              <w:bottom w:w="80" w:type="dxa"/>
              <w:right w:w="100" w:type="dxa"/>
            </w:tcMar>
            <w:vAlign w:val="center"/>
          </w:tcPr>
          <w:p w14:paraId="64C7C88B" w14:textId="77777777" w:rsidR="001E39AE" w:rsidRPr="00CB4E16" w:rsidRDefault="00000000">
            <w:pPr>
              <w:rPr>
                <w:color w:val="000000" w:themeColor="text1"/>
                <w:sz w:val="26"/>
                <w:szCs w:val="26"/>
              </w:rPr>
            </w:pPr>
            <w:r w:rsidRPr="00CB4E16">
              <w:rPr>
                <w:color w:val="000000" w:themeColor="text1"/>
                <w:sz w:val="26"/>
                <w:szCs w:val="26"/>
              </w:rPr>
              <w:t>Cơ cấu chi phí chính</w:t>
            </w:r>
          </w:p>
        </w:tc>
        <w:tc>
          <w:tcPr>
            <w:tcW w:w="7233" w:type="dxa"/>
            <w:tcMar>
              <w:top w:w="80" w:type="dxa"/>
              <w:left w:w="100" w:type="dxa"/>
              <w:bottom w:w="80" w:type="dxa"/>
              <w:right w:w="100" w:type="dxa"/>
            </w:tcMar>
            <w:vAlign w:val="center"/>
          </w:tcPr>
          <w:p w14:paraId="5F6560F9" w14:textId="77777777" w:rsidR="001E39AE" w:rsidRPr="00CB4E16" w:rsidRDefault="00000000" w:rsidP="008B036E">
            <w:pPr>
              <w:jc w:val="both"/>
              <w:rPr>
                <w:color w:val="000000" w:themeColor="text1"/>
                <w:sz w:val="26"/>
                <w:szCs w:val="26"/>
              </w:rPr>
            </w:pPr>
            <w:r w:rsidRPr="00CB4E16">
              <w:rPr>
                <w:color w:val="000000" w:themeColor="text1"/>
                <w:sz w:val="26"/>
                <w:szCs w:val="26"/>
              </w:rPr>
              <w:t>Phát triển và vận hành nền tảng công nghệ (hạ tầng, bảo mật, AI); nhân sự chuyên trách (điều phối, thẩm định, pháp lý - tài chính, CNTT); vận hành mạng lưới cộng tác viên tại hội thành viên; truyền thông - thương hiệu; tuân thủ pháp lý và an toàn thông tin.</w:t>
            </w:r>
          </w:p>
        </w:tc>
      </w:tr>
      <w:tr w:rsidR="001E39AE" w:rsidRPr="00CB4E16" w14:paraId="7AC3DB4E" w14:textId="77777777" w:rsidTr="008B036E">
        <w:tc>
          <w:tcPr>
            <w:tcW w:w="2122" w:type="dxa"/>
            <w:tcMar>
              <w:top w:w="80" w:type="dxa"/>
              <w:left w:w="100" w:type="dxa"/>
              <w:bottom w:w="80" w:type="dxa"/>
              <w:right w:w="100" w:type="dxa"/>
            </w:tcMar>
            <w:vAlign w:val="center"/>
          </w:tcPr>
          <w:p w14:paraId="505B90DF" w14:textId="77777777" w:rsidR="001E39AE" w:rsidRPr="00CB4E16" w:rsidRDefault="00000000">
            <w:pPr>
              <w:rPr>
                <w:color w:val="000000" w:themeColor="text1"/>
                <w:sz w:val="26"/>
                <w:szCs w:val="26"/>
              </w:rPr>
            </w:pPr>
            <w:r w:rsidRPr="00CB4E16">
              <w:rPr>
                <w:color w:val="000000" w:themeColor="text1"/>
                <w:sz w:val="26"/>
                <w:szCs w:val="26"/>
              </w:rPr>
              <w:t>Nguồn lực chính</w:t>
            </w:r>
          </w:p>
        </w:tc>
        <w:tc>
          <w:tcPr>
            <w:tcW w:w="7233" w:type="dxa"/>
            <w:tcMar>
              <w:top w:w="80" w:type="dxa"/>
              <w:left w:w="100" w:type="dxa"/>
              <w:bottom w:w="80" w:type="dxa"/>
              <w:right w:w="100" w:type="dxa"/>
            </w:tcMar>
            <w:vAlign w:val="center"/>
          </w:tcPr>
          <w:p w14:paraId="63D19812" w14:textId="77777777" w:rsidR="001E39AE" w:rsidRPr="00CB4E16" w:rsidRDefault="00000000" w:rsidP="008B036E">
            <w:pPr>
              <w:jc w:val="both"/>
              <w:rPr>
                <w:color w:val="000000" w:themeColor="text1"/>
                <w:sz w:val="26"/>
                <w:szCs w:val="26"/>
              </w:rPr>
            </w:pPr>
            <w:r w:rsidRPr="00CB4E16">
              <w:rPr>
                <w:color w:val="000000" w:themeColor="text1"/>
                <w:sz w:val="26"/>
                <w:szCs w:val="26"/>
              </w:rPr>
              <w:t>Mạng lưới trí thức và tổ chức KH&amp;CN của VUSTA; Knowledge Graph và dữ liệu đã xác thực; đội ngũ vận hành, thẩm định; thương hiệu và uy tín trung gian có bảo chứng của VUSTA/ETV.</w:t>
            </w:r>
          </w:p>
        </w:tc>
      </w:tr>
      <w:tr w:rsidR="001E39AE" w:rsidRPr="00CB4E16" w14:paraId="0696B78C" w14:textId="77777777" w:rsidTr="008B036E">
        <w:tc>
          <w:tcPr>
            <w:tcW w:w="2122" w:type="dxa"/>
            <w:tcMar>
              <w:top w:w="80" w:type="dxa"/>
              <w:left w:w="100" w:type="dxa"/>
              <w:bottom w:w="80" w:type="dxa"/>
              <w:right w:w="100" w:type="dxa"/>
            </w:tcMar>
            <w:vAlign w:val="center"/>
          </w:tcPr>
          <w:p w14:paraId="46C12756" w14:textId="77777777" w:rsidR="001E39AE" w:rsidRPr="00CB4E16" w:rsidRDefault="00000000">
            <w:pPr>
              <w:rPr>
                <w:color w:val="000000" w:themeColor="text1"/>
                <w:sz w:val="26"/>
                <w:szCs w:val="26"/>
              </w:rPr>
            </w:pPr>
            <w:r w:rsidRPr="00CB4E16">
              <w:rPr>
                <w:color w:val="000000" w:themeColor="text1"/>
                <w:sz w:val="26"/>
                <w:szCs w:val="26"/>
              </w:rPr>
              <w:t>Đối tác chính</w:t>
            </w:r>
          </w:p>
        </w:tc>
        <w:tc>
          <w:tcPr>
            <w:tcW w:w="7233" w:type="dxa"/>
            <w:tcMar>
              <w:top w:w="80" w:type="dxa"/>
              <w:left w:w="100" w:type="dxa"/>
              <w:bottom w:w="80" w:type="dxa"/>
              <w:right w:w="100" w:type="dxa"/>
            </w:tcMar>
            <w:vAlign w:val="center"/>
          </w:tcPr>
          <w:p w14:paraId="7B0EEC93" w14:textId="77777777" w:rsidR="001E39AE" w:rsidRPr="00CB4E16" w:rsidRDefault="00000000" w:rsidP="008B036E">
            <w:pPr>
              <w:jc w:val="both"/>
              <w:rPr>
                <w:color w:val="000000" w:themeColor="text1"/>
                <w:sz w:val="26"/>
                <w:szCs w:val="26"/>
              </w:rPr>
            </w:pPr>
            <w:r w:rsidRPr="00CB4E16">
              <w:rPr>
                <w:color w:val="000000" w:themeColor="text1"/>
                <w:sz w:val="26"/>
                <w:szCs w:val="26"/>
              </w:rPr>
              <w:t>Bộ Khoa học và Công nghệ (Techmart Vietnam, CSDL quốc gia KH&amp;CN); quỹ, chương trình tài trợ, nhà đầu tư; viện, trường ngoài hệ thống VUSTA; nhà cung cấp hạ tầng công nghệ; đơn vị tư vấn pháp lý - tài chính độc lập phục vụ thẩm định.</w:t>
            </w:r>
          </w:p>
        </w:tc>
      </w:tr>
      <w:tr w:rsidR="001E39AE" w:rsidRPr="00CB4E16" w14:paraId="29B2B4FC" w14:textId="77777777" w:rsidTr="008B036E">
        <w:tc>
          <w:tcPr>
            <w:tcW w:w="2122" w:type="dxa"/>
            <w:tcMar>
              <w:top w:w="80" w:type="dxa"/>
              <w:left w:w="100" w:type="dxa"/>
              <w:bottom w:w="80" w:type="dxa"/>
              <w:right w:w="100" w:type="dxa"/>
            </w:tcMar>
            <w:vAlign w:val="center"/>
          </w:tcPr>
          <w:p w14:paraId="5F0C17CD" w14:textId="77777777" w:rsidR="001E39AE" w:rsidRPr="00CB4E16" w:rsidRDefault="00000000">
            <w:pPr>
              <w:rPr>
                <w:color w:val="000000" w:themeColor="text1"/>
                <w:sz w:val="26"/>
                <w:szCs w:val="26"/>
              </w:rPr>
            </w:pPr>
            <w:r w:rsidRPr="00CB4E16">
              <w:rPr>
                <w:color w:val="000000" w:themeColor="text1"/>
                <w:sz w:val="26"/>
                <w:szCs w:val="26"/>
              </w:rPr>
              <w:t>Nguyên tắc bền vững tài chính</w:t>
            </w:r>
          </w:p>
        </w:tc>
        <w:tc>
          <w:tcPr>
            <w:tcW w:w="7233" w:type="dxa"/>
            <w:tcMar>
              <w:top w:w="80" w:type="dxa"/>
              <w:left w:w="100" w:type="dxa"/>
              <w:bottom w:w="80" w:type="dxa"/>
              <w:right w:w="100" w:type="dxa"/>
            </w:tcMar>
            <w:vAlign w:val="center"/>
          </w:tcPr>
          <w:p w14:paraId="6DF9F82C" w14:textId="77777777" w:rsidR="001E39AE" w:rsidRPr="00CB4E16" w:rsidRDefault="00000000" w:rsidP="008B036E">
            <w:pPr>
              <w:jc w:val="both"/>
              <w:rPr>
                <w:color w:val="000000" w:themeColor="text1"/>
                <w:sz w:val="26"/>
                <w:szCs w:val="26"/>
              </w:rPr>
            </w:pPr>
            <w:r w:rsidRPr="00CB4E16">
              <w:rPr>
                <w:color w:val="000000" w:themeColor="text1"/>
                <w:sz w:val="26"/>
                <w:szCs w:val="26"/>
              </w:rPr>
              <w:t>Không phụ thuộc chủ yếu vào phí hội viên hoặc quảng cáo; hướng tới tự chủ tài chính một phần từ Giai đoạn 2; kinh phí thực hiện nhiệm vụ tách bạch với doanh thu vận hành (Mục 1.2 và Mục 3 Phần VII).</w:t>
            </w:r>
          </w:p>
        </w:tc>
      </w:tr>
    </w:tbl>
    <w:p w14:paraId="47D5EAE8" w14:textId="77777777" w:rsidR="00981502" w:rsidRPr="00CB4E16" w:rsidRDefault="00981502" w:rsidP="00A35F88">
      <w:pPr>
        <w:pStyle w:val="Heading2"/>
        <w:keepNext/>
        <w:spacing w:before="120"/>
        <w:jc w:val="both"/>
        <w:rPr>
          <w:color w:val="000000" w:themeColor="text1"/>
        </w:rPr>
      </w:pPr>
      <w:bookmarkStart w:id="68" w:name="_Toc237786496"/>
      <w:bookmarkStart w:id="69" w:name="_Toc237789023"/>
      <w:r w:rsidRPr="00CB4E16">
        <w:rPr>
          <w:bCs/>
          <w:color w:val="000000" w:themeColor="text1"/>
        </w:rPr>
        <w:t>2. Kiến trúc chức năng của nền tảng</w:t>
      </w:r>
      <w:bookmarkEnd w:id="68"/>
      <w:bookmarkEnd w:id="69"/>
    </w:p>
    <w:p w14:paraId="74A1AB6E" w14:textId="5F352E92" w:rsidR="00056B66" w:rsidRPr="00CB4E16" w:rsidRDefault="00000000" w:rsidP="00A35F88">
      <w:pPr>
        <w:spacing w:before="120"/>
        <w:jc w:val="both"/>
        <w:rPr>
          <w:color w:val="000000" w:themeColor="text1"/>
        </w:rPr>
      </w:pPr>
      <w:r w:rsidRPr="00CB4E16">
        <w:rPr>
          <w:color w:val="000000" w:themeColor="text1"/>
        </w:rPr>
        <w:t xml:space="preserve">Kiến trúc chức năng của </w:t>
      </w:r>
      <w:r w:rsidR="0040442E" w:rsidRPr="00CB4E16">
        <w:rPr>
          <w:color w:val="000000" w:themeColor="text1"/>
        </w:rPr>
        <w:t>VI CONNECT</w:t>
      </w:r>
      <w:r w:rsidRPr="00CB4E16">
        <w:rPr>
          <w:color w:val="000000" w:themeColor="text1"/>
        </w:rPr>
        <w:t xml:space="preserve"> gồm 11 cấu phần độc lập nhưng liên thông theo chuỗi Kết nối – Ghép nối – Huy động nguồn lực – Triển khai – Tạo tác động. Mỗi dữ liệu có một nguồn chuẩn, một đơn vị chịu trách nhiệm xác nhận; AI chỉ hỗ trợ, quyết định nghiệp vụ thuộc cán bộ hoặc hội đồng có thẩm quyền.</w:t>
      </w:r>
    </w:p>
    <w:p w14:paraId="34D82E74" w14:textId="77777777" w:rsidR="00056B66" w:rsidRPr="00CB4E16" w:rsidRDefault="00000000" w:rsidP="00A35F88">
      <w:pPr>
        <w:pStyle w:val="Heading3"/>
        <w:spacing w:before="120"/>
        <w:jc w:val="both"/>
        <w:rPr>
          <w:color w:val="000000" w:themeColor="text1"/>
        </w:rPr>
      </w:pPr>
      <w:bookmarkStart w:id="70" w:name="_Toc237789024"/>
      <w:r w:rsidRPr="00CB4E16">
        <w:rPr>
          <w:color w:val="000000" w:themeColor="text1"/>
        </w:rPr>
        <w:t>01. Hồ sơ và định danh chuyên gia, tổ chức KH&amp;CN</w:t>
      </w:r>
      <w:bookmarkEnd w:id="70"/>
    </w:p>
    <w:p w14:paraId="647AF4AD" w14:textId="77777777" w:rsidR="00056B66" w:rsidRPr="00CB4E16" w:rsidRDefault="00000000" w:rsidP="00A35F88">
      <w:pPr>
        <w:spacing w:before="120"/>
        <w:jc w:val="both"/>
        <w:rPr>
          <w:color w:val="000000" w:themeColor="text1"/>
        </w:rPr>
      </w:pPr>
      <w:r w:rsidRPr="00CB4E16">
        <w:rPr>
          <w:b/>
          <w:color w:val="000000" w:themeColor="text1"/>
        </w:rPr>
        <w:t xml:space="preserve">Mục tiêu: </w:t>
      </w:r>
      <w:r w:rsidRPr="00CB4E16">
        <w:rPr>
          <w:color w:val="000000" w:themeColor="text1"/>
        </w:rPr>
        <w:t>Hình thành nguồn dữ liệu chủ thể đã xác thực để biết đúng người, đúng tổ chức, đúng năng lực và điều kiện tham gia.</w:t>
      </w:r>
    </w:p>
    <w:p w14:paraId="5C097733" w14:textId="77777777" w:rsidR="00056B66" w:rsidRPr="00CB4E16" w:rsidRDefault="00000000" w:rsidP="00A35F88">
      <w:pPr>
        <w:spacing w:before="120"/>
        <w:jc w:val="both"/>
        <w:rPr>
          <w:color w:val="000000" w:themeColor="text1"/>
        </w:rPr>
      </w:pPr>
      <w:r w:rsidRPr="00CB4E16">
        <w:rPr>
          <w:b/>
          <w:color w:val="000000" w:themeColor="text1"/>
        </w:rPr>
        <w:t xml:space="preserve">Yêu cầu chức năng: </w:t>
      </w:r>
      <w:r w:rsidRPr="00CB4E16">
        <w:rPr>
          <w:color w:val="000000" w:themeColor="text1"/>
        </w:rPr>
        <w:t>Quản lý hồ sơ cá nhân/tổ chức; định danh nội bộ và liên kết ORCID, ROR/ISNI khi phù hợp; khai báo năng lực, công bố, sáng chế, dự án; xác minh nhiều cấp; quản lý đồng ý, phạm vi chia sẻ và lịch sử cập nhật.</w:t>
      </w:r>
    </w:p>
    <w:p w14:paraId="722EBE02" w14:textId="77777777" w:rsidR="00056B66" w:rsidRPr="00CB4E16" w:rsidRDefault="00000000" w:rsidP="00A35F88">
      <w:pPr>
        <w:spacing w:before="120"/>
        <w:jc w:val="both"/>
        <w:rPr>
          <w:color w:val="000000" w:themeColor="text1"/>
        </w:rPr>
      </w:pPr>
      <w:r w:rsidRPr="00CB4E16">
        <w:rPr>
          <w:b/>
          <w:color w:val="000000" w:themeColor="text1"/>
        </w:rPr>
        <w:t xml:space="preserve">Sản phẩm đầu ra: </w:t>
      </w:r>
      <w:r w:rsidRPr="00CB4E16">
        <w:rPr>
          <w:color w:val="000000" w:themeColor="text1"/>
        </w:rPr>
        <w:t>Cơ sở dữ liệu hồ sơ chuẩn hóa; hồ sơ năng lực có trạng thái xác thực; danh mục chuyên gia, tổ chức và đầu mối sẵn sàng cho tìm kiếm, ghép nối và huy động.</w:t>
      </w:r>
    </w:p>
    <w:p w14:paraId="063C54CE" w14:textId="77777777" w:rsidR="00056B66" w:rsidRPr="00CB4E16" w:rsidRDefault="00000000" w:rsidP="00A35F88">
      <w:pPr>
        <w:pStyle w:val="Heading3"/>
        <w:spacing w:before="120"/>
        <w:jc w:val="both"/>
        <w:rPr>
          <w:color w:val="000000" w:themeColor="text1"/>
        </w:rPr>
      </w:pPr>
      <w:bookmarkStart w:id="71" w:name="_Toc237789025"/>
      <w:r w:rsidRPr="00CB4E16">
        <w:rPr>
          <w:color w:val="000000" w:themeColor="text1"/>
        </w:rPr>
        <w:t>02. Nguồn cung công nghệ, giải pháp và chuyển giao</w:t>
      </w:r>
      <w:bookmarkEnd w:id="71"/>
    </w:p>
    <w:p w14:paraId="538E22E6" w14:textId="77777777" w:rsidR="00056B66" w:rsidRPr="00CB4E16" w:rsidRDefault="00000000" w:rsidP="00A35F88">
      <w:pPr>
        <w:spacing w:before="120"/>
        <w:jc w:val="both"/>
        <w:rPr>
          <w:color w:val="000000" w:themeColor="text1"/>
        </w:rPr>
      </w:pPr>
      <w:r w:rsidRPr="00CB4E16">
        <w:rPr>
          <w:b/>
          <w:color w:val="000000" w:themeColor="text1"/>
        </w:rPr>
        <w:t xml:space="preserve">Mục tiêu: </w:t>
      </w:r>
      <w:r w:rsidRPr="00CB4E16">
        <w:rPr>
          <w:color w:val="000000" w:themeColor="text1"/>
        </w:rPr>
        <w:t>Chuẩn hóa và công bố nguồn cung công nghệ, giải pháp, kết quả nghiên cứu có khả năng ứng dụng hoặc chuyển giao.</w:t>
      </w:r>
    </w:p>
    <w:p w14:paraId="0EDDB703" w14:textId="77777777" w:rsidR="00056B66" w:rsidRPr="00CB4E16" w:rsidRDefault="00000000" w:rsidP="00A35F88">
      <w:pPr>
        <w:spacing w:before="120"/>
        <w:jc w:val="both"/>
        <w:rPr>
          <w:color w:val="000000" w:themeColor="text1"/>
        </w:rPr>
      </w:pPr>
      <w:r w:rsidRPr="00CB4E16">
        <w:rPr>
          <w:b/>
          <w:color w:val="000000" w:themeColor="text1"/>
        </w:rPr>
        <w:lastRenderedPageBreak/>
        <w:t xml:space="preserve">Yêu cầu chức năng: </w:t>
      </w:r>
      <w:r w:rsidRPr="00CB4E16">
        <w:rPr>
          <w:color w:val="000000" w:themeColor="text1"/>
        </w:rPr>
        <w:t>Tiếp nhận và thẩm tra hồ sơ công nghệ/giải pháp; mô tả mức độ sẵn sàng, quyền sở hữu, điều kiện khai thác, nhu cầu đối tác; quản lý phiên bản, bằng chứng và trạng thái chào chuyển giao.</w:t>
      </w:r>
    </w:p>
    <w:p w14:paraId="6AC29F51" w14:textId="77777777" w:rsidR="00056B66" w:rsidRPr="00CB4E16" w:rsidRDefault="00000000" w:rsidP="00A35F88">
      <w:pPr>
        <w:spacing w:before="120"/>
        <w:jc w:val="both"/>
        <w:rPr>
          <w:color w:val="000000" w:themeColor="text1"/>
        </w:rPr>
      </w:pPr>
      <w:r w:rsidRPr="00CB4E16">
        <w:rPr>
          <w:b/>
          <w:color w:val="000000" w:themeColor="text1"/>
        </w:rPr>
        <w:t xml:space="preserve">Sản phẩm đầu ra: </w:t>
      </w:r>
      <w:r w:rsidRPr="00CB4E16">
        <w:rPr>
          <w:color w:val="000000" w:themeColor="text1"/>
        </w:rPr>
        <w:t>Danh mục công nghệ, giải pháp và kết quả nghiên cứu đã chuẩn hóa; hồ sơ chào chuyển giao; báo cáo nguồn cung theo lĩnh vực, mức độ sẵn sàng và trạng thái giao dịch.</w:t>
      </w:r>
    </w:p>
    <w:p w14:paraId="4766CD3A" w14:textId="77777777" w:rsidR="00056B66" w:rsidRPr="00CB4E16" w:rsidRDefault="00000000" w:rsidP="00A35F88">
      <w:pPr>
        <w:pStyle w:val="Heading3"/>
        <w:spacing w:before="120"/>
        <w:jc w:val="both"/>
        <w:rPr>
          <w:color w:val="000000" w:themeColor="text1"/>
        </w:rPr>
      </w:pPr>
      <w:bookmarkStart w:id="72" w:name="_Toc237789026"/>
      <w:r w:rsidRPr="00CB4E16">
        <w:rPr>
          <w:color w:val="000000" w:themeColor="text1"/>
        </w:rPr>
        <w:t>03. Kho tri thức, dữ liệu khoa học và Knowledge Graph</w:t>
      </w:r>
      <w:bookmarkEnd w:id="72"/>
    </w:p>
    <w:p w14:paraId="4DDC0C00" w14:textId="77777777" w:rsidR="00056B66" w:rsidRPr="00CB4E16" w:rsidRDefault="00000000" w:rsidP="00A35F88">
      <w:pPr>
        <w:spacing w:before="120"/>
        <w:jc w:val="both"/>
        <w:rPr>
          <w:color w:val="000000" w:themeColor="text1"/>
        </w:rPr>
      </w:pPr>
      <w:r w:rsidRPr="00CB4E16">
        <w:rPr>
          <w:b/>
          <w:color w:val="000000" w:themeColor="text1"/>
        </w:rPr>
        <w:t xml:space="preserve">Mục tiêu: </w:t>
      </w:r>
      <w:r w:rsidRPr="00CB4E16">
        <w:rPr>
          <w:color w:val="000000" w:themeColor="text1"/>
        </w:rPr>
        <w:t>Liên kết dữ liệu người – tổ chức – công bố – công nghệ – dự án – nguồn lực để tra cứu và tái sử dụng tri thức có nguồn gốc rõ ràng.</w:t>
      </w:r>
    </w:p>
    <w:p w14:paraId="0DC5455A" w14:textId="77777777" w:rsidR="00056B66" w:rsidRPr="00CB4E16" w:rsidRDefault="00000000" w:rsidP="00A35F88">
      <w:pPr>
        <w:spacing w:before="120"/>
        <w:jc w:val="both"/>
        <w:rPr>
          <w:color w:val="000000" w:themeColor="text1"/>
        </w:rPr>
      </w:pPr>
      <w:r w:rsidRPr="00CB4E16">
        <w:rPr>
          <w:b/>
          <w:color w:val="000000" w:themeColor="text1"/>
        </w:rPr>
        <w:t xml:space="preserve">Yêu cầu chức năng: </w:t>
      </w:r>
      <w:r w:rsidRPr="00CB4E16">
        <w:rPr>
          <w:color w:val="000000" w:themeColor="text1"/>
        </w:rPr>
        <w:t>Thu nhận dữ liệu có kiểm soát; quản lý danh mục, từ khóa và quan hệ; tìm kiếm toàn văn/ngữ nghĩa; liên kết DOI, ORCID, ROR và nguồn ngoài qua API; quản trị nguồn gốc, chất lượng, quyền truy cập và phiên bản dữ liệu.</w:t>
      </w:r>
    </w:p>
    <w:p w14:paraId="64025001" w14:textId="77777777" w:rsidR="00056B66" w:rsidRPr="00CB4E16" w:rsidRDefault="00000000" w:rsidP="00A35F88">
      <w:pPr>
        <w:spacing w:before="120"/>
        <w:jc w:val="both"/>
        <w:rPr>
          <w:color w:val="000000" w:themeColor="text1"/>
        </w:rPr>
      </w:pPr>
      <w:r w:rsidRPr="00CB4E16">
        <w:rPr>
          <w:b/>
          <w:color w:val="000000" w:themeColor="text1"/>
        </w:rPr>
        <w:t xml:space="preserve">Sản phẩm đầu ra: </w:t>
      </w:r>
      <w:r w:rsidRPr="00CB4E16">
        <w:rPr>
          <w:color w:val="000000" w:themeColor="text1"/>
        </w:rPr>
        <w:t>Kho tri thức dùng chung; đồ thị tri thức; bộ danh mục và từ điển dữ liệu; dịch vụ tìm kiếm, API liên thông và báo cáo chất lượng dữ liệu.</w:t>
      </w:r>
    </w:p>
    <w:p w14:paraId="47C42D0D" w14:textId="77777777" w:rsidR="00056B66" w:rsidRPr="00CB4E16" w:rsidRDefault="00000000" w:rsidP="00A35F88">
      <w:pPr>
        <w:pStyle w:val="Heading3"/>
        <w:spacing w:before="120"/>
        <w:jc w:val="both"/>
        <w:rPr>
          <w:color w:val="000000" w:themeColor="text1"/>
        </w:rPr>
      </w:pPr>
      <w:bookmarkStart w:id="73" w:name="_Toc237789027"/>
      <w:r w:rsidRPr="00CB4E16">
        <w:rPr>
          <w:color w:val="000000" w:themeColor="text1"/>
        </w:rPr>
        <w:t>04. Ngân hàng bài toán, nhu cầu và nhiệm vụ có nguồn lực</w:t>
      </w:r>
      <w:bookmarkEnd w:id="73"/>
    </w:p>
    <w:p w14:paraId="4C011AC6" w14:textId="77777777" w:rsidR="00056B66" w:rsidRPr="00CB4E16" w:rsidRDefault="00000000" w:rsidP="00A35F88">
      <w:pPr>
        <w:spacing w:before="120"/>
        <w:jc w:val="both"/>
        <w:rPr>
          <w:color w:val="000000" w:themeColor="text1"/>
        </w:rPr>
      </w:pPr>
      <w:r w:rsidRPr="00CB4E16">
        <w:rPr>
          <w:b/>
          <w:color w:val="000000" w:themeColor="text1"/>
        </w:rPr>
        <w:t xml:space="preserve">Mục tiêu: </w:t>
      </w:r>
      <w:r w:rsidRPr="00CB4E16">
        <w:rPr>
          <w:color w:val="000000" w:themeColor="text1"/>
        </w:rPr>
        <w:t>Chuyển nhu cầu thực tiễn của cơ quan, doanh nghiệp và cộng đồng thành đầu bài đủ rõ để tuyển chọn giải pháp và tổ chức giao dịch.</w:t>
      </w:r>
    </w:p>
    <w:p w14:paraId="616CE99B" w14:textId="77777777" w:rsidR="00056B66" w:rsidRPr="00CB4E16" w:rsidRDefault="00000000" w:rsidP="00A35F88">
      <w:pPr>
        <w:spacing w:before="120"/>
        <w:jc w:val="both"/>
        <w:rPr>
          <w:color w:val="000000" w:themeColor="text1"/>
        </w:rPr>
      </w:pPr>
      <w:r w:rsidRPr="00CB4E16">
        <w:rPr>
          <w:b/>
          <w:color w:val="000000" w:themeColor="text1"/>
        </w:rPr>
        <w:t xml:space="preserve">Yêu cầu chức năng: </w:t>
      </w:r>
      <w:r w:rsidRPr="00CB4E16">
        <w:rPr>
          <w:color w:val="000000" w:themeColor="text1"/>
        </w:rPr>
        <w:t>Tiếp nhận, sàng lọc và chuẩn hóa bài toán; xác định mục tiêu, phạm vi, tiêu chí nghiệm thu, ngân sách/nguồn lực, thời hạn, bảo mật và sở hữu trí tuệ; phê duyệt công bố; quản lý đề xuất và trạng thái xử lý.</w:t>
      </w:r>
    </w:p>
    <w:p w14:paraId="2A4ACAAF" w14:textId="77777777" w:rsidR="00056B66" w:rsidRPr="00CB4E16" w:rsidRDefault="00000000" w:rsidP="00A35F88">
      <w:pPr>
        <w:spacing w:before="120"/>
        <w:jc w:val="both"/>
        <w:rPr>
          <w:color w:val="000000" w:themeColor="text1"/>
        </w:rPr>
      </w:pPr>
      <w:r w:rsidRPr="00CB4E16">
        <w:rPr>
          <w:b/>
          <w:color w:val="000000" w:themeColor="text1"/>
        </w:rPr>
        <w:t xml:space="preserve">Sản phẩm đầu ra: </w:t>
      </w:r>
      <w:r w:rsidRPr="00CB4E16">
        <w:rPr>
          <w:color w:val="000000" w:themeColor="text1"/>
        </w:rPr>
        <w:t>Hồ sơ bài toán đã xác minh; bản mô tả yêu cầu và tiêu chí nghiệm thu; danh sách đề xuất/đơn vị tham gia; báo cáo nhu cầu và tỷ lệ chuyển đổi thành nhiệm vụ.</w:t>
      </w:r>
    </w:p>
    <w:p w14:paraId="124E5A38" w14:textId="77777777" w:rsidR="00056B66" w:rsidRPr="00CB4E16" w:rsidRDefault="00000000" w:rsidP="00A35F88">
      <w:pPr>
        <w:pStyle w:val="Heading3"/>
        <w:spacing w:before="120"/>
        <w:jc w:val="both"/>
        <w:rPr>
          <w:color w:val="000000" w:themeColor="text1"/>
        </w:rPr>
      </w:pPr>
      <w:bookmarkStart w:id="74" w:name="_Toc237789028"/>
      <w:r w:rsidRPr="00CB4E16">
        <w:rPr>
          <w:color w:val="000000" w:themeColor="text1"/>
        </w:rPr>
        <w:t>05. AI tìm kiếm và ghép nối có giải thích</w:t>
      </w:r>
      <w:bookmarkEnd w:id="74"/>
    </w:p>
    <w:p w14:paraId="62E7C420" w14:textId="77777777" w:rsidR="00056B66" w:rsidRPr="00CB4E16" w:rsidRDefault="00000000" w:rsidP="00A35F88">
      <w:pPr>
        <w:spacing w:before="120"/>
        <w:jc w:val="both"/>
        <w:rPr>
          <w:color w:val="000000" w:themeColor="text1"/>
        </w:rPr>
      </w:pPr>
      <w:r w:rsidRPr="00CB4E16">
        <w:rPr>
          <w:b/>
          <w:color w:val="000000" w:themeColor="text1"/>
        </w:rPr>
        <w:t xml:space="preserve">Mục tiêu: </w:t>
      </w:r>
      <w:r w:rsidRPr="00CB4E16">
        <w:rPr>
          <w:color w:val="000000" w:themeColor="text1"/>
        </w:rPr>
        <w:t>Hỗ trợ tìm đúng chuyên gia, công nghệ, đối tác và nguồn lực; rút ngắn thời gian lựa chọn nhưng không thay thế quyết định của con người.</w:t>
      </w:r>
    </w:p>
    <w:p w14:paraId="705BD8C9" w14:textId="77777777" w:rsidR="00056B66" w:rsidRPr="00CB4E16" w:rsidRDefault="00000000" w:rsidP="00A35F88">
      <w:pPr>
        <w:spacing w:before="120"/>
        <w:jc w:val="both"/>
        <w:rPr>
          <w:color w:val="000000" w:themeColor="text1"/>
        </w:rPr>
      </w:pPr>
      <w:r w:rsidRPr="00CB4E16">
        <w:rPr>
          <w:b/>
          <w:color w:val="000000" w:themeColor="text1"/>
        </w:rPr>
        <w:t xml:space="preserve">Yêu cầu chức năng: </w:t>
      </w:r>
      <w:r w:rsidRPr="00CB4E16">
        <w:rPr>
          <w:color w:val="000000" w:themeColor="text1"/>
        </w:rPr>
        <w:t>Tìm kiếm đa tiêu chí; xếp hạng theo năng lực, kinh nghiệm, mức độ phù hợp và điều kiện tham gia; giải thích tiêu chí khớp/thiếu; kiểm soát đồng ý, thiên lệch, xung đột lợi ích; lưu vết và trình cán bộ/hội đồng phê duyệt.</w:t>
      </w:r>
    </w:p>
    <w:p w14:paraId="0E989D12" w14:textId="77777777" w:rsidR="00056B66" w:rsidRPr="00CB4E16" w:rsidRDefault="00000000" w:rsidP="00A35F88">
      <w:pPr>
        <w:spacing w:before="120"/>
        <w:jc w:val="both"/>
        <w:rPr>
          <w:color w:val="000000" w:themeColor="text1"/>
        </w:rPr>
      </w:pPr>
      <w:r w:rsidRPr="00CB4E16">
        <w:rPr>
          <w:b/>
          <w:color w:val="000000" w:themeColor="text1"/>
        </w:rPr>
        <w:t xml:space="preserve">Sản phẩm đầu ra: </w:t>
      </w:r>
      <w:r w:rsidRPr="00CB4E16">
        <w:rPr>
          <w:color w:val="000000" w:themeColor="text1"/>
        </w:rPr>
        <w:t>Danh sách gợi ý có điểm và lý do; báo cáo tiêu chí khớp/thiếu và cảnh báo; hồ sơ quyết định, phản hồi và nhật ký kiểm toán phục vụ cải tiến mô hình.</w:t>
      </w:r>
    </w:p>
    <w:p w14:paraId="0FCE6D5F" w14:textId="77777777" w:rsidR="00056B66" w:rsidRPr="00CB4E16" w:rsidRDefault="00000000" w:rsidP="00A35F88">
      <w:pPr>
        <w:pStyle w:val="Heading3"/>
        <w:spacing w:before="120"/>
        <w:jc w:val="both"/>
        <w:rPr>
          <w:color w:val="000000" w:themeColor="text1"/>
        </w:rPr>
      </w:pPr>
      <w:bookmarkStart w:id="75" w:name="_Toc237789029"/>
      <w:r w:rsidRPr="00CB4E16">
        <w:rPr>
          <w:color w:val="000000" w:themeColor="text1"/>
        </w:rPr>
        <w:t>06. Giao dịch, hợp đồng, dự án, giải ngân và nghiệm thu</w:t>
      </w:r>
      <w:bookmarkEnd w:id="75"/>
    </w:p>
    <w:p w14:paraId="7D4680F7" w14:textId="77777777" w:rsidR="00056B66" w:rsidRPr="00CB4E16" w:rsidRDefault="00000000" w:rsidP="00A35F88">
      <w:pPr>
        <w:spacing w:before="120"/>
        <w:jc w:val="both"/>
        <w:rPr>
          <w:color w:val="000000" w:themeColor="text1"/>
        </w:rPr>
      </w:pPr>
      <w:r w:rsidRPr="00CB4E16">
        <w:rPr>
          <w:b/>
          <w:color w:val="000000" w:themeColor="text1"/>
        </w:rPr>
        <w:t xml:space="preserve">Mục tiêu: </w:t>
      </w:r>
      <w:r w:rsidRPr="00CB4E16">
        <w:rPr>
          <w:color w:val="000000" w:themeColor="text1"/>
        </w:rPr>
        <w:t>Quản lý xuyên suốt quá trình từ phương án được chọn đến hợp đồng, thực hiện, nghiệm thu, bàn giao và kết thúc giao dịch.</w:t>
      </w:r>
    </w:p>
    <w:p w14:paraId="14CE916C" w14:textId="77777777" w:rsidR="00056B66" w:rsidRPr="00CB4E16" w:rsidRDefault="00000000" w:rsidP="00A35F88">
      <w:pPr>
        <w:spacing w:before="120"/>
        <w:jc w:val="both"/>
        <w:rPr>
          <w:color w:val="000000" w:themeColor="text1"/>
        </w:rPr>
      </w:pPr>
      <w:r w:rsidRPr="00CB4E16">
        <w:rPr>
          <w:b/>
          <w:color w:val="000000" w:themeColor="text1"/>
        </w:rPr>
        <w:t xml:space="preserve">Yêu cầu chức năng: </w:t>
      </w:r>
      <w:r w:rsidRPr="00CB4E16">
        <w:rPr>
          <w:color w:val="000000" w:themeColor="text1"/>
        </w:rPr>
        <w:t>Quản lý NDA, đề xuất kỹ thuật–tài chính, hợp đồng điện tử, kế hoạch và mốc tiến độ; ghi nhận hóa đơn/chứng từ, đối soát và giải ngân theo mốc qua tổ chức đủ điều kiện; quản lý thay đổi, nghiệm thu, bàn giao, khiếu nại, tranh chấp, quyền sở hữu trí tuệ và phân chia lợi ích.</w:t>
      </w:r>
    </w:p>
    <w:p w14:paraId="53ADA24B" w14:textId="77777777" w:rsidR="00056B66" w:rsidRPr="00CB4E16" w:rsidRDefault="00000000" w:rsidP="00A35F88">
      <w:pPr>
        <w:spacing w:before="120"/>
        <w:jc w:val="both"/>
        <w:rPr>
          <w:color w:val="000000" w:themeColor="text1"/>
        </w:rPr>
      </w:pPr>
      <w:r w:rsidRPr="00CB4E16">
        <w:rPr>
          <w:b/>
          <w:color w:val="000000" w:themeColor="text1"/>
        </w:rPr>
        <w:t xml:space="preserve">Sản phẩm đầu ra: </w:t>
      </w:r>
      <w:r w:rsidRPr="00CB4E16">
        <w:rPr>
          <w:color w:val="000000" w:themeColor="text1"/>
        </w:rPr>
        <w:t>Hồ sơ giao dịch số đầy đủ; hợp đồng và phụ lục; kế hoạch/mốc thực hiện; chứng từ và trạng thái giải ngân; biên bản nghiệm thu, bàn giao, thanh lý và báo cáo giá trị giao dịch.</w:t>
      </w:r>
    </w:p>
    <w:p w14:paraId="4737EAB7" w14:textId="77777777" w:rsidR="00056B66" w:rsidRPr="00CB4E16" w:rsidRDefault="00000000" w:rsidP="00A35F88">
      <w:pPr>
        <w:pStyle w:val="Heading3"/>
        <w:spacing w:before="120"/>
        <w:jc w:val="both"/>
        <w:rPr>
          <w:color w:val="000000" w:themeColor="text1"/>
        </w:rPr>
      </w:pPr>
      <w:bookmarkStart w:id="76" w:name="_Toc237789030"/>
      <w:r w:rsidRPr="00CB4E16">
        <w:rPr>
          <w:color w:val="000000" w:themeColor="text1"/>
        </w:rPr>
        <w:t>07. Thiết bị, phòng thí nghiệm và dịch vụ KH&amp;CN</w:t>
      </w:r>
      <w:bookmarkEnd w:id="76"/>
    </w:p>
    <w:p w14:paraId="473455A8" w14:textId="77777777" w:rsidR="00056B66" w:rsidRPr="00CB4E16" w:rsidRDefault="00000000" w:rsidP="00A35F88">
      <w:pPr>
        <w:spacing w:before="120"/>
        <w:jc w:val="both"/>
        <w:rPr>
          <w:color w:val="000000" w:themeColor="text1"/>
        </w:rPr>
      </w:pPr>
      <w:r w:rsidRPr="00CB4E16">
        <w:rPr>
          <w:b/>
          <w:color w:val="000000" w:themeColor="text1"/>
        </w:rPr>
        <w:t xml:space="preserve">Mục tiêu: </w:t>
      </w:r>
      <w:r w:rsidRPr="00CB4E16">
        <w:rPr>
          <w:color w:val="000000" w:themeColor="text1"/>
        </w:rPr>
        <w:t>Khai thác hiệu quả cơ sở vật chất và dịch vụ KH&amp;CN của mạng lưới cho nghiên cứu, thử nghiệm, kiểm định và đổi mới sáng tạo.</w:t>
      </w:r>
    </w:p>
    <w:p w14:paraId="3DC6EC71" w14:textId="77777777" w:rsidR="00056B66" w:rsidRPr="00CB4E16" w:rsidRDefault="00000000" w:rsidP="00A35F88">
      <w:pPr>
        <w:spacing w:before="120"/>
        <w:jc w:val="both"/>
        <w:rPr>
          <w:color w:val="000000" w:themeColor="text1"/>
        </w:rPr>
      </w:pPr>
      <w:r w:rsidRPr="00CB4E16">
        <w:rPr>
          <w:b/>
          <w:color w:val="000000" w:themeColor="text1"/>
        </w:rPr>
        <w:lastRenderedPageBreak/>
        <w:t xml:space="preserve">Yêu cầu chức năng: </w:t>
      </w:r>
      <w:r w:rsidRPr="00CB4E16">
        <w:rPr>
          <w:color w:val="000000" w:themeColor="text1"/>
        </w:rPr>
        <w:t>Quản lý danh mục thiết bị, phòng thí nghiệm, năng lực phép thử/dịch vụ, tình trạng và chứng nhận; tìm kiếm theo địa điểm/năng lực; tiếp nhận yêu cầu, báo giá, đặt lịch, xác nhận sử dụng và đánh giá chất lượng.</w:t>
      </w:r>
    </w:p>
    <w:p w14:paraId="13697FCC" w14:textId="77777777" w:rsidR="00056B66" w:rsidRPr="00CB4E16" w:rsidRDefault="00000000" w:rsidP="00A35F88">
      <w:pPr>
        <w:spacing w:before="120"/>
        <w:jc w:val="both"/>
        <w:rPr>
          <w:color w:val="000000" w:themeColor="text1"/>
        </w:rPr>
      </w:pPr>
      <w:r w:rsidRPr="00CB4E16">
        <w:rPr>
          <w:b/>
          <w:color w:val="000000" w:themeColor="text1"/>
        </w:rPr>
        <w:t xml:space="preserve">Sản phẩm đầu ra: </w:t>
      </w:r>
      <w:r w:rsidRPr="00CB4E16">
        <w:rPr>
          <w:color w:val="000000" w:themeColor="text1"/>
        </w:rPr>
        <w:t>Cơ sở dữ liệu nguồn lực và dịch vụ; lịch khả dụng; phiếu yêu cầu/báo giá/đặt lịch; hồ sơ cung cấp dịch vụ và báo cáo mức độ khai thác.</w:t>
      </w:r>
    </w:p>
    <w:p w14:paraId="5158794B" w14:textId="77777777" w:rsidR="00056B66" w:rsidRPr="00CB4E16" w:rsidRDefault="00000000" w:rsidP="00A35F88">
      <w:pPr>
        <w:pStyle w:val="Heading3"/>
        <w:spacing w:before="120"/>
        <w:jc w:val="both"/>
        <w:rPr>
          <w:color w:val="000000" w:themeColor="text1"/>
        </w:rPr>
      </w:pPr>
      <w:bookmarkStart w:id="77" w:name="_Toc237789031"/>
      <w:r w:rsidRPr="00CB4E16">
        <w:rPr>
          <w:color w:val="000000" w:themeColor="text1"/>
        </w:rPr>
        <w:t>08. Tài trợ, huy động nguồn lực và hồ sơ gọi vốn</w:t>
      </w:r>
      <w:bookmarkEnd w:id="77"/>
    </w:p>
    <w:p w14:paraId="4A321753" w14:textId="77777777" w:rsidR="00056B66" w:rsidRPr="00CB4E16" w:rsidRDefault="00000000" w:rsidP="00A35F88">
      <w:pPr>
        <w:spacing w:before="120"/>
        <w:jc w:val="both"/>
        <w:rPr>
          <w:color w:val="000000" w:themeColor="text1"/>
        </w:rPr>
      </w:pPr>
      <w:r w:rsidRPr="00CB4E16">
        <w:rPr>
          <w:b/>
          <w:color w:val="000000" w:themeColor="text1"/>
        </w:rPr>
        <w:t xml:space="preserve">Mục tiêu: </w:t>
      </w:r>
      <w:r w:rsidRPr="00CB4E16">
        <w:rPr>
          <w:color w:val="000000" w:themeColor="text1"/>
        </w:rPr>
        <w:t>Kết nối nhiệm vụ, dự án và công nghệ với chương trình tài trợ, nhà đầu tư và nguồn lực phù hợp trong đúng phạm vi pháp luật.</w:t>
      </w:r>
    </w:p>
    <w:p w14:paraId="7EB5A643" w14:textId="77E22E15" w:rsidR="00056B66" w:rsidRPr="00CB4E16" w:rsidRDefault="00000000" w:rsidP="00A35F88">
      <w:pPr>
        <w:spacing w:before="120"/>
        <w:jc w:val="both"/>
        <w:rPr>
          <w:color w:val="000000" w:themeColor="text1"/>
        </w:rPr>
      </w:pPr>
      <w:r w:rsidRPr="00CB4E16">
        <w:rPr>
          <w:b/>
          <w:color w:val="000000" w:themeColor="text1"/>
        </w:rPr>
        <w:t xml:space="preserve">Yêu cầu chức năng: </w:t>
      </w:r>
      <w:r w:rsidRPr="00CB4E16">
        <w:rPr>
          <w:color w:val="000000" w:themeColor="text1"/>
        </w:rPr>
        <w:t xml:space="preserve">Quản lý chương trình và tiêu chí tài trợ; lập hồ sơ đề nghị tài trợ/gọi vốn; gợi ý nguồn phù hợp; tổ chức thẩm định, cam kết và theo dõi sử dụng vốn; quản lý bằng chứng kết quả. </w:t>
      </w:r>
      <w:r w:rsidR="0040442E" w:rsidRPr="00CB4E16">
        <w:rPr>
          <w:color w:val="000000" w:themeColor="text1"/>
        </w:rPr>
        <w:t>VI CONNECT</w:t>
      </w:r>
      <w:r w:rsidRPr="00CB4E16">
        <w:rPr>
          <w:color w:val="000000" w:themeColor="text1"/>
        </w:rPr>
        <w:t xml:space="preserve"> chỉ chuẩn hóa, kết nối và theo dõi, không nhận tiền gửi, cho vay hoặc bảo đảm lợi nhuận.</w:t>
      </w:r>
    </w:p>
    <w:p w14:paraId="19B853C0" w14:textId="77777777" w:rsidR="00056B66" w:rsidRPr="00CB4E16" w:rsidRDefault="00000000" w:rsidP="00A35F88">
      <w:pPr>
        <w:spacing w:before="120"/>
        <w:jc w:val="both"/>
        <w:rPr>
          <w:color w:val="000000" w:themeColor="text1"/>
        </w:rPr>
      </w:pPr>
      <w:r w:rsidRPr="00CB4E16">
        <w:rPr>
          <w:b/>
          <w:color w:val="000000" w:themeColor="text1"/>
        </w:rPr>
        <w:t xml:space="preserve">Sản phẩm đầu ra: </w:t>
      </w:r>
      <w:r w:rsidRPr="00CB4E16">
        <w:rPr>
          <w:color w:val="000000" w:themeColor="text1"/>
        </w:rPr>
        <w:t>Danh mục nguồn tài trợ/đầu tư; hồ sơ gọi vốn hoặc đề nghị tài trợ; biên bản thẩm định/quyết định; bảng theo dõi cam kết, giải ngân và hiệu quả sử dụng nguồn lực.</w:t>
      </w:r>
    </w:p>
    <w:p w14:paraId="4F71A685" w14:textId="77777777" w:rsidR="00056B66" w:rsidRPr="00CB4E16" w:rsidRDefault="00000000" w:rsidP="00A35F88">
      <w:pPr>
        <w:pStyle w:val="Heading3"/>
        <w:spacing w:before="120"/>
        <w:jc w:val="both"/>
        <w:rPr>
          <w:color w:val="000000" w:themeColor="text1"/>
        </w:rPr>
      </w:pPr>
      <w:bookmarkStart w:id="78" w:name="_Toc237789032"/>
      <w:r w:rsidRPr="00CB4E16">
        <w:rPr>
          <w:color w:val="000000" w:themeColor="text1"/>
        </w:rPr>
        <w:t>09. Truyền thông, phổ biến tri thức, cộng đồng và sự kiện</w:t>
      </w:r>
      <w:bookmarkEnd w:id="78"/>
    </w:p>
    <w:p w14:paraId="560E17E1" w14:textId="77777777" w:rsidR="00056B66" w:rsidRPr="00CB4E16" w:rsidRDefault="00000000" w:rsidP="00A35F88">
      <w:pPr>
        <w:spacing w:before="120"/>
        <w:jc w:val="both"/>
        <w:rPr>
          <w:color w:val="000000" w:themeColor="text1"/>
        </w:rPr>
      </w:pPr>
      <w:r w:rsidRPr="00CB4E16">
        <w:rPr>
          <w:b/>
          <w:color w:val="000000" w:themeColor="text1"/>
        </w:rPr>
        <w:t xml:space="preserve">Mục tiêu: </w:t>
      </w:r>
      <w:r w:rsidRPr="00CB4E16">
        <w:rPr>
          <w:color w:val="000000" w:themeColor="text1"/>
        </w:rPr>
        <w:t>Lan tỏa tri thức, thu hút nhu cầu và đối tác, hình thành cộng đồng thực hành gắn với các giao dịch và kết quả có kiểm chứng.</w:t>
      </w:r>
    </w:p>
    <w:p w14:paraId="75B6EB3A" w14:textId="77777777" w:rsidR="00056B66" w:rsidRPr="00CB4E16" w:rsidRDefault="00000000" w:rsidP="00A35F88">
      <w:pPr>
        <w:spacing w:before="120"/>
        <w:jc w:val="both"/>
        <w:rPr>
          <w:color w:val="000000" w:themeColor="text1"/>
        </w:rPr>
      </w:pPr>
      <w:r w:rsidRPr="00CB4E16">
        <w:rPr>
          <w:b/>
          <w:color w:val="000000" w:themeColor="text1"/>
        </w:rPr>
        <w:t xml:space="preserve">Yêu cầu chức năng: </w:t>
      </w:r>
      <w:r w:rsidRPr="00CB4E16">
        <w:rPr>
          <w:color w:val="000000" w:themeColor="text1"/>
        </w:rPr>
        <w:t>Quản lý tin/bài, ấn phẩm, khóa học, hội thảo và sự kiện; đăng ký, mời diễn giả, tương tác cộng đồng; truyền thông theo nhóm đối tượng; kiểm duyệt nội dung, bản quyền và đo lường hiệu quả chiến dịch.</w:t>
      </w:r>
    </w:p>
    <w:p w14:paraId="056AFDC5" w14:textId="77777777" w:rsidR="00056B66" w:rsidRPr="00CB4E16" w:rsidRDefault="00000000" w:rsidP="00A35F88">
      <w:pPr>
        <w:spacing w:before="120"/>
        <w:jc w:val="both"/>
        <w:rPr>
          <w:color w:val="000000" w:themeColor="text1"/>
        </w:rPr>
      </w:pPr>
      <w:r w:rsidRPr="00CB4E16">
        <w:rPr>
          <w:b/>
          <w:color w:val="000000" w:themeColor="text1"/>
        </w:rPr>
        <w:t xml:space="preserve">Sản phẩm đầu ra: </w:t>
      </w:r>
      <w:r w:rsidRPr="00CB4E16">
        <w:rPr>
          <w:color w:val="000000" w:themeColor="text1"/>
        </w:rPr>
        <w:t>Cổng nội dung và lịch sự kiện; thư viện học liệu/ấn phẩm; hồ sơ người tham dự và cộng đồng; báo cáo tiếp cận, tương tác, đầu mối tiềm năng và chuyển đổi thành nhu cầu/hợp tác.</w:t>
      </w:r>
    </w:p>
    <w:p w14:paraId="74961F0B" w14:textId="77777777" w:rsidR="00056B66" w:rsidRPr="00CB4E16" w:rsidRDefault="00000000" w:rsidP="00A35F88">
      <w:pPr>
        <w:pStyle w:val="Heading3"/>
        <w:spacing w:before="120"/>
        <w:jc w:val="both"/>
        <w:rPr>
          <w:color w:val="000000" w:themeColor="text1"/>
        </w:rPr>
      </w:pPr>
      <w:bookmarkStart w:id="79" w:name="_Toc237789033"/>
      <w:r w:rsidRPr="00CB4E16">
        <w:rPr>
          <w:color w:val="000000" w:themeColor="text1"/>
        </w:rPr>
        <w:t>10. Quản trị hội thành viên và mạng lưới VUSTA</w:t>
      </w:r>
      <w:bookmarkEnd w:id="79"/>
    </w:p>
    <w:p w14:paraId="3E31D6D7" w14:textId="77777777" w:rsidR="00056B66" w:rsidRPr="00CB4E16" w:rsidRDefault="00000000" w:rsidP="00A35F88">
      <w:pPr>
        <w:spacing w:before="120"/>
        <w:jc w:val="both"/>
        <w:rPr>
          <w:color w:val="000000" w:themeColor="text1"/>
        </w:rPr>
      </w:pPr>
      <w:r w:rsidRPr="00CB4E16">
        <w:rPr>
          <w:b/>
          <w:color w:val="000000" w:themeColor="text1"/>
        </w:rPr>
        <w:t xml:space="preserve">Mục tiêu: </w:t>
      </w:r>
      <w:r w:rsidRPr="00CB4E16">
        <w:rPr>
          <w:color w:val="000000" w:themeColor="text1"/>
        </w:rPr>
        <w:t>Tổ chức quản trị phân cấp, phối hợp và huy động nguồn lực giữa VUSTA, hội thành viên, tổ chức KH&amp;CN trực thuộc và các đầu mối liên quan.</w:t>
      </w:r>
    </w:p>
    <w:p w14:paraId="190BDAE3" w14:textId="77777777" w:rsidR="00056B66" w:rsidRPr="00CB4E16" w:rsidRDefault="00000000" w:rsidP="00A35F88">
      <w:pPr>
        <w:spacing w:before="120"/>
        <w:jc w:val="both"/>
        <w:rPr>
          <w:color w:val="000000" w:themeColor="text1"/>
        </w:rPr>
      </w:pPr>
      <w:r w:rsidRPr="00CB4E16">
        <w:rPr>
          <w:b/>
          <w:color w:val="000000" w:themeColor="text1"/>
        </w:rPr>
        <w:t xml:space="preserve">Yêu cầu chức năng: </w:t>
      </w:r>
      <w:r w:rsidRPr="00CB4E16">
        <w:rPr>
          <w:color w:val="000000" w:themeColor="text1"/>
        </w:rPr>
        <w:t>Quản lý cơ cấu, đơn vị, đầu mối và phạm vi dữ liệu; phân quyền theo vai trò/đơn vị; giao nhiệm vụ, tiếp nhận báo cáo, xác nhận dữ liệu và theo dõi đóng góp; quản lý quy chế, xung đột lợi ích, thông báo và nhật ký hoạt động.</w:t>
      </w:r>
    </w:p>
    <w:p w14:paraId="76D8F5B4" w14:textId="77777777" w:rsidR="00056B66" w:rsidRPr="00CB4E16" w:rsidRDefault="00000000" w:rsidP="00A35F88">
      <w:pPr>
        <w:spacing w:before="120"/>
        <w:jc w:val="both"/>
        <w:rPr>
          <w:color w:val="000000" w:themeColor="text1"/>
        </w:rPr>
      </w:pPr>
      <w:r w:rsidRPr="00CB4E16">
        <w:rPr>
          <w:b/>
          <w:color w:val="000000" w:themeColor="text1"/>
        </w:rPr>
        <w:t xml:space="preserve">Sản phẩm đầu ra: </w:t>
      </w:r>
      <w:r w:rsidRPr="00CB4E16">
        <w:rPr>
          <w:color w:val="000000" w:themeColor="text1"/>
        </w:rPr>
        <w:t>Danh mục mạng lưới và đầu mối; không gian quản trị theo đơn vị; ma trận phân quyền; hồ sơ giao việc/báo cáo; thống kê mức độ tham gia, đóng góp và chất lượng dữ liệu.</w:t>
      </w:r>
    </w:p>
    <w:p w14:paraId="7C56DFEA" w14:textId="77777777" w:rsidR="00056B66" w:rsidRPr="00CB4E16" w:rsidRDefault="00000000" w:rsidP="00A35F88">
      <w:pPr>
        <w:pStyle w:val="Heading3"/>
        <w:spacing w:before="120"/>
        <w:jc w:val="both"/>
        <w:rPr>
          <w:color w:val="000000" w:themeColor="text1"/>
        </w:rPr>
      </w:pPr>
      <w:bookmarkStart w:id="80" w:name="_Toc237789034"/>
      <w:r w:rsidRPr="00CB4E16">
        <w:rPr>
          <w:color w:val="000000" w:themeColor="text1"/>
        </w:rPr>
        <w:t>11. Trung tâm điều hành, KPI và đo lường tác động</w:t>
      </w:r>
      <w:bookmarkEnd w:id="80"/>
    </w:p>
    <w:p w14:paraId="2BD91902" w14:textId="77777777" w:rsidR="00056B66" w:rsidRPr="00CB4E16" w:rsidRDefault="00000000" w:rsidP="00A35F88">
      <w:pPr>
        <w:spacing w:before="120"/>
        <w:jc w:val="both"/>
        <w:rPr>
          <w:color w:val="000000" w:themeColor="text1"/>
        </w:rPr>
      </w:pPr>
      <w:r w:rsidRPr="00CB4E16">
        <w:rPr>
          <w:b/>
          <w:color w:val="000000" w:themeColor="text1"/>
        </w:rPr>
        <w:t xml:space="preserve">Mục tiêu: </w:t>
      </w:r>
      <w:r w:rsidRPr="00CB4E16">
        <w:rPr>
          <w:color w:val="000000" w:themeColor="text1"/>
        </w:rPr>
        <w:t>Cung cấp thông tin điều hành đáng tin cậy và đo kết quả cuối cùng của chuỗi Connect – Match – Mobilize – Execute – Impact.</w:t>
      </w:r>
    </w:p>
    <w:p w14:paraId="42A12516" w14:textId="77777777" w:rsidR="00056B66" w:rsidRPr="00CB4E16" w:rsidRDefault="00000000" w:rsidP="00A35F88">
      <w:pPr>
        <w:spacing w:before="120"/>
        <w:jc w:val="both"/>
        <w:rPr>
          <w:color w:val="000000" w:themeColor="text1"/>
        </w:rPr>
      </w:pPr>
      <w:r w:rsidRPr="00CB4E16">
        <w:rPr>
          <w:b/>
          <w:color w:val="000000" w:themeColor="text1"/>
        </w:rPr>
        <w:t xml:space="preserve">Yêu cầu chức năng: </w:t>
      </w:r>
      <w:r w:rsidRPr="00CB4E16">
        <w:rPr>
          <w:color w:val="000000" w:themeColor="text1"/>
        </w:rPr>
        <w:t>Tổng hợp dữ liệu theo thời gian phù hợp; theo dõi KPI về hồ sơ xác thực, bài toán, thời gian ghép nối, hợp đồng, vốn giải ngân, nghiệm thu, chuyển giao, doanh thu và tác động; cảnh báo rủi ro, chất lượng dữ liệu, an toàn thông tin; truy xuất nguồn và phân quyền báo cáo.</w:t>
      </w:r>
    </w:p>
    <w:p w14:paraId="3B18A225" w14:textId="77777777" w:rsidR="00056B66" w:rsidRPr="00CB4E16" w:rsidRDefault="00000000" w:rsidP="00A35F88">
      <w:pPr>
        <w:spacing w:before="120"/>
        <w:jc w:val="both"/>
        <w:rPr>
          <w:color w:val="000000" w:themeColor="text1"/>
        </w:rPr>
      </w:pPr>
      <w:r w:rsidRPr="00CB4E16">
        <w:rPr>
          <w:b/>
          <w:color w:val="000000" w:themeColor="text1"/>
        </w:rPr>
        <w:t xml:space="preserve">Sản phẩm đầu ra: </w:t>
      </w:r>
      <w:r w:rsidRPr="00CB4E16">
        <w:rPr>
          <w:color w:val="000000" w:themeColor="text1"/>
        </w:rPr>
        <w:t>Bảng điều hành theo vai trò; bộ KPI và từ điển chỉ tiêu; báo cáo định kỳ/đột xuất; cảnh báo; hồ sơ bằng chứng và báo cáo tác động kinh tế, xã hội, khoa học–công nghệ.</w:t>
      </w:r>
    </w:p>
    <w:p w14:paraId="3B114786" w14:textId="77777777" w:rsidR="001E39AE" w:rsidRPr="00CB4E16" w:rsidRDefault="00000000">
      <w:pPr>
        <w:pStyle w:val="Heading3"/>
        <w:keepNext/>
        <w:spacing w:before="240" w:after="120" w:line="276" w:lineRule="auto"/>
        <w:rPr>
          <w:color w:val="000000" w:themeColor="text1"/>
        </w:rPr>
      </w:pPr>
      <w:bookmarkStart w:id="81" w:name="_Toc237789035"/>
      <w:r w:rsidRPr="00CB4E16">
        <w:rPr>
          <w:color w:val="000000" w:themeColor="text1"/>
        </w:rPr>
        <w:lastRenderedPageBreak/>
        <w:t>Kiến trúc kỹ thuật tham chiếu dùng chung</w:t>
      </w:r>
      <w:bookmarkEnd w:id="81"/>
    </w:p>
    <w:p w14:paraId="20F1B09B" w14:textId="44172BEC" w:rsidR="001E39AE" w:rsidRPr="00CB4E16" w:rsidRDefault="00000000">
      <w:pPr>
        <w:spacing w:after="120"/>
        <w:jc w:val="both"/>
        <w:rPr>
          <w:color w:val="000000" w:themeColor="text1"/>
          <w:sz w:val="26"/>
          <w:szCs w:val="26"/>
        </w:rPr>
      </w:pPr>
      <w:r w:rsidRPr="00CB4E16">
        <w:rPr>
          <w:color w:val="000000" w:themeColor="text1"/>
          <w:sz w:val="26"/>
          <w:szCs w:val="26"/>
        </w:rPr>
        <w:t xml:space="preserve">Để hiện thực hoá 11 cấu phần chức năng nêu trên, </w:t>
      </w:r>
      <w:r w:rsidR="0040442E" w:rsidRPr="00CB4E16">
        <w:rPr>
          <w:color w:val="000000" w:themeColor="text1"/>
          <w:sz w:val="26"/>
          <w:szCs w:val="26"/>
        </w:rPr>
        <w:t>VI CONNECT</w:t>
      </w:r>
      <w:r w:rsidRPr="00CB4E16">
        <w:rPr>
          <w:color w:val="000000" w:themeColor="text1"/>
          <w:sz w:val="26"/>
          <w:szCs w:val="26"/>
        </w:rPr>
        <w:t xml:space="preserve"> được thiết kế theo kiến trúc tham chiếu nhiều lớp (layered reference architecture), bảo đảm khả năng mở rộng theo module, tách biệt giữa lớp nghiệp vụ và lớp hạ tầng, đồng thời tạo điều kiện tích hợp AI và liên thông dữ liệu xuyên suốt vòng đời Connect - Match - Mobilize - Execute - Impact. Kiến trúc gồm 7 lớp như sau:</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4304"/>
        <w:gridCol w:w="1991"/>
      </w:tblGrid>
      <w:tr w:rsidR="001E39AE" w:rsidRPr="00CB4E16" w14:paraId="1DAD2A5F" w14:textId="77777777" w:rsidTr="006432D6">
        <w:trPr>
          <w:tblHeader/>
        </w:trPr>
        <w:tc>
          <w:tcPr>
            <w:tcW w:w="2405" w:type="dxa"/>
            <w:shd w:val="clear" w:color="auto" w:fill="D9E1F2"/>
            <w:tcMar>
              <w:top w:w="80" w:type="dxa"/>
              <w:left w:w="100" w:type="dxa"/>
              <w:bottom w:w="80" w:type="dxa"/>
              <w:right w:w="100" w:type="dxa"/>
            </w:tcMar>
            <w:vAlign w:val="center"/>
          </w:tcPr>
          <w:p w14:paraId="7310E460" w14:textId="77777777" w:rsidR="001E39AE" w:rsidRPr="00CB4E16" w:rsidRDefault="00000000" w:rsidP="00E36B6F">
            <w:pPr>
              <w:jc w:val="center"/>
              <w:rPr>
                <w:b/>
                <w:color w:val="000000" w:themeColor="text1"/>
                <w:sz w:val="26"/>
                <w:szCs w:val="26"/>
              </w:rPr>
            </w:pPr>
            <w:r w:rsidRPr="00CB4E16">
              <w:rPr>
                <w:b/>
                <w:color w:val="000000" w:themeColor="text1"/>
                <w:sz w:val="26"/>
                <w:szCs w:val="26"/>
              </w:rPr>
              <w:t>Lớp kiến trúc</w:t>
            </w:r>
          </w:p>
        </w:tc>
        <w:tc>
          <w:tcPr>
            <w:tcW w:w="4959" w:type="dxa"/>
            <w:shd w:val="clear" w:color="auto" w:fill="D9E1F2"/>
            <w:tcMar>
              <w:top w:w="80" w:type="dxa"/>
              <w:left w:w="100" w:type="dxa"/>
              <w:bottom w:w="80" w:type="dxa"/>
              <w:right w:w="100" w:type="dxa"/>
            </w:tcMar>
            <w:vAlign w:val="center"/>
          </w:tcPr>
          <w:p w14:paraId="6A162E4F" w14:textId="77777777" w:rsidR="001E39AE" w:rsidRPr="00CB4E16" w:rsidRDefault="00000000" w:rsidP="00E36B6F">
            <w:pPr>
              <w:jc w:val="center"/>
              <w:rPr>
                <w:b/>
                <w:color w:val="000000" w:themeColor="text1"/>
                <w:sz w:val="26"/>
                <w:szCs w:val="26"/>
              </w:rPr>
            </w:pPr>
            <w:r w:rsidRPr="00CB4E16">
              <w:rPr>
                <w:b/>
                <w:color w:val="000000" w:themeColor="text1"/>
                <w:sz w:val="26"/>
                <w:szCs w:val="26"/>
              </w:rPr>
              <w:t>Thành phần chính</w:t>
            </w:r>
          </w:p>
        </w:tc>
        <w:tc>
          <w:tcPr>
            <w:tcW w:w="0" w:type="auto"/>
            <w:shd w:val="clear" w:color="auto" w:fill="D9E1F2"/>
            <w:tcMar>
              <w:top w:w="80" w:type="dxa"/>
              <w:left w:w="100" w:type="dxa"/>
              <w:bottom w:w="80" w:type="dxa"/>
              <w:right w:w="100" w:type="dxa"/>
            </w:tcMar>
            <w:vAlign w:val="center"/>
          </w:tcPr>
          <w:p w14:paraId="6FFB7B11" w14:textId="77777777" w:rsidR="001E39AE" w:rsidRPr="00CB4E16" w:rsidRDefault="00000000" w:rsidP="00E36B6F">
            <w:pPr>
              <w:jc w:val="center"/>
              <w:rPr>
                <w:b/>
                <w:color w:val="000000" w:themeColor="text1"/>
                <w:sz w:val="26"/>
                <w:szCs w:val="26"/>
              </w:rPr>
            </w:pPr>
            <w:r w:rsidRPr="00CB4E16">
              <w:rPr>
                <w:b/>
                <w:color w:val="000000" w:themeColor="text1"/>
                <w:sz w:val="26"/>
                <w:szCs w:val="26"/>
              </w:rPr>
              <w:t>Ánh xạ tới cấu phần nghiệp vụ</w:t>
            </w:r>
          </w:p>
        </w:tc>
      </w:tr>
      <w:tr w:rsidR="001E39AE" w:rsidRPr="00CB4E16" w14:paraId="61A6D733" w14:textId="77777777" w:rsidTr="006432D6">
        <w:tc>
          <w:tcPr>
            <w:tcW w:w="2405" w:type="dxa"/>
            <w:tcMar>
              <w:top w:w="80" w:type="dxa"/>
              <w:left w:w="100" w:type="dxa"/>
              <w:bottom w:w="80" w:type="dxa"/>
              <w:right w:w="100" w:type="dxa"/>
            </w:tcMar>
            <w:vAlign w:val="center"/>
          </w:tcPr>
          <w:p w14:paraId="173F4745" w14:textId="77777777" w:rsidR="001E39AE" w:rsidRPr="00CB4E16" w:rsidRDefault="00000000">
            <w:pPr>
              <w:rPr>
                <w:color w:val="000000" w:themeColor="text1"/>
                <w:sz w:val="26"/>
                <w:szCs w:val="26"/>
              </w:rPr>
            </w:pPr>
            <w:r w:rsidRPr="00CB4E16">
              <w:rPr>
                <w:color w:val="000000" w:themeColor="text1"/>
                <w:sz w:val="26"/>
                <w:szCs w:val="26"/>
              </w:rPr>
              <w:t>1. Lớp trải nghiệm người dùng (Experience Layer)</w:t>
            </w:r>
          </w:p>
        </w:tc>
        <w:tc>
          <w:tcPr>
            <w:tcW w:w="4959" w:type="dxa"/>
            <w:tcMar>
              <w:top w:w="80" w:type="dxa"/>
              <w:left w:w="100" w:type="dxa"/>
              <w:bottom w:w="80" w:type="dxa"/>
              <w:right w:w="100" w:type="dxa"/>
            </w:tcMar>
            <w:vAlign w:val="center"/>
          </w:tcPr>
          <w:p w14:paraId="719DE3DA" w14:textId="49113EF6" w:rsidR="001E39AE" w:rsidRPr="00CB4E16" w:rsidRDefault="00000000">
            <w:pPr>
              <w:rPr>
                <w:color w:val="000000" w:themeColor="text1"/>
                <w:sz w:val="26"/>
                <w:szCs w:val="26"/>
              </w:rPr>
            </w:pPr>
            <w:r w:rsidRPr="00CB4E16">
              <w:rPr>
                <w:color w:val="000000" w:themeColor="text1"/>
                <w:sz w:val="26"/>
                <w:szCs w:val="26"/>
              </w:rPr>
              <w:t xml:space="preserve">Cổng web </w:t>
            </w:r>
            <w:r w:rsidR="0040442E" w:rsidRPr="00CB4E16">
              <w:rPr>
                <w:color w:val="000000" w:themeColor="text1"/>
                <w:sz w:val="26"/>
                <w:szCs w:val="26"/>
              </w:rPr>
              <w:t>VI CONNECT</w:t>
            </w:r>
            <w:r w:rsidRPr="00CB4E16">
              <w:rPr>
                <w:color w:val="000000" w:themeColor="text1"/>
                <w:sz w:val="26"/>
                <w:szCs w:val="26"/>
              </w:rPr>
              <w:t>; ứng dụng di động (giai đoạn sau khi nghiệp vụ chứng minh nhu cầu); cổng API cho đối tác/nhà phát triển; trợ lý AI (AI Agent)</w:t>
            </w:r>
          </w:p>
        </w:tc>
        <w:tc>
          <w:tcPr>
            <w:tcW w:w="0" w:type="auto"/>
            <w:tcMar>
              <w:top w:w="80" w:type="dxa"/>
              <w:left w:w="100" w:type="dxa"/>
              <w:bottom w:w="80" w:type="dxa"/>
              <w:right w:w="100" w:type="dxa"/>
            </w:tcMar>
            <w:vAlign w:val="center"/>
          </w:tcPr>
          <w:p w14:paraId="513B0E77" w14:textId="77777777" w:rsidR="001E39AE" w:rsidRPr="00CB4E16" w:rsidRDefault="00000000">
            <w:pPr>
              <w:rPr>
                <w:color w:val="000000" w:themeColor="text1"/>
                <w:sz w:val="26"/>
                <w:szCs w:val="26"/>
              </w:rPr>
            </w:pPr>
            <w:r w:rsidRPr="00CB4E16">
              <w:rPr>
                <w:color w:val="000000" w:themeColor="text1"/>
                <w:sz w:val="26"/>
                <w:szCs w:val="26"/>
              </w:rPr>
              <w:t>Toàn bộ 11 cấu phần; đặc biệt cấu phần 5 (5.8 AI Agent)</w:t>
            </w:r>
          </w:p>
        </w:tc>
      </w:tr>
      <w:tr w:rsidR="001E39AE" w:rsidRPr="00CB4E16" w14:paraId="121107B1" w14:textId="77777777" w:rsidTr="006432D6">
        <w:tc>
          <w:tcPr>
            <w:tcW w:w="2405" w:type="dxa"/>
            <w:tcMar>
              <w:top w:w="80" w:type="dxa"/>
              <w:left w:w="100" w:type="dxa"/>
              <w:bottom w:w="80" w:type="dxa"/>
              <w:right w:w="100" w:type="dxa"/>
            </w:tcMar>
            <w:vAlign w:val="center"/>
          </w:tcPr>
          <w:p w14:paraId="589AB5EA" w14:textId="77777777" w:rsidR="001E39AE" w:rsidRPr="00CB4E16" w:rsidRDefault="00000000">
            <w:pPr>
              <w:rPr>
                <w:color w:val="000000" w:themeColor="text1"/>
                <w:sz w:val="26"/>
                <w:szCs w:val="26"/>
              </w:rPr>
            </w:pPr>
            <w:r w:rsidRPr="00CB4E16">
              <w:rPr>
                <w:color w:val="000000" w:themeColor="text1"/>
                <w:sz w:val="26"/>
                <w:szCs w:val="26"/>
              </w:rPr>
              <w:t>2. Lớp API và tích hợp (API/Integration Layer)</w:t>
            </w:r>
          </w:p>
        </w:tc>
        <w:tc>
          <w:tcPr>
            <w:tcW w:w="4959" w:type="dxa"/>
            <w:tcMar>
              <w:top w:w="80" w:type="dxa"/>
              <w:left w:w="100" w:type="dxa"/>
              <w:bottom w:w="80" w:type="dxa"/>
              <w:right w:w="100" w:type="dxa"/>
            </w:tcMar>
            <w:vAlign w:val="center"/>
          </w:tcPr>
          <w:p w14:paraId="4241AB8C" w14:textId="77777777" w:rsidR="001E39AE" w:rsidRPr="00CB4E16" w:rsidRDefault="00000000">
            <w:pPr>
              <w:rPr>
                <w:color w:val="000000" w:themeColor="text1"/>
                <w:sz w:val="26"/>
                <w:szCs w:val="26"/>
              </w:rPr>
            </w:pPr>
            <w:r w:rsidRPr="00CB4E16">
              <w:rPr>
                <w:color w:val="000000" w:themeColor="text1"/>
                <w:sz w:val="26"/>
                <w:szCs w:val="26"/>
              </w:rPr>
              <w:t>API Gateway; xác thực OAuth2/OpenID Connect; hàng đợi sự kiện (event bus) đồng bộ dữ liệu; bộ kết nối tới Techmart Vietnam, CSDL quốc gia KH&amp;CN, ORCID/DOI/ROR/ISNI</w:t>
            </w:r>
          </w:p>
        </w:tc>
        <w:tc>
          <w:tcPr>
            <w:tcW w:w="0" w:type="auto"/>
            <w:tcMar>
              <w:top w:w="80" w:type="dxa"/>
              <w:left w:w="100" w:type="dxa"/>
              <w:bottom w:w="80" w:type="dxa"/>
              <w:right w:w="100" w:type="dxa"/>
            </w:tcMar>
            <w:vAlign w:val="center"/>
          </w:tcPr>
          <w:p w14:paraId="6C5EF605" w14:textId="77777777" w:rsidR="001E39AE" w:rsidRPr="00CB4E16" w:rsidRDefault="00000000">
            <w:pPr>
              <w:rPr>
                <w:color w:val="000000" w:themeColor="text1"/>
                <w:sz w:val="26"/>
                <w:szCs w:val="26"/>
              </w:rPr>
            </w:pPr>
            <w:r w:rsidRPr="00CB4E16">
              <w:rPr>
                <w:color w:val="000000" w:themeColor="text1"/>
                <w:sz w:val="26"/>
                <w:szCs w:val="26"/>
              </w:rPr>
              <w:t>Cấu phần 3.1 (thu nhận dữ liệu), 10.8 (Interoperability)</w:t>
            </w:r>
          </w:p>
        </w:tc>
      </w:tr>
      <w:tr w:rsidR="001E39AE" w:rsidRPr="00CB4E16" w14:paraId="4A937006" w14:textId="77777777" w:rsidTr="006432D6">
        <w:tc>
          <w:tcPr>
            <w:tcW w:w="2405" w:type="dxa"/>
            <w:tcMar>
              <w:top w:w="80" w:type="dxa"/>
              <w:left w:w="100" w:type="dxa"/>
              <w:bottom w:w="80" w:type="dxa"/>
              <w:right w:w="100" w:type="dxa"/>
            </w:tcMar>
            <w:vAlign w:val="center"/>
          </w:tcPr>
          <w:p w14:paraId="3260DE1A" w14:textId="77777777" w:rsidR="001E39AE" w:rsidRPr="00CB4E16" w:rsidRDefault="00000000">
            <w:pPr>
              <w:rPr>
                <w:color w:val="000000" w:themeColor="text1"/>
                <w:sz w:val="26"/>
                <w:szCs w:val="26"/>
              </w:rPr>
            </w:pPr>
            <w:r w:rsidRPr="00CB4E16">
              <w:rPr>
                <w:color w:val="000000" w:themeColor="text1"/>
                <w:sz w:val="26"/>
                <w:szCs w:val="26"/>
              </w:rPr>
              <w:t>3. Lớp nghiệp vụ/ứng dụng (Application/Microservices Layer)</w:t>
            </w:r>
          </w:p>
        </w:tc>
        <w:tc>
          <w:tcPr>
            <w:tcW w:w="4959" w:type="dxa"/>
            <w:tcMar>
              <w:top w:w="80" w:type="dxa"/>
              <w:left w:w="100" w:type="dxa"/>
              <w:bottom w:w="80" w:type="dxa"/>
              <w:right w:w="100" w:type="dxa"/>
            </w:tcMar>
            <w:vAlign w:val="center"/>
          </w:tcPr>
          <w:p w14:paraId="49356C41" w14:textId="77777777" w:rsidR="001E39AE" w:rsidRPr="00CB4E16" w:rsidRDefault="00000000">
            <w:pPr>
              <w:rPr>
                <w:color w:val="000000" w:themeColor="text1"/>
                <w:sz w:val="26"/>
                <w:szCs w:val="26"/>
              </w:rPr>
            </w:pPr>
            <w:r w:rsidRPr="00CB4E16">
              <w:rPr>
                <w:color w:val="000000" w:themeColor="text1"/>
                <w:sz w:val="26"/>
                <w:szCs w:val="26"/>
              </w:rPr>
              <w:t>08 module MVP theo kiến trúc mô-đun: Registry, Knowledge Graph/Search, Challenge/Opportunity, Matching, Project/Collaboration, Funding, Resource/Lab Service, Governance/Dashboard</w:t>
            </w:r>
          </w:p>
        </w:tc>
        <w:tc>
          <w:tcPr>
            <w:tcW w:w="0" w:type="auto"/>
            <w:tcMar>
              <w:top w:w="80" w:type="dxa"/>
              <w:left w:w="100" w:type="dxa"/>
              <w:bottom w:w="80" w:type="dxa"/>
              <w:right w:w="100" w:type="dxa"/>
            </w:tcMar>
            <w:vAlign w:val="center"/>
          </w:tcPr>
          <w:p w14:paraId="2186C72B" w14:textId="77777777" w:rsidR="001E39AE" w:rsidRPr="00CB4E16" w:rsidRDefault="00000000">
            <w:pPr>
              <w:rPr>
                <w:color w:val="000000" w:themeColor="text1"/>
                <w:sz w:val="26"/>
                <w:szCs w:val="26"/>
              </w:rPr>
            </w:pPr>
            <w:r w:rsidRPr="00CB4E16">
              <w:rPr>
                <w:color w:val="000000" w:themeColor="text1"/>
                <w:sz w:val="26"/>
                <w:szCs w:val="26"/>
              </w:rPr>
              <w:t>Toàn bộ 11 cấu phần (Mục 2 Phần IV)</w:t>
            </w:r>
          </w:p>
        </w:tc>
      </w:tr>
      <w:tr w:rsidR="001E39AE" w:rsidRPr="00CB4E16" w14:paraId="35CC0AD1" w14:textId="77777777" w:rsidTr="006432D6">
        <w:tc>
          <w:tcPr>
            <w:tcW w:w="2405" w:type="dxa"/>
            <w:tcMar>
              <w:top w:w="80" w:type="dxa"/>
              <w:left w:w="100" w:type="dxa"/>
              <w:bottom w:w="80" w:type="dxa"/>
              <w:right w:w="100" w:type="dxa"/>
            </w:tcMar>
            <w:vAlign w:val="center"/>
          </w:tcPr>
          <w:p w14:paraId="153D60E3" w14:textId="77777777" w:rsidR="001E39AE" w:rsidRPr="00CB4E16" w:rsidRDefault="00000000">
            <w:pPr>
              <w:rPr>
                <w:color w:val="000000" w:themeColor="text1"/>
                <w:sz w:val="26"/>
                <w:szCs w:val="26"/>
              </w:rPr>
            </w:pPr>
            <w:r w:rsidRPr="00CB4E16">
              <w:rPr>
                <w:color w:val="000000" w:themeColor="text1"/>
                <w:sz w:val="26"/>
                <w:szCs w:val="26"/>
              </w:rPr>
              <w:t>4. Lớp trí tuệ nhân tạo (AI/ML Layer)</w:t>
            </w:r>
          </w:p>
        </w:tc>
        <w:tc>
          <w:tcPr>
            <w:tcW w:w="4959" w:type="dxa"/>
            <w:tcMar>
              <w:top w:w="80" w:type="dxa"/>
              <w:left w:w="100" w:type="dxa"/>
              <w:bottom w:w="80" w:type="dxa"/>
              <w:right w:w="100" w:type="dxa"/>
            </w:tcMar>
            <w:vAlign w:val="center"/>
          </w:tcPr>
          <w:p w14:paraId="6EBA9B9C" w14:textId="77777777" w:rsidR="001E39AE" w:rsidRPr="00CB4E16" w:rsidRDefault="00000000">
            <w:pPr>
              <w:rPr>
                <w:color w:val="000000" w:themeColor="text1"/>
                <w:sz w:val="26"/>
                <w:szCs w:val="26"/>
              </w:rPr>
            </w:pPr>
            <w:r w:rsidRPr="00CB4E16">
              <w:rPr>
                <w:color w:val="000000" w:themeColor="text1"/>
                <w:sz w:val="26"/>
                <w:szCs w:val="26"/>
              </w:rPr>
              <w:t>Semantic matching engine; mô hình khuyến nghị (recommendation); NLP/trích xuất thực thể; mô-đun dự báo xu hướng; khung AI Governance (model inventory, giám sát rủi ro, giải trình)</w:t>
            </w:r>
          </w:p>
        </w:tc>
        <w:tc>
          <w:tcPr>
            <w:tcW w:w="0" w:type="auto"/>
            <w:tcMar>
              <w:top w:w="80" w:type="dxa"/>
              <w:left w:w="100" w:type="dxa"/>
              <w:bottom w:w="80" w:type="dxa"/>
              <w:right w:w="100" w:type="dxa"/>
            </w:tcMar>
            <w:vAlign w:val="center"/>
          </w:tcPr>
          <w:p w14:paraId="07F0A3E4" w14:textId="77777777" w:rsidR="001E39AE" w:rsidRPr="00CB4E16" w:rsidRDefault="00000000">
            <w:pPr>
              <w:rPr>
                <w:color w:val="000000" w:themeColor="text1"/>
                <w:sz w:val="26"/>
                <w:szCs w:val="26"/>
              </w:rPr>
            </w:pPr>
            <w:r w:rsidRPr="00CB4E16">
              <w:rPr>
                <w:color w:val="000000" w:themeColor="text1"/>
                <w:sz w:val="26"/>
                <w:szCs w:val="26"/>
              </w:rPr>
              <w:t>Cấu phần 5, 11.9</w:t>
            </w:r>
          </w:p>
        </w:tc>
      </w:tr>
      <w:tr w:rsidR="001E39AE" w:rsidRPr="00CB4E16" w14:paraId="29512D97" w14:textId="77777777" w:rsidTr="006432D6">
        <w:tc>
          <w:tcPr>
            <w:tcW w:w="2405" w:type="dxa"/>
            <w:tcMar>
              <w:top w:w="80" w:type="dxa"/>
              <w:left w:w="100" w:type="dxa"/>
              <w:bottom w:w="80" w:type="dxa"/>
              <w:right w:w="100" w:type="dxa"/>
            </w:tcMar>
            <w:vAlign w:val="center"/>
          </w:tcPr>
          <w:p w14:paraId="6FC7B51C" w14:textId="77777777" w:rsidR="001E39AE" w:rsidRPr="00CB4E16" w:rsidRDefault="00000000">
            <w:pPr>
              <w:rPr>
                <w:color w:val="000000" w:themeColor="text1"/>
                <w:sz w:val="26"/>
                <w:szCs w:val="26"/>
              </w:rPr>
            </w:pPr>
            <w:r w:rsidRPr="00CB4E16">
              <w:rPr>
                <w:color w:val="000000" w:themeColor="text1"/>
                <w:sz w:val="26"/>
                <w:szCs w:val="26"/>
              </w:rPr>
              <w:t>5. Lớp dữ liệu (Data Layer)</w:t>
            </w:r>
          </w:p>
        </w:tc>
        <w:tc>
          <w:tcPr>
            <w:tcW w:w="4959" w:type="dxa"/>
            <w:tcMar>
              <w:top w:w="80" w:type="dxa"/>
              <w:left w:w="100" w:type="dxa"/>
              <w:bottom w:w="80" w:type="dxa"/>
              <w:right w:w="100" w:type="dxa"/>
            </w:tcMar>
            <w:vAlign w:val="center"/>
          </w:tcPr>
          <w:p w14:paraId="5B7BF46C" w14:textId="77777777" w:rsidR="001E39AE" w:rsidRPr="00CB4E16" w:rsidRDefault="00000000">
            <w:pPr>
              <w:rPr>
                <w:color w:val="000000" w:themeColor="text1"/>
                <w:sz w:val="26"/>
                <w:szCs w:val="26"/>
              </w:rPr>
            </w:pPr>
            <w:r w:rsidRPr="00CB4E16">
              <w:rPr>
                <w:color w:val="000000" w:themeColor="text1"/>
                <w:sz w:val="26"/>
                <w:szCs w:val="26"/>
              </w:rPr>
              <w:t>Cơ sở dữ liệu vận hành (OLTP); kho/hồ dữ liệu (data warehouse/lake) phục vụ báo cáo và AI; Knowledge Graph (đồ thị thực thể - quan hệ); chỉ mục tìm kiếm ngữ nghĩa (semantic search index)</w:t>
            </w:r>
          </w:p>
        </w:tc>
        <w:tc>
          <w:tcPr>
            <w:tcW w:w="0" w:type="auto"/>
            <w:tcMar>
              <w:top w:w="80" w:type="dxa"/>
              <w:left w:w="100" w:type="dxa"/>
              <w:bottom w:w="80" w:type="dxa"/>
              <w:right w:w="100" w:type="dxa"/>
            </w:tcMar>
            <w:vAlign w:val="center"/>
          </w:tcPr>
          <w:p w14:paraId="3D5CB9D0" w14:textId="77777777" w:rsidR="001E39AE" w:rsidRPr="00CB4E16" w:rsidRDefault="00000000">
            <w:pPr>
              <w:rPr>
                <w:color w:val="000000" w:themeColor="text1"/>
                <w:sz w:val="26"/>
                <w:szCs w:val="26"/>
              </w:rPr>
            </w:pPr>
            <w:r w:rsidRPr="00CB4E16">
              <w:rPr>
                <w:color w:val="000000" w:themeColor="text1"/>
                <w:sz w:val="26"/>
                <w:szCs w:val="26"/>
              </w:rPr>
              <w:t>Cấu phần 1, 3, 11.8</w:t>
            </w:r>
          </w:p>
        </w:tc>
      </w:tr>
      <w:tr w:rsidR="001E39AE" w:rsidRPr="00CB4E16" w14:paraId="451491B0" w14:textId="77777777" w:rsidTr="006432D6">
        <w:tc>
          <w:tcPr>
            <w:tcW w:w="2405" w:type="dxa"/>
            <w:tcMar>
              <w:top w:w="80" w:type="dxa"/>
              <w:left w:w="100" w:type="dxa"/>
              <w:bottom w:w="80" w:type="dxa"/>
              <w:right w:w="100" w:type="dxa"/>
            </w:tcMar>
            <w:vAlign w:val="center"/>
          </w:tcPr>
          <w:p w14:paraId="2A4EC935" w14:textId="77777777" w:rsidR="001E39AE" w:rsidRPr="00CB4E16" w:rsidRDefault="00000000">
            <w:pPr>
              <w:rPr>
                <w:color w:val="000000" w:themeColor="text1"/>
                <w:sz w:val="26"/>
                <w:szCs w:val="26"/>
              </w:rPr>
            </w:pPr>
            <w:r w:rsidRPr="00CB4E16">
              <w:rPr>
                <w:color w:val="000000" w:themeColor="text1"/>
                <w:sz w:val="26"/>
                <w:szCs w:val="26"/>
              </w:rPr>
              <w:t>6. Lớp định danh và bảo mật (Identity &amp; Security Layer)</w:t>
            </w:r>
          </w:p>
        </w:tc>
        <w:tc>
          <w:tcPr>
            <w:tcW w:w="4959" w:type="dxa"/>
            <w:tcMar>
              <w:top w:w="80" w:type="dxa"/>
              <w:left w:w="100" w:type="dxa"/>
              <w:bottom w:w="80" w:type="dxa"/>
              <w:right w:w="100" w:type="dxa"/>
            </w:tcMar>
            <w:vAlign w:val="center"/>
          </w:tcPr>
          <w:p w14:paraId="2B89B771" w14:textId="77777777" w:rsidR="001E39AE" w:rsidRPr="00CB4E16" w:rsidRDefault="00000000">
            <w:pPr>
              <w:rPr>
                <w:color w:val="000000" w:themeColor="text1"/>
                <w:sz w:val="26"/>
                <w:szCs w:val="26"/>
              </w:rPr>
            </w:pPr>
            <w:r w:rsidRPr="00CB4E16">
              <w:rPr>
                <w:color w:val="000000" w:themeColor="text1"/>
                <w:sz w:val="26"/>
                <w:szCs w:val="26"/>
              </w:rPr>
              <w:t>Quản trị định danh và truy cập (IAM); xác thực đa yếu tố; phân quyền theo vai trò/phạm vi (RBAC/ABAC); mã hoá; nhật ký kiểm toán</w:t>
            </w:r>
          </w:p>
        </w:tc>
        <w:tc>
          <w:tcPr>
            <w:tcW w:w="0" w:type="auto"/>
            <w:tcMar>
              <w:top w:w="80" w:type="dxa"/>
              <w:left w:w="100" w:type="dxa"/>
              <w:bottom w:w="80" w:type="dxa"/>
              <w:right w:w="100" w:type="dxa"/>
            </w:tcMar>
            <w:vAlign w:val="center"/>
          </w:tcPr>
          <w:p w14:paraId="5D4F44F0" w14:textId="77777777" w:rsidR="001E39AE" w:rsidRPr="00CB4E16" w:rsidRDefault="00000000">
            <w:pPr>
              <w:rPr>
                <w:color w:val="000000" w:themeColor="text1"/>
                <w:sz w:val="26"/>
                <w:szCs w:val="26"/>
              </w:rPr>
            </w:pPr>
            <w:r w:rsidRPr="00CB4E16">
              <w:rPr>
                <w:color w:val="000000" w:themeColor="text1"/>
                <w:sz w:val="26"/>
                <w:szCs w:val="26"/>
              </w:rPr>
              <w:t>Toàn bộ hệ thống; chi tiết tại Mục 4 Phần IV</w:t>
            </w:r>
          </w:p>
        </w:tc>
      </w:tr>
      <w:tr w:rsidR="001E39AE" w:rsidRPr="00CB4E16" w14:paraId="7428E7C5" w14:textId="77777777" w:rsidTr="006432D6">
        <w:tc>
          <w:tcPr>
            <w:tcW w:w="2405" w:type="dxa"/>
            <w:tcMar>
              <w:top w:w="80" w:type="dxa"/>
              <w:left w:w="100" w:type="dxa"/>
              <w:bottom w:w="80" w:type="dxa"/>
              <w:right w:w="100" w:type="dxa"/>
            </w:tcMar>
            <w:vAlign w:val="center"/>
          </w:tcPr>
          <w:p w14:paraId="4125F95C" w14:textId="77777777" w:rsidR="001E39AE" w:rsidRPr="00CB4E16" w:rsidRDefault="00000000">
            <w:pPr>
              <w:rPr>
                <w:color w:val="000000" w:themeColor="text1"/>
                <w:sz w:val="26"/>
                <w:szCs w:val="26"/>
              </w:rPr>
            </w:pPr>
            <w:r w:rsidRPr="00CB4E16">
              <w:rPr>
                <w:color w:val="000000" w:themeColor="text1"/>
                <w:sz w:val="26"/>
                <w:szCs w:val="26"/>
              </w:rPr>
              <w:lastRenderedPageBreak/>
              <w:t>7. Lớp hạ tầng và vận hành (Infrastructure &amp; Operations Layer)</w:t>
            </w:r>
          </w:p>
        </w:tc>
        <w:tc>
          <w:tcPr>
            <w:tcW w:w="4959" w:type="dxa"/>
            <w:tcMar>
              <w:top w:w="80" w:type="dxa"/>
              <w:left w:w="100" w:type="dxa"/>
              <w:bottom w:w="80" w:type="dxa"/>
              <w:right w:w="100" w:type="dxa"/>
            </w:tcMar>
            <w:vAlign w:val="center"/>
          </w:tcPr>
          <w:p w14:paraId="68DC11E4" w14:textId="77777777" w:rsidR="001E39AE" w:rsidRPr="00CB4E16" w:rsidRDefault="00000000">
            <w:pPr>
              <w:rPr>
                <w:color w:val="000000" w:themeColor="text1"/>
                <w:sz w:val="26"/>
                <w:szCs w:val="26"/>
              </w:rPr>
            </w:pPr>
            <w:r w:rsidRPr="00CB4E16">
              <w:rPr>
                <w:color w:val="000000" w:themeColor="text1"/>
                <w:sz w:val="26"/>
                <w:szCs w:val="26"/>
              </w:rPr>
              <w:t>Hạ tầng điện toán đám mây/đám mây lai; container hoá; CI/CD; giám sát - cảnh báo (observability); sao lưu - khôi phục</w:t>
            </w:r>
          </w:p>
        </w:tc>
        <w:tc>
          <w:tcPr>
            <w:tcW w:w="0" w:type="auto"/>
            <w:tcMar>
              <w:top w:w="80" w:type="dxa"/>
              <w:left w:w="100" w:type="dxa"/>
              <w:bottom w:w="80" w:type="dxa"/>
              <w:right w:w="100" w:type="dxa"/>
            </w:tcMar>
            <w:vAlign w:val="center"/>
          </w:tcPr>
          <w:p w14:paraId="5DA73F01" w14:textId="77777777" w:rsidR="001E39AE" w:rsidRPr="00CB4E16" w:rsidRDefault="00000000">
            <w:pPr>
              <w:rPr>
                <w:color w:val="000000" w:themeColor="text1"/>
                <w:sz w:val="26"/>
                <w:szCs w:val="26"/>
              </w:rPr>
            </w:pPr>
            <w:r w:rsidRPr="00CB4E16">
              <w:rPr>
                <w:color w:val="000000" w:themeColor="text1"/>
                <w:sz w:val="26"/>
                <w:szCs w:val="26"/>
              </w:rPr>
              <w:t>Toàn bộ hệ thống; chi tiết tại Mục 4 Phần IV</w:t>
            </w:r>
          </w:p>
        </w:tc>
      </w:tr>
    </w:tbl>
    <w:p w14:paraId="60506BAC" w14:textId="77777777" w:rsidR="001E39AE" w:rsidRPr="00CB4E16" w:rsidRDefault="001E39AE">
      <w:pPr>
        <w:rPr>
          <w:color w:val="000000" w:themeColor="text1"/>
          <w:sz w:val="26"/>
          <w:szCs w:val="26"/>
        </w:rPr>
      </w:pPr>
    </w:p>
    <w:p w14:paraId="083F901C" w14:textId="77777777" w:rsidR="006432D6" w:rsidRPr="00CB4E16" w:rsidRDefault="00000000">
      <w:pPr>
        <w:spacing w:after="120"/>
        <w:jc w:val="both"/>
        <w:rPr>
          <w:color w:val="000000" w:themeColor="text1"/>
          <w:sz w:val="26"/>
          <w:szCs w:val="26"/>
          <w:lang w:val="vi-VN"/>
        </w:rPr>
      </w:pPr>
      <w:r w:rsidRPr="00CB4E16">
        <w:rPr>
          <w:color w:val="000000" w:themeColor="text1"/>
          <w:sz w:val="26"/>
          <w:szCs w:val="26"/>
        </w:rPr>
        <w:t xml:space="preserve">Nguyên tắc thiết kế xuyên suốt: </w:t>
      </w:r>
    </w:p>
    <w:p w14:paraId="098847DC" w14:textId="77777777" w:rsidR="006432D6" w:rsidRPr="00CB4E16" w:rsidRDefault="00000000" w:rsidP="006432D6">
      <w:pPr>
        <w:pStyle w:val="ListParagraph"/>
        <w:numPr>
          <w:ilvl w:val="1"/>
          <w:numId w:val="58"/>
        </w:numPr>
        <w:spacing w:after="120"/>
        <w:jc w:val="both"/>
        <w:rPr>
          <w:color w:val="000000" w:themeColor="text1"/>
          <w:lang w:val="vi-VN"/>
        </w:rPr>
      </w:pPr>
      <w:r w:rsidRPr="00CB4E16">
        <w:rPr>
          <w:color w:val="000000" w:themeColor="text1"/>
        </w:rPr>
        <w:t xml:space="preserve">API-first - mọi chức năng nghiệp vụ được xây dựng dưới dạng dịch vụ có API, phục vụ cả giao diện người dùng lẫn liên thông với hệ thống ngoài; </w:t>
      </w:r>
    </w:p>
    <w:p w14:paraId="4C39738D" w14:textId="77777777" w:rsidR="006432D6" w:rsidRPr="00CB4E16" w:rsidRDefault="00000000" w:rsidP="006432D6">
      <w:pPr>
        <w:pStyle w:val="ListParagraph"/>
        <w:numPr>
          <w:ilvl w:val="1"/>
          <w:numId w:val="58"/>
        </w:numPr>
        <w:spacing w:after="120"/>
        <w:jc w:val="both"/>
        <w:rPr>
          <w:color w:val="000000" w:themeColor="text1"/>
        </w:rPr>
      </w:pPr>
      <w:r w:rsidRPr="00CB4E16">
        <w:rPr>
          <w:color w:val="000000" w:themeColor="text1"/>
        </w:rPr>
        <w:t xml:space="preserve">mỗi dữ liệu chỉ có một nguồn chuẩn (single source of truth) và một đơn vị chịu trách nhiệm xác nhận, theo đúng nguyên tắc đã nêu tại Mục 2 Phần IV; </w:t>
      </w:r>
    </w:p>
    <w:p w14:paraId="5312BDA4" w14:textId="77777777" w:rsidR="006432D6" w:rsidRPr="00CB4E16" w:rsidRDefault="00000000" w:rsidP="006432D6">
      <w:pPr>
        <w:pStyle w:val="ListParagraph"/>
        <w:numPr>
          <w:ilvl w:val="1"/>
          <w:numId w:val="58"/>
        </w:numPr>
        <w:spacing w:after="120"/>
        <w:jc w:val="both"/>
        <w:rPr>
          <w:color w:val="000000" w:themeColor="text1"/>
        </w:rPr>
      </w:pPr>
      <w:r w:rsidRPr="00CB4E16">
        <w:rPr>
          <w:color w:val="000000" w:themeColor="text1"/>
        </w:rPr>
        <w:t xml:space="preserve">kiến trúc mô-đun cho phép triển khai độc lập từng module MVP, giảm rủi ro và chi phí trong giai đoạn thí điểm; </w:t>
      </w:r>
    </w:p>
    <w:p w14:paraId="1102191E" w14:textId="77777777" w:rsidR="006432D6" w:rsidRPr="00CB4E16" w:rsidRDefault="00000000" w:rsidP="006432D6">
      <w:pPr>
        <w:pStyle w:val="ListParagraph"/>
        <w:numPr>
          <w:ilvl w:val="1"/>
          <w:numId w:val="58"/>
        </w:numPr>
        <w:spacing w:after="120"/>
        <w:jc w:val="both"/>
        <w:rPr>
          <w:color w:val="000000" w:themeColor="text1"/>
        </w:rPr>
      </w:pPr>
      <w:r w:rsidRPr="00CB4E16">
        <w:rPr>
          <w:color w:val="000000" w:themeColor="text1"/>
        </w:rPr>
        <w:t xml:space="preserve">tách lớp dữ liệu vận hành khỏi lớp phân tích/AI để bảo đảm hiệu năng giao dịch và an toàn dữ liệu; </w:t>
      </w:r>
    </w:p>
    <w:p w14:paraId="188A53E4" w14:textId="77777777" w:rsidR="001E39AE" w:rsidRPr="00CB4E16" w:rsidRDefault="00000000" w:rsidP="006432D6">
      <w:pPr>
        <w:pStyle w:val="ListParagraph"/>
        <w:numPr>
          <w:ilvl w:val="1"/>
          <w:numId w:val="58"/>
        </w:numPr>
        <w:spacing w:after="120"/>
        <w:jc w:val="both"/>
        <w:rPr>
          <w:color w:val="000000" w:themeColor="text1"/>
        </w:rPr>
      </w:pPr>
      <w:r w:rsidRPr="00CB4E16">
        <w:rPr>
          <w:color w:val="000000" w:themeColor="text1"/>
        </w:rPr>
        <w:t>toàn bộ lớp trải nghiệm và API đều đi qua lớp định danh - bảo mật, không có đường truy cập dữ liệu bỏ qua kiểm soát truy cập.</w:t>
      </w:r>
    </w:p>
    <w:p w14:paraId="0DC109F4" w14:textId="77777777" w:rsidR="008C4A44" w:rsidRPr="00CB4E16" w:rsidRDefault="00000000">
      <w:pPr>
        <w:pStyle w:val="Heading2"/>
        <w:keepNext/>
        <w:spacing w:before="240" w:after="120" w:line="276" w:lineRule="auto"/>
        <w:rPr>
          <w:color w:val="000000" w:themeColor="text1"/>
        </w:rPr>
      </w:pPr>
      <w:bookmarkStart w:id="82" w:name="_Toc237786556"/>
      <w:bookmarkStart w:id="83" w:name="_Toc237789036"/>
      <w:r w:rsidRPr="00CB4E16">
        <w:rPr>
          <w:bCs/>
          <w:color w:val="000000" w:themeColor="text1"/>
        </w:rPr>
        <w:t>3. Giải pháp triển khai</w:t>
      </w:r>
      <w:bookmarkEnd w:id="82"/>
      <w:bookmarkEnd w:id="83"/>
    </w:p>
    <w:p w14:paraId="41A78AFD"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Giải pháp công nghệ: phát triển theo kiến trúc mô-đun, API-first và có khả năng mở rộng; ưu tiên nền tảng web trong giai đoạn MVP; ứng dụng di động chỉ triển khai khi nghiệp vụ chứng minh nhu cầu. Hệ thống áp dụng định danh, xác thực đa yếu tố, phân quyền theo vai trò/mục đích, mã hóa, nhật ký kiểm toán, sao lưu</w:t>
      </w:r>
      <w:r w:rsidR="005B481C" w:rsidRPr="00CB4E16">
        <w:rPr>
          <w:color w:val="000000" w:themeColor="text1"/>
        </w:rPr>
        <w:t>-</w:t>
      </w:r>
      <w:r w:rsidRPr="00CB4E16">
        <w:rPr>
          <w:color w:val="000000" w:themeColor="text1"/>
        </w:rPr>
        <w:t>khôi phục, giám sát sự cố và kế hoạch chuyển đổi nhà cung cấp; tích hợp cơ sở dữ liệu quốc gia chỉ thực hiện khi có thỏa thuận, căn cứ pháp lý và tiêu chuẩn kỹ thuật phù hợp. (xem chi tiết kiến trúc an toàn thông tin, bảo mật, sao lưu và phục hồi dữ liệu tại Mục 4 Phần IV).</w:t>
      </w:r>
    </w:p>
    <w:p w14:paraId="538BF256"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Giải pháp về dữ liệu: xây dựng quy chế thu thập, chuẩn hoá, cập nhật và chia sẻ dữ liệu giữa VUSTA, các hội thành viên và đối tác, bảo đảm tuân thủ quy định về bảo vệ dữ liệu cá nhân.</w:t>
      </w:r>
    </w:p>
    <w:p w14:paraId="3ADCB2B2"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Lớp dữ liệu và liên thông: hình thành Knowledge Graph liên kết người - tổ chức - kết quả - chủ đề - dự án - nguồn lực; sử dụng hệ danh mục chuẩn và từ điển lĩnh vực thống nhất; hỗ trợ định danh ORCID cho nhà nghiên cứu, DOI cho công bố, ROR/ISNI cho tổ chức và mã định danh nội bộ VUSTA. API Gateway, dịch vụ tích hợp, nhập liệu hàng loạt, quản trị nguồn gốc, trạng thái xác thực và chất lượng dữ liệu là các thành phần dùng chung. Dữ liệu được quản trị tại nơi phát </w:t>
      </w:r>
      <w:r w:rsidRPr="00CB4E16">
        <w:rPr>
          <w:color w:val="000000" w:themeColor="text1"/>
        </w:rPr>
        <w:lastRenderedPageBreak/>
        <w:t>sinh; mỗi hội thành viên tự quản hồ sơ thuộc phạm vi của mình trên nền tảng dùng chung và liên thông lên cấp Trung ương theo chuẩn thống nhất.</w:t>
      </w:r>
    </w:p>
    <w:p w14:paraId="3FC02E41"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Hạ tầng nền tảng: ưu tiên web trong giai đoạn MVP, phát triển theo kiến trúc mô-đun và API-first, có thể triển khai trên đám mây hoặc đám mây lai. Hệ thống áp dụng xác thực đa yếu tố, phân quyền theo vai trò và mục đích, mã hóa, nhật ký kiểm toán, sao lưu - khôi phục, giám sát an toàn và kế hoạch chuyển đổi nhà cung cấp; tham chiếu ISO/IEC 27001 và tuân thủ pháp luật Việt Nam về bảo vệ dữ liệu cá nhân. GDPR chỉ được xem xét khi phát sinh hoạt động xử lý dữ liệu thuộc phạm vi điều chỉnh của Liên minh châu Âu. (xem chi tiết kiến trúc an toàn thông tin, bảo mật, sao lưu và phục hồi dữ liệu tại Mục 4 Phần IV).</w:t>
      </w:r>
    </w:p>
    <w:p w14:paraId="4ABB5A6A"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Giải pháp về thể chế: ban hành quy chế vận hành, quy chế phối hợp giữa VUSTA và các hội thành viên; xây dựng cơ chế khuyến khích, ghi nhận đóng góp của chuyên gia tham gia nền tảng.</w:t>
      </w:r>
    </w:p>
    <w:p w14:paraId="10887671"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Giải pháp về truyền thông: xây dựng chiến lược truyền thông </w:t>
      </w:r>
      <w:r w:rsidR="005B481C" w:rsidRPr="00CB4E16">
        <w:rPr>
          <w:color w:val="000000" w:themeColor="text1"/>
        </w:rPr>
        <w:t>-</w:t>
      </w:r>
      <w:r w:rsidRPr="00CB4E16">
        <w:rPr>
          <w:color w:val="000000" w:themeColor="text1"/>
        </w:rPr>
        <w:t xml:space="preserve"> thương hiệu </w:t>
      </w:r>
      <w:r w:rsidR="00BF230E" w:rsidRPr="00CB4E16">
        <w:rPr>
          <w:color w:val="000000" w:themeColor="text1"/>
        </w:rPr>
        <w:t>VI CONNECT</w:t>
      </w:r>
      <w:r w:rsidRPr="00CB4E16">
        <w:rPr>
          <w:color w:val="000000" w:themeColor="text1"/>
        </w:rPr>
        <w:t>, triển khai theo từng giai đoạn để thu hút sự tham gia của trí thức, hội thành viên, doanh nghiệp và nhà đầu tư.</w:t>
      </w:r>
    </w:p>
    <w:p w14:paraId="5E349009"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Giải pháp vận hành giao dịch: thành lập bộ phận chuyên trách phát triển bài toán, điều phối chuyên gia, pháp lý</w:t>
      </w:r>
      <w:r w:rsidR="005B481C" w:rsidRPr="00CB4E16">
        <w:rPr>
          <w:color w:val="000000" w:themeColor="text1"/>
        </w:rPr>
        <w:t>-</w:t>
      </w:r>
      <w:r w:rsidRPr="00CB4E16">
        <w:rPr>
          <w:color w:val="000000" w:themeColor="text1"/>
        </w:rPr>
        <w:t>tài chính và quản lý nhiệm vụ; xây dựng danh mục dịch vụ, thời gian xử lý, đơn giá và cơ chế phân chia phí minh bạch.</w:t>
      </w:r>
    </w:p>
    <w:p w14:paraId="218691F2"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Giải pháp pháp lý: rà soát Luật Giao dịch điện tử số 20/2023/QH15, Nghị định 13/2023/NĐ-CP về bảo vệ dữ liệu cá nhân, Luật KH,CN&amp;ĐMST số 93/2025/QH15 và văn bản hướng dẫn, pháp luật về sở hữu trí tuệ, chuyển giao công nghệ, đầu tư, chứng khoán, thuế và phòng chống rửa tiền theo từng loại giao dịch.</w:t>
      </w:r>
    </w:p>
    <w:p w14:paraId="4299C13D" w14:textId="77777777" w:rsidR="001E39AE" w:rsidRPr="00CB4E16" w:rsidRDefault="00000000" w:rsidP="001B24CA">
      <w:pPr>
        <w:pStyle w:val="ListParagraph"/>
        <w:numPr>
          <w:ilvl w:val="0"/>
          <w:numId w:val="1"/>
        </w:numPr>
        <w:spacing w:after="120"/>
        <w:jc w:val="both"/>
        <w:rPr>
          <w:color w:val="000000" w:themeColor="text1"/>
        </w:rPr>
      </w:pPr>
      <w:r w:rsidRPr="00CB4E16">
        <w:rPr>
          <w:color w:val="000000" w:themeColor="text1"/>
        </w:rPr>
        <w:t>Giải pháp quản trị xung đột lợi ích: chuyên gia, hội đồng, đơn vị vận hành và bên liên quan phải khai báo lợi ích; có cơ chế loại trừ, thay thế, lưu vết và khiếu nại độc lập.</w:t>
      </w:r>
    </w:p>
    <w:p w14:paraId="1F971036" w14:textId="77777777" w:rsidR="001E39AE" w:rsidRPr="00CB4E16" w:rsidRDefault="00000000">
      <w:pPr>
        <w:pStyle w:val="Heading2"/>
        <w:keepNext/>
        <w:spacing w:before="240" w:after="120" w:line="276" w:lineRule="auto"/>
        <w:rPr>
          <w:color w:val="000000" w:themeColor="text1"/>
        </w:rPr>
      </w:pPr>
      <w:bookmarkStart w:id="84" w:name="_Toc237786557"/>
      <w:bookmarkStart w:id="85" w:name="_Toc237789037"/>
      <w:r w:rsidRPr="00CB4E16">
        <w:rPr>
          <w:color w:val="000000" w:themeColor="text1"/>
        </w:rPr>
        <w:t>4. An toàn thông tin, bảo mật và sao lưu, phục hồi dữ liệu</w:t>
      </w:r>
      <w:bookmarkEnd w:id="84"/>
      <w:bookmarkEnd w:id="85"/>
    </w:p>
    <w:p w14:paraId="0155B34D" w14:textId="3BBA281A" w:rsidR="001E39AE" w:rsidRPr="00CB4E16" w:rsidRDefault="00000000">
      <w:pPr>
        <w:spacing w:after="120"/>
        <w:jc w:val="both"/>
        <w:rPr>
          <w:color w:val="000000" w:themeColor="text1"/>
          <w:sz w:val="26"/>
          <w:szCs w:val="26"/>
        </w:rPr>
      </w:pPr>
      <w:r w:rsidRPr="00CB4E16">
        <w:rPr>
          <w:color w:val="000000" w:themeColor="text1"/>
          <w:sz w:val="26"/>
          <w:szCs w:val="26"/>
        </w:rPr>
        <w:t xml:space="preserve">Do </w:t>
      </w:r>
      <w:r w:rsidR="0040442E" w:rsidRPr="00CB4E16">
        <w:rPr>
          <w:color w:val="000000" w:themeColor="text1"/>
          <w:sz w:val="26"/>
          <w:szCs w:val="26"/>
        </w:rPr>
        <w:t>VI CONNECT</w:t>
      </w:r>
      <w:r w:rsidRPr="00CB4E16">
        <w:rPr>
          <w:color w:val="000000" w:themeColor="text1"/>
          <w:sz w:val="26"/>
          <w:szCs w:val="26"/>
        </w:rPr>
        <w:t xml:space="preserve"> xử lý dữ liệu cá nhân của hàng nghìn chuyên gia, hồ sơ năng lực của tổ chức KH&amp;CN, thông tin hợp đồng - tài chính và dữ liệu liên quan tới sở hữu trí tuệ của doanh nghiệp, an toàn thông tin và khả năng phục hồi dữ liệu là điều kiện tiên quyết để nền tảng được các bên tin cậy giao phó dữ liệu và giao dịch. Giải pháp an toàn thông tin được thiết kế theo nguyên tắc an toàn từ thiết kế (security by design), phòng thủ theo chiều sâu (defense in depth) và tin cậy tối thiểu (zero trust), tham chiếu ISO/IEC 27001:2022, ISO/IEC 27002:2022 và tuân thủ Nghị định 13/2023/NĐ-CP về bảo vệ dữ liệu cá nhân, được giám sát định kỳ qua Bảng điều khiển an toàn, an ninh thông tin (cấu phần 11) và Quản lý rủi ro và tuân thủ (cấu phần 11).</w:t>
      </w:r>
    </w:p>
    <w:p w14:paraId="4FCC2F9E" w14:textId="77777777" w:rsidR="001E39AE" w:rsidRPr="00CB4E16" w:rsidRDefault="00000000">
      <w:pPr>
        <w:pStyle w:val="Heading2"/>
        <w:keepNext/>
        <w:spacing w:before="240" w:after="120" w:line="276" w:lineRule="auto"/>
        <w:rPr>
          <w:i/>
          <w:iCs/>
          <w:color w:val="000000" w:themeColor="text1"/>
        </w:rPr>
      </w:pPr>
      <w:bookmarkStart w:id="86" w:name="_Toc237786558"/>
      <w:bookmarkStart w:id="87" w:name="_Toc237789038"/>
      <w:r w:rsidRPr="00CB4E16">
        <w:rPr>
          <w:i/>
          <w:iCs/>
          <w:color w:val="000000" w:themeColor="text1"/>
        </w:rPr>
        <w:lastRenderedPageBreak/>
        <w:t>4.1. Xác thực và phân quyền truy cập</w:t>
      </w:r>
      <w:bookmarkEnd w:id="86"/>
      <w:bookmarkEnd w:id="87"/>
    </w:p>
    <w:p w14:paraId="674BA567"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Định danh tập trung (IAM) cho toàn bộ người dùng và hệ thống; xác thực đa yếu tố (MFA) bắt buộc với tài khoản quản trị, cán bộ đầu mối hội thành viên và vai trò thẩm định.</w:t>
      </w:r>
    </w:p>
    <w:p w14:paraId="5C154006"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Đăng nhập một lần (SSO) cho các dịch vụ nội bộ; phân quyền theo vai trò và phạm vi dữ liệu (RBAC/ABAC) tương ứng mô hình quản trị phân tán tại cấu phần 10 - mỗi hội thành viên chỉ truy cập, chỉnh sửa dữ liệu trong phạm vi được phân quyền.</w:t>
      </w:r>
    </w:p>
    <w:p w14:paraId="36461DB1"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Áp dụng nguyên tắc đặc quyền tối thiểu (least privilege); rà soát quyền truy cập định kỳ; khoá và thu hồi quyền tự động khi nhân sự đầu mối thay đổi.</w:t>
      </w:r>
    </w:p>
    <w:p w14:paraId="3AEDDE47" w14:textId="77777777" w:rsidR="001E39AE" w:rsidRPr="00CB4E16" w:rsidRDefault="00000000">
      <w:pPr>
        <w:pStyle w:val="Heading2"/>
        <w:keepNext/>
        <w:spacing w:before="240" w:after="120" w:line="276" w:lineRule="auto"/>
        <w:rPr>
          <w:i/>
          <w:iCs/>
          <w:color w:val="000000" w:themeColor="text1"/>
        </w:rPr>
      </w:pPr>
      <w:bookmarkStart w:id="88" w:name="_Toc237786559"/>
      <w:bookmarkStart w:id="89" w:name="_Toc237789039"/>
      <w:r w:rsidRPr="00CB4E16">
        <w:rPr>
          <w:i/>
          <w:iCs/>
          <w:color w:val="000000" w:themeColor="text1"/>
        </w:rPr>
        <w:t>4.2. Bảo vệ dữ liệu và quyền riêng tư</w:t>
      </w:r>
      <w:bookmarkEnd w:id="88"/>
      <w:bookmarkEnd w:id="89"/>
    </w:p>
    <w:p w14:paraId="52750E80"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Mã hoá dữ liệu khi lưu trữ (encryption at rest) và khi truyền (encryption in transit, TLS 1.2 trở lên); phân loại dữ liệu theo mức độ nhạy cảm (công khai, nội bộ, hạn chế, bảo mật) làm cơ sở áp dụng biện pháp kiểm soát tương ứng.</w:t>
      </w:r>
    </w:p>
    <w:p w14:paraId="6FBA33FE"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Ẩn danh hoá/giả danh hoá (pseudonymization) dữ liệu cá nhân khi dùng cho phân tích, huấn luyện AI hoặc thống kê tổng hợp; cơ chế thu thập ý kiến đồng ý của chủ thể dữ liệu ngay trong quá trình khai báo hồ sơ, theo Mục 2 Phần VII.</w:t>
      </w:r>
    </w:p>
    <w:p w14:paraId="55697BE7"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Quy trình tiếp nhận, xử lý yêu cầu xem, chỉnh sửa, rút đồng ý và xoá dữ liệu của chủ thể trong thời hạn quy định; đánh giá tác động xử lý dữ liệu cá nhân (DPIA) trước khi triển khai diện rộng, theo Nghị định 13/2023/NĐ-CP.</w:t>
      </w:r>
    </w:p>
    <w:p w14:paraId="4AC324A9" w14:textId="77777777" w:rsidR="001E39AE" w:rsidRPr="00CB4E16" w:rsidRDefault="00000000">
      <w:pPr>
        <w:pStyle w:val="Heading2"/>
        <w:keepNext/>
        <w:spacing w:before="240" w:after="120" w:line="276" w:lineRule="auto"/>
        <w:rPr>
          <w:i/>
          <w:iCs/>
          <w:color w:val="000000" w:themeColor="text1"/>
        </w:rPr>
      </w:pPr>
      <w:bookmarkStart w:id="90" w:name="_Toc237786560"/>
      <w:bookmarkStart w:id="91" w:name="_Toc237789040"/>
      <w:r w:rsidRPr="00CB4E16">
        <w:rPr>
          <w:i/>
          <w:iCs/>
          <w:color w:val="000000" w:themeColor="text1"/>
        </w:rPr>
        <w:t>4.3. An ninh hạ tầng và mạng</w:t>
      </w:r>
      <w:bookmarkEnd w:id="90"/>
      <w:bookmarkEnd w:id="91"/>
    </w:p>
    <w:p w14:paraId="3B6235C5"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Tường lửa ứng dụng web (WAF); hệ thống phát hiện và ngăn chặn xâm nhập (IDS/IPS); phân vùng mạng (network segmentation) tách biệt lớp dữ liệu, lớp ứng dụng và lớp trải nghiệm người dùng.</w:t>
      </w:r>
    </w:p>
    <w:p w14:paraId="41B5A041"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Quét lỗ hổng định kỳ và kiểm thử xâm nhập (penetration test) tối thiểu hằng năm và trước mỗi lần nâng cấp lớn; quản lý bản vá (patch management) theo mức độ nghiêm trọng.</w:t>
      </w:r>
    </w:p>
    <w:p w14:paraId="6FD1C7B6"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Kiểm soát bảo mật chuỗi cung ứng phần mềm (kiểm kê thành phần phần mềm - SBOM, rà soát thư viện mã nguồn mở sử dụng trong hệ thống).</w:t>
      </w:r>
    </w:p>
    <w:p w14:paraId="5DE772BF" w14:textId="77777777" w:rsidR="001E39AE" w:rsidRPr="00CB4E16" w:rsidRDefault="00000000">
      <w:pPr>
        <w:pStyle w:val="Heading2"/>
        <w:keepNext/>
        <w:spacing w:before="240" w:after="120" w:line="276" w:lineRule="auto"/>
        <w:rPr>
          <w:i/>
          <w:iCs/>
          <w:color w:val="000000" w:themeColor="text1"/>
        </w:rPr>
      </w:pPr>
      <w:bookmarkStart w:id="92" w:name="_Toc237786561"/>
      <w:bookmarkStart w:id="93" w:name="_Toc237789041"/>
      <w:r w:rsidRPr="00CB4E16">
        <w:rPr>
          <w:i/>
          <w:iCs/>
          <w:color w:val="000000" w:themeColor="text1"/>
        </w:rPr>
        <w:t>4.4. Giám sát, phát hiện và phản ứng sự cố</w:t>
      </w:r>
      <w:bookmarkEnd w:id="92"/>
      <w:bookmarkEnd w:id="93"/>
    </w:p>
    <w:p w14:paraId="1329FD4E"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Ghi nhật ký và lưu vết toàn bộ thao tác trên dữ liệu quan trọng (audit trail), đồng bộ với cấu phần 06; giám sát an toàn thông tin tập trung (SIEM/SOC) theo thời gian thực.</w:t>
      </w:r>
    </w:p>
    <w:p w14:paraId="4CE74CBC"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Phân loại mức độ sự cố và quy trình phản ứng (incident response) với thời gian phát hiện - phản ứng - khắc phục được quy định cụ thể theo từng mức; diễn tập ứng phó sự cố định kỳ.</w:t>
      </w:r>
    </w:p>
    <w:p w14:paraId="6077B95D"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lastRenderedPageBreak/>
        <w:t>Thông báo sự cố lộ, mất dữ liệu cá nhân cho cơ quan có thẩm quyền và chủ thể dữ liệu theo thời hạn pháp luật quy định.</w:t>
      </w:r>
    </w:p>
    <w:p w14:paraId="6C0F024B" w14:textId="77777777" w:rsidR="001E39AE" w:rsidRPr="00CB4E16" w:rsidRDefault="00000000">
      <w:pPr>
        <w:pStyle w:val="Heading2"/>
        <w:keepNext/>
        <w:spacing w:before="240" w:after="120" w:line="276" w:lineRule="auto"/>
        <w:rPr>
          <w:i/>
          <w:iCs/>
          <w:color w:val="000000" w:themeColor="text1"/>
        </w:rPr>
      </w:pPr>
      <w:bookmarkStart w:id="94" w:name="_Toc237786562"/>
      <w:bookmarkStart w:id="95" w:name="_Toc237789042"/>
      <w:r w:rsidRPr="00CB4E16">
        <w:rPr>
          <w:i/>
          <w:iCs/>
          <w:color w:val="000000" w:themeColor="text1"/>
        </w:rPr>
        <w:t>4.5. Sao lưu và phục hồi dữ liệu</w:t>
      </w:r>
      <w:bookmarkEnd w:id="94"/>
      <w:bookmarkEnd w:id="95"/>
    </w:p>
    <w:p w14:paraId="16D7EB76"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Chính sách sao lưu áp dụng nguyên tắc 3-2-1 (tối thiểu 3 bản sao, trên 2 loại phương tiện lưu trữ khác nhau, trong đó 1 bản lưu tách biệt vị trí địa lý).</w:t>
      </w:r>
    </w:p>
    <w:p w14:paraId="7470DD37"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Tần suất sao lưu theo mức độ quan trọng của dữ liệu: dữ liệu giao dịch, hợp đồng sao lưu liên tục hoặc theo ngày; dữ liệu hồ sơ chuyên gia, tổ chức sao lưu hằng ngày; dữ liệu phân tích, báo cáo sao lưu định kỳ theo tuần.</w:t>
      </w:r>
    </w:p>
    <w:p w14:paraId="28E36E88"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Mã hoá bản sao lưu và kiểm soát truy cập tách biệt với hệ thống vận hành; kiểm thử khôi phục dữ liệu định kỳ, tối thiểu theo quý, để bảo đảm bản sao lưu sử dụng được trên thực tế, không chỉ tồn tại trên lý thuyết.</w:t>
      </w:r>
    </w:p>
    <w:p w14:paraId="3814324C"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Lưu trữ dài hạn (archival) đối với hồ sơ đã đóng, hết hiệu lực theo thời hạn quy định của pháp luật về lưu trữ.</w:t>
      </w:r>
    </w:p>
    <w:p w14:paraId="79DA4DBF" w14:textId="77777777" w:rsidR="001E39AE" w:rsidRPr="00CB4E16" w:rsidRDefault="00000000">
      <w:pPr>
        <w:pStyle w:val="Heading2"/>
        <w:keepNext/>
        <w:spacing w:before="240" w:after="120" w:line="276" w:lineRule="auto"/>
        <w:rPr>
          <w:i/>
          <w:iCs/>
          <w:color w:val="000000" w:themeColor="text1"/>
        </w:rPr>
      </w:pPr>
      <w:bookmarkStart w:id="96" w:name="_Toc237786563"/>
      <w:bookmarkStart w:id="97" w:name="_Toc237789043"/>
      <w:r w:rsidRPr="00CB4E16">
        <w:rPr>
          <w:i/>
          <w:iCs/>
          <w:color w:val="000000" w:themeColor="text1"/>
        </w:rPr>
        <w:t>4.6. Bảo đảm liên tục hoạt động (Business Continuity)</w:t>
      </w:r>
      <w:bookmarkEnd w:id="96"/>
      <w:bookmarkEnd w:id="97"/>
    </w:p>
    <w:p w14:paraId="46E584CF"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Thiết kế hạ tầng đa vùng sẵn sàng (multi-AZ) hoặc dự phòng nhiều khu vực (multi-region) đối với các dịch vụ trọng yếu.</w:t>
      </w:r>
    </w:p>
    <w:p w14:paraId="6E24CCBE"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Xây dựng Kế hoạch liên tục hoạt động và khôi phục sau thảm hoạ (BCP/DRP) xác định rõ mục tiêu thời gian khôi phục (RTO) và mục tiêu điểm khôi phục (RPO) cho từng nhóm dữ liệu, dịch vụ theo bảng dưới đây; diễn tập chuyển đổi dự phòng (failover) định kỳ.</w:t>
      </w:r>
    </w:p>
    <w:p w14:paraId="14CF832C"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Công bố cam kết mức độ sẵn sàng dịch vụ (SLA) cho các hội thành viên và đối tác sử dụng nền tảng.</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1"/>
        <w:gridCol w:w="1595"/>
        <w:gridCol w:w="2174"/>
        <w:gridCol w:w="2385"/>
      </w:tblGrid>
      <w:tr w:rsidR="001E39AE" w:rsidRPr="00CB4E16" w14:paraId="1246B740" w14:textId="77777777">
        <w:trPr>
          <w:tblHeader/>
        </w:trPr>
        <w:tc>
          <w:tcPr>
            <w:tcW w:w="0" w:type="auto"/>
            <w:shd w:val="clear" w:color="auto" w:fill="D9E1F2"/>
            <w:tcMar>
              <w:top w:w="80" w:type="dxa"/>
              <w:left w:w="100" w:type="dxa"/>
              <w:bottom w:w="80" w:type="dxa"/>
              <w:right w:w="100" w:type="dxa"/>
            </w:tcMar>
            <w:vAlign w:val="center"/>
          </w:tcPr>
          <w:p w14:paraId="77E7E2E8" w14:textId="77777777" w:rsidR="001E39AE" w:rsidRPr="00CB4E16" w:rsidRDefault="00000000" w:rsidP="00E36B6F">
            <w:pPr>
              <w:jc w:val="center"/>
              <w:rPr>
                <w:b/>
                <w:color w:val="000000" w:themeColor="text1"/>
                <w:sz w:val="26"/>
                <w:szCs w:val="26"/>
              </w:rPr>
            </w:pPr>
            <w:r w:rsidRPr="00CB4E16">
              <w:rPr>
                <w:b/>
                <w:color w:val="000000" w:themeColor="text1"/>
                <w:sz w:val="26"/>
                <w:szCs w:val="26"/>
              </w:rPr>
              <w:t>Nhóm dữ liệu/dịch vụ</w:t>
            </w:r>
          </w:p>
        </w:tc>
        <w:tc>
          <w:tcPr>
            <w:tcW w:w="0" w:type="auto"/>
            <w:shd w:val="clear" w:color="auto" w:fill="D9E1F2"/>
            <w:tcMar>
              <w:top w:w="80" w:type="dxa"/>
              <w:left w:w="100" w:type="dxa"/>
              <w:bottom w:w="80" w:type="dxa"/>
              <w:right w:w="100" w:type="dxa"/>
            </w:tcMar>
            <w:vAlign w:val="center"/>
          </w:tcPr>
          <w:p w14:paraId="15F8D9C4" w14:textId="77777777" w:rsidR="001E39AE" w:rsidRPr="00CB4E16" w:rsidRDefault="00000000" w:rsidP="00E36B6F">
            <w:pPr>
              <w:jc w:val="center"/>
              <w:rPr>
                <w:b/>
                <w:color w:val="000000" w:themeColor="text1"/>
                <w:sz w:val="26"/>
                <w:szCs w:val="26"/>
              </w:rPr>
            </w:pPr>
            <w:r w:rsidRPr="00CB4E16">
              <w:rPr>
                <w:b/>
                <w:color w:val="000000" w:themeColor="text1"/>
                <w:sz w:val="26"/>
                <w:szCs w:val="26"/>
              </w:rPr>
              <w:t>Mức độ quan trọng</w:t>
            </w:r>
          </w:p>
        </w:tc>
        <w:tc>
          <w:tcPr>
            <w:tcW w:w="0" w:type="auto"/>
            <w:shd w:val="clear" w:color="auto" w:fill="D9E1F2"/>
            <w:tcMar>
              <w:top w:w="80" w:type="dxa"/>
              <w:left w:w="100" w:type="dxa"/>
              <w:bottom w:w="80" w:type="dxa"/>
              <w:right w:w="100" w:type="dxa"/>
            </w:tcMar>
            <w:vAlign w:val="center"/>
          </w:tcPr>
          <w:p w14:paraId="06C6F4DF" w14:textId="77777777" w:rsidR="001E39AE" w:rsidRPr="00CB4E16" w:rsidRDefault="00000000" w:rsidP="00E36B6F">
            <w:pPr>
              <w:jc w:val="center"/>
              <w:rPr>
                <w:b/>
                <w:color w:val="000000" w:themeColor="text1"/>
                <w:sz w:val="26"/>
                <w:szCs w:val="26"/>
              </w:rPr>
            </w:pPr>
            <w:r w:rsidRPr="00CB4E16">
              <w:rPr>
                <w:b/>
                <w:color w:val="000000" w:themeColor="text1"/>
                <w:sz w:val="26"/>
                <w:szCs w:val="26"/>
              </w:rPr>
              <w:t>RPO (mục tiêu điểm khôi phục)</w:t>
            </w:r>
          </w:p>
        </w:tc>
        <w:tc>
          <w:tcPr>
            <w:tcW w:w="0" w:type="auto"/>
            <w:shd w:val="clear" w:color="auto" w:fill="D9E1F2"/>
            <w:tcMar>
              <w:top w:w="80" w:type="dxa"/>
              <w:left w:w="100" w:type="dxa"/>
              <w:bottom w:w="80" w:type="dxa"/>
              <w:right w:w="100" w:type="dxa"/>
            </w:tcMar>
            <w:vAlign w:val="center"/>
          </w:tcPr>
          <w:p w14:paraId="19ACB920" w14:textId="77777777" w:rsidR="001E39AE" w:rsidRPr="00CB4E16" w:rsidRDefault="00000000" w:rsidP="00E36B6F">
            <w:pPr>
              <w:jc w:val="center"/>
              <w:rPr>
                <w:b/>
                <w:color w:val="000000" w:themeColor="text1"/>
                <w:sz w:val="26"/>
                <w:szCs w:val="26"/>
              </w:rPr>
            </w:pPr>
            <w:r w:rsidRPr="00CB4E16">
              <w:rPr>
                <w:b/>
                <w:color w:val="000000" w:themeColor="text1"/>
                <w:sz w:val="26"/>
                <w:szCs w:val="26"/>
              </w:rPr>
              <w:t>RTO (mục tiêu thời gian khôi phục)</w:t>
            </w:r>
          </w:p>
        </w:tc>
      </w:tr>
      <w:tr w:rsidR="001E39AE" w:rsidRPr="00CB4E16" w14:paraId="1986C326" w14:textId="77777777">
        <w:tc>
          <w:tcPr>
            <w:tcW w:w="0" w:type="auto"/>
            <w:tcMar>
              <w:top w:w="80" w:type="dxa"/>
              <w:left w:w="100" w:type="dxa"/>
              <w:bottom w:w="80" w:type="dxa"/>
              <w:right w:w="100" w:type="dxa"/>
            </w:tcMar>
            <w:vAlign w:val="center"/>
          </w:tcPr>
          <w:p w14:paraId="3DF0D5B0" w14:textId="77777777" w:rsidR="001E39AE" w:rsidRPr="00CB4E16" w:rsidRDefault="00000000">
            <w:pPr>
              <w:rPr>
                <w:color w:val="000000" w:themeColor="text1"/>
                <w:sz w:val="26"/>
                <w:szCs w:val="26"/>
              </w:rPr>
            </w:pPr>
            <w:r w:rsidRPr="00CB4E16">
              <w:rPr>
                <w:color w:val="000000" w:themeColor="text1"/>
                <w:sz w:val="26"/>
                <w:szCs w:val="26"/>
              </w:rPr>
              <w:t>Giao dịch, hợp đồng, giải ngân (cấu phần 8, 9)</w:t>
            </w:r>
          </w:p>
        </w:tc>
        <w:tc>
          <w:tcPr>
            <w:tcW w:w="0" w:type="auto"/>
            <w:tcMar>
              <w:top w:w="80" w:type="dxa"/>
              <w:left w:w="100" w:type="dxa"/>
              <w:bottom w:w="80" w:type="dxa"/>
              <w:right w:w="100" w:type="dxa"/>
            </w:tcMar>
            <w:vAlign w:val="center"/>
          </w:tcPr>
          <w:p w14:paraId="5B4286B2" w14:textId="77777777" w:rsidR="001E39AE" w:rsidRPr="00CB4E16" w:rsidRDefault="00000000" w:rsidP="00E36B6F">
            <w:pPr>
              <w:jc w:val="center"/>
              <w:rPr>
                <w:color w:val="000000" w:themeColor="text1"/>
                <w:sz w:val="26"/>
                <w:szCs w:val="26"/>
              </w:rPr>
            </w:pPr>
            <w:r w:rsidRPr="00CB4E16">
              <w:rPr>
                <w:color w:val="000000" w:themeColor="text1"/>
                <w:sz w:val="26"/>
                <w:szCs w:val="26"/>
              </w:rPr>
              <w:t>Trọng yếu</w:t>
            </w:r>
          </w:p>
        </w:tc>
        <w:tc>
          <w:tcPr>
            <w:tcW w:w="0" w:type="auto"/>
            <w:tcMar>
              <w:top w:w="80" w:type="dxa"/>
              <w:left w:w="100" w:type="dxa"/>
              <w:bottom w:w="80" w:type="dxa"/>
              <w:right w:w="100" w:type="dxa"/>
            </w:tcMar>
            <w:vAlign w:val="center"/>
          </w:tcPr>
          <w:p w14:paraId="223638A0" w14:textId="77777777" w:rsidR="001E39AE" w:rsidRPr="00CB4E16" w:rsidRDefault="00000000" w:rsidP="00E36B6F">
            <w:pPr>
              <w:jc w:val="center"/>
              <w:rPr>
                <w:color w:val="000000" w:themeColor="text1"/>
                <w:sz w:val="26"/>
                <w:szCs w:val="26"/>
              </w:rPr>
            </w:pPr>
            <w:r w:rsidRPr="00CB4E16">
              <w:rPr>
                <w:color w:val="000000" w:themeColor="text1"/>
                <w:sz w:val="26"/>
                <w:szCs w:val="26"/>
              </w:rPr>
              <w:t>≤ 1 giờ</w:t>
            </w:r>
          </w:p>
        </w:tc>
        <w:tc>
          <w:tcPr>
            <w:tcW w:w="0" w:type="auto"/>
            <w:tcMar>
              <w:top w:w="80" w:type="dxa"/>
              <w:left w:w="100" w:type="dxa"/>
              <w:bottom w:w="80" w:type="dxa"/>
              <w:right w:w="100" w:type="dxa"/>
            </w:tcMar>
            <w:vAlign w:val="center"/>
          </w:tcPr>
          <w:p w14:paraId="1527236D" w14:textId="77777777" w:rsidR="001E39AE" w:rsidRPr="00CB4E16" w:rsidRDefault="00000000" w:rsidP="00E36B6F">
            <w:pPr>
              <w:jc w:val="center"/>
              <w:rPr>
                <w:color w:val="000000" w:themeColor="text1"/>
                <w:sz w:val="26"/>
                <w:szCs w:val="26"/>
              </w:rPr>
            </w:pPr>
            <w:r w:rsidRPr="00CB4E16">
              <w:rPr>
                <w:color w:val="000000" w:themeColor="text1"/>
                <w:sz w:val="26"/>
                <w:szCs w:val="26"/>
              </w:rPr>
              <w:t>≤ 4 giờ</w:t>
            </w:r>
          </w:p>
        </w:tc>
      </w:tr>
      <w:tr w:rsidR="001E39AE" w:rsidRPr="00CB4E16" w14:paraId="6C7471C2" w14:textId="77777777">
        <w:tc>
          <w:tcPr>
            <w:tcW w:w="0" w:type="auto"/>
            <w:tcMar>
              <w:top w:w="80" w:type="dxa"/>
              <w:left w:w="100" w:type="dxa"/>
              <w:bottom w:w="80" w:type="dxa"/>
              <w:right w:w="100" w:type="dxa"/>
            </w:tcMar>
            <w:vAlign w:val="center"/>
          </w:tcPr>
          <w:p w14:paraId="61F94545" w14:textId="77777777" w:rsidR="001E39AE" w:rsidRPr="00CB4E16" w:rsidRDefault="00000000">
            <w:pPr>
              <w:rPr>
                <w:color w:val="000000" w:themeColor="text1"/>
                <w:sz w:val="26"/>
                <w:szCs w:val="26"/>
              </w:rPr>
            </w:pPr>
            <w:r w:rsidRPr="00CB4E16">
              <w:rPr>
                <w:color w:val="000000" w:themeColor="text1"/>
                <w:sz w:val="26"/>
                <w:szCs w:val="26"/>
              </w:rPr>
              <w:t>Hồ sơ chuyên gia, tổ chức, xác thực (cấu phần 1)</w:t>
            </w:r>
          </w:p>
        </w:tc>
        <w:tc>
          <w:tcPr>
            <w:tcW w:w="0" w:type="auto"/>
            <w:tcMar>
              <w:top w:w="80" w:type="dxa"/>
              <w:left w:w="100" w:type="dxa"/>
              <w:bottom w:w="80" w:type="dxa"/>
              <w:right w:w="100" w:type="dxa"/>
            </w:tcMar>
            <w:vAlign w:val="center"/>
          </w:tcPr>
          <w:p w14:paraId="32E3584F" w14:textId="77777777" w:rsidR="001E39AE" w:rsidRPr="00CB4E16" w:rsidRDefault="00000000" w:rsidP="00E36B6F">
            <w:pPr>
              <w:jc w:val="center"/>
              <w:rPr>
                <w:color w:val="000000" w:themeColor="text1"/>
                <w:sz w:val="26"/>
                <w:szCs w:val="26"/>
              </w:rPr>
            </w:pPr>
            <w:r w:rsidRPr="00CB4E16">
              <w:rPr>
                <w:color w:val="000000" w:themeColor="text1"/>
                <w:sz w:val="26"/>
                <w:szCs w:val="26"/>
              </w:rPr>
              <w:t>Quan trọng</w:t>
            </w:r>
          </w:p>
        </w:tc>
        <w:tc>
          <w:tcPr>
            <w:tcW w:w="0" w:type="auto"/>
            <w:tcMar>
              <w:top w:w="80" w:type="dxa"/>
              <w:left w:w="100" w:type="dxa"/>
              <w:bottom w:w="80" w:type="dxa"/>
              <w:right w:w="100" w:type="dxa"/>
            </w:tcMar>
            <w:vAlign w:val="center"/>
          </w:tcPr>
          <w:p w14:paraId="56BFAC49" w14:textId="77777777" w:rsidR="001E39AE" w:rsidRPr="00CB4E16" w:rsidRDefault="00000000" w:rsidP="00E36B6F">
            <w:pPr>
              <w:jc w:val="center"/>
              <w:rPr>
                <w:color w:val="000000" w:themeColor="text1"/>
                <w:sz w:val="26"/>
                <w:szCs w:val="26"/>
              </w:rPr>
            </w:pPr>
            <w:r w:rsidRPr="00CB4E16">
              <w:rPr>
                <w:color w:val="000000" w:themeColor="text1"/>
                <w:sz w:val="26"/>
                <w:szCs w:val="26"/>
              </w:rPr>
              <w:t>≤ 24 giờ</w:t>
            </w:r>
          </w:p>
        </w:tc>
        <w:tc>
          <w:tcPr>
            <w:tcW w:w="0" w:type="auto"/>
            <w:tcMar>
              <w:top w:w="80" w:type="dxa"/>
              <w:left w:w="100" w:type="dxa"/>
              <w:bottom w:w="80" w:type="dxa"/>
              <w:right w:w="100" w:type="dxa"/>
            </w:tcMar>
            <w:vAlign w:val="center"/>
          </w:tcPr>
          <w:p w14:paraId="12414157" w14:textId="77777777" w:rsidR="001E39AE" w:rsidRPr="00CB4E16" w:rsidRDefault="00000000" w:rsidP="00E36B6F">
            <w:pPr>
              <w:jc w:val="center"/>
              <w:rPr>
                <w:color w:val="000000" w:themeColor="text1"/>
                <w:sz w:val="26"/>
                <w:szCs w:val="26"/>
              </w:rPr>
            </w:pPr>
            <w:r w:rsidRPr="00CB4E16">
              <w:rPr>
                <w:color w:val="000000" w:themeColor="text1"/>
                <w:sz w:val="26"/>
                <w:szCs w:val="26"/>
              </w:rPr>
              <w:t>≤ 8 giờ</w:t>
            </w:r>
          </w:p>
        </w:tc>
      </w:tr>
      <w:tr w:rsidR="001E39AE" w:rsidRPr="00CB4E16" w14:paraId="24BB5CE2" w14:textId="77777777">
        <w:tc>
          <w:tcPr>
            <w:tcW w:w="0" w:type="auto"/>
            <w:tcMar>
              <w:top w:w="80" w:type="dxa"/>
              <w:left w:w="100" w:type="dxa"/>
              <w:bottom w:w="80" w:type="dxa"/>
              <w:right w:w="100" w:type="dxa"/>
            </w:tcMar>
            <w:vAlign w:val="center"/>
          </w:tcPr>
          <w:p w14:paraId="4A3D006F" w14:textId="77777777" w:rsidR="001E39AE" w:rsidRPr="00CB4E16" w:rsidRDefault="00000000">
            <w:pPr>
              <w:rPr>
                <w:color w:val="000000" w:themeColor="text1"/>
                <w:sz w:val="26"/>
                <w:szCs w:val="26"/>
              </w:rPr>
            </w:pPr>
            <w:r w:rsidRPr="00CB4E16">
              <w:rPr>
                <w:color w:val="000000" w:themeColor="text1"/>
                <w:sz w:val="26"/>
                <w:szCs w:val="26"/>
              </w:rPr>
              <w:t>Knowledge Graph, dữ liệu tri thức (cấu phần 3)</w:t>
            </w:r>
          </w:p>
        </w:tc>
        <w:tc>
          <w:tcPr>
            <w:tcW w:w="0" w:type="auto"/>
            <w:tcMar>
              <w:top w:w="80" w:type="dxa"/>
              <w:left w:w="100" w:type="dxa"/>
              <w:bottom w:w="80" w:type="dxa"/>
              <w:right w:w="100" w:type="dxa"/>
            </w:tcMar>
            <w:vAlign w:val="center"/>
          </w:tcPr>
          <w:p w14:paraId="21467DD0" w14:textId="77777777" w:rsidR="001E39AE" w:rsidRPr="00CB4E16" w:rsidRDefault="00000000" w:rsidP="00E36B6F">
            <w:pPr>
              <w:jc w:val="center"/>
              <w:rPr>
                <w:color w:val="000000" w:themeColor="text1"/>
                <w:sz w:val="26"/>
                <w:szCs w:val="26"/>
              </w:rPr>
            </w:pPr>
            <w:r w:rsidRPr="00CB4E16">
              <w:rPr>
                <w:color w:val="000000" w:themeColor="text1"/>
                <w:sz w:val="26"/>
                <w:szCs w:val="26"/>
              </w:rPr>
              <w:t>Quan trọng</w:t>
            </w:r>
          </w:p>
        </w:tc>
        <w:tc>
          <w:tcPr>
            <w:tcW w:w="0" w:type="auto"/>
            <w:tcMar>
              <w:top w:w="80" w:type="dxa"/>
              <w:left w:w="100" w:type="dxa"/>
              <w:bottom w:w="80" w:type="dxa"/>
              <w:right w:w="100" w:type="dxa"/>
            </w:tcMar>
            <w:vAlign w:val="center"/>
          </w:tcPr>
          <w:p w14:paraId="28556616" w14:textId="77777777" w:rsidR="001E39AE" w:rsidRPr="00CB4E16" w:rsidRDefault="00000000" w:rsidP="00E36B6F">
            <w:pPr>
              <w:jc w:val="center"/>
              <w:rPr>
                <w:color w:val="000000" w:themeColor="text1"/>
                <w:sz w:val="26"/>
                <w:szCs w:val="26"/>
              </w:rPr>
            </w:pPr>
            <w:r w:rsidRPr="00CB4E16">
              <w:rPr>
                <w:color w:val="000000" w:themeColor="text1"/>
                <w:sz w:val="26"/>
                <w:szCs w:val="26"/>
              </w:rPr>
              <w:t>≤ 24 giờ</w:t>
            </w:r>
          </w:p>
        </w:tc>
        <w:tc>
          <w:tcPr>
            <w:tcW w:w="0" w:type="auto"/>
            <w:tcMar>
              <w:top w:w="80" w:type="dxa"/>
              <w:left w:w="100" w:type="dxa"/>
              <w:bottom w:w="80" w:type="dxa"/>
              <w:right w:w="100" w:type="dxa"/>
            </w:tcMar>
            <w:vAlign w:val="center"/>
          </w:tcPr>
          <w:p w14:paraId="6F3A2571" w14:textId="77777777" w:rsidR="001E39AE" w:rsidRPr="00CB4E16" w:rsidRDefault="00000000" w:rsidP="00E36B6F">
            <w:pPr>
              <w:jc w:val="center"/>
              <w:rPr>
                <w:color w:val="000000" w:themeColor="text1"/>
                <w:sz w:val="26"/>
                <w:szCs w:val="26"/>
              </w:rPr>
            </w:pPr>
            <w:r w:rsidRPr="00CB4E16">
              <w:rPr>
                <w:color w:val="000000" w:themeColor="text1"/>
                <w:sz w:val="26"/>
                <w:szCs w:val="26"/>
              </w:rPr>
              <w:t>≤ 24 giờ</w:t>
            </w:r>
          </w:p>
        </w:tc>
      </w:tr>
      <w:tr w:rsidR="001E39AE" w:rsidRPr="00CB4E16" w14:paraId="2CB80A64" w14:textId="77777777">
        <w:tc>
          <w:tcPr>
            <w:tcW w:w="0" w:type="auto"/>
            <w:tcMar>
              <w:top w:w="80" w:type="dxa"/>
              <w:left w:w="100" w:type="dxa"/>
              <w:bottom w:w="80" w:type="dxa"/>
              <w:right w:w="100" w:type="dxa"/>
            </w:tcMar>
            <w:vAlign w:val="center"/>
          </w:tcPr>
          <w:p w14:paraId="42E7151B" w14:textId="77777777" w:rsidR="001E39AE" w:rsidRPr="00CB4E16" w:rsidRDefault="00000000">
            <w:pPr>
              <w:rPr>
                <w:color w:val="000000" w:themeColor="text1"/>
                <w:sz w:val="26"/>
                <w:szCs w:val="26"/>
              </w:rPr>
            </w:pPr>
            <w:r w:rsidRPr="00CB4E16">
              <w:rPr>
                <w:color w:val="000000" w:themeColor="text1"/>
                <w:sz w:val="26"/>
                <w:szCs w:val="26"/>
              </w:rPr>
              <w:t>Dữ liệu phân tích, KPI, báo cáo (cấu phần 11)</w:t>
            </w:r>
          </w:p>
        </w:tc>
        <w:tc>
          <w:tcPr>
            <w:tcW w:w="0" w:type="auto"/>
            <w:tcMar>
              <w:top w:w="80" w:type="dxa"/>
              <w:left w:w="100" w:type="dxa"/>
              <w:bottom w:w="80" w:type="dxa"/>
              <w:right w:w="100" w:type="dxa"/>
            </w:tcMar>
            <w:vAlign w:val="center"/>
          </w:tcPr>
          <w:p w14:paraId="36217FD4" w14:textId="77777777" w:rsidR="001E39AE" w:rsidRPr="00CB4E16" w:rsidRDefault="00000000" w:rsidP="00E36B6F">
            <w:pPr>
              <w:jc w:val="center"/>
              <w:rPr>
                <w:color w:val="000000" w:themeColor="text1"/>
                <w:sz w:val="26"/>
                <w:szCs w:val="26"/>
              </w:rPr>
            </w:pPr>
            <w:r w:rsidRPr="00CB4E16">
              <w:rPr>
                <w:color w:val="000000" w:themeColor="text1"/>
                <w:sz w:val="26"/>
                <w:szCs w:val="26"/>
              </w:rPr>
              <w:t>Thông thường</w:t>
            </w:r>
          </w:p>
        </w:tc>
        <w:tc>
          <w:tcPr>
            <w:tcW w:w="0" w:type="auto"/>
            <w:tcMar>
              <w:top w:w="80" w:type="dxa"/>
              <w:left w:w="100" w:type="dxa"/>
              <w:bottom w:w="80" w:type="dxa"/>
              <w:right w:w="100" w:type="dxa"/>
            </w:tcMar>
            <w:vAlign w:val="center"/>
          </w:tcPr>
          <w:p w14:paraId="3E31CBBF" w14:textId="77777777" w:rsidR="001E39AE" w:rsidRPr="00CB4E16" w:rsidRDefault="00000000" w:rsidP="00E36B6F">
            <w:pPr>
              <w:jc w:val="center"/>
              <w:rPr>
                <w:color w:val="000000" w:themeColor="text1"/>
                <w:sz w:val="26"/>
                <w:szCs w:val="26"/>
              </w:rPr>
            </w:pPr>
            <w:r w:rsidRPr="00CB4E16">
              <w:rPr>
                <w:color w:val="000000" w:themeColor="text1"/>
                <w:sz w:val="26"/>
                <w:szCs w:val="26"/>
              </w:rPr>
              <w:t>≤ 7 ngày</w:t>
            </w:r>
          </w:p>
        </w:tc>
        <w:tc>
          <w:tcPr>
            <w:tcW w:w="0" w:type="auto"/>
            <w:tcMar>
              <w:top w:w="80" w:type="dxa"/>
              <w:left w:w="100" w:type="dxa"/>
              <w:bottom w:w="80" w:type="dxa"/>
              <w:right w:w="100" w:type="dxa"/>
            </w:tcMar>
            <w:vAlign w:val="center"/>
          </w:tcPr>
          <w:p w14:paraId="17622F2A" w14:textId="77777777" w:rsidR="001E39AE" w:rsidRPr="00CB4E16" w:rsidRDefault="00000000" w:rsidP="00E36B6F">
            <w:pPr>
              <w:jc w:val="center"/>
              <w:rPr>
                <w:color w:val="000000" w:themeColor="text1"/>
                <w:sz w:val="26"/>
                <w:szCs w:val="26"/>
              </w:rPr>
            </w:pPr>
            <w:r w:rsidRPr="00CB4E16">
              <w:rPr>
                <w:color w:val="000000" w:themeColor="text1"/>
                <w:sz w:val="26"/>
                <w:szCs w:val="26"/>
              </w:rPr>
              <w:t>≤ 48 giờ</w:t>
            </w:r>
          </w:p>
        </w:tc>
      </w:tr>
    </w:tbl>
    <w:p w14:paraId="2B7377A5" w14:textId="77777777" w:rsidR="001E39AE" w:rsidRPr="00CB4E16" w:rsidRDefault="001E39AE">
      <w:pPr>
        <w:rPr>
          <w:color w:val="000000" w:themeColor="text1"/>
          <w:sz w:val="26"/>
          <w:szCs w:val="26"/>
        </w:rPr>
      </w:pPr>
    </w:p>
    <w:p w14:paraId="07C1BC34" w14:textId="77777777" w:rsidR="001E39AE" w:rsidRPr="00CB4E16" w:rsidRDefault="00000000">
      <w:pPr>
        <w:spacing w:after="120"/>
        <w:jc w:val="both"/>
        <w:rPr>
          <w:color w:val="000000" w:themeColor="text1"/>
          <w:sz w:val="26"/>
          <w:szCs w:val="26"/>
        </w:rPr>
      </w:pPr>
      <w:r w:rsidRPr="00CB4E16">
        <w:rPr>
          <w:color w:val="000000" w:themeColor="text1"/>
          <w:sz w:val="26"/>
          <w:szCs w:val="26"/>
        </w:rPr>
        <w:t>Các ngưỡng trên là đề xuất khung, sẽ được rà soát và phê duyệt chính thức trong kế hoạch triển khai chi tiết cùng với lựa chọn nhà cung cấp hạ tầng.</w:t>
      </w:r>
    </w:p>
    <w:p w14:paraId="2E5DC067" w14:textId="77777777" w:rsidR="001E39AE" w:rsidRPr="00CB4E16" w:rsidRDefault="00000000">
      <w:pPr>
        <w:pStyle w:val="Heading2"/>
        <w:keepNext/>
        <w:spacing w:before="240" w:after="120" w:line="276" w:lineRule="auto"/>
        <w:rPr>
          <w:i/>
          <w:iCs/>
          <w:color w:val="000000" w:themeColor="text1"/>
        </w:rPr>
      </w:pPr>
      <w:bookmarkStart w:id="98" w:name="_Toc237786564"/>
      <w:bookmarkStart w:id="99" w:name="_Toc237789044"/>
      <w:r w:rsidRPr="00CB4E16">
        <w:rPr>
          <w:i/>
          <w:iCs/>
          <w:color w:val="000000" w:themeColor="text1"/>
        </w:rPr>
        <w:lastRenderedPageBreak/>
        <w:t>4.7. Kiểm soát phụ thuộc nhà cung cấp và quyền sở hữu dữ liệu</w:t>
      </w:r>
      <w:bookmarkEnd w:id="98"/>
      <w:bookmarkEnd w:id="99"/>
    </w:p>
    <w:p w14:paraId="5DAAFB05"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Hợp đồng với nhà cung cấp hạ tầng, công nghệ phải quy định rõ: quyền sở hữu mã nguồn và dữ liệu thuộc VUSTA/ETV; quyền xuất dữ liệu theo định dạng mở bất kỳ thời điểm nào; quyền kiểm toán an toàn thông tin định kỳ.</w:t>
      </w:r>
    </w:p>
    <w:p w14:paraId="036CD339"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Kế hoạch chuyển đổi nhà cung cấp (exit plan) không làm gián đoạn dịch vụ.</w:t>
      </w:r>
    </w:p>
    <w:p w14:paraId="1082735E" w14:textId="6E7C03AD" w:rsidR="005B481C" w:rsidRPr="00C97AF3" w:rsidRDefault="00000000" w:rsidP="00C97AF3">
      <w:pPr>
        <w:pStyle w:val="ListParagraph"/>
        <w:numPr>
          <w:ilvl w:val="0"/>
          <w:numId w:val="1"/>
        </w:numPr>
        <w:spacing w:after="120"/>
        <w:jc w:val="both"/>
        <w:rPr>
          <w:b/>
          <w:bCs/>
          <w:color w:val="000000" w:themeColor="text1"/>
          <w:lang w:val="vi-VN"/>
        </w:rPr>
      </w:pPr>
      <w:r w:rsidRPr="00CB4E16">
        <w:rPr>
          <w:color w:val="000000" w:themeColor="text1"/>
        </w:rPr>
        <w:t>Không lưu trữ dữ liệu tại các vị trí vi phạm quy định về chuyển dữ liệu cá nhân ra nước ngoài theo pháp luật Việt Nam hiện hành.</w:t>
      </w:r>
    </w:p>
    <w:p w14:paraId="77909378"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100" w:name="_Toc237786565"/>
      <w:bookmarkStart w:id="101" w:name="_Toc237789045"/>
      <w:r w:rsidRPr="00CB4E16">
        <w:rPr>
          <w:bCs/>
          <w:color w:val="000000" w:themeColor="text1"/>
          <w:sz w:val="26"/>
          <w:szCs w:val="26"/>
        </w:rPr>
        <w:t>PHẦN V. LỘ TRÌNH THỰC HIỆN</w:t>
      </w:r>
      <w:bookmarkEnd w:id="100"/>
      <w:bookmarkEnd w:id="101"/>
    </w:p>
    <w:p w14:paraId="00766263"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Đề án được triển khai theo 03 giai đoạn trong thời gian 05 năm, cụ thể như sau:</w:t>
      </w:r>
    </w:p>
    <w:p w14:paraId="58A92E87"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Nguyên tắc chuyển giai đoạn: không mở rộng chỉ vì hoàn thành phần mềm. Giai đoạn 1 chỉ được nghiệm thu khi đạt tối thiểu 10-15 giao dịch/nhiệm vụ thực tế, 500 hồ sơ chuyên gia và ít nhất 70% hồ sơ dùng cho ghép nối được xác thực; đồng thời quy trình pháp lý vận hành được và không có tồn tại an toàn nghiêm trọng. Quyết định chuyển sang giai đoạn 2 còn phải căn cứ vào tổng giá trị hợp đồng, tỷ lệ nhiệm vụ hoàn thành, tỷ lệ khách hàng quay lại, chi phí vận hành trên mỗi giao dịch và tỷ lệ chi phí vận hành được bù đắp bằng doanh thu dịch vụ theo ngưỡng do Ban Chỉ đạo phê duyệt.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4058"/>
        <w:gridCol w:w="2697"/>
      </w:tblGrid>
      <w:tr w:rsidR="008C4A44" w:rsidRPr="00CB4E16" w14:paraId="43815DCB" w14:textId="77777777" w:rsidTr="000C176A">
        <w:trPr>
          <w:tblHeader/>
        </w:trPr>
        <w:tc>
          <w:tcPr>
            <w:tcW w:w="1300" w:type="dxa"/>
            <w:shd w:val="clear" w:color="auto" w:fill="D9E1F2"/>
            <w:tcMar>
              <w:top w:w="80" w:type="dxa"/>
              <w:left w:w="100" w:type="dxa"/>
              <w:bottom w:w="80" w:type="dxa"/>
              <w:right w:w="100" w:type="dxa"/>
            </w:tcMar>
            <w:vAlign w:val="center"/>
          </w:tcPr>
          <w:p w14:paraId="6D6AE495" w14:textId="77777777" w:rsidR="008C4A44" w:rsidRPr="00CB4E16" w:rsidRDefault="00000000" w:rsidP="00CA545F">
            <w:pPr>
              <w:spacing w:line="276" w:lineRule="auto"/>
              <w:jc w:val="center"/>
              <w:rPr>
                <w:color w:val="000000" w:themeColor="text1"/>
                <w:sz w:val="26"/>
                <w:szCs w:val="26"/>
                <w:lang w:val="vi-VN"/>
              </w:rPr>
            </w:pPr>
            <w:r w:rsidRPr="00CB4E16">
              <w:rPr>
                <w:b/>
                <w:bCs/>
                <w:color w:val="000000" w:themeColor="text1"/>
                <w:sz w:val="26"/>
                <w:szCs w:val="26"/>
              </w:rPr>
              <w:t>Giai đoạn</w:t>
            </w:r>
          </w:p>
        </w:tc>
        <w:tc>
          <w:tcPr>
            <w:tcW w:w="1300" w:type="dxa"/>
            <w:shd w:val="clear" w:color="auto" w:fill="D9E1F2"/>
            <w:tcMar>
              <w:top w:w="80" w:type="dxa"/>
              <w:left w:w="100" w:type="dxa"/>
              <w:bottom w:w="80" w:type="dxa"/>
              <w:right w:w="100" w:type="dxa"/>
            </w:tcMar>
            <w:vAlign w:val="center"/>
          </w:tcPr>
          <w:p w14:paraId="38D010E1" w14:textId="77777777" w:rsidR="008C4A44" w:rsidRPr="00CB4E16" w:rsidRDefault="00000000" w:rsidP="00CA545F">
            <w:pPr>
              <w:spacing w:line="276" w:lineRule="auto"/>
              <w:jc w:val="center"/>
              <w:rPr>
                <w:color w:val="000000" w:themeColor="text1"/>
                <w:sz w:val="26"/>
                <w:szCs w:val="26"/>
              </w:rPr>
            </w:pPr>
            <w:r w:rsidRPr="00CB4E16">
              <w:rPr>
                <w:b/>
                <w:bCs/>
                <w:color w:val="000000" w:themeColor="text1"/>
                <w:sz w:val="26"/>
                <w:szCs w:val="26"/>
              </w:rPr>
              <w:t>Thời gian</w:t>
            </w:r>
          </w:p>
        </w:tc>
        <w:tc>
          <w:tcPr>
            <w:tcW w:w="4058" w:type="dxa"/>
            <w:shd w:val="clear" w:color="auto" w:fill="D9E1F2"/>
            <w:tcMar>
              <w:top w:w="80" w:type="dxa"/>
              <w:left w:w="100" w:type="dxa"/>
              <w:bottom w:w="80" w:type="dxa"/>
              <w:right w:w="100" w:type="dxa"/>
            </w:tcMar>
            <w:vAlign w:val="center"/>
          </w:tcPr>
          <w:p w14:paraId="21245F08" w14:textId="77777777" w:rsidR="008C4A44" w:rsidRPr="00CB4E16" w:rsidRDefault="00000000" w:rsidP="00CA545F">
            <w:pPr>
              <w:spacing w:line="276" w:lineRule="auto"/>
              <w:jc w:val="center"/>
              <w:rPr>
                <w:color w:val="000000" w:themeColor="text1"/>
                <w:sz w:val="26"/>
                <w:szCs w:val="26"/>
              </w:rPr>
            </w:pPr>
            <w:r w:rsidRPr="00CB4E16">
              <w:rPr>
                <w:b/>
                <w:bCs/>
                <w:color w:val="000000" w:themeColor="text1"/>
                <w:sz w:val="26"/>
                <w:szCs w:val="26"/>
              </w:rPr>
              <w:t>Nội dung trọng tâm</w:t>
            </w:r>
          </w:p>
        </w:tc>
        <w:tc>
          <w:tcPr>
            <w:tcW w:w="2697" w:type="dxa"/>
            <w:shd w:val="clear" w:color="auto" w:fill="D9E1F2"/>
            <w:tcMar>
              <w:top w:w="80" w:type="dxa"/>
              <w:left w:w="100" w:type="dxa"/>
              <w:bottom w:w="80" w:type="dxa"/>
              <w:right w:w="100" w:type="dxa"/>
            </w:tcMar>
            <w:vAlign w:val="center"/>
          </w:tcPr>
          <w:p w14:paraId="0B5E80D7" w14:textId="77777777" w:rsidR="008C4A44" w:rsidRPr="00CB4E16" w:rsidRDefault="00000000" w:rsidP="00CA545F">
            <w:pPr>
              <w:spacing w:line="276" w:lineRule="auto"/>
              <w:jc w:val="center"/>
              <w:rPr>
                <w:color w:val="000000" w:themeColor="text1"/>
                <w:sz w:val="26"/>
                <w:szCs w:val="26"/>
              </w:rPr>
            </w:pPr>
            <w:r w:rsidRPr="00CB4E16">
              <w:rPr>
                <w:b/>
                <w:bCs/>
                <w:color w:val="000000" w:themeColor="text1"/>
                <w:sz w:val="26"/>
                <w:szCs w:val="26"/>
              </w:rPr>
              <w:t>Kết quả đầu ra</w:t>
            </w:r>
          </w:p>
        </w:tc>
      </w:tr>
      <w:tr w:rsidR="008C4A44" w:rsidRPr="00CB4E16" w14:paraId="51F3E329" w14:textId="77777777" w:rsidTr="000C176A">
        <w:tc>
          <w:tcPr>
            <w:tcW w:w="1300" w:type="dxa"/>
            <w:tcMar>
              <w:top w:w="80" w:type="dxa"/>
              <w:left w:w="100" w:type="dxa"/>
              <w:bottom w:w="80" w:type="dxa"/>
              <w:right w:w="100" w:type="dxa"/>
            </w:tcMar>
            <w:vAlign w:val="center"/>
          </w:tcPr>
          <w:p w14:paraId="54F81C99" w14:textId="77777777" w:rsidR="008C4A44" w:rsidRPr="00CB4E16" w:rsidRDefault="00000000">
            <w:pPr>
              <w:spacing w:line="276" w:lineRule="auto"/>
              <w:rPr>
                <w:color w:val="000000" w:themeColor="text1"/>
                <w:sz w:val="26"/>
                <w:szCs w:val="26"/>
              </w:rPr>
            </w:pPr>
            <w:r w:rsidRPr="00CB4E16">
              <w:rPr>
                <w:color w:val="000000" w:themeColor="text1"/>
                <w:sz w:val="26"/>
                <w:szCs w:val="26"/>
              </w:rPr>
              <w:t>Giai đoạn 1 Chuẩn bị &amp; thí điểm</w:t>
            </w:r>
          </w:p>
        </w:tc>
        <w:tc>
          <w:tcPr>
            <w:tcW w:w="1300" w:type="dxa"/>
            <w:tcMar>
              <w:top w:w="80" w:type="dxa"/>
              <w:left w:w="100" w:type="dxa"/>
              <w:bottom w:w="80" w:type="dxa"/>
              <w:right w:w="100" w:type="dxa"/>
            </w:tcMar>
            <w:vAlign w:val="center"/>
          </w:tcPr>
          <w:p w14:paraId="4D6DE9FB" w14:textId="77777777" w:rsidR="008C4A44" w:rsidRPr="00CB4E16" w:rsidRDefault="00000000" w:rsidP="00CA545F">
            <w:pPr>
              <w:spacing w:line="276" w:lineRule="auto"/>
              <w:jc w:val="center"/>
              <w:rPr>
                <w:color w:val="000000" w:themeColor="text1"/>
                <w:sz w:val="26"/>
                <w:szCs w:val="26"/>
              </w:rPr>
            </w:pPr>
            <w:r w:rsidRPr="00CB4E16">
              <w:rPr>
                <w:color w:val="000000" w:themeColor="text1"/>
                <w:sz w:val="26"/>
                <w:szCs w:val="26"/>
              </w:rPr>
              <w:t>Năm 1</w:t>
            </w:r>
          </w:p>
        </w:tc>
        <w:tc>
          <w:tcPr>
            <w:tcW w:w="4058" w:type="dxa"/>
            <w:tcMar>
              <w:top w:w="80" w:type="dxa"/>
              <w:left w:w="100" w:type="dxa"/>
              <w:bottom w:w="80" w:type="dxa"/>
              <w:right w:w="100" w:type="dxa"/>
            </w:tcMar>
            <w:vAlign w:val="center"/>
          </w:tcPr>
          <w:p w14:paraId="0CB61834" w14:textId="77777777" w:rsidR="00FA0EAB" w:rsidRPr="00CB4E16" w:rsidRDefault="00000000" w:rsidP="001B24CA">
            <w:pPr>
              <w:jc w:val="both"/>
              <w:rPr>
                <w:color w:val="000000" w:themeColor="text1"/>
                <w:sz w:val="26"/>
                <w:szCs w:val="26"/>
              </w:rPr>
            </w:pPr>
            <w:r w:rsidRPr="00CB4E16">
              <w:rPr>
                <w:color w:val="000000" w:themeColor="text1"/>
                <w:sz w:val="26"/>
                <w:szCs w:val="26"/>
              </w:rPr>
              <w:t>Hoàn thiện khung pháp lý, kiến trúc dữ liệu - kỹ thuật; phát triển MVP tập trung vào hồ sơ chuyên gia, công nghệ/cung-cầu, ngân hàng bài toán, AI hỗ trợ ghép nối, quản lý dự án và quản trị hội thành viên; vận hành dashboard tác động tối thiểu.</w:t>
            </w:r>
          </w:p>
        </w:tc>
        <w:tc>
          <w:tcPr>
            <w:tcW w:w="2697" w:type="dxa"/>
            <w:tcMar>
              <w:top w:w="80" w:type="dxa"/>
              <w:left w:w="100" w:type="dxa"/>
              <w:bottom w:w="80" w:type="dxa"/>
              <w:right w:w="100" w:type="dxa"/>
            </w:tcMar>
            <w:vAlign w:val="center"/>
          </w:tcPr>
          <w:p w14:paraId="40CB4A73"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 xml:space="preserve">Nền tảng </w:t>
            </w:r>
            <w:r w:rsidR="00BF230E" w:rsidRPr="00CB4E16">
              <w:rPr>
                <w:color w:val="000000" w:themeColor="text1"/>
                <w:sz w:val="26"/>
                <w:szCs w:val="26"/>
              </w:rPr>
              <w:t>VI CONNECT</w:t>
            </w:r>
            <w:r w:rsidRPr="00CB4E16">
              <w:rPr>
                <w:color w:val="000000" w:themeColor="text1"/>
                <w:sz w:val="26"/>
                <w:szCs w:val="26"/>
              </w:rPr>
              <w:t xml:space="preserve"> phiên bản thí điểm; 3</w:t>
            </w:r>
            <w:r w:rsidR="005B481C" w:rsidRPr="00CB4E16">
              <w:rPr>
                <w:color w:val="000000" w:themeColor="text1"/>
                <w:sz w:val="26"/>
                <w:szCs w:val="26"/>
              </w:rPr>
              <w:t>-</w:t>
            </w:r>
            <w:r w:rsidRPr="00CB4E16">
              <w:rPr>
                <w:color w:val="000000" w:themeColor="text1"/>
                <w:sz w:val="26"/>
                <w:szCs w:val="26"/>
              </w:rPr>
              <w:t>5 hội thành viên tham gia; 500+ hồ sơ chuyên gia/nhà khoa học.</w:t>
            </w:r>
          </w:p>
        </w:tc>
      </w:tr>
      <w:tr w:rsidR="008C4A44" w:rsidRPr="00CB4E16" w14:paraId="1C66E0D2" w14:textId="77777777" w:rsidTr="000C176A">
        <w:tc>
          <w:tcPr>
            <w:tcW w:w="1300" w:type="dxa"/>
            <w:tcMar>
              <w:top w:w="80" w:type="dxa"/>
              <w:left w:w="100" w:type="dxa"/>
              <w:bottom w:w="80" w:type="dxa"/>
              <w:right w:w="100" w:type="dxa"/>
            </w:tcMar>
            <w:vAlign w:val="center"/>
          </w:tcPr>
          <w:p w14:paraId="145E7D61" w14:textId="77777777" w:rsidR="008C4A44" w:rsidRPr="00CB4E16" w:rsidRDefault="00000000">
            <w:pPr>
              <w:spacing w:line="276" w:lineRule="auto"/>
              <w:rPr>
                <w:color w:val="000000" w:themeColor="text1"/>
                <w:sz w:val="26"/>
                <w:szCs w:val="26"/>
              </w:rPr>
            </w:pPr>
            <w:r w:rsidRPr="00CB4E16">
              <w:rPr>
                <w:color w:val="000000" w:themeColor="text1"/>
                <w:sz w:val="26"/>
                <w:szCs w:val="26"/>
              </w:rPr>
              <w:t>Giai đoạn 2 Triển khai diện rộng</w:t>
            </w:r>
          </w:p>
        </w:tc>
        <w:tc>
          <w:tcPr>
            <w:tcW w:w="1300" w:type="dxa"/>
            <w:tcMar>
              <w:top w:w="80" w:type="dxa"/>
              <w:left w:w="100" w:type="dxa"/>
              <w:bottom w:w="80" w:type="dxa"/>
              <w:right w:w="100" w:type="dxa"/>
            </w:tcMar>
            <w:vAlign w:val="center"/>
          </w:tcPr>
          <w:p w14:paraId="07FCB1C8" w14:textId="77777777" w:rsidR="008C4A44" w:rsidRPr="00CB4E16" w:rsidRDefault="00000000" w:rsidP="00CA545F">
            <w:pPr>
              <w:spacing w:line="276" w:lineRule="auto"/>
              <w:jc w:val="center"/>
              <w:rPr>
                <w:color w:val="000000" w:themeColor="text1"/>
                <w:sz w:val="26"/>
                <w:szCs w:val="26"/>
              </w:rPr>
            </w:pPr>
            <w:r w:rsidRPr="00CB4E16">
              <w:rPr>
                <w:color w:val="000000" w:themeColor="text1"/>
                <w:sz w:val="26"/>
                <w:szCs w:val="26"/>
              </w:rPr>
              <w:t>Năm 2</w:t>
            </w:r>
            <w:r w:rsidR="005B481C" w:rsidRPr="00CB4E16">
              <w:rPr>
                <w:color w:val="000000" w:themeColor="text1"/>
                <w:sz w:val="26"/>
                <w:szCs w:val="26"/>
              </w:rPr>
              <w:t>-</w:t>
            </w:r>
            <w:r w:rsidRPr="00CB4E16">
              <w:rPr>
                <w:color w:val="000000" w:themeColor="text1"/>
                <w:sz w:val="26"/>
                <w:szCs w:val="26"/>
              </w:rPr>
              <w:t>3</w:t>
            </w:r>
          </w:p>
        </w:tc>
        <w:tc>
          <w:tcPr>
            <w:tcW w:w="4058" w:type="dxa"/>
            <w:tcMar>
              <w:top w:w="80" w:type="dxa"/>
              <w:left w:w="100" w:type="dxa"/>
              <w:bottom w:w="80" w:type="dxa"/>
              <w:right w:w="100" w:type="dxa"/>
            </w:tcMar>
            <w:vAlign w:val="center"/>
          </w:tcPr>
          <w:p w14:paraId="043CFA56" w14:textId="77777777" w:rsidR="00FA0EAB" w:rsidRPr="00CB4E16" w:rsidRDefault="00000000" w:rsidP="001B24CA">
            <w:pPr>
              <w:jc w:val="both"/>
              <w:rPr>
                <w:color w:val="000000" w:themeColor="text1"/>
                <w:sz w:val="26"/>
                <w:szCs w:val="26"/>
              </w:rPr>
            </w:pPr>
            <w:r w:rsidRPr="00CB4E16">
              <w:rPr>
                <w:color w:val="000000" w:themeColor="text1"/>
                <w:sz w:val="26"/>
                <w:szCs w:val="26"/>
              </w:rPr>
              <w:t>Mở rộng tới toàn bộ hệ thống hội thành viên; bổ sung tri thức-dữ liệu khoa học, hạ tầng/dịch vụ KH&amp;CN, tài trợ-nguồn lực, truyền thông-cộng đồng; tăng cường AI và liên thông trong nước.</w:t>
            </w:r>
          </w:p>
        </w:tc>
        <w:tc>
          <w:tcPr>
            <w:tcW w:w="2697" w:type="dxa"/>
            <w:tcMar>
              <w:top w:w="80" w:type="dxa"/>
              <w:left w:w="100" w:type="dxa"/>
              <w:bottom w:w="80" w:type="dxa"/>
              <w:right w:w="100" w:type="dxa"/>
            </w:tcMar>
            <w:vAlign w:val="center"/>
          </w:tcPr>
          <w:p w14:paraId="325C5CF5"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Phủ 34 tỉnh/thành và các hội ngành toàn quốc; 5.000+ chuyên gia, 500+/624 tổ chức KH&amp;CN trực thuộc kết nối.</w:t>
            </w:r>
          </w:p>
        </w:tc>
      </w:tr>
      <w:tr w:rsidR="008C4A44" w:rsidRPr="00CB4E16" w14:paraId="37CCE9F7" w14:textId="77777777" w:rsidTr="000C176A">
        <w:tc>
          <w:tcPr>
            <w:tcW w:w="1300" w:type="dxa"/>
            <w:tcMar>
              <w:top w:w="80" w:type="dxa"/>
              <w:left w:w="100" w:type="dxa"/>
              <w:bottom w:w="80" w:type="dxa"/>
              <w:right w:w="100" w:type="dxa"/>
            </w:tcMar>
            <w:vAlign w:val="center"/>
          </w:tcPr>
          <w:p w14:paraId="31CBAC82" w14:textId="77777777" w:rsidR="008C4A44" w:rsidRPr="00CB4E16" w:rsidRDefault="00000000">
            <w:pPr>
              <w:spacing w:line="276" w:lineRule="auto"/>
              <w:rPr>
                <w:color w:val="000000" w:themeColor="text1"/>
                <w:sz w:val="26"/>
                <w:szCs w:val="26"/>
              </w:rPr>
            </w:pPr>
            <w:r w:rsidRPr="00CB4E16">
              <w:rPr>
                <w:color w:val="000000" w:themeColor="text1"/>
                <w:sz w:val="26"/>
                <w:szCs w:val="26"/>
              </w:rPr>
              <w:t>Giai đoạn 3 Hoàn thiện &amp; phát triển bền vững</w:t>
            </w:r>
          </w:p>
        </w:tc>
        <w:tc>
          <w:tcPr>
            <w:tcW w:w="1300" w:type="dxa"/>
            <w:tcMar>
              <w:top w:w="80" w:type="dxa"/>
              <w:left w:w="100" w:type="dxa"/>
              <w:bottom w:w="80" w:type="dxa"/>
              <w:right w:w="100" w:type="dxa"/>
            </w:tcMar>
            <w:vAlign w:val="center"/>
          </w:tcPr>
          <w:p w14:paraId="6DA5D75B" w14:textId="77777777" w:rsidR="008C4A44" w:rsidRPr="00CB4E16" w:rsidRDefault="00000000" w:rsidP="00CA545F">
            <w:pPr>
              <w:spacing w:line="276" w:lineRule="auto"/>
              <w:jc w:val="center"/>
              <w:rPr>
                <w:color w:val="000000" w:themeColor="text1"/>
                <w:sz w:val="26"/>
                <w:szCs w:val="26"/>
              </w:rPr>
            </w:pPr>
            <w:r w:rsidRPr="00CB4E16">
              <w:rPr>
                <w:color w:val="000000" w:themeColor="text1"/>
                <w:sz w:val="26"/>
                <w:szCs w:val="26"/>
              </w:rPr>
              <w:t>Năm 4</w:t>
            </w:r>
            <w:r w:rsidR="005B481C" w:rsidRPr="00CB4E16">
              <w:rPr>
                <w:color w:val="000000" w:themeColor="text1"/>
                <w:sz w:val="26"/>
                <w:szCs w:val="26"/>
              </w:rPr>
              <w:t>-</w:t>
            </w:r>
            <w:r w:rsidRPr="00CB4E16">
              <w:rPr>
                <w:color w:val="000000" w:themeColor="text1"/>
                <w:sz w:val="26"/>
                <w:szCs w:val="26"/>
              </w:rPr>
              <w:t>5</w:t>
            </w:r>
          </w:p>
        </w:tc>
        <w:tc>
          <w:tcPr>
            <w:tcW w:w="4058" w:type="dxa"/>
            <w:tcMar>
              <w:top w:w="80" w:type="dxa"/>
              <w:left w:w="100" w:type="dxa"/>
              <w:bottom w:w="80" w:type="dxa"/>
              <w:right w:w="100" w:type="dxa"/>
            </w:tcMar>
            <w:vAlign w:val="center"/>
          </w:tcPr>
          <w:p w14:paraId="0E43BFFD" w14:textId="77777777" w:rsidR="00FA0EAB" w:rsidRPr="00CB4E16" w:rsidRDefault="00000000" w:rsidP="001B24CA">
            <w:pPr>
              <w:jc w:val="both"/>
              <w:rPr>
                <w:color w:val="000000" w:themeColor="text1"/>
                <w:sz w:val="26"/>
                <w:szCs w:val="26"/>
              </w:rPr>
            </w:pPr>
            <w:r w:rsidRPr="00CB4E16">
              <w:rPr>
                <w:color w:val="000000" w:themeColor="text1"/>
                <w:sz w:val="26"/>
                <w:szCs w:val="26"/>
              </w:rPr>
              <w:t>Hoàn thiện mô hình vận hành và tài chính bền vững; mở rộng liên thông quốc tế, phân tích nâng cao và đo lường tác động kinh tế - xã hội dài hạn.</w:t>
            </w:r>
          </w:p>
        </w:tc>
        <w:tc>
          <w:tcPr>
            <w:tcW w:w="2697" w:type="dxa"/>
            <w:tcMar>
              <w:top w:w="80" w:type="dxa"/>
              <w:left w:w="100" w:type="dxa"/>
              <w:bottom w:w="80" w:type="dxa"/>
              <w:right w:w="100" w:type="dxa"/>
            </w:tcMar>
            <w:vAlign w:val="center"/>
          </w:tcPr>
          <w:p w14:paraId="5828FF09"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Nền tảng vận hành ổn định, tự chủ một phần tài chính; mạng lưới kết nối quốc tế với các tổ chức KH&amp;CN khu vực.</w:t>
            </w:r>
          </w:p>
        </w:tc>
      </w:tr>
    </w:tbl>
    <w:p w14:paraId="4B387F92"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br w:type="page"/>
      </w:r>
    </w:p>
    <w:p w14:paraId="5182F1E2"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102" w:name="_Toc237786566"/>
      <w:bookmarkStart w:id="103" w:name="_Toc237789046"/>
      <w:r w:rsidRPr="00CB4E16">
        <w:rPr>
          <w:bCs/>
          <w:color w:val="000000" w:themeColor="text1"/>
          <w:sz w:val="26"/>
          <w:szCs w:val="26"/>
        </w:rPr>
        <w:lastRenderedPageBreak/>
        <w:t>PHẦN VI. TỔ CHỨC THỰC HIỆN</w:t>
      </w:r>
      <w:bookmarkEnd w:id="102"/>
      <w:bookmarkEnd w:id="103"/>
    </w:p>
    <w:p w14:paraId="27864FE2"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Việc tổ chức thực hiện Đề án được phân công theo mô hình sau, bảo đảm sự chỉ đạo thống nhất từ Ban lãnh đạo VUSTA và sự phối hợp chặt chẽ giữa các bên liên quan: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816"/>
      </w:tblGrid>
      <w:tr w:rsidR="008C4A44" w:rsidRPr="00CB4E16" w14:paraId="01D199EA" w14:textId="77777777" w:rsidTr="00CA545F">
        <w:trPr>
          <w:tblHeader/>
        </w:trPr>
        <w:tc>
          <w:tcPr>
            <w:tcW w:w="3539" w:type="dxa"/>
            <w:shd w:val="clear" w:color="auto" w:fill="D9E1F2"/>
            <w:tcMar>
              <w:top w:w="80" w:type="dxa"/>
              <w:left w:w="100" w:type="dxa"/>
              <w:bottom w:w="80" w:type="dxa"/>
              <w:right w:w="100" w:type="dxa"/>
            </w:tcMar>
            <w:vAlign w:val="center"/>
          </w:tcPr>
          <w:p w14:paraId="66B35057" w14:textId="77777777" w:rsidR="008C4A44" w:rsidRPr="00CB4E16" w:rsidRDefault="00000000" w:rsidP="00CA545F">
            <w:pPr>
              <w:spacing w:line="276" w:lineRule="auto"/>
              <w:jc w:val="center"/>
              <w:rPr>
                <w:color w:val="000000" w:themeColor="text1"/>
                <w:sz w:val="26"/>
                <w:szCs w:val="26"/>
              </w:rPr>
            </w:pPr>
            <w:r w:rsidRPr="00CB4E16">
              <w:rPr>
                <w:b/>
                <w:bCs/>
                <w:color w:val="000000" w:themeColor="text1"/>
                <w:sz w:val="26"/>
                <w:szCs w:val="26"/>
              </w:rPr>
              <w:t>Chủ thể</w:t>
            </w:r>
          </w:p>
        </w:tc>
        <w:tc>
          <w:tcPr>
            <w:tcW w:w="5816" w:type="dxa"/>
            <w:shd w:val="clear" w:color="auto" w:fill="D9E1F2"/>
            <w:tcMar>
              <w:top w:w="80" w:type="dxa"/>
              <w:left w:w="100" w:type="dxa"/>
              <w:bottom w:w="80" w:type="dxa"/>
              <w:right w:w="100" w:type="dxa"/>
            </w:tcMar>
            <w:vAlign w:val="center"/>
          </w:tcPr>
          <w:p w14:paraId="081DFF23" w14:textId="77777777" w:rsidR="008C4A44" w:rsidRPr="00CB4E16" w:rsidRDefault="00000000" w:rsidP="00CA545F">
            <w:pPr>
              <w:spacing w:line="276" w:lineRule="auto"/>
              <w:jc w:val="center"/>
              <w:rPr>
                <w:color w:val="000000" w:themeColor="text1"/>
                <w:sz w:val="26"/>
                <w:szCs w:val="26"/>
              </w:rPr>
            </w:pPr>
            <w:r w:rsidRPr="00CB4E16">
              <w:rPr>
                <w:b/>
                <w:bCs/>
                <w:color w:val="000000" w:themeColor="text1"/>
                <w:sz w:val="26"/>
                <w:szCs w:val="26"/>
              </w:rPr>
              <w:t>Vai trò, trách nhiệm chính</w:t>
            </w:r>
          </w:p>
        </w:tc>
      </w:tr>
      <w:tr w:rsidR="008C4A44" w:rsidRPr="00CB4E16" w14:paraId="2EFE4156" w14:textId="77777777" w:rsidTr="00CA545F">
        <w:tc>
          <w:tcPr>
            <w:tcW w:w="3539" w:type="dxa"/>
            <w:tcMar>
              <w:top w:w="80" w:type="dxa"/>
              <w:left w:w="100" w:type="dxa"/>
              <w:bottom w:w="80" w:type="dxa"/>
              <w:right w:w="100" w:type="dxa"/>
            </w:tcMar>
            <w:vAlign w:val="center"/>
          </w:tcPr>
          <w:p w14:paraId="610A6253" w14:textId="77777777" w:rsidR="008C4A44" w:rsidRPr="00CB4E16" w:rsidRDefault="00000000">
            <w:pPr>
              <w:spacing w:line="276" w:lineRule="auto"/>
              <w:rPr>
                <w:color w:val="000000" w:themeColor="text1"/>
                <w:sz w:val="26"/>
                <w:szCs w:val="26"/>
              </w:rPr>
            </w:pPr>
            <w:r w:rsidRPr="00CB4E16">
              <w:rPr>
                <w:color w:val="000000" w:themeColor="text1"/>
                <w:sz w:val="26"/>
                <w:szCs w:val="26"/>
              </w:rPr>
              <w:t>Ban Chỉ đạo Đề án (Lãnh đạo VUSTA)</w:t>
            </w:r>
          </w:p>
        </w:tc>
        <w:tc>
          <w:tcPr>
            <w:tcW w:w="5816" w:type="dxa"/>
            <w:tcMar>
              <w:top w:w="80" w:type="dxa"/>
              <w:left w:w="100" w:type="dxa"/>
              <w:bottom w:w="80" w:type="dxa"/>
              <w:right w:w="100" w:type="dxa"/>
            </w:tcMar>
            <w:vAlign w:val="center"/>
          </w:tcPr>
          <w:p w14:paraId="666AEC75"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Chỉ đạo chung, phê duyệt chủ trương, huy động nguồn lực, kết nối với các bộ, ngành liên quan.</w:t>
            </w:r>
          </w:p>
        </w:tc>
      </w:tr>
      <w:tr w:rsidR="008C4A44" w:rsidRPr="00CB4E16" w14:paraId="6F96E202" w14:textId="77777777" w:rsidTr="00CA545F">
        <w:tc>
          <w:tcPr>
            <w:tcW w:w="3539" w:type="dxa"/>
            <w:tcMar>
              <w:top w:w="80" w:type="dxa"/>
              <w:left w:w="100" w:type="dxa"/>
              <w:bottom w:w="80" w:type="dxa"/>
              <w:right w:w="100" w:type="dxa"/>
            </w:tcMar>
            <w:vAlign w:val="center"/>
          </w:tcPr>
          <w:p w14:paraId="6B1D4B3E"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Viện Kiểm định Công nghệ và Môi trường (ETV) </w:t>
            </w:r>
            <w:r w:rsidR="005B481C" w:rsidRPr="00CB4E16">
              <w:rPr>
                <w:color w:val="000000" w:themeColor="text1"/>
                <w:sz w:val="26"/>
                <w:szCs w:val="26"/>
              </w:rPr>
              <w:t>-</w:t>
            </w:r>
            <w:r w:rsidRPr="00CB4E16">
              <w:rPr>
                <w:color w:val="000000" w:themeColor="text1"/>
                <w:sz w:val="26"/>
                <w:szCs w:val="26"/>
              </w:rPr>
              <w:t xml:space="preserve"> Đơn vị đề xuất, chủ trì xây dựng và thực hiện</w:t>
            </w:r>
          </w:p>
        </w:tc>
        <w:tc>
          <w:tcPr>
            <w:tcW w:w="5816" w:type="dxa"/>
            <w:tcMar>
              <w:top w:w="80" w:type="dxa"/>
              <w:left w:w="100" w:type="dxa"/>
              <w:bottom w:w="80" w:type="dxa"/>
              <w:right w:w="100" w:type="dxa"/>
            </w:tcMar>
            <w:vAlign w:val="center"/>
          </w:tcPr>
          <w:p w14:paraId="5DDC82E8"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 xml:space="preserve">Đề xuất chủ trương và xây dựng nội dung Đề án; trực tiếp thiết kế, phát triển, đầu tư nguồn lực xã hội hoá và vận hành kỹ thuật nền tảng </w:t>
            </w:r>
            <w:r w:rsidR="00BF230E" w:rsidRPr="00CB4E16">
              <w:rPr>
                <w:color w:val="000000" w:themeColor="text1"/>
                <w:sz w:val="26"/>
                <w:szCs w:val="26"/>
              </w:rPr>
              <w:t>VI CONNECT</w:t>
            </w:r>
            <w:r w:rsidRPr="00CB4E16">
              <w:rPr>
                <w:color w:val="000000" w:themeColor="text1"/>
                <w:sz w:val="26"/>
                <w:szCs w:val="26"/>
              </w:rPr>
              <w:t xml:space="preserve"> trong giai đoạn xây dựng và thí điểm; báo cáo Ban Chỉ đạo và đề xuất mở rộng ở các giai đoạn tiếp theo.</w:t>
            </w:r>
          </w:p>
        </w:tc>
      </w:tr>
      <w:tr w:rsidR="008C4A44" w:rsidRPr="00CB4E16" w14:paraId="25DE06F9" w14:textId="77777777" w:rsidTr="00CA545F">
        <w:tc>
          <w:tcPr>
            <w:tcW w:w="3539" w:type="dxa"/>
            <w:tcMar>
              <w:top w:w="80" w:type="dxa"/>
              <w:left w:w="100" w:type="dxa"/>
              <w:bottom w:w="80" w:type="dxa"/>
              <w:right w:w="100" w:type="dxa"/>
            </w:tcMar>
            <w:vAlign w:val="center"/>
          </w:tcPr>
          <w:p w14:paraId="0A695DDE" w14:textId="77777777" w:rsidR="008C4A44" w:rsidRPr="00CB4E16" w:rsidRDefault="00000000">
            <w:pPr>
              <w:spacing w:line="276" w:lineRule="auto"/>
              <w:rPr>
                <w:color w:val="000000" w:themeColor="text1"/>
                <w:sz w:val="26"/>
                <w:szCs w:val="26"/>
              </w:rPr>
            </w:pPr>
            <w:r w:rsidRPr="00CB4E16">
              <w:rPr>
                <w:color w:val="000000" w:themeColor="text1"/>
                <w:sz w:val="26"/>
                <w:szCs w:val="26"/>
              </w:rPr>
              <w:t>Ban Điều hành / Tổ công tác chuyên trách</w:t>
            </w:r>
          </w:p>
        </w:tc>
        <w:tc>
          <w:tcPr>
            <w:tcW w:w="5816" w:type="dxa"/>
            <w:tcMar>
              <w:top w:w="80" w:type="dxa"/>
              <w:left w:w="100" w:type="dxa"/>
              <w:bottom w:w="80" w:type="dxa"/>
              <w:right w:w="100" w:type="dxa"/>
            </w:tcMar>
            <w:vAlign w:val="center"/>
          </w:tcPr>
          <w:p w14:paraId="0742B9C9"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Trực tiếp quản lý, điều phối triển khai đề án; xây dựng kế hoạch chi tiết, theo dõi tiến độ, báo cáo Ban Chỉ đạo.</w:t>
            </w:r>
          </w:p>
        </w:tc>
      </w:tr>
      <w:tr w:rsidR="008C4A44" w:rsidRPr="00CB4E16" w14:paraId="13F567AA" w14:textId="77777777" w:rsidTr="00CA545F">
        <w:tc>
          <w:tcPr>
            <w:tcW w:w="3539" w:type="dxa"/>
            <w:tcMar>
              <w:top w:w="80" w:type="dxa"/>
              <w:left w:w="100" w:type="dxa"/>
              <w:bottom w:w="80" w:type="dxa"/>
              <w:right w:w="100" w:type="dxa"/>
            </w:tcMar>
            <w:vAlign w:val="center"/>
          </w:tcPr>
          <w:p w14:paraId="51BE45B7" w14:textId="77777777" w:rsidR="008C4A44" w:rsidRPr="00CB4E16" w:rsidRDefault="00000000">
            <w:pPr>
              <w:spacing w:line="276" w:lineRule="auto"/>
              <w:rPr>
                <w:color w:val="000000" w:themeColor="text1"/>
                <w:sz w:val="26"/>
                <w:szCs w:val="26"/>
              </w:rPr>
            </w:pPr>
            <w:r w:rsidRPr="00CB4E16">
              <w:rPr>
                <w:color w:val="000000" w:themeColor="text1"/>
                <w:sz w:val="26"/>
                <w:szCs w:val="26"/>
              </w:rPr>
              <w:t>Các hội thành viên, tổ chức KH&amp;CN trực thuộc</w:t>
            </w:r>
          </w:p>
        </w:tc>
        <w:tc>
          <w:tcPr>
            <w:tcW w:w="5816" w:type="dxa"/>
            <w:tcMar>
              <w:top w:w="80" w:type="dxa"/>
              <w:left w:w="100" w:type="dxa"/>
              <w:bottom w:w="80" w:type="dxa"/>
              <w:right w:w="100" w:type="dxa"/>
            </w:tcMar>
            <w:vAlign w:val="center"/>
          </w:tcPr>
          <w:p w14:paraId="0B854D5C"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Cung cấp dữ liệu chuyên gia, nhu cầu kết nối; tham gia thí điểm, phổ biến, sử dụng nền tảng.</w:t>
            </w:r>
          </w:p>
        </w:tc>
      </w:tr>
      <w:tr w:rsidR="008C4A44" w:rsidRPr="00CB4E16" w14:paraId="0002B292" w14:textId="77777777" w:rsidTr="00CA545F">
        <w:tc>
          <w:tcPr>
            <w:tcW w:w="3539" w:type="dxa"/>
            <w:tcMar>
              <w:top w:w="80" w:type="dxa"/>
              <w:left w:w="100" w:type="dxa"/>
              <w:bottom w:w="80" w:type="dxa"/>
              <w:right w:w="100" w:type="dxa"/>
            </w:tcMar>
            <w:vAlign w:val="center"/>
          </w:tcPr>
          <w:p w14:paraId="4896A2CC" w14:textId="77777777" w:rsidR="008C4A44" w:rsidRPr="00CB4E16" w:rsidRDefault="00000000">
            <w:pPr>
              <w:spacing w:line="276" w:lineRule="auto"/>
              <w:rPr>
                <w:color w:val="000000" w:themeColor="text1"/>
                <w:sz w:val="26"/>
                <w:szCs w:val="26"/>
              </w:rPr>
            </w:pPr>
            <w:r w:rsidRPr="00CB4E16">
              <w:rPr>
                <w:color w:val="000000" w:themeColor="text1"/>
                <w:sz w:val="26"/>
                <w:szCs w:val="26"/>
              </w:rPr>
              <w:t>Đối tác doanh nghiệp, nhà đầu tư, tổ chức tài chính</w:t>
            </w:r>
          </w:p>
        </w:tc>
        <w:tc>
          <w:tcPr>
            <w:tcW w:w="5816" w:type="dxa"/>
            <w:tcMar>
              <w:top w:w="80" w:type="dxa"/>
              <w:left w:w="100" w:type="dxa"/>
              <w:bottom w:w="80" w:type="dxa"/>
              <w:right w:w="100" w:type="dxa"/>
            </w:tcMar>
            <w:vAlign w:val="center"/>
          </w:tcPr>
          <w:p w14:paraId="55F0553C"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 xml:space="preserve">Tham gia kết nối cung </w:t>
            </w:r>
            <w:r w:rsidR="005B481C" w:rsidRPr="00CB4E16">
              <w:rPr>
                <w:color w:val="000000" w:themeColor="text1"/>
                <w:sz w:val="26"/>
                <w:szCs w:val="26"/>
              </w:rPr>
              <w:t>-</w:t>
            </w:r>
            <w:r w:rsidRPr="00CB4E16">
              <w:rPr>
                <w:color w:val="000000" w:themeColor="text1"/>
                <w:sz w:val="26"/>
                <w:szCs w:val="26"/>
              </w:rPr>
              <w:t xml:space="preserve"> cầu công nghệ, đầu tư, tài trợ nội dung, dịch vụ giá trị gia tăng.</w:t>
            </w:r>
          </w:p>
        </w:tc>
      </w:tr>
      <w:tr w:rsidR="008C4A44" w:rsidRPr="00CB4E16" w14:paraId="3DADDC32" w14:textId="77777777" w:rsidTr="00CA545F">
        <w:tc>
          <w:tcPr>
            <w:tcW w:w="3539" w:type="dxa"/>
            <w:tcMar>
              <w:top w:w="80" w:type="dxa"/>
              <w:left w:w="100" w:type="dxa"/>
              <w:bottom w:w="80" w:type="dxa"/>
              <w:right w:w="100" w:type="dxa"/>
            </w:tcMar>
            <w:vAlign w:val="center"/>
          </w:tcPr>
          <w:p w14:paraId="0289415E" w14:textId="77777777" w:rsidR="008C4A44" w:rsidRPr="00CB4E16" w:rsidRDefault="00000000">
            <w:pPr>
              <w:spacing w:line="276" w:lineRule="auto"/>
              <w:rPr>
                <w:color w:val="000000" w:themeColor="text1"/>
                <w:sz w:val="26"/>
                <w:szCs w:val="26"/>
              </w:rPr>
            </w:pPr>
            <w:r w:rsidRPr="00CB4E16">
              <w:rPr>
                <w:color w:val="000000" w:themeColor="text1"/>
                <w:sz w:val="26"/>
                <w:szCs w:val="26"/>
              </w:rPr>
              <w:t>Cơ quan quản lý nhà nước liên quan (Bộ KH&amp;CN, Bộ Tài chính...)</w:t>
            </w:r>
          </w:p>
        </w:tc>
        <w:tc>
          <w:tcPr>
            <w:tcW w:w="5816" w:type="dxa"/>
            <w:tcMar>
              <w:top w:w="80" w:type="dxa"/>
              <w:left w:w="100" w:type="dxa"/>
              <w:bottom w:w="80" w:type="dxa"/>
              <w:right w:w="100" w:type="dxa"/>
            </w:tcMar>
            <w:vAlign w:val="center"/>
          </w:tcPr>
          <w:p w14:paraId="669D5AB6"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Phối hợp thẩm định, hỗ trợ cơ chế, chính sách; kết nối dữ liệu quốc gia về KH&amp;CN, ĐMST.</w:t>
            </w:r>
          </w:p>
        </w:tc>
      </w:tr>
    </w:tbl>
    <w:p w14:paraId="51E54700"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104" w:name="_Toc237786567"/>
      <w:bookmarkStart w:id="105" w:name="_Toc237789047"/>
      <w:r w:rsidRPr="00CB4E16">
        <w:rPr>
          <w:bCs/>
          <w:color w:val="000000" w:themeColor="text1"/>
          <w:sz w:val="26"/>
          <w:szCs w:val="26"/>
        </w:rPr>
        <w:t>PHẦN VII. NGUỒN LỰC VÀ KINH PHÍ THỰC HIỆN</w:t>
      </w:r>
      <w:bookmarkEnd w:id="104"/>
      <w:bookmarkEnd w:id="105"/>
    </w:p>
    <w:p w14:paraId="63E1A6DC" w14:textId="77777777" w:rsidR="008C4A44" w:rsidRPr="00CB4E16" w:rsidRDefault="00000000">
      <w:pPr>
        <w:pStyle w:val="Heading2"/>
        <w:keepNext/>
        <w:spacing w:before="240" w:after="120" w:line="276" w:lineRule="auto"/>
        <w:rPr>
          <w:color w:val="000000" w:themeColor="text1"/>
        </w:rPr>
      </w:pPr>
      <w:bookmarkStart w:id="106" w:name="_Toc237786568"/>
      <w:bookmarkStart w:id="107" w:name="_Toc237789048"/>
      <w:r w:rsidRPr="00CB4E16">
        <w:rPr>
          <w:bCs/>
          <w:color w:val="000000" w:themeColor="text1"/>
        </w:rPr>
        <w:t>1. Nguồn lực thực hiện</w:t>
      </w:r>
      <w:bookmarkEnd w:id="106"/>
      <w:bookmarkEnd w:id="107"/>
    </w:p>
    <w:p w14:paraId="62CB3A49"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Đề án huy động, kết hợp nhiều nguồn lực để bảo đảm tính khả thi và bền vững trong dài hạn: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6950"/>
      </w:tblGrid>
      <w:tr w:rsidR="008C4A44" w:rsidRPr="00CB4E16" w14:paraId="56351A30" w14:textId="77777777" w:rsidTr="0040442E">
        <w:trPr>
          <w:tblHeader/>
        </w:trPr>
        <w:tc>
          <w:tcPr>
            <w:tcW w:w="2405" w:type="dxa"/>
            <w:shd w:val="clear" w:color="auto" w:fill="D9E1F2"/>
            <w:tcMar>
              <w:top w:w="80" w:type="dxa"/>
              <w:left w:w="100" w:type="dxa"/>
              <w:bottom w:w="80" w:type="dxa"/>
              <w:right w:w="100" w:type="dxa"/>
            </w:tcMar>
            <w:vAlign w:val="center"/>
          </w:tcPr>
          <w:p w14:paraId="2987DFBB" w14:textId="77777777" w:rsidR="008C4A44" w:rsidRPr="00CB4E16" w:rsidRDefault="00000000" w:rsidP="00CA545F">
            <w:pPr>
              <w:spacing w:line="276" w:lineRule="auto"/>
              <w:jc w:val="center"/>
              <w:rPr>
                <w:color w:val="000000" w:themeColor="text1"/>
                <w:sz w:val="26"/>
                <w:szCs w:val="26"/>
              </w:rPr>
            </w:pPr>
            <w:r w:rsidRPr="00CB4E16">
              <w:rPr>
                <w:b/>
                <w:bCs/>
                <w:color w:val="000000" w:themeColor="text1"/>
                <w:sz w:val="26"/>
                <w:szCs w:val="26"/>
              </w:rPr>
              <w:t>Nguồn lực</w:t>
            </w:r>
          </w:p>
        </w:tc>
        <w:tc>
          <w:tcPr>
            <w:tcW w:w="6950" w:type="dxa"/>
            <w:shd w:val="clear" w:color="auto" w:fill="D9E1F2"/>
            <w:tcMar>
              <w:top w:w="80" w:type="dxa"/>
              <w:left w:w="100" w:type="dxa"/>
              <w:bottom w:w="80" w:type="dxa"/>
              <w:right w:w="100" w:type="dxa"/>
            </w:tcMar>
            <w:vAlign w:val="center"/>
          </w:tcPr>
          <w:p w14:paraId="5C9EE146" w14:textId="77777777" w:rsidR="008C4A44" w:rsidRPr="00CB4E16" w:rsidRDefault="00000000" w:rsidP="006432D6">
            <w:pPr>
              <w:spacing w:line="276" w:lineRule="auto"/>
              <w:jc w:val="center"/>
              <w:rPr>
                <w:color w:val="000000" w:themeColor="text1"/>
                <w:sz w:val="26"/>
                <w:szCs w:val="26"/>
              </w:rPr>
            </w:pPr>
            <w:r w:rsidRPr="00CB4E16">
              <w:rPr>
                <w:b/>
                <w:bCs/>
                <w:color w:val="000000" w:themeColor="text1"/>
                <w:sz w:val="26"/>
                <w:szCs w:val="26"/>
              </w:rPr>
              <w:t>Nội dung huy động, sử dụng</w:t>
            </w:r>
          </w:p>
        </w:tc>
      </w:tr>
      <w:tr w:rsidR="008C4A44" w:rsidRPr="00CB4E16" w14:paraId="727848F7" w14:textId="77777777" w:rsidTr="0040442E">
        <w:tc>
          <w:tcPr>
            <w:tcW w:w="2405" w:type="dxa"/>
            <w:tcMar>
              <w:top w:w="80" w:type="dxa"/>
              <w:left w:w="100" w:type="dxa"/>
              <w:bottom w:w="80" w:type="dxa"/>
              <w:right w:w="100" w:type="dxa"/>
            </w:tcMar>
            <w:vAlign w:val="center"/>
          </w:tcPr>
          <w:p w14:paraId="4E3A8285" w14:textId="77777777" w:rsidR="008C4A44" w:rsidRPr="00CB4E16" w:rsidRDefault="00000000">
            <w:pPr>
              <w:spacing w:line="276" w:lineRule="auto"/>
              <w:rPr>
                <w:color w:val="000000" w:themeColor="text1"/>
                <w:sz w:val="26"/>
                <w:szCs w:val="26"/>
              </w:rPr>
            </w:pPr>
            <w:r w:rsidRPr="00CB4E16">
              <w:rPr>
                <w:color w:val="000000" w:themeColor="text1"/>
                <w:sz w:val="26"/>
                <w:szCs w:val="26"/>
              </w:rPr>
              <w:t>Ngân sách nhà nước</w:t>
            </w:r>
          </w:p>
        </w:tc>
        <w:tc>
          <w:tcPr>
            <w:tcW w:w="6950" w:type="dxa"/>
            <w:tcMar>
              <w:top w:w="80" w:type="dxa"/>
              <w:left w:w="100" w:type="dxa"/>
              <w:bottom w:w="80" w:type="dxa"/>
              <w:right w:w="100" w:type="dxa"/>
            </w:tcMar>
            <w:vAlign w:val="center"/>
          </w:tcPr>
          <w:p w14:paraId="35AE156A" w14:textId="77777777" w:rsidR="008C4A44" w:rsidRPr="00CB4E16" w:rsidRDefault="00000000" w:rsidP="006432D6">
            <w:pPr>
              <w:spacing w:line="276" w:lineRule="auto"/>
              <w:jc w:val="both"/>
              <w:rPr>
                <w:color w:val="000000" w:themeColor="text1"/>
                <w:sz w:val="26"/>
                <w:szCs w:val="26"/>
              </w:rPr>
            </w:pPr>
            <w:r w:rsidRPr="00CB4E16">
              <w:rPr>
                <w:color w:val="000000" w:themeColor="text1"/>
                <w:sz w:val="26"/>
                <w:szCs w:val="26"/>
              </w:rPr>
              <w:t>Kinh phí sự nghiệp khoa học công nghệ, chương trình chuyển đổi số quốc gia, hỗ trợ giai đoạn xây dựng nền tảng lõi và thí điểm.</w:t>
            </w:r>
          </w:p>
        </w:tc>
      </w:tr>
      <w:tr w:rsidR="008C4A44" w:rsidRPr="00CB4E16" w14:paraId="36BA5F30" w14:textId="77777777" w:rsidTr="0040442E">
        <w:tc>
          <w:tcPr>
            <w:tcW w:w="2405" w:type="dxa"/>
            <w:tcMar>
              <w:top w:w="80" w:type="dxa"/>
              <w:left w:w="100" w:type="dxa"/>
              <w:bottom w:w="80" w:type="dxa"/>
              <w:right w:w="100" w:type="dxa"/>
            </w:tcMar>
            <w:vAlign w:val="center"/>
          </w:tcPr>
          <w:p w14:paraId="0B94142F" w14:textId="77777777" w:rsidR="008C4A44" w:rsidRPr="00CB4E16" w:rsidRDefault="00000000">
            <w:pPr>
              <w:spacing w:line="276" w:lineRule="auto"/>
              <w:rPr>
                <w:color w:val="000000" w:themeColor="text1"/>
                <w:sz w:val="26"/>
                <w:szCs w:val="26"/>
              </w:rPr>
            </w:pPr>
            <w:r w:rsidRPr="00CB4E16">
              <w:rPr>
                <w:color w:val="000000" w:themeColor="text1"/>
                <w:sz w:val="26"/>
                <w:szCs w:val="26"/>
              </w:rPr>
              <w:t>Nguồn xã hội hoá</w:t>
            </w:r>
          </w:p>
        </w:tc>
        <w:tc>
          <w:tcPr>
            <w:tcW w:w="6950" w:type="dxa"/>
            <w:tcMar>
              <w:top w:w="80" w:type="dxa"/>
              <w:left w:w="100" w:type="dxa"/>
              <w:bottom w:w="80" w:type="dxa"/>
              <w:right w:w="100" w:type="dxa"/>
            </w:tcMar>
            <w:vAlign w:val="center"/>
          </w:tcPr>
          <w:p w14:paraId="4AD70A7E" w14:textId="77777777" w:rsidR="008C4A44" w:rsidRPr="00CB4E16" w:rsidRDefault="00000000" w:rsidP="006432D6">
            <w:pPr>
              <w:spacing w:line="276" w:lineRule="auto"/>
              <w:jc w:val="both"/>
              <w:rPr>
                <w:color w:val="000000" w:themeColor="text1"/>
                <w:sz w:val="26"/>
                <w:szCs w:val="26"/>
              </w:rPr>
            </w:pPr>
            <w:r w:rsidRPr="00CB4E16">
              <w:rPr>
                <w:color w:val="000000" w:themeColor="text1"/>
                <w:sz w:val="26"/>
                <w:szCs w:val="26"/>
              </w:rPr>
              <w:t xml:space="preserve">Do Viện Kiểm định Công nghệ và Môi trường (ETV) trực tiếp đầu tư trong giai đoạn xây dựng và thí điểm; huy động bổ sung từ doanh nghiệp, hội thành viên, quỹ phát triển KH&amp;CN và các chương trình hợp tác công </w:t>
            </w:r>
            <w:r w:rsidR="005B481C" w:rsidRPr="00CB4E16">
              <w:rPr>
                <w:color w:val="000000" w:themeColor="text1"/>
                <w:sz w:val="26"/>
                <w:szCs w:val="26"/>
              </w:rPr>
              <w:t>-</w:t>
            </w:r>
            <w:r w:rsidRPr="00CB4E16">
              <w:rPr>
                <w:color w:val="000000" w:themeColor="text1"/>
                <w:sz w:val="26"/>
                <w:szCs w:val="26"/>
              </w:rPr>
              <w:t xml:space="preserve"> tư (PPP) ở các giai đoạn mở rộng.</w:t>
            </w:r>
          </w:p>
        </w:tc>
      </w:tr>
      <w:tr w:rsidR="008C4A44" w:rsidRPr="00CB4E16" w14:paraId="4A9D4BED" w14:textId="77777777" w:rsidTr="0040442E">
        <w:tc>
          <w:tcPr>
            <w:tcW w:w="2405" w:type="dxa"/>
            <w:tcMar>
              <w:top w:w="80" w:type="dxa"/>
              <w:left w:w="100" w:type="dxa"/>
              <w:bottom w:w="80" w:type="dxa"/>
              <w:right w:w="100" w:type="dxa"/>
            </w:tcMar>
            <w:vAlign w:val="center"/>
          </w:tcPr>
          <w:p w14:paraId="26E27EFE" w14:textId="77777777" w:rsidR="008C4A44" w:rsidRPr="00CB4E16" w:rsidRDefault="00000000">
            <w:pPr>
              <w:spacing w:line="276" w:lineRule="auto"/>
              <w:rPr>
                <w:color w:val="000000" w:themeColor="text1"/>
                <w:sz w:val="26"/>
                <w:szCs w:val="26"/>
              </w:rPr>
            </w:pPr>
            <w:r w:rsidRPr="00CB4E16">
              <w:rPr>
                <w:color w:val="000000" w:themeColor="text1"/>
                <w:sz w:val="26"/>
                <w:szCs w:val="26"/>
              </w:rPr>
              <w:lastRenderedPageBreak/>
              <w:t>Nguồn thu từ dịch vụ giá trị gia tăng</w:t>
            </w:r>
          </w:p>
        </w:tc>
        <w:tc>
          <w:tcPr>
            <w:tcW w:w="6950" w:type="dxa"/>
            <w:tcMar>
              <w:top w:w="80" w:type="dxa"/>
              <w:left w:w="100" w:type="dxa"/>
              <w:bottom w:w="80" w:type="dxa"/>
              <w:right w:w="100" w:type="dxa"/>
            </w:tcMar>
            <w:vAlign w:val="center"/>
          </w:tcPr>
          <w:p w14:paraId="5A2EA5D9" w14:textId="77777777" w:rsidR="008C4A44" w:rsidRPr="00CB4E16" w:rsidRDefault="00000000" w:rsidP="006432D6">
            <w:pPr>
              <w:spacing w:line="276" w:lineRule="auto"/>
              <w:jc w:val="both"/>
              <w:rPr>
                <w:color w:val="000000" w:themeColor="text1"/>
                <w:sz w:val="26"/>
                <w:szCs w:val="26"/>
              </w:rPr>
            </w:pPr>
            <w:r w:rsidRPr="00CB4E16">
              <w:rPr>
                <w:color w:val="000000" w:themeColor="text1"/>
                <w:sz w:val="26"/>
                <w:szCs w:val="26"/>
              </w:rPr>
              <w:t>Phí kết nối, tư vấn, đào tạo, quảng bá công nghệ trên nền tảng; hướng tới tự chủ tài chính một phần từ giai đoạn 2.</w:t>
            </w:r>
          </w:p>
        </w:tc>
      </w:tr>
      <w:tr w:rsidR="008C4A44" w:rsidRPr="00CB4E16" w14:paraId="475A7FD2" w14:textId="77777777" w:rsidTr="0040442E">
        <w:tc>
          <w:tcPr>
            <w:tcW w:w="2405" w:type="dxa"/>
            <w:tcMar>
              <w:top w:w="80" w:type="dxa"/>
              <w:left w:w="100" w:type="dxa"/>
              <w:bottom w:w="80" w:type="dxa"/>
              <w:right w:w="100" w:type="dxa"/>
            </w:tcMar>
            <w:vAlign w:val="center"/>
          </w:tcPr>
          <w:p w14:paraId="0F7691A0" w14:textId="77777777" w:rsidR="008C4A44" w:rsidRPr="00CB4E16" w:rsidRDefault="00000000">
            <w:pPr>
              <w:spacing w:line="276" w:lineRule="auto"/>
              <w:rPr>
                <w:color w:val="000000" w:themeColor="text1"/>
                <w:sz w:val="26"/>
                <w:szCs w:val="26"/>
              </w:rPr>
            </w:pPr>
            <w:r w:rsidRPr="00CB4E16">
              <w:rPr>
                <w:color w:val="000000" w:themeColor="text1"/>
                <w:sz w:val="26"/>
                <w:szCs w:val="26"/>
              </w:rPr>
              <w:t>Nhân lực</w:t>
            </w:r>
          </w:p>
        </w:tc>
        <w:tc>
          <w:tcPr>
            <w:tcW w:w="6950" w:type="dxa"/>
            <w:tcMar>
              <w:top w:w="80" w:type="dxa"/>
              <w:left w:w="100" w:type="dxa"/>
              <w:bottom w:w="80" w:type="dxa"/>
              <w:right w:w="100" w:type="dxa"/>
            </w:tcMar>
            <w:vAlign w:val="center"/>
          </w:tcPr>
          <w:p w14:paraId="52BD6863" w14:textId="77777777" w:rsidR="008C4A44" w:rsidRPr="00CB4E16" w:rsidRDefault="00000000" w:rsidP="006432D6">
            <w:pPr>
              <w:spacing w:line="276" w:lineRule="auto"/>
              <w:jc w:val="both"/>
              <w:rPr>
                <w:color w:val="000000" w:themeColor="text1"/>
                <w:sz w:val="26"/>
                <w:szCs w:val="26"/>
              </w:rPr>
            </w:pPr>
            <w:r w:rsidRPr="00CB4E16">
              <w:rPr>
                <w:color w:val="000000" w:themeColor="text1"/>
                <w:sz w:val="26"/>
                <w:szCs w:val="26"/>
              </w:rPr>
              <w:t>Đội ngũ chuyên trách công nghệ thông tin, chuyên gia lĩnh vực, cán bộ quản trị nội dung; huy động mạng lưới cộng tác viên là trí thức KH&amp;CN.</w:t>
            </w:r>
          </w:p>
        </w:tc>
      </w:tr>
      <w:tr w:rsidR="008C4A44" w:rsidRPr="00CB4E16" w14:paraId="303A0852" w14:textId="77777777" w:rsidTr="0040442E">
        <w:tc>
          <w:tcPr>
            <w:tcW w:w="2405" w:type="dxa"/>
            <w:tcMar>
              <w:top w:w="80" w:type="dxa"/>
              <w:left w:w="100" w:type="dxa"/>
              <w:bottom w:w="80" w:type="dxa"/>
              <w:right w:w="100" w:type="dxa"/>
            </w:tcMar>
            <w:vAlign w:val="center"/>
          </w:tcPr>
          <w:p w14:paraId="75E67DAB" w14:textId="77777777" w:rsidR="008C4A44" w:rsidRPr="00CB4E16" w:rsidRDefault="00000000">
            <w:pPr>
              <w:spacing w:line="276" w:lineRule="auto"/>
              <w:rPr>
                <w:color w:val="000000" w:themeColor="text1"/>
                <w:sz w:val="26"/>
                <w:szCs w:val="26"/>
              </w:rPr>
            </w:pPr>
            <w:r w:rsidRPr="00CB4E16">
              <w:rPr>
                <w:color w:val="000000" w:themeColor="text1"/>
                <w:sz w:val="26"/>
                <w:szCs w:val="26"/>
              </w:rPr>
              <w:t>Hạ tầng kỹ thuật</w:t>
            </w:r>
          </w:p>
        </w:tc>
        <w:tc>
          <w:tcPr>
            <w:tcW w:w="6950" w:type="dxa"/>
            <w:tcMar>
              <w:top w:w="80" w:type="dxa"/>
              <w:left w:w="100" w:type="dxa"/>
              <w:bottom w:w="80" w:type="dxa"/>
              <w:right w:w="100" w:type="dxa"/>
            </w:tcMar>
            <w:vAlign w:val="center"/>
          </w:tcPr>
          <w:p w14:paraId="266FF5EB" w14:textId="77777777" w:rsidR="008C4A44" w:rsidRPr="00CB4E16" w:rsidRDefault="00000000" w:rsidP="006432D6">
            <w:pPr>
              <w:spacing w:line="276" w:lineRule="auto"/>
              <w:jc w:val="both"/>
              <w:rPr>
                <w:color w:val="000000" w:themeColor="text1"/>
                <w:sz w:val="26"/>
                <w:szCs w:val="26"/>
              </w:rPr>
            </w:pPr>
            <w:r w:rsidRPr="00CB4E16">
              <w:rPr>
                <w:color w:val="000000" w:themeColor="text1"/>
                <w:sz w:val="26"/>
                <w:szCs w:val="26"/>
              </w:rPr>
              <w:t xml:space="preserve">Hạ tầng điện toán đám mây, bảo mật dữ liệu, tích hợp với các cơ sở dữ liệu quốc gia và hệ thống của </w:t>
            </w:r>
            <w:r w:rsidR="00BF230E" w:rsidRPr="00CB4E16">
              <w:rPr>
                <w:color w:val="000000" w:themeColor="text1"/>
                <w:sz w:val="26"/>
                <w:szCs w:val="26"/>
              </w:rPr>
              <w:t>nền</w:t>
            </w:r>
            <w:r w:rsidR="00BF230E" w:rsidRPr="00CB4E16">
              <w:rPr>
                <w:color w:val="000000" w:themeColor="text1"/>
                <w:sz w:val="26"/>
                <w:szCs w:val="26"/>
                <w:lang w:val="vi-VN"/>
              </w:rPr>
              <w:t xml:space="preserve"> tảng</w:t>
            </w:r>
            <w:r w:rsidRPr="00CB4E16">
              <w:rPr>
                <w:color w:val="000000" w:themeColor="text1"/>
                <w:sz w:val="26"/>
                <w:szCs w:val="26"/>
              </w:rPr>
              <w:t>.</w:t>
            </w:r>
          </w:p>
        </w:tc>
      </w:tr>
    </w:tbl>
    <w:p w14:paraId="3D5E045C" w14:textId="77777777" w:rsidR="008C4A44" w:rsidRPr="00CB4E16" w:rsidRDefault="00000000">
      <w:pPr>
        <w:pStyle w:val="Heading2"/>
        <w:keepNext/>
        <w:spacing w:before="240" w:after="120" w:line="276" w:lineRule="auto"/>
        <w:rPr>
          <w:color w:val="000000" w:themeColor="text1"/>
        </w:rPr>
      </w:pPr>
      <w:bookmarkStart w:id="108" w:name="_Toc237786569"/>
      <w:bookmarkStart w:id="109" w:name="_Toc237789049"/>
      <w:r w:rsidRPr="00CB4E16">
        <w:rPr>
          <w:bCs/>
          <w:color w:val="000000" w:themeColor="text1"/>
        </w:rPr>
        <w:t>2. Kinh phí xây dựng đề án (Giai đoạn 1)</w:t>
      </w:r>
      <w:bookmarkEnd w:id="108"/>
      <w:bookmarkEnd w:id="109"/>
    </w:p>
    <w:p w14:paraId="5ADA1DB4" w14:textId="430F90E4" w:rsidR="008C4A44" w:rsidRPr="00CB4E16" w:rsidRDefault="00CB4E16" w:rsidP="005B481C">
      <w:pPr>
        <w:spacing w:after="120" w:line="276" w:lineRule="auto"/>
        <w:ind w:firstLine="567"/>
        <w:jc w:val="both"/>
        <w:rPr>
          <w:color w:val="000000" w:themeColor="text1"/>
          <w:sz w:val="26"/>
          <w:szCs w:val="26"/>
        </w:rPr>
      </w:pPr>
      <w:r w:rsidRPr="00CB4E16">
        <w:rPr>
          <w:color w:val="000000" w:themeColor="text1"/>
          <w:sz w:val="26"/>
          <w:szCs w:val="26"/>
        </w:rPr>
        <w:t>Tổng kinh phí xây dựng nền tảng lõi và triển khai thí điểm VI CONNECT trong năm đầu dự kiến là 5.000 triệu đồng (05 tỷ đồng), do ETV đầu tư bằng nguồn tài chính và nhân lực của Viện. VUSTA là đơn vị thụ hưởng, sử dụng nền tảng để quản trị, điều hành và triển khai hoạt động trong toàn hệ thống. Quyền đối với sản phẩm, dữ liệu, doanh thu và lợi nhuận được xác định bằng văn bản theo quy chế, thỏa thuận giữa hai bên và pháp luật hiện hành. Cơ cấu kinh phí dự kiến như sau:</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3686"/>
        <w:gridCol w:w="1842"/>
        <w:gridCol w:w="993"/>
      </w:tblGrid>
      <w:tr w:rsidR="008C4A44" w:rsidRPr="00CB4E16" w14:paraId="3566B1A9" w14:textId="77777777" w:rsidTr="006432D6">
        <w:trPr>
          <w:tblHeader/>
        </w:trPr>
        <w:tc>
          <w:tcPr>
            <w:tcW w:w="2405" w:type="dxa"/>
            <w:shd w:val="clear" w:color="auto" w:fill="D9E1F2"/>
            <w:tcMar>
              <w:top w:w="80" w:type="dxa"/>
              <w:left w:w="100" w:type="dxa"/>
              <w:bottom w:w="80" w:type="dxa"/>
              <w:right w:w="100" w:type="dxa"/>
            </w:tcMar>
            <w:vAlign w:val="center"/>
          </w:tcPr>
          <w:p w14:paraId="7CB26BE3" w14:textId="77777777" w:rsidR="008C4A44" w:rsidRPr="00CB4E16" w:rsidRDefault="00000000" w:rsidP="00CA545F">
            <w:pPr>
              <w:jc w:val="center"/>
              <w:rPr>
                <w:color w:val="000000" w:themeColor="text1"/>
                <w:sz w:val="26"/>
                <w:szCs w:val="26"/>
              </w:rPr>
            </w:pPr>
            <w:r w:rsidRPr="00CB4E16">
              <w:rPr>
                <w:b/>
                <w:bCs/>
                <w:color w:val="000000" w:themeColor="text1"/>
                <w:sz w:val="26"/>
                <w:szCs w:val="26"/>
              </w:rPr>
              <w:t>Hạng mục</w:t>
            </w:r>
          </w:p>
        </w:tc>
        <w:tc>
          <w:tcPr>
            <w:tcW w:w="3686" w:type="dxa"/>
            <w:shd w:val="clear" w:color="auto" w:fill="D9E1F2"/>
            <w:tcMar>
              <w:top w:w="80" w:type="dxa"/>
              <w:left w:w="100" w:type="dxa"/>
              <w:bottom w:w="80" w:type="dxa"/>
              <w:right w:w="100" w:type="dxa"/>
            </w:tcMar>
            <w:vAlign w:val="center"/>
          </w:tcPr>
          <w:p w14:paraId="63E1DA13" w14:textId="77777777" w:rsidR="008C4A44" w:rsidRPr="00CB4E16" w:rsidRDefault="00000000" w:rsidP="00CA545F">
            <w:pPr>
              <w:jc w:val="center"/>
              <w:rPr>
                <w:color w:val="000000" w:themeColor="text1"/>
                <w:sz w:val="26"/>
                <w:szCs w:val="26"/>
              </w:rPr>
            </w:pPr>
            <w:r w:rsidRPr="00CB4E16">
              <w:rPr>
                <w:b/>
                <w:bCs/>
                <w:color w:val="000000" w:themeColor="text1"/>
                <w:sz w:val="26"/>
                <w:szCs w:val="26"/>
              </w:rPr>
              <w:t>Nội dung</w:t>
            </w:r>
          </w:p>
        </w:tc>
        <w:tc>
          <w:tcPr>
            <w:tcW w:w="1842" w:type="dxa"/>
            <w:shd w:val="clear" w:color="auto" w:fill="D9E1F2"/>
            <w:tcMar>
              <w:top w:w="80" w:type="dxa"/>
              <w:left w:w="100" w:type="dxa"/>
              <w:bottom w:w="80" w:type="dxa"/>
              <w:right w:w="100" w:type="dxa"/>
            </w:tcMar>
            <w:vAlign w:val="center"/>
          </w:tcPr>
          <w:p w14:paraId="6A77F96B" w14:textId="77777777" w:rsidR="005B481C" w:rsidRPr="00CB4E16" w:rsidRDefault="00000000" w:rsidP="00CA545F">
            <w:pPr>
              <w:jc w:val="center"/>
              <w:rPr>
                <w:b/>
                <w:bCs/>
                <w:color w:val="000000" w:themeColor="text1"/>
                <w:sz w:val="26"/>
                <w:szCs w:val="26"/>
                <w:lang w:val="vi-VN"/>
              </w:rPr>
            </w:pPr>
            <w:r w:rsidRPr="00CB4E16">
              <w:rPr>
                <w:b/>
                <w:bCs/>
                <w:color w:val="000000" w:themeColor="text1"/>
                <w:sz w:val="26"/>
                <w:szCs w:val="26"/>
              </w:rPr>
              <w:t xml:space="preserve">Kinh phí </w:t>
            </w:r>
          </w:p>
          <w:p w14:paraId="17A87B01" w14:textId="77777777" w:rsidR="005B481C" w:rsidRPr="00CB4E16" w:rsidRDefault="00000000" w:rsidP="00CA545F">
            <w:pPr>
              <w:jc w:val="center"/>
              <w:rPr>
                <w:b/>
                <w:bCs/>
                <w:color w:val="000000" w:themeColor="text1"/>
                <w:sz w:val="26"/>
                <w:szCs w:val="26"/>
                <w:lang w:val="vi-VN"/>
              </w:rPr>
            </w:pPr>
            <w:r w:rsidRPr="00CB4E16">
              <w:rPr>
                <w:b/>
                <w:bCs/>
                <w:color w:val="000000" w:themeColor="text1"/>
                <w:sz w:val="26"/>
                <w:szCs w:val="26"/>
              </w:rPr>
              <w:t xml:space="preserve">dự kiến </w:t>
            </w:r>
          </w:p>
          <w:p w14:paraId="358395E1" w14:textId="77777777" w:rsidR="008C4A44" w:rsidRPr="00CB4E16" w:rsidRDefault="00000000" w:rsidP="00CA545F">
            <w:pPr>
              <w:jc w:val="center"/>
              <w:rPr>
                <w:color w:val="000000" w:themeColor="text1"/>
                <w:sz w:val="26"/>
                <w:szCs w:val="26"/>
              </w:rPr>
            </w:pPr>
            <w:r w:rsidRPr="00CB4E16">
              <w:rPr>
                <w:b/>
                <w:bCs/>
                <w:color w:val="000000" w:themeColor="text1"/>
                <w:sz w:val="26"/>
                <w:szCs w:val="26"/>
              </w:rPr>
              <w:t>(triệu đồng)</w:t>
            </w:r>
          </w:p>
        </w:tc>
        <w:tc>
          <w:tcPr>
            <w:tcW w:w="993" w:type="dxa"/>
            <w:shd w:val="clear" w:color="auto" w:fill="D9E1F2"/>
            <w:tcMar>
              <w:top w:w="80" w:type="dxa"/>
              <w:left w:w="100" w:type="dxa"/>
              <w:bottom w:w="80" w:type="dxa"/>
              <w:right w:w="100" w:type="dxa"/>
            </w:tcMar>
            <w:vAlign w:val="center"/>
          </w:tcPr>
          <w:p w14:paraId="14199B47" w14:textId="77777777" w:rsidR="008C4A44" w:rsidRPr="00CB4E16" w:rsidRDefault="00000000" w:rsidP="00CA545F">
            <w:pPr>
              <w:jc w:val="center"/>
              <w:rPr>
                <w:color w:val="000000" w:themeColor="text1"/>
                <w:sz w:val="26"/>
                <w:szCs w:val="26"/>
              </w:rPr>
            </w:pPr>
            <w:r w:rsidRPr="00CB4E16">
              <w:rPr>
                <w:b/>
                <w:bCs/>
                <w:color w:val="000000" w:themeColor="text1"/>
                <w:sz w:val="26"/>
                <w:szCs w:val="26"/>
              </w:rPr>
              <w:t>Nguồn</w:t>
            </w:r>
          </w:p>
        </w:tc>
      </w:tr>
      <w:tr w:rsidR="008C4A44" w:rsidRPr="00CB4E16" w14:paraId="341C48AA" w14:textId="77777777" w:rsidTr="006432D6">
        <w:tc>
          <w:tcPr>
            <w:tcW w:w="2405" w:type="dxa"/>
            <w:tcMar>
              <w:top w:w="80" w:type="dxa"/>
              <w:left w:w="100" w:type="dxa"/>
              <w:bottom w:w="80" w:type="dxa"/>
              <w:right w:w="100" w:type="dxa"/>
            </w:tcMar>
            <w:vAlign w:val="center"/>
          </w:tcPr>
          <w:p w14:paraId="3FBA6315"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Khảo sát, thiết kế kiến trúc hệ thống</w:t>
            </w:r>
          </w:p>
        </w:tc>
        <w:tc>
          <w:tcPr>
            <w:tcW w:w="3686" w:type="dxa"/>
            <w:tcMar>
              <w:top w:w="80" w:type="dxa"/>
              <w:left w:w="100" w:type="dxa"/>
              <w:bottom w:w="80" w:type="dxa"/>
              <w:right w:w="100" w:type="dxa"/>
            </w:tcMar>
            <w:vAlign w:val="center"/>
          </w:tcPr>
          <w:p w14:paraId="6C77E96E"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Khảo sát nhu cầu, thiết kế kiến trúc tổng thể, xây dựng quy chế vận hành, quy chế dữ liệu.</w:t>
            </w:r>
          </w:p>
        </w:tc>
        <w:tc>
          <w:tcPr>
            <w:tcW w:w="1842" w:type="dxa"/>
            <w:tcMar>
              <w:top w:w="80" w:type="dxa"/>
              <w:left w:w="100" w:type="dxa"/>
              <w:bottom w:w="80" w:type="dxa"/>
              <w:right w:w="100" w:type="dxa"/>
            </w:tcMar>
            <w:vAlign w:val="center"/>
          </w:tcPr>
          <w:p w14:paraId="4F4301C5"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500</w:t>
            </w:r>
          </w:p>
        </w:tc>
        <w:tc>
          <w:tcPr>
            <w:tcW w:w="993" w:type="dxa"/>
            <w:tcMar>
              <w:top w:w="80" w:type="dxa"/>
              <w:left w:w="100" w:type="dxa"/>
              <w:bottom w:w="80" w:type="dxa"/>
              <w:right w:w="100" w:type="dxa"/>
            </w:tcMar>
            <w:vAlign w:val="center"/>
          </w:tcPr>
          <w:p w14:paraId="58A7B01E"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ETV</w:t>
            </w:r>
          </w:p>
        </w:tc>
      </w:tr>
      <w:tr w:rsidR="008C4A44" w:rsidRPr="00CB4E16" w14:paraId="0605D513" w14:textId="77777777" w:rsidTr="006432D6">
        <w:tc>
          <w:tcPr>
            <w:tcW w:w="2405" w:type="dxa"/>
            <w:tcMar>
              <w:top w:w="80" w:type="dxa"/>
              <w:left w:w="100" w:type="dxa"/>
              <w:bottom w:w="80" w:type="dxa"/>
              <w:right w:w="100" w:type="dxa"/>
            </w:tcMar>
            <w:vAlign w:val="center"/>
          </w:tcPr>
          <w:p w14:paraId="3C1C6C76"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Phát triển nền tảng lõi</w:t>
            </w:r>
          </w:p>
        </w:tc>
        <w:tc>
          <w:tcPr>
            <w:tcW w:w="3686" w:type="dxa"/>
            <w:tcMar>
              <w:top w:w="80" w:type="dxa"/>
              <w:left w:w="100" w:type="dxa"/>
              <w:bottom w:w="80" w:type="dxa"/>
              <w:right w:w="100" w:type="dxa"/>
            </w:tcMar>
            <w:vAlign w:val="center"/>
          </w:tcPr>
          <w:p w14:paraId="2979C861"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 xml:space="preserve">Lập trình các module CSDL chuyên gia, cổng thông tin, kết nối cung </w:t>
            </w:r>
            <w:r w:rsidR="005B481C" w:rsidRPr="00CB4E16">
              <w:rPr>
                <w:color w:val="000000" w:themeColor="text1"/>
                <w:sz w:val="26"/>
                <w:szCs w:val="26"/>
              </w:rPr>
              <w:t>-</w:t>
            </w:r>
            <w:r w:rsidRPr="00CB4E16">
              <w:rPr>
                <w:color w:val="000000" w:themeColor="text1"/>
                <w:sz w:val="26"/>
                <w:szCs w:val="26"/>
              </w:rPr>
              <w:t xml:space="preserve"> cầu; triển khai hạ tầng điện toán đám mây, bảo mật.</w:t>
            </w:r>
          </w:p>
        </w:tc>
        <w:tc>
          <w:tcPr>
            <w:tcW w:w="1842" w:type="dxa"/>
            <w:tcMar>
              <w:top w:w="80" w:type="dxa"/>
              <w:left w:w="100" w:type="dxa"/>
              <w:bottom w:w="80" w:type="dxa"/>
              <w:right w:w="100" w:type="dxa"/>
            </w:tcMar>
            <w:vAlign w:val="center"/>
          </w:tcPr>
          <w:p w14:paraId="4008FF17"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3.500</w:t>
            </w:r>
          </w:p>
        </w:tc>
        <w:tc>
          <w:tcPr>
            <w:tcW w:w="993" w:type="dxa"/>
            <w:tcMar>
              <w:top w:w="80" w:type="dxa"/>
              <w:left w:w="100" w:type="dxa"/>
              <w:bottom w:w="80" w:type="dxa"/>
              <w:right w:w="100" w:type="dxa"/>
            </w:tcMar>
            <w:vAlign w:val="center"/>
          </w:tcPr>
          <w:p w14:paraId="342EE4A1"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ETV</w:t>
            </w:r>
          </w:p>
        </w:tc>
      </w:tr>
      <w:tr w:rsidR="008C4A44" w:rsidRPr="00CB4E16" w14:paraId="394D2E5A" w14:textId="77777777" w:rsidTr="006432D6">
        <w:tc>
          <w:tcPr>
            <w:tcW w:w="2405" w:type="dxa"/>
            <w:tcMar>
              <w:top w:w="80" w:type="dxa"/>
              <w:left w:w="100" w:type="dxa"/>
              <w:bottom w:w="80" w:type="dxa"/>
              <w:right w:w="100" w:type="dxa"/>
            </w:tcMar>
            <w:vAlign w:val="center"/>
          </w:tcPr>
          <w:p w14:paraId="28CBF28D"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Đào tạo, vận hành thí điểm</w:t>
            </w:r>
          </w:p>
        </w:tc>
        <w:tc>
          <w:tcPr>
            <w:tcW w:w="3686" w:type="dxa"/>
            <w:tcMar>
              <w:top w:w="80" w:type="dxa"/>
              <w:left w:w="100" w:type="dxa"/>
              <w:bottom w:w="80" w:type="dxa"/>
              <w:right w:w="100" w:type="dxa"/>
            </w:tcMar>
            <w:vAlign w:val="center"/>
          </w:tcPr>
          <w:p w14:paraId="3324CAFD"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Tập huấn cán bộ đầu mối tại hội thành viên; vận hành thử nghiệm, hiệu chỉnh hệ thống.</w:t>
            </w:r>
          </w:p>
        </w:tc>
        <w:tc>
          <w:tcPr>
            <w:tcW w:w="1842" w:type="dxa"/>
            <w:tcMar>
              <w:top w:w="80" w:type="dxa"/>
              <w:left w:w="100" w:type="dxa"/>
              <w:bottom w:w="80" w:type="dxa"/>
              <w:right w:w="100" w:type="dxa"/>
            </w:tcMar>
            <w:vAlign w:val="center"/>
          </w:tcPr>
          <w:p w14:paraId="258C157E"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400</w:t>
            </w:r>
          </w:p>
        </w:tc>
        <w:tc>
          <w:tcPr>
            <w:tcW w:w="993" w:type="dxa"/>
            <w:tcMar>
              <w:top w:w="80" w:type="dxa"/>
              <w:left w:w="100" w:type="dxa"/>
              <w:bottom w:w="80" w:type="dxa"/>
              <w:right w:w="100" w:type="dxa"/>
            </w:tcMar>
            <w:vAlign w:val="center"/>
          </w:tcPr>
          <w:p w14:paraId="0A21447D"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ETV</w:t>
            </w:r>
          </w:p>
        </w:tc>
      </w:tr>
      <w:tr w:rsidR="008C4A44" w:rsidRPr="00CB4E16" w14:paraId="2DCBF1D8" w14:textId="77777777" w:rsidTr="006432D6">
        <w:tc>
          <w:tcPr>
            <w:tcW w:w="2405" w:type="dxa"/>
            <w:tcMar>
              <w:top w:w="80" w:type="dxa"/>
              <w:left w:w="100" w:type="dxa"/>
              <w:bottom w:w="80" w:type="dxa"/>
              <w:right w:w="100" w:type="dxa"/>
            </w:tcMar>
            <w:vAlign w:val="center"/>
          </w:tcPr>
          <w:p w14:paraId="60F7FC59"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Truyền thông, ra mắt thương hiệu</w:t>
            </w:r>
          </w:p>
        </w:tc>
        <w:tc>
          <w:tcPr>
            <w:tcW w:w="3686" w:type="dxa"/>
            <w:tcMar>
              <w:top w:w="80" w:type="dxa"/>
              <w:left w:w="100" w:type="dxa"/>
              <w:bottom w:w="80" w:type="dxa"/>
              <w:right w:w="100" w:type="dxa"/>
            </w:tcMar>
            <w:vAlign w:val="center"/>
          </w:tcPr>
          <w:p w14:paraId="2498D161"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 xml:space="preserve">Xây dựng bộ nhận diện </w:t>
            </w:r>
            <w:r w:rsidR="00BF230E" w:rsidRPr="00CB4E16">
              <w:rPr>
                <w:color w:val="000000" w:themeColor="text1"/>
                <w:sz w:val="26"/>
                <w:szCs w:val="26"/>
              </w:rPr>
              <w:t>VI CONNECT</w:t>
            </w:r>
            <w:r w:rsidRPr="00CB4E16">
              <w:rPr>
                <w:color w:val="000000" w:themeColor="text1"/>
                <w:sz w:val="26"/>
                <w:szCs w:val="26"/>
              </w:rPr>
              <w:t>; truyền thông ra mắt nền tảng thí điểm.</w:t>
            </w:r>
          </w:p>
        </w:tc>
        <w:tc>
          <w:tcPr>
            <w:tcW w:w="1842" w:type="dxa"/>
            <w:tcMar>
              <w:top w:w="80" w:type="dxa"/>
              <w:left w:w="100" w:type="dxa"/>
              <w:bottom w:w="80" w:type="dxa"/>
              <w:right w:w="100" w:type="dxa"/>
            </w:tcMar>
            <w:vAlign w:val="center"/>
          </w:tcPr>
          <w:p w14:paraId="15A5310F"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200</w:t>
            </w:r>
          </w:p>
        </w:tc>
        <w:tc>
          <w:tcPr>
            <w:tcW w:w="993" w:type="dxa"/>
            <w:tcMar>
              <w:top w:w="80" w:type="dxa"/>
              <w:left w:w="100" w:type="dxa"/>
              <w:bottom w:w="80" w:type="dxa"/>
              <w:right w:w="100" w:type="dxa"/>
            </w:tcMar>
            <w:vAlign w:val="center"/>
          </w:tcPr>
          <w:p w14:paraId="7D57D67A"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ETV</w:t>
            </w:r>
          </w:p>
        </w:tc>
      </w:tr>
      <w:tr w:rsidR="008C4A44" w:rsidRPr="00CB4E16" w14:paraId="057D1C41" w14:textId="77777777" w:rsidTr="006432D6">
        <w:tc>
          <w:tcPr>
            <w:tcW w:w="2405" w:type="dxa"/>
            <w:tcMar>
              <w:top w:w="80" w:type="dxa"/>
              <w:left w:w="100" w:type="dxa"/>
              <w:bottom w:w="80" w:type="dxa"/>
              <w:right w:w="100" w:type="dxa"/>
            </w:tcMar>
            <w:vAlign w:val="center"/>
          </w:tcPr>
          <w:p w14:paraId="0409B820"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Dự phòng (~9%)</w:t>
            </w:r>
          </w:p>
        </w:tc>
        <w:tc>
          <w:tcPr>
            <w:tcW w:w="3686" w:type="dxa"/>
            <w:tcMar>
              <w:top w:w="80" w:type="dxa"/>
              <w:left w:w="100" w:type="dxa"/>
              <w:bottom w:w="80" w:type="dxa"/>
              <w:right w:w="100" w:type="dxa"/>
            </w:tcMar>
            <w:vAlign w:val="center"/>
          </w:tcPr>
          <w:p w14:paraId="03E95023"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Dự phòng rủi ro phát sinh trong quá trình xây dựng, thí điểm.</w:t>
            </w:r>
          </w:p>
        </w:tc>
        <w:tc>
          <w:tcPr>
            <w:tcW w:w="1842" w:type="dxa"/>
            <w:tcMar>
              <w:top w:w="80" w:type="dxa"/>
              <w:left w:w="100" w:type="dxa"/>
              <w:bottom w:w="80" w:type="dxa"/>
              <w:right w:w="100" w:type="dxa"/>
            </w:tcMar>
            <w:vAlign w:val="center"/>
          </w:tcPr>
          <w:p w14:paraId="28B3FE25"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400</w:t>
            </w:r>
          </w:p>
        </w:tc>
        <w:tc>
          <w:tcPr>
            <w:tcW w:w="993" w:type="dxa"/>
            <w:tcMar>
              <w:top w:w="80" w:type="dxa"/>
              <w:left w:w="100" w:type="dxa"/>
              <w:bottom w:w="80" w:type="dxa"/>
              <w:right w:w="100" w:type="dxa"/>
            </w:tcMar>
            <w:vAlign w:val="center"/>
          </w:tcPr>
          <w:p w14:paraId="1C29AA75"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ETV</w:t>
            </w:r>
          </w:p>
        </w:tc>
      </w:tr>
      <w:tr w:rsidR="00E36B6F" w:rsidRPr="00CB4E16" w14:paraId="204386B1" w14:textId="77777777" w:rsidTr="006432D6">
        <w:tc>
          <w:tcPr>
            <w:tcW w:w="6091" w:type="dxa"/>
            <w:gridSpan w:val="2"/>
            <w:tcMar>
              <w:top w:w="80" w:type="dxa"/>
              <w:left w:w="100" w:type="dxa"/>
              <w:bottom w:w="80" w:type="dxa"/>
              <w:right w:w="100" w:type="dxa"/>
            </w:tcMar>
            <w:vAlign w:val="center"/>
          </w:tcPr>
          <w:p w14:paraId="2BB1A39C" w14:textId="77777777" w:rsidR="00E36B6F" w:rsidRPr="00CB4E16" w:rsidRDefault="00E36B6F" w:rsidP="00E36B6F">
            <w:pPr>
              <w:spacing w:line="276" w:lineRule="auto"/>
              <w:jc w:val="right"/>
              <w:rPr>
                <w:b/>
                <w:bCs/>
                <w:color w:val="000000" w:themeColor="text1"/>
                <w:sz w:val="26"/>
                <w:szCs w:val="26"/>
              </w:rPr>
            </w:pPr>
            <w:r w:rsidRPr="00CB4E16">
              <w:rPr>
                <w:b/>
                <w:bCs/>
                <w:color w:val="000000" w:themeColor="text1"/>
                <w:sz w:val="26"/>
                <w:szCs w:val="26"/>
              </w:rPr>
              <w:t>Tổng cộng Giai đoạn 1</w:t>
            </w:r>
          </w:p>
        </w:tc>
        <w:tc>
          <w:tcPr>
            <w:tcW w:w="1842" w:type="dxa"/>
            <w:tcMar>
              <w:top w:w="80" w:type="dxa"/>
              <w:left w:w="100" w:type="dxa"/>
              <w:bottom w:w="80" w:type="dxa"/>
              <w:right w:w="100" w:type="dxa"/>
            </w:tcMar>
            <w:vAlign w:val="center"/>
          </w:tcPr>
          <w:p w14:paraId="58DE61C6" w14:textId="77777777" w:rsidR="00E36B6F" w:rsidRPr="00CB4E16" w:rsidRDefault="00E36B6F">
            <w:pPr>
              <w:spacing w:line="276" w:lineRule="auto"/>
              <w:jc w:val="center"/>
              <w:rPr>
                <w:b/>
                <w:bCs/>
                <w:color w:val="000000" w:themeColor="text1"/>
                <w:sz w:val="26"/>
                <w:szCs w:val="26"/>
              </w:rPr>
            </w:pPr>
            <w:r w:rsidRPr="00CB4E16">
              <w:rPr>
                <w:b/>
                <w:bCs/>
                <w:color w:val="000000" w:themeColor="text1"/>
                <w:sz w:val="26"/>
                <w:szCs w:val="26"/>
              </w:rPr>
              <w:t>5.000</w:t>
            </w:r>
          </w:p>
        </w:tc>
        <w:tc>
          <w:tcPr>
            <w:tcW w:w="993" w:type="dxa"/>
            <w:tcMar>
              <w:top w:w="80" w:type="dxa"/>
              <w:left w:w="100" w:type="dxa"/>
              <w:bottom w:w="80" w:type="dxa"/>
              <w:right w:w="100" w:type="dxa"/>
            </w:tcMar>
            <w:vAlign w:val="center"/>
          </w:tcPr>
          <w:p w14:paraId="6659DB6B" w14:textId="77777777" w:rsidR="00E36B6F" w:rsidRPr="00CB4E16" w:rsidRDefault="00E36B6F">
            <w:pPr>
              <w:spacing w:line="276" w:lineRule="auto"/>
              <w:jc w:val="center"/>
              <w:rPr>
                <w:b/>
                <w:bCs/>
                <w:color w:val="000000" w:themeColor="text1"/>
                <w:sz w:val="26"/>
                <w:szCs w:val="26"/>
              </w:rPr>
            </w:pPr>
            <w:r w:rsidRPr="00CB4E16">
              <w:rPr>
                <w:b/>
                <w:bCs/>
                <w:color w:val="000000" w:themeColor="text1"/>
                <w:sz w:val="26"/>
                <w:szCs w:val="26"/>
              </w:rPr>
              <w:t>ETV</w:t>
            </w:r>
          </w:p>
        </w:tc>
      </w:tr>
    </w:tbl>
    <w:p w14:paraId="21D4BEDD" w14:textId="77777777" w:rsidR="00CB4E16" w:rsidRPr="00CB4E16" w:rsidRDefault="00CB4E16">
      <w:pPr>
        <w:rPr>
          <w:color w:val="000000" w:themeColor="text1"/>
          <w:sz w:val="26"/>
          <w:szCs w:val="26"/>
        </w:rPr>
      </w:pPr>
      <w:bookmarkStart w:id="110" w:name="_Toc237786570"/>
      <w:bookmarkStart w:id="111" w:name="_Toc237789050"/>
      <w:r w:rsidRPr="00CB4E16">
        <w:rPr>
          <w:color w:val="000000" w:themeColor="text1"/>
          <w:sz w:val="26"/>
          <w:szCs w:val="26"/>
        </w:rPr>
        <w:br w:type="page"/>
      </w:r>
    </w:p>
    <w:p w14:paraId="66B970DF" w14:textId="75DC5C7B" w:rsidR="00CB4E16" w:rsidRPr="00CB4E16" w:rsidRDefault="00CB4E16" w:rsidP="00CB4E16">
      <w:pPr>
        <w:spacing w:after="120" w:line="276" w:lineRule="auto"/>
        <w:ind w:firstLine="567"/>
        <w:jc w:val="both"/>
        <w:rPr>
          <w:color w:val="000000" w:themeColor="text1"/>
          <w:sz w:val="26"/>
          <w:szCs w:val="26"/>
        </w:rPr>
      </w:pPr>
      <w:r w:rsidRPr="00CB4E16">
        <w:rPr>
          <w:color w:val="000000" w:themeColor="text1"/>
          <w:sz w:val="26"/>
          <w:szCs w:val="26"/>
        </w:rPr>
        <w:lastRenderedPageBreak/>
        <w:t>Kinh phí trên là dự toán sơ bộ. ETV chủ động bố trí tài chính, nhân lực và xây dựng kế hoạch chi tiết để phát triển, vận hành thí điểm, hoàn thiện và bàn giao nền tảng VI CONNECT cho VUSTA quản lý, sử dụng sau khi nghiệm thu. Kinh phí các giai đoạn tiếp theo được xác định căn cứ kết quả thí điểm và thỏa thuận giữa hai bên.</w:t>
      </w:r>
    </w:p>
    <w:p w14:paraId="732C05DB" w14:textId="77777777" w:rsidR="00CB4E16" w:rsidRPr="00CB4E16" w:rsidRDefault="00CB4E16" w:rsidP="00CB4E16">
      <w:pPr>
        <w:spacing w:after="120" w:line="276" w:lineRule="auto"/>
        <w:ind w:firstLine="567"/>
        <w:jc w:val="both"/>
        <w:rPr>
          <w:color w:val="000000" w:themeColor="text1"/>
          <w:sz w:val="26"/>
          <w:szCs w:val="26"/>
        </w:rPr>
      </w:pPr>
      <w:r w:rsidRPr="00CB4E16">
        <w:rPr>
          <w:color w:val="000000" w:themeColor="text1"/>
          <w:sz w:val="26"/>
          <w:szCs w:val="26"/>
        </w:rPr>
        <w:t>Trong Giai đoạn 1, ETV chịu trách nhiệm xây dựng biểu mẫu, chuẩn dữ liệu, công cụ nhập liệu, phân quyền, rà soát và xác thực hồ sơ; đồng thời hướng dẫn cán bộ đầu mối, hội thành viên và chuyên gia trực tiếp khai báo, cập nhật dữ liệu. Nền tảng phải hỗ trợ biểu mẫu trực tuyến, nhập dữ liệu hàng loạt, quản lý sự đồng ý của chủ thể dữ liệu và kiểm soát chất lượng trước khi đưa hồ sơ vào sử dụng. Phạm vi bàn giao, quyền quản lý sản phẩm và dữ liệu, trách nhiệm vận hành, bảo trì và nâng cấp sau bàn giao được quy định bằng văn bản giữa ETV và VUSTA theo quy định hiện hành.</w:t>
      </w:r>
    </w:p>
    <w:p w14:paraId="69B4CDE1" w14:textId="37EF33AE" w:rsidR="008C4A44" w:rsidRPr="00CB4E16" w:rsidRDefault="00000000">
      <w:pPr>
        <w:pStyle w:val="Heading2"/>
        <w:keepNext/>
        <w:spacing w:before="240" w:after="120" w:line="276" w:lineRule="auto"/>
        <w:rPr>
          <w:color w:val="000000" w:themeColor="text1"/>
        </w:rPr>
      </w:pPr>
      <w:r w:rsidRPr="00CB4E16">
        <w:rPr>
          <w:bCs/>
          <w:color w:val="000000" w:themeColor="text1"/>
        </w:rPr>
        <w:t>3. Mô hình doanh thu và nguyên tắc dòng tiền</w:t>
      </w:r>
      <w:bookmarkEnd w:id="110"/>
      <w:bookmarkEnd w:id="111"/>
    </w:p>
    <w:p w14:paraId="116476AE" w14:textId="77777777" w:rsidR="00CB4E16" w:rsidRPr="00CB4E16" w:rsidRDefault="00CB4E16" w:rsidP="00CB4E16">
      <w:pPr>
        <w:pStyle w:val="NormalWeb"/>
        <w:rPr>
          <w:color w:val="000000" w:themeColor="text1"/>
        </w:rPr>
      </w:pPr>
      <w:r w:rsidRPr="00CB4E16">
        <w:rPr>
          <w:color w:val="000000" w:themeColor="text1"/>
        </w:rPr>
        <w:t>VI CONNECT tạo doanh thu từ các hoạt động mang lại giá trị thực, gồm:</w:t>
      </w:r>
    </w:p>
    <w:p w14:paraId="08DB8112" w14:textId="77777777" w:rsidR="00CB4E16" w:rsidRPr="00CB4E16" w:rsidRDefault="00CB4E16" w:rsidP="00CB4E16">
      <w:pPr>
        <w:pStyle w:val="ListParagraph"/>
        <w:numPr>
          <w:ilvl w:val="0"/>
          <w:numId w:val="1"/>
        </w:numPr>
        <w:spacing w:after="120"/>
        <w:jc w:val="both"/>
        <w:rPr>
          <w:color w:val="000000" w:themeColor="text1"/>
        </w:rPr>
      </w:pPr>
      <w:r w:rsidRPr="00CB4E16">
        <w:rPr>
          <w:color w:val="000000" w:themeColor="text1"/>
        </w:rPr>
        <w:t>Phí cung cấp dịch vụ KH&amp;CN trên nền tảng</w:t>
      </w:r>
      <w:r w:rsidRPr="00CB4E16">
        <w:rPr>
          <w:color w:val="000000" w:themeColor="text1"/>
          <w:lang w:val="vi-VN"/>
        </w:rPr>
        <w:t>;</w:t>
      </w:r>
    </w:p>
    <w:p w14:paraId="16E7A261" w14:textId="77777777" w:rsidR="00CB4E16" w:rsidRPr="00CB4E16" w:rsidRDefault="00CB4E16" w:rsidP="00CB4E16">
      <w:pPr>
        <w:pStyle w:val="ListParagraph"/>
        <w:numPr>
          <w:ilvl w:val="0"/>
          <w:numId w:val="1"/>
        </w:numPr>
        <w:spacing w:after="120"/>
        <w:jc w:val="both"/>
        <w:rPr>
          <w:color w:val="000000" w:themeColor="text1"/>
        </w:rPr>
      </w:pPr>
      <w:r w:rsidRPr="00CB4E16">
        <w:rPr>
          <w:color w:val="000000" w:themeColor="text1"/>
        </w:rPr>
        <w:t>Phí tìm kiếm, ghép nối chuyên gia, công nghệ và đối tác;</w:t>
      </w:r>
    </w:p>
    <w:p w14:paraId="4F4D2254" w14:textId="77777777" w:rsidR="00CB4E16" w:rsidRPr="00CB4E16" w:rsidRDefault="00CB4E16" w:rsidP="00CB4E16">
      <w:pPr>
        <w:pStyle w:val="ListParagraph"/>
        <w:numPr>
          <w:ilvl w:val="0"/>
          <w:numId w:val="1"/>
        </w:numPr>
        <w:spacing w:after="120"/>
        <w:jc w:val="both"/>
        <w:rPr>
          <w:color w:val="000000" w:themeColor="text1"/>
        </w:rPr>
      </w:pPr>
      <w:r w:rsidRPr="00CB4E16">
        <w:rPr>
          <w:color w:val="000000" w:themeColor="text1"/>
        </w:rPr>
        <w:t>Phí quản lý hợp đồng, dự án và nhiệm vụ;</w:t>
      </w:r>
    </w:p>
    <w:p w14:paraId="5D2AC81B" w14:textId="77777777" w:rsidR="00CB4E16" w:rsidRPr="00CB4E16" w:rsidRDefault="00CB4E16" w:rsidP="00CB4E16">
      <w:pPr>
        <w:pStyle w:val="ListParagraph"/>
        <w:numPr>
          <w:ilvl w:val="0"/>
          <w:numId w:val="1"/>
        </w:numPr>
        <w:spacing w:after="120"/>
        <w:jc w:val="both"/>
        <w:rPr>
          <w:color w:val="000000" w:themeColor="text1"/>
        </w:rPr>
      </w:pPr>
      <w:r w:rsidRPr="00CB4E16">
        <w:rPr>
          <w:color w:val="000000" w:themeColor="text1"/>
        </w:rPr>
        <w:t>Phí tư vấn, thẩm định, đào tạo, AI, dữ liệu, API và phần mềm B2B;</w:t>
      </w:r>
    </w:p>
    <w:p w14:paraId="4D4B9A9C" w14:textId="77777777" w:rsidR="00CB4E16" w:rsidRPr="00CB4E16" w:rsidRDefault="00CB4E16" w:rsidP="00CB4E16">
      <w:pPr>
        <w:pStyle w:val="ListParagraph"/>
        <w:numPr>
          <w:ilvl w:val="0"/>
          <w:numId w:val="1"/>
        </w:numPr>
        <w:spacing w:after="120"/>
        <w:jc w:val="both"/>
        <w:rPr>
          <w:color w:val="000000" w:themeColor="text1"/>
        </w:rPr>
      </w:pPr>
      <w:r w:rsidRPr="00CB4E16">
        <w:rPr>
          <w:color w:val="000000" w:themeColor="text1"/>
        </w:rPr>
        <w:t>Phí giao dịch hoặc phí thành công khi huy động vốn, chuyển giao công nghệ và thương mại hóa kết quả;</w:t>
      </w:r>
    </w:p>
    <w:p w14:paraId="22733730" w14:textId="7EE16323" w:rsidR="00CB4E16" w:rsidRPr="00CB4E16" w:rsidRDefault="00CB4E16" w:rsidP="00CB4E16">
      <w:pPr>
        <w:pStyle w:val="ListParagraph"/>
        <w:numPr>
          <w:ilvl w:val="0"/>
          <w:numId w:val="1"/>
        </w:numPr>
        <w:spacing w:after="120"/>
        <w:jc w:val="both"/>
        <w:rPr>
          <w:color w:val="000000" w:themeColor="text1"/>
        </w:rPr>
      </w:pPr>
      <w:r w:rsidRPr="00CB4E16">
        <w:rPr>
          <w:color w:val="000000" w:themeColor="text1"/>
        </w:rPr>
        <w:t>Phí thành viên và các gói sử dụng nâng cao</w:t>
      </w:r>
      <w:r w:rsidRPr="00CB4E16">
        <w:rPr>
          <w:color w:val="000000" w:themeColor="text1"/>
          <w:lang w:val="vi-VN"/>
        </w:rPr>
        <w:t>.</w:t>
      </w:r>
    </w:p>
    <w:p w14:paraId="4029E14B" w14:textId="77777777" w:rsidR="00CB4E16" w:rsidRPr="00CB4E16" w:rsidRDefault="00CB4E16" w:rsidP="00CB4E16">
      <w:pPr>
        <w:spacing w:after="120" w:line="276" w:lineRule="auto"/>
        <w:ind w:firstLine="567"/>
        <w:jc w:val="both"/>
        <w:rPr>
          <w:color w:val="000000" w:themeColor="text1"/>
          <w:sz w:val="26"/>
          <w:szCs w:val="26"/>
        </w:rPr>
      </w:pPr>
      <w:r w:rsidRPr="00CB4E16">
        <w:rPr>
          <w:color w:val="000000" w:themeColor="text1"/>
          <w:sz w:val="26"/>
          <w:szCs w:val="26"/>
        </w:rPr>
        <w:t>Bên đặt hàng thanh toán theo hợp đồng và tiến độ thực hiện. Kinh phí chuyên môn được tách biệt với doanh thu của nền tảng; việc giải ngân gắn với sản phẩm và kết quả nghiệm thu. Chuyên gia, tổ chức thực hiện, đơn vị giới thiệu và đơn vị vận hành được hưởng thu nhập tương ứng với đóng góp đã được xác nhận; không chi trả đơn thuần theo lượt đăng ký, truy cập hoặc tương tác.</w:t>
      </w:r>
    </w:p>
    <w:p w14:paraId="77ACCF08" w14:textId="3B0AD45E" w:rsidR="008C4A44" w:rsidRPr="00CB4E16" w:rsidRDefault="00CB4E16" w:rsidP="00CB4E16">
      <w:pPr>
        <w:spacing w:after="120" w:line="276" w:lineRule="auto"/>
        <w:ind w:firstLine="567"/>
        <w:jc w:val="both"/>
        <w:rPr>
          <w:color w:val="000000" w:themeColor="text1"/>
          <w:sz w:val="26"/>
          <w:szCs w:val="26"/>
          <w:lang w:val="vi-VN"/>
        </w:rPr>
      </w:pPr>
      <w:r w:rsidRPr="00CB4E16">
        <w:rPr>
          <w:color w:val="000000" w:themeColor="text1"/>
          <w:sz w:val="26"/>
          <w:szCs w:val="26"/>
        </w:rPr>
        <w:t>Mức phí và tỷ lệ phân chia được quy định trước trong hợp đồng hoặc quy chế vận hành, bảo đảm công khai, minh bạch và chỉ tính trên phần doanh thu của nền tảng, không mặc nhiên tính trên toàn bộ giá trị hợp đồng. Doanh thu sau khi thực hiện nghĩa vụ tài chính được ưu tiên bù đắp chi phí vận hành, chi trả cho các bên tham gia, tái đầu tư phát triển nền tảng và phân phối lợi ích giữa VUSTA, ETV cùng các đối tác theo thỏa thuận và pháp luật hiện hành.</w:t>
      </w:r>
    </w:p>
    <w:p w14:paraId="3B8F6150"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112" w:name="_Toc237786571"/>
      <w:bookmarkStart w:id="113" w:name="_Toc237789051"/>
      <w:r w:rsidRPr="00CB4E16">
        <w:rPr>
          <w:bCs/>
          <w:color w:val="000000" w:themeColor="text1"/>
          <w:sz w:val="26"/>
          <w:szCs w:val="26"/>
        </w:rPr>
        <w:lastRenderedPageBreak/>
        <w:t>PHẦN VIII. HIỆU QUẢ VÀ RỦI RO</w:t>
      </w:r>
      <w:bookmarkEnd w:id="112"/>
      <w:bookmarkEnd w:id="113"/>
    </w:p>
    <w:p w14:paraId="06951A33" w14:textId="77777777" w:rsidR="008C4A44" w:rsidRPr="00CB4E16" w:rsidRDefault="00000000">
      <w:pPr>
        <w:pStyle w:val="Heading2"/>
        <w:keepNext/>
        <w:spacing w:before="240" w:after="120" w:line="276" w:lineRule="auto"/>
        <w:rPr>
          <w:color w:val="000000" w:themeColor="text1"/>
        </w:rPr>
      </w:pPr>
      <w:bookmarkStart w:id="114" w:name="_Toc237786572"/>
      <w:bookmarkStart w:id="115" w:name="_Toc237789052"/>
      <w:r w:rsidRPr="00CB4E16">
        <w:rPr>
          <w:bCs/>
          <w:color w:val="000000" w:themeColor="text1"/>
        </w:rPr>
        <w:t>1. Hiệu quả dự kiến</w:t>
      </w:r>
      <w:bookmarkEnd w:id="114"/>
      <w:bookmarkEnd w:id="115"/>
    </w:p>
    <w:p w14:paraId="211ACBBB"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Hiệu quả về quản trị: giúp </w:t>
      </w:r>
      <w:r w:rsidR="00BF230E" w:rsidRPr="00CB4E16">
        <w:rPr>
          <w:color w:val="000000" w:themeColor="text1"/>
        </w:rPr>
        <w:t>V</w:t>
      </w:r>
      <w:r w:rsidR="001B24CA" w:rsidRPr="00CB4E16">
        <w:rPr>
          <w:color w:val="000000" w:themeColor="text1"/>
        </w:rPr>
        <w:t>USTA</w:t>
      </w:r>
      <w:r w:rsidRPr="00CB4E16">
        <w:rPr>
          <w:color w:val="000000" w:themeColor="text1"/>
        </w:rPr>
        <w:t xml:space="preserve"> và hệ thống hội thành viên quản trị dữ liệu trí thức, tổ chức KH&amp;CN một cách tập trung, minh bạch, kịp thời phục vụ công tác tư vấn, phản biện, giám định xã hội.</w:t>
      </w:r>
    </w:p>
    <w:p w14:paraId="1C067710"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Hiệu quả kinh tế </w:t>
      </w:r>
      <w:r w:rsidR="005B481C" w:rsidRPr="00CB4E16">
        <w:rPr>
          <w:color w:val="000000" w:themeColor="text1"/>
        </w:rPr>
        <w:t>-</w:t>
      </w:r>
      <w:r w:rsidRPr="00CB4E16">
        <w:rPr>
          <w:color w:val="000000" w:themeColor="text1"/>
        </w:rPr>
        <w:t xml:space="preserve"> xã hội: rút ngắn thời gian, chi phí kết nối giữa nhà khoa học </w:t>
      </w:r>
      <w:r w:rsidR="005B481C" w:rsidRPr="00CB4E16">
        <w:rPr>
          <w:color w:val="000000" w:themeColor="text1"/>
        </w:rPr>
        <w:t>-</w:t>
      </w:r>
      <w:r w:rsidRPr="00CB4E16">
        <w:rPr>
          <w:color w:val="000000" w:themeColor="text1"/>
        </w:rPr>
        <w:t xml:space="preserve"> doanh nghiệp </w:t>
      </w:r>
      <w:r w:rsidR="005B481C" w:rsidRPr="00CB4E16">
        <w:rPr>
          <w:color w:val="000000" w:themeColor="text1"/>
        </w:rPr>
        <w:t>-</w:t>
      </w:r>
      <w:r w:rsidRPr="00CB4E16">
        <w:rPr>
          <w:color w:val="000000" w:themeColor="text1"/>
        </w:rPr>
        <w:t xml:space="preserve"> nhà đầu tư; thúc đẩy thương mại hoá kết quả nghiên cứu, gia tăng giá trị kinh tế từ hoạt động KH,CN&amp;ĐMST.</w:t>
      </w:r>
    </w:p>
    <w:p w14:paraId="3F126825"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Hiệu quả xã hội: nâng cao khả năng tiếp cận tri thức khoa học của cộng đồng; củng cố vai trò, vị thế của </w:t>
      </w:r>
      <w:r w:rsidR="0053547E" w:rsidRPr="00CB4E16">
        <w:rPr>
          <w:color w:val="000000" w:themeColor="text1"/>
        </w:rPr>
        <w:t>VUSTA</w:t>
      </w:r>
      <w:r w:rsidRPr="00CB4E16">
        <w:rPr>
          <w:color w:val="000000" w:themeColor="text1"/>
        </w:rPr>
        <w:t xml:space="preserve"> trong hệ sinh thái đổi mới sáng tạo quốc gia.</w:t>
      </w:r>
    </w:p>
    <w:p w14:paraId="40322A49" w14:textId="77777777" w:rsidR="008C4A44" w:rsidRPr="00CB4E16" w:rsidRDefault="00000000">
      <w:pPr>
        <w:pStyle w:val="Heading2"/>
        <w:keepNext/>
        <w:spacing w:before="240" w:after="120" w:line="276" w:lineRule="auto"/>
        <w:rPr>
          <w:color w:val="000000" w:themeColor="text1"/>
        </w:rPr>
      </w:pPr>
      <w:bookmarkStart w:id="116" w:name="_Toc237786573"/>
      <w:bookmarkStart w:id="117" w:name="_Toc237789053"/>
      <w:r w:rsidRPr="00CB4E16">
        <w:rPr>
          <w:bCs/>
          <w:color w:val="000000" w:themeColor="text1"/>
        </w:rPr>
        <w:t>2. Rủi ro và biện pháp giảm thiểu</w:t>
      </w:r>
      <w:bookmarkEnd w:id="116"/>
      <w:bookmarkEnd w:id="117"/>
    </w:p>
    <w:p w14:paraId="5F8CFA00"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Rủi ro về tiến độ và nguồn lực triển khai: xây dựng kế hoạch chi tiết theo từng giai đoạn, ưu tiên thí điểm trước khi mở rộng, có cơ chế huy động nguồn lực xã hội hoá bổ sung.</w:t>
      </w:r>
    </w:p>
    <w:p w14:paraId="3E5FB6C7"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Rủi ro về mức độ tham gia của hội thành viên và chuyên gia: xây dựng cơ chế khuyến khích, ghi nhận đóng góp; triển khai truyền thông, tập huấn sử dụng nền tảng ngay từ giai đoạn thí điểm.</w:t>
      </w:r>
    </w:p>
    <w:p w14:paraId="78F3D5E5"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Rủi ro về an toàn, bảo mật dữ liệu: áp dụng các tiêu chuẩn bảo mật, phân quyền truy cập chặt chẽ; xây dựng quy chế quản lý và bảo vệ dữ liệu cá nhân, dữ liệu tổ chức.</w:t>
      </w:r>
    </w:p>
    <w:p w14:paraId="3D6197B8"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Rủi ro về tính bền vững tài chính: xây dựng lộ trình đa dạng hoá nguồn thu, hướng tới tự chủ tài chính một phần từ giai đoạn 2 trở đi.</w:t>
      </w:r>
    </w:p>
    <w:p w14:paraId="64064C7A"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Rủi ro nền tảng nhiều người đăng ký nhưng ít giao dịch: chỉ phát triển tính năng gắn với 10</w:t>
      </w:r>
      <w:r w:rsidR="005B481C" w:rsidRPr="00CB4E16">
        <w:rPr>
          <w:color w:val="000000" w:themeColor="text1"/>
        </w:rPr>
        <w:t>-</w:t>
      </w:r>
      <w:r w:rsidRPr="00CB4E16">
        <w:rPr>
          <w:color w:val="000000" w:themeColor="text1"/>
        </w:rPr>
        <w:t>20 giao dịch thật; đo theo hợp đồng, vốn, nghiệm thu và chuyển giao.</w:t>
      </w:r>
    </w:p>
    <w:p w14:paraId="60B0CDF8"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Rủi ro sở hữu trí tuệ, bí mật kinh doanh và tranh chấp dữ liệu: áp dụng NDA, phân loại dữ liệu, điều khoản quyền sở hữu/quyền sử dụng, nhật ký truy cập và quy trình xử lý sự cố.</w:t>
      </w:r>
    </w:p>
    <w:p w14:paraId="79DA8147"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Rủi ro bị hiểu hoặc vận hành như trung gian đầu tư/tài chính chưa đủ điều kiện: giới hạn vai trò ở chuẩn hóa, thẩm định và kết nối; mọi nghiệp vụ tài chính được thực hiện qua tổ chức đủ điều kiện và hợp đồng phù hợp.</w:t>
      </w:r>
    </w:p>
    <w:p w14:paraId="4E9E66FF"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Rủi ro phụ thuộc nhà cung cấp công nghệ: quy định quyền sở hữu mã nguồn và dữ liệu, tài liệu kỹ thuật, API mở, sao lưu, quyền kiểm toán và kế hoạch chuyển đổi nhà cung cấp.</w:t>
      </w:r>
    </w:p>
    <w:p w14:paraId="2DE21530"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118" w:name="_Toc237786574"/>
      <w:bookmarkStart w:id="119" w:name="_Toc237789054"/>
      <w:r w:rsidRPr="00CB4E16">
        <w:rPr>
          <w:bCs/>
          <w:color w:val="000000" w:themeColor="text1"/>
          <w:sz w:val="26"/>
          <w:szCs w:val="26"/>
        </w:rPr>
        <w:lastRenderedPageBreak/>
        <w:t>KẾT LUẬN VÀ KIẾN NGHỊ</w:t>
      </w:r>
      <w:bookmarkEnd w:id="118"/>
      <w:bookmarkEnd w:id="119"/>
    </w:p>
    <w:p w14:paraId="55539007" w14:textId="77777777" w:rsidR="008C4A44" w:rsidRPr="00CB4E16" w:rsidRDefault="00BF230E">
      <w:pPr>
        <w:spacing w:after="120" w:line="276" w:lineRule="auto"/>
        <w:ind w:firstLine="567"/>
        <w:jc w:val="both"/>
        <w:rPr>
          <w:color w:val="000000" w:themeColor="text1"/>
          <w:sz w:val="26"/>
          <w:szCs w:val="26"/>
        </w:rPr>
      </w:pPr>
      <w:r w:rsidRPr="00CB4E16">
        <w:rPr>
          <w:color w:val="000000" w:themeColor="text1"/>
          <w:sz w:val="26"/>
          <w:szCs w:val="26"/>
        </w:rPr>
        <w:t>VI CONNECT được xây dựng nhằm cụ thể hoá chủ trương của Đảng, Nhà nước về phát triển khoa học, công nghệ, đổi mới sáng tạo và chuyển đổi số quốc gia, đồng thời phát huy vai trò nòng cốt của VUSTA trong việc tập hợp, kết nối và huy động nguồn lực trí tuệ của đội ngũ trí thức khoa học và kỹ thuật cả nước. Việc triển khai Đề án là bước đi cần thiết, phù hợp với xu thế và có tính khả thi cao khi được tổ chức thực hiện bài bản, theo lộ trình rõ ràng.</w:t>
      </w:r>
    </w:p>
    <w:p w14:paraId="01C9423A" w14:textId="77777777" w:rsidR="008C4A44" w:rsidRPr="00716188" w:rsidRDefault="00000000">
      <w:pPr>
        <w:spacing w:after="120" w:line="276" w:lineRule="auto"/>
        <w:ind w:firstLine="567"/>
        <w:jc w:val="both"/>
        <w:rPr>
          <w:color w:val="000000" w:themeColor="text1"/>
          <w:sz w:val="26"/>
          <w:szCs w:val="26"/>
        </w:rPr>
      </w:pPr>
      <w:r w:rsidRPr="00CB4E16">
        <w:rPr>
          <w:color w:val="000000" w:themeColor="text1"/>
          <w:sz w:val="26"/>
          <w:szCs w:val="26"/>
        </w:rPr>
        <w:t>Giá trị khác biệt của Đề án nằm ở chỗ nền tảng không dừng ở việc tập hợp dữ liệu mà đi trọn năm bước Kết nối - Ghép nối - Huy động nguồn lực - Triển khai - Tạo tác động, đưa tri thức của đội ngũ trí thức khoa học và kỹ thuật đến kết quả cuối cùng là hợp đồng được ký, nhiệm vụ được nghiệm thu, công nghệ được chuyển giao và nguồn lực được huy động trên thực tế.</w:t>
      </w:r>
    </w:p>
    <w:p w14:paraId="20FE4AD8" w14:textId="5BF93FD8" w:rsidR="008C4A44" w:rsidRPr="00CB4E16" w:rsidRDefault="00716188" w:rsidP="00716188">
      <w:pPr>
        <w:spacing w:after="120" w:line="276" w:lineRule="auto"/>
        <w:ind w:firstLine="567"/>
        <w:jc w:val="both"/>
        <w:rPr>
          <w:color w:val="000000" w:themeColor="text1"/>
          <w:sz w:val="26"/>
          <w:szCs w:val="26"/>
        </w:rPr>
      </w:pPr>
      <w:r w:rsidRPr="00716188">
        <w:rPr>
          <w:color w:val="000000" w:themeColor="text1"/>
          <w:sz w:val="26"/>
          <w:szCs w:val="26"/>
        </w:rPr>
        <w:t>Kính đề nghị Lãnh đạo VUSTA xem xét, đồng ý chủ trương theo đề xuất của Viện Kiểm định Công nghệ và Môi trường (ETV); giao ETV chủ trì đầu tư, xây dựng và triển khai VI CONNECT theo nội dung Đề án. ETV có trách nhiệm xây dựng kế hoạch chi tiết, bố trí nguồn lực, hoàn thiện nền tảng, tổ chức thí điểm và báo cáo VUSTA kết quả thực hiện trước khi bàn giao, vận hành và mở rộng. Cơ chế phối hợp, quyền đối với sản phẩm và dữ liệu, trách nhiệm vận hành và phân chia lợi ích được hai bên thống nhất bằng văn bản theo quy định hiện hành.</w:t>
      </w:r>
    </w:p>
    <w:p w14:paraId="5689F48C" w14:textId="77777777" w:rsidR="008C4A44" w:rsidRPr="00716188" w:rsidRDefault="00000000">
      <w:pPr>
        <w:spacing w:after="120" w:line="276" w:lineRule="auto"/>
        <w:ind w:firstLine="567"/>
        <w:jc w:val="both"/>
        <w:rPr>
          <w:color w:val="000000" w:themeColor="text1"/>
          <w:sz w:val="26"/>
          <w:szCs w:val="26"/>
        </w:rPr>
      </w:pPr>
      <w:r w:rsidRPr="00CB4E16">
        <w:rPr>
          <w:color w:val="000000" w:themeColor="text1"/>
          <w:sz w:val="26"/>
          <w:szCs w:val="26"/>
        </w:rPr>
        <w:br w:type="page"/>
      </w:r>
    </w:p>
    <w:p w14:paraId="0577728F" w14:textId="77777777" w:rsidR="008C4A44" w:rsidRPr="00CB4E16" w:rsidRDefault="00000000" w:rsidP="00CA545F">
      <w:pPr>
        <w:pStyle w:val="Heading1"/>
        <w:keepNext/>
        <w:spacing w:before="360" w:after="120" w:line="276" w:lineRule="auto"/>
        <w:jc w:val="center"/>
        <w:rPr>
          <w:color w:val="000000" w:themeColor="text1"/>
        </w:rPr>
      </w:pPr>
      <w:bookmarkStart w:id="120" w:name="_Toc237786575"/>
      <w:bookmarkStart w:id="121" w:name="_Toc237789055"/>
      <w:r w:rsidRPr="00CB4E16">
        <w:rPr>
          <w:bCs/>
          <w:color w:val="000000" w:themeColor="text1"/>
        </w:rPr>
        <w:lastRenderedPageBreak/>
        <w:t>TÀI LIỆU THAM KHẢO</w:t>
      </w:r>
      <w:bookmarkEnd w:id="120"/>
      <w:bookmarkEnd w:id="121"/>
    </w:p>
    <w:p w14:paraId="5272874E"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Cổng thông tin điện tử VUSTA (vusta.vn), "Giới thiệu Liên hiệp các Hội Khoa học và Kỹ thuật Việt Nam" </w:t>
      </w:r>
      <w:r w:rsidR="005B481C" w:rsidRPr="00CB4E16">
        <w:rPr>
          <w:color w:val="000000" w:themeColor="text1"/>
        </w:rPr>
        <w:t>-</w:t>
      </w:r>
      <w:r w:rsidRPr="00CB4E16">
        <w:rPr>
          <w:color w:val="000000" w:themeColor="text1"/>
        </w:rPr>
        <w:t xml:space="preserve"> số liệu 152 hội thành viên gồm các hội ngành toàn quốc và liên hiệp hội các tỉnh, thành phố trực thuộc Trung ương.</w:t>
      </w:r>
    </w:p>
    <w:p w14:paraId="0EBD8D63"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Cổng TTĐT Liên hiệp Hội tỉnh Bình Định, "Lịch sử hình thành và phát triển của Liên hiệp các Hội Khoa học và Kỹ thuật Việt Nam" (theo vusta.vn) </w:t>
      </w:r>
      <w:r w:rsidR="005B481C" w:rsidRPr="00CB4E16">
        <w:rPr>
          <w:color w:val="000000" w:themeColor="text1"/>
        </w:rPr>
        <w:t>-</w:t>
      </w:r>
      <w:r w:rsidRPr="00CB4E16">
        <w:rPr>
          <w:color w:val="000000" w:themeColor="text1"/>
        </w:rPr>
        <w:t xml:space="preserve"> số liệu hơn 2,8 triệu hội viên, hơn 1,5 triệu trí thức, 101 cơ quan báo chí, hơn 400 ấn phẩm.</w:t>
      </w:r>
    </w:p>
    <w:p w14:paraId="18E5BE79"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Cổng TTĐT Liên hiệp Hội KH&amp;KT tỉnh Cao Bằng, "Tư vấn, phản biện và giám định xã hội, nhiệm vụ trọng tâm của Liên hiệp các Hội Khoa học và Kỹ thuật tỉnh Cao Bằng".</w:t>
      </w:r>
    </w:p>
    <w:p w14:paraId="40C8E194"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Báo Nhân Dân điện tử, "Đổi mới phương thức triển khai hoạt động tư vấn, phản biện xã hội", 2025.</w:t>
      </w:r>
    </w:p>
    <w:p w14:paraId="7582B863"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Báo Khánh Hòa điện tử, "Ra mắt Sàn giao dịch Khoa học và Công nghệ Việt Nam", 7/2025 (số liệu pha 1: 600 công nghệ, 50 nhu cầu, 150 chuyên gia).</w:t>
      </w:r>
    </w:p>
    <w:p w14:paraId="32E8B510"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Cổng TTĐT Bộ Khoa học và Công nghệ (mst.gov.vn), "Ra mắt Sàn giao dịch Khoa học và Công nghệ Việt Nam", 30/6/2025 </w:t>
      </w:r>
      <w:r w:rsidR="005B481C" w:rsidRPr="00CB4E16">
        <w:rPr>
          <w:color w:val="000000" w:themeColor="text1"/>
        </w:rPr>
        <w:t>-</w:t>
      </w:r>
      <w:r w:rsidRPr="00CB4E16">
        <w:rPr>
          <w:color w:val="000000" w:themeColor="text1"/>
        </w:rPr>
        <w:t xml:space="preserve"> mô hình hợp tác công </w:t>
      </w:r>
      <w:r w:rsidR="005B481C" w:rsidRPr="00CB4E16">
        <w:rPr>
          <w:color w:val="000000" w:themeColor="text1"/>
        </w:rPr>
        <w:t>-</w:t>
      </w:r>
      <w:r w:rsidRPr="00CB4E16">
        <w:rPr>
          <w:color w:val="000000" w:themeColor="text1"/>
        </w:rPr>
        <w:t xml:space="preserve"> tư.</w:t>
      </w:r>
    </w:p>
    <w:p w14:paraId="2476ED79"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Cổng TTĐT Bộ Khoa học và Công nghệ (mst.gov.vn), "Đẩy nhanh kết nối, liên thông dữ liệu các sàn giao dịch khoa học và công nghệ trên toàn quốc", 11/2025.</w:t>
      </w:r>
    </w:p>
    <w:p w14:paraId="0180F974"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Viện Kiểm định Công nghệ và Môi trường (ETV), Danh mục tổ chức khoa học và công nghệ trực thuộc VUSTA (tổng hợp từ vusta.vn) </w:t>
      </w:r>
      <w:r w:rsidR="005B481C" w:rsidRPr="00CB4E16">
        <w:rPr>
          <w:color w:val="000000" w:themeColor="text1"/>
        </w:rPr>
        <w:t>-</w:t>
      </w:r>
      <w:r w:rsidRPr="00CB4E16">
        <w:rPr>
          <w:color w:val="000000" w:themeColor="text1"/>
        </w:rPr>
        <w:t xml:space="preserve"> 624 tổ chức, gồm 444 trung tâm, 141 viện, 36 liên hiệp, 2 văn phòng và 1 đơn vị khác.</w:t>
      </w:r>
    </w:p>
    <w:p w14:paraId="4BEE76FC"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Viện Kiểm định Công nghệ và Môi trường (ETV), Tài liệu khảo sát mô hình nền tảng số khoa học, công nghệ và đổi mới sáng tạo quốc tế, 7/2026 </w:t>
      </w:r>
      <w:r w:rsidR="005B481C" w:rsidRPr="00CB4E16">
        <w:rPr>
          <w:color w:val="000000" w:themeColor="text1"/>
        </w:rPr>
        <w:t>-</w:t>
      </w:r>
      <w:r w:rsidRPr="00CB4E16">
        <w:rPr>
          <w:color w:val="000000" w:themeColor="text1"/>
        </w:rPr>
        <w:t xml:space="preserve"> tổng hợp từ NTIS (Hàn Quốc), J-GLOBAL và researchmap (Nhật Bản), BrCris (Brazil), CORDIS và Funding &amp; Tenders (EU), OpenAlex, WIPO GREEN, Enterprise Europe Network, CAST/科创中国 (Trung Quốc) và Cổng Sáng kiến quốc gia (Việt Nam).</w:t>
      </w:r>
    </w:p>
    <w:p w14:paraId="165782F5"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Quốc hội, Luật Giao dịch điện tử số 20/2023/QH15, ngày 22/6/2023, hiệu lực 01/7/2024.</w:t>
      </w:r>
    </w:p>
    <w:p w14:paraId="3647B50A"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Chính phủ, Nghị định số 13/2023/NĐ-CP ngày 17/4/2023 về bảo vệ dữ liệu cá nhân.</w:t>
      </w:r>
    </w:p>
    <w:p w14:paraId="77F917C5"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Quốc hội, Luật Khoa học, công nghệ và đổi mới sáng tạo số 93/2025/QH15, ngày 27/6/2025, hiệu lực 01/10/2025.</w:t>
      </w:r>
    </w:p>
    <w:p w14:paraId="2A11EA49"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Chính phủ, các Nghị định số 262, 263, 265, 267 và 268/2025/NĐ-CP hướng dẫn Luật Khoa học, công nghệ và đổi mới sáng tạo.</w:t>
      </w:r>
    </w:p>
    <w:p w14:paraId="0C55C6D1"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lastRenderedPageBreak/>
        <w:t>INFLIBNET Centre (Ấn Độ), "VIDWAN - Expert Database and National Researcher Network", vidwan.inflibnet.ac.in (truy cập 8/2026).</w:t>
      </w:r>
    </w:p>
    <w:p w14:paraId="51B900AA"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INFLIBNET Centre (Ấn Độ), "IRINS - Indian Research Information Network System", irins.inflibnet.ac.in (truy cập 8/2026) - trên 180 bản triển khai tại các tổ chức nghiên cứu.</w:t>
      </w:r>
    </w:p>
    <w:p w14:paraId="415B5133"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Science and Technology Index (SINTA), Bộ Giáo dục, Văn hóa, Nghiên cứu và Công nghệ Indonesia, sinta.kemdiktisaintek.go.id (truy cập 8/2026).</w:t>
      </w:r>
    </w:p>
    <w:p w14:paraId="6746EA64"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EOSC Association, "National CRIS system" - giới thiệu hệ sinh thái PTCRIS (Bồ Đào Nha) và các hệ thống CRIS quốc gia (truy cập 8/2026).</w:t>
      </w:r>
    </w:p>
    <w:p w14:paraId="269AE881"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Halo (halo.science), nền tảng kết nối bộ phận nghiên cứu và phát triển của doanh nghiệp với nhà khoa học và nhóm khởi nguồn đại học (truy cập 8/2026).</w:t>
      </w:r>
    </w:p>
    <w:p w14:paraId="1FD65F1A"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IN-PART (in-part.com), "About Us" - nền tảng ghép nối viện, trường với doanh nghiệp; số liệu trên 250 trường/viện, hơn 13.000 cuộc kết nối, khoảng 30 triệu bảng Anh kinh phí nghiên cứu huy động qua dịch vụ Discover (truy cập 8/2026).</w:t>
      </w:r>
    </w:p>
    <w:p w14:paraId="7E0B31CC"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Wazoku/InnoCentive (wazoku.com), mạng lưới chuyên gia giải bài toán theo cơ chế chi trả cho lời giải (truy cập 8/2026).</w:t>
      </w:r>
    </w:p>
    <w:p w14:paraId="0E8258A5" w14:textId="77777777" w:rsidR="00FA0EAB" w:rsidRPr="00CB4E16" w:rsidRDefault="00000000" w:rsidP="005B3B26">
      <w:pPr>
        <w:pStyle w:val="ListParagraph"/>
        <w:numPr>
          <w:ilvl w:val="0"/>
          <w:numId w:val="3"/>
        </w:numPr>
        <w:spacing w:after="120"/>
        <w:ind w:left="851" w:hanging="531"/>
        <w:jc w:val="both"/>
        <w:rPr>
          <w:color w:val="000000" w:themeColor="text1"/>
        </w:rPr>
      </w:pPr>
      <w:r w:rsidRPr="00CB4E16">
        <w:rPr>
          <w:color w:val="000000" w:themeColor="text1"/>
        </w:rPr>
        <w:t>Korean Federation of Science and Technology Societies (KOFST), "Member Organizations", kofst.or.kr - 612 tổ chức thành viên (truy cập 8/2026).</w:t>
      </w:r>
    </w:p>
    <w:sectPr w:rsidR="00FA0EAB" w:rsidRPr="00CB4E16">
      <w:headerReference w:type="default" r:id="rId11"/>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9BE114" w14:textId="77777777" w:rsidR="006A089C" w:rsidRDefault="006A089C">
      <w:r>
        <w:separator/>
      </w:r>
    </w:p>
  </w:endnote>
  <w:endnote w:type="continuationSeparator" w:id="0">
    <w:p w14:paraId="6526F1D6" w14:textId="77777777" w:rsidR="006A089C" w:rsidRDefault="006A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43F102" w14:textId="77777777" w:rsidR="006A089C" w:rsidRDefault="006A089C">
      <w:r>
        <w:separator/>
      </w:r>
    </w:p>
  </w:footnote>
  <w:footnote w:type="continuationSeparator" w:id="0">
    <w:p w14:paraId="3D9D51E3" w14:textId="77777777" w:rsidR="006A089C" w:rsidRDefault="006A0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81CAFF" w14:textId="77777777" w:rsidR="008C4A44" w:rsidRDefault="00000000">
    <w:pPr>
      <w:jc w:val="center"/>
    </w:pPr>
    <w:r>
      <w:rPr>
        <w:sz w:val="26"/>
      </w:rPr>
      <w:fldChar w:fldCharType="begin"/>
    </w:r>
    <w:r>
      <w:rPr>
        <w:sz w:val="26"/>
      </w:rPr>
      <w:instrText xml:space="preserve"> PAGE </w:instrText>
    </w:r>
    <w:r>
      <w:rPr>
        <w:sz w:val="26"/>
      </w:rPr>
      <w:fldChar w:fldCharType="separate"/>
    </w:r>
    <w:r w:rsidR="005B481C">
      <w:rPr>
        <w:noProof/>
        <w:sz w:val="26"/>
      </w:rPr>
      <w:t>2</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044A5"/>
    <w:multiLevelType w:val="multilevel"/>
    <w:tmpl w:val="0E94C92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ADD"/>
    <w:multiLevelType w:val="multilevel"/>
    <w:tmpl w:val="ABA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60DE"/>
    <w:multiLevelType w:val="multilevel"/>
    <w:tmpl w:val="CAA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46B09"/>
    <w:multiLevelType w:val="multilevel"/>
    <w:tmpl w:val="2FA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F19A8"/>
    <w:multiLevelType w:val="multilevel"/>
    <w:tmpl w:val="D39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F573D"/>
    <w:multiLevelType w:val="multilevel"/>
    <w:tmpl w:val="26C6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42F7"/>
    <w:multiLevelType w:val="multilevel"/>
    <w:tmpl w:val="8AF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071AB"/>
    <w:multiLevelType w:val="multilevel"/>
    <w:tmpl w:val="FF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470AF"/>
    <w:multiLevelType w:val="multilevel"/>
    <w:tmpl w:val="975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D0466"/>
    <w:multiLevelType w:val="multilevel"/>
    <w:tmpl w:val="DB4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C4065"/>
    <w:multiLevelType w:val="multilevel"/>
    <w:tmpl w:val="337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D0928"/>
    <w:multiLevelType w:val="multilevel"/>
    <w:tmpl w:val="01E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4248B"/>
    <w:multiLevelType w:val="multilevel"/>
    <w:tmpl w:val="4E4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07C4E"/>
    <w:multiLevelType w:val="multilevel"/>
    <w:tmpl w:val="1A7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F5BD1"/>
    <w:multiLevelType w:val="multilevel"/>
    <w:tmpl w:val="3A4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E0E83"/>
    <w:multiLevelType w:val="multilevel"/>
    <w:tmpl w:val="BFC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D1BD7"/>
    <w:multiLevelType w:val="multilevel"/>
    <w:tmpl w:val="711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533CD"/>
    <w:multiLevelType w:val="multilevel"/>
    <w:tmpl w:val="E74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94944"/>
    <w:multiLevelType w:val="multilevel"/>
    <w:tmpl w:val="039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F65BC"/>
    <w:multiLevelType w:val="hybridMultilevel"/>
    <w:tmpl w:val="564C331C"/>
    <w:lvl w:ilvl="0" w:tplc="1E46DD86">
      <w:start w:val="1"/>
      <w:numFmt w:val="decimal"/>
      <w:lvlText w:val="[%1]"/>
      <w:lvlJc w:val="left"/>
      <w:pPr>
        <w:ind w:left="720" w:hanging="400"/>
      </w:pPr>
    </w:lvl>
    <w:lvl w:ilvl="1" w:tplc="D68E9D60">
      <w:numFmt w:val="decimal"/>
      <w:lvlText w:val=""/>
      <w:lvlJc w:val="left"/>
    </w:lvl>
    <w:lvl w:ilvl="2" w:tplc="11DA34BC">
      <w:numFmt w:val="decimal"/>
      <w:lvlText w:val=""/>
      <w:lvlJc w:val="left"/>
    </w:lvl>
    <w:lvl w:ilvl="3" w:tplc="5936D5EE">
      <w:numFmt w:val="decimal"/>
      <w:lvlText w:val=""/>
      <w:lvlJc w:val="left"/>
    </w:lvl>
    <w:lvl w:ilvl="4" w:tplc="C8E445DC">
      <w:numFmt w:val="decimal"/>
      <w:lvlText w:val=""/>
      <w:lvlJc w:val="left"/>
    </w:lvl>
    <w:lvl w:ilvl="5" w:tplc="7C845252">
      <w:numFmt w:val="decimal"/>
      <w:lvlText w:val=""/>
      <w:lvlJc w:val="left"/>
    </w:lvl>
    <w:lvl w:ilvl="6" w:tplc="9AAC2EF2">
      <w:numFmt w:val="decimal"/>
      <w:lvlText w:val=""/>
      <w:lvlJc w:val="left"/>
    </w:lvl>
    <w:lvl w:ilvl="7" w:tplc="56406B7E">
      <w:numFmt w:val="decimal"/>
      <w:lvlText w:val=""/>
      <w:lvlJc w:val="left"/>
    </w:lvl>
    <w:lvl w:ilvl="8" w:tplc="5AE80D5E">
      <w:numFmt w:val="decimal"/>
      <w:lvlText w:val=""/>
      <w:lvlJc w:val="left"/>
    </w:lvl>
  </w:abstractNum>
  <w:abstractNum w:abstractNumId="20" w15:restartNumberingAfterBreak="0">
    <w:nsid w:val="220146F9"/>
    <w:multiLevelType w:val="multilevel"/>
    <w:tmpl w:val="DE7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C54AA"/>
    <w:multiLevelType w:val="multilevel"/>
    <w:tmpl w:val="781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8D750B"/>
    <w:multiLevelType w:val="multilevel"/>
    <w:tmpl w:val="F35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837E8"/>
    <w:multiLevelType w:val="multilevel"/>
    <w:tmpl w:val="004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4664D"/>
    <w:multiLevelType w:val="multilevel"/>
    <w:tmpl w:val="ACC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1255E"/>
    <w:multiLevelType w:val="multilevel"/>
    <w:tmpl w:val="7D2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A04F4"/>
    <w:multiLevelType w:val="multilevel"/>
    <w:tmpl w:val="6CE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126B18"/>
    <w:multiLevelType w:val="multilevel"/>
    <w:tmpl w:val="825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C77A08"/>
    <w:multiLevelType w:val="multilevel"/>
    <w:tmpl w:val="927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77559"/>
    <w:multiLevelType w:val="multilevel"/>
    <w:tmpl w:val="323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07B19"/>
    <w:multiLevelType w:val="multilevel"/>
    <w:tmpl w:val="7C4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242468"/>
    <w:multiLevelType w:val="multilevel"/>
    <w:tmpl w:val="C67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E1277"/>
    <w:multiLevelType w:val="multilevel"/>
    <w:tmpl w:val="061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E73A6"/>
    <w:multiLevelType w:val="multilevel"/>
    <w:tmpl w:val="EE8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523DD"/>
    <w:multiLevelType w:val="multilevel"/>
    <w:tmpl w:val="30A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35E35"/>
    <w:multiLevelType w:val="multilevel"/>
    <w:tmpl w:val="DF5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A074B"/>
    <w:multiLevelType w:val="multilevel"/>
    <w:tmpl w:val="E316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54474"/>
    <w:multiLevelType w:val="multilevel"/>
    <w:tmpl w:val="8ED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F20030"/>
    <w:multiLevelType w:val="multilevel"/>
    <w:tmpl w:val="DF5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5D052E"/>
    <w:multiLevelType w:val="multilevel"/>
    <w:tmpl w:val="EB0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B5499D"/>
    <w:multiLevelType w:val="multilevel"/>
    <w:tmpl w:val="B58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1150B"/>
    <w:multiLevelType w:val="multilevel"/>
    <w:tmpl w:val="D90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F1D73"/>
    <w:multiLevelType w:val="multilevel"/>
    <w:tmpl w:val="E42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E21B4"/>
    <w:multiLevelType w:val="multilevel"/>
    <w:tmpl w:val="7AC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4E4FA9"/>
    <w:multiLevelType w:val="hybridMultilevel"/>
    <w:tmpl w:val="A676AC24"/>
    <w:lvl w:ilvl="0" w:tplc="868AFF30">
      <w:start w:val="1"/>
      <w:numFmt w:val="bullet"/>
      <w:lvlText w:val="–"/>
      <w:lvlJc w:val="left"/>
      <w:pPr>
        <w:ind w:left="720" w:hanging="260"/>
      </w:pPr>
    </w:lvl>
    <w:lvl w:ilvl="1" w:tplc="A01A7670">
      <w:start w:val="1"/>
      <w:numFmt w:val="bullet"/>
      <w:lvlText w:val="•"/>
      <w:lvlJc w:val="left"/>
      <w:pPr>
        <w:ind w:left="1080" w:hanging="260"/>
      </w:pPr>
    </w:lvl>
    <w:lvl w:ilvl="2" w:tplc="13285BDA">
      <w:numFmt w:val="decimal"/>
      <w:lvlText w:val=""/>
      <w:lvlJc w:val="left"/>
    </w:lvl>
    <w:lvl w:ilvl="3" w:tplc="1DB29E66">
      <w:numFmt w:val="decimal"/>
      <w:lvlText w:val=""/>
      <w:lvlJc w:val="left"/>
    </w:lvl>
    <w:lvl w:ilvl="4" w:tplc="38C68B0E">
      <w:numFmt w:val="decimal"/>
      <w:lvlText w:val=""/>
      <w:lvlJc w:val="left"/>
    </w:lvl>
    <w:lvl w:ilvl="5" w:tplc="FB3CD9F4">
      <w:numFmt w:val="decimal"/>
      <w:lvlText w:val=""/>
      <w:lvlJc w:val="left"/>
    </w:lvl>
    <w:lvl w:ilvl="6" w:tplc="1FBE018E">
      <w:numFmt w:val="decimal"/>
      <w:lvlText w:val=""/>
      <w:lvlJc w:val="left"/>
    </w:lvl>
    <w:lvl w:ilvl="7" w:tplc="F5788C6A">
      <w:numFmt w:val="decimal"/>
      <w:lvlText w:val=""/>
      <w:lvlJc w:val="left"/>
    </w:lvl>
    <w:lvl w:ilvl="8" w:tplc="6844534C">
      <w:numFmt w:val="decimal"/>
      <w:lvlText w:val=""/>
      <w:lvlJc w:val="left"/>
    </w:lvl>
  </w:abstractNum>
  <w:abstractNum w:abstractNumId="45" w15:restartNumberingAfterBreak="0">
    <w:nsid w:val="484118A5"/>
    <w:multiLevelType w:val="multilevel"/>
    <w:tmpl w:val="2C26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1D29D9"/>
    <w:multiLevelType w:val="multilevel"/>
    <w:tmpl w:val="58E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006A44"/>
    <w:multiLevelType w:val="multilevel"/>
    <w:tmpl w:val="16E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30ECF"/>
    <w:multiLevelType w:val="multilevel"/>
    <w:tmpl w:val="835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E13E1B"/>
    <w:multiLevelType w:val="multilevel"/>
    <w:tmpl w:val="BB68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B4A72"/>
    <w:multiLevelType w:val="multilevel"/>
    <w:tmpl w:val="668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F1898"/>
    <w:multiLevelType w:val="multilevel"/>
    <w:tmpl w:val="52F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F10F05"/>
    <w:multiLevelType w:val="multilevel"/>
    <w:tmpl w:val="DBA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C7ADB"/>
    <w:multiLevelType w:val="multilevel"/>
    <w:tmpl w:val="099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E00AA"/>
    <w:multiLevelType w:val="multilevel"/>
    <w:tmpl w:val="74B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A328BC"/>
    <w:multiLevelType w:val="multilevel"/>
    <w:tmpl w:val="CC18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FA3342"/>
    <w:multiLevelType w:val="multilevel"/>
    <w:tmpl w:val="327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47E51"/>
    <w:multiLevelType w:val="multilevel"/>
    <w:tmpl w:val="967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2397C"/>
    <w:multiLevelType w:val="multilevel"/>
    <w:tmpl w:val="0B7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DB556E"/>
    <w:multiLevelType w:val="multilevel"/>
    <w:tmpl w:val="43D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873064"/>
    <w:multiLevelType w:val="multilevel"/>
    <w:tmpl w:val="37A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F12D41"/>
    <w:multiLevelType w:val="multilevel"/>
    <w:tmpl w:val="A74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692749"/>
    <w:multiLevelType w:val="multilevel"/>
    <w:tmpl w:val="B91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E7E6E"/>
    <w:multiLevelType w:val="multilevel"/>
    <w:tmpl w:val="181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E3E5D"/>
    <w:multiLevelType w:val="multilevel"/>
    <w:tmpl w:val="4C1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5C5A51"/>
    <w:multiLevelType w:val="multilevel"/>
    <w:tmpl w:val="467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592D27"/>
    <w:multiLevelType w:val="multilevel"/>
    <w:tmpl w:val="B87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4765D8"/>
    <w:multiLevelType w:val="multilevel"/>
    <w:tmpl w:val="B9B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54E9F"/>
    <w:multiLevelType w:val="multilevel"/>
    <w:tmpl w:val="C1A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6932BB"/>
    <w:multiLevelType w:val="multilevel"/>
    <w:tmpl w:val="BE9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D31294"/>
    <w:multiLevelType w:val="multilevel"/>
    <w:tmpl w:val="ECB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4A579E"/>
    <w:multiLevelType w:val="multilevel"/>
    <w:tmpl w:val="1F7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166E55"/>
    <w:multiLevelType w:val="multilevel"/>
    <w:tmpl w:val="28E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4B713F"/>
    <w:multiLevelType w:val="multilevel"/>
    <w:tmpl w:val="B90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146A93"/>
    <w:multiLevelType w:val="hybridMultilevel"/>
    <w:tmpl w:val="95C4E4E2"/>
    <w:lvl w:ilvl="0" w:tplc="32DA5238">
      <w:start w:val="1"/>
      <w:numFmt w:val="decimal"/>
      <w:lvlText w:val="%1)"/>
      <w:lvlJc w:val="left"/>
      <w:pPr>
        <w:ind w:left="720" w:hanging="300"/>
      </w:pPr>
    </w:lvl>
    <w:lvl w:ilvl="1" w:tplc="94F61F46">
      <w:numFmt w:val="decimal"/>
      <w:lvlText w:val=""/>
      <w:lvlJc w:val="left"/>
    </w:lvl>
    <w:lvl w:ilvl="2" w:tplc="053C2448">
      <w:numFmt w:val="decimal"/>
      <w:lvlText w:val=""/>
      <w:lvlJc w:val="left"/>
    </w:lvl>
    <w:lvl w:ilvl="3" w:tplc="5DCCE84E">
      <w:numFmt w:val="decimal"/>
      <w:lvlText w:val=""/>
      <w:lvlJc w:val="left"/>
    </w:lvl>
    <w:lvl w:ilvl="4" w:tplc="80DE59B4">
      <w:numFmt w:val="decimal"/>
      <w:lvlText w:val=""/>
      <w:lvlJc w:val="left"/>
    </w:lvl>
    <w:lvl w:ilvl="5" w:tplc="AAE24970">
      <w:numFmt w:val="decimal"/>
      <w:lvlText w:val=""/>
      <w:lvlJc w:val="left"/>
    </w:lvl>
    <w:lvl w:ilvl="6" w:tplc="B22A95E2">
      <w:numFmt w:val="decimal"/>
      <w:lvlText w:val=""/>
      <w:lvlJc w:val="left"/>
    </w:lvl>
    <w:lvl w:ilvl="7" w:tplc="AEAA2D8A">
      <w:numFmt w:val="decimal"/>
      <w:lvlText w:val=""/>
      <w:lvlJc w:val="left"/>
    </w:lvl>
    <w:lvl w:ilvl="8" w:tplc="696E3F84">
      <w:numFmt w:val="decimal"/>
      <w:lvlText w:val=""/>
      <w:lvlJc w:val="left"/>
    </w:lvl>
  </w:abstractNum>
  <w:abstractNum w:abstractNumId="75" w15:restartNumberingAfterBreak="0">
    <w:nsid w:val="74D96AB7"/>
    <w:multiLevelType w:val="multilevel"/>
    <w:tmpl w:val="84D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D2120E"/>
    <w:multiLevelType w:val="multilevel"/>
    <w:tmpl w:val="8E9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6C7545"/>
    <w:multiLevelType w:val="multilevel"/>
    <w:tmpl w:val="6E1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F00444"/>
    <w:multiLevelType w:val="multilevel"/>
    <w:tmpl w:val="9D9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A33B8A"/>
    <w:multiLevelType w:val="multilevel"/>
    <w:tmpl w:val="BCA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934654">
    <w:abstractNumId w:val="44"/>
    <w:lvlOverride w:ilvl="0">
      <w:startOverride w:val="1"/>
    </w:lvlOverride>
  </w:num>
  <w:num w:numId="2" w16cid:durableId="779572984">
    <w:abstractNumId w:val="74"/>
    <w:lvlOverride w:ilvl="0">
      <w:startOverride w:val="1"/>
    </w:lvlOverride>
  </w:num>
  <w:num w:numId="3" w16cid:durableId="435365114">
    <w:abstractNumId w:val="19"/>
    <w:lvlOverride w:ilvl="0">
      <w:startOverride w:val="1"/>
    </w:lvlOverride>
  </w:num>
  <w:num w:numId="4" w16cid:durableId="1868713145">
    <w:abstractNumId w:val="35"/>
  </w:num>
  <w:num w:numId="5" w16cid:durableId="441926834">
    <w:abstractNumId w:val="31"/>
  </w:num>
  <w:num w:numId="6" w16cid:durableId="1041201700">
    <w:abstractNumId w:val="25"/>
  </w:num>
  <w:num w:numId="7" w16cid:durableId="961763625">
    <w:abstractNumId w:val="13"/>
  </w:num>
  <w:num w:numId="8" w16cid:durableId="716122852">
    <w:abstractNumId w:val="36"/>
  </w:num>
  <w:num w:numId="9" w16cid:durableId="340200188">
    <w:abstractNumId w:val="29"/>
  </w:num>
  <w:num w:numId="10" w16cid:durableId="1479542029">
    <w:abstractNumId w:val="20"/>
  </w:num>
  <w:num w:numId="11" w16cid:durableId="795678544">
    <w:abstractNumId w:val="1"/>
  </w:num>
  <w:num w:numId="12" w16cid:durableId="1833254821">
    <w:abstractNumId w:val="79"/>
  </w:num>
  <w:num w:numId="13" w16cid:durableId="2005931568">
    <w:abstractNumId w:val="66"/>
  </w:num>
  <w:num w:numId="14" w16cid:durableId="1351377969">
    <w:abstractNumId w:val="65"/>
  </w:num>
  <w:num w:numId="15" w16cid:durableId="512452835">
    <w:abstractNumId w:val="76"/>
  </w:num>
  <w:num w:numId="16" w16cid:durableId="1417358478">
    <w:abstractNumId w:val="11"/>
  </w:num>
  <w:num w:numId="17" w16cid:durableId="239295931">
    <w:abstractNumId w:val="71"/>
  </w:num>
  <w:num w:numId="18" w16cid:durableId="1543862949">
    <w:abstractNumId w:val="12"/>
  </w:num>
  <w:num w:numId="19" w16cid:durableId="1575124518">
    <w:abstractNumId w:val="48"/>
  </w:num>
  <w:num w:numId="20" w16cid:durableId="1227498056">
    <w:abstractNumId w:val="43"/>
  </w:num>
  <w:num w:numId="21" w16cid:durableId="313030461">
    <w:abstractNumId w:val="51"/>
  </w:num>
  <w:num w:numId="22" w16cid:durableId="1374033986">
    <w:abstractNumId w:val="32"/>
  </w:num>
  <w:num w:numId="23" w16cid:durableId="910769504">
    <w:abstractNumId w:val="56"/>
  </w:num>
  <w:num w:numId="24" w16cid:durableId="346717699">
    <w:abstractNumId w:val="50"/>
  </w:num>
  <w:num w:numId="25" w16cid:durableId="1695382678">
    <w:abstractNumId w:val="18"/>
  </w:num>
  <w:num w:numId="26" w16cid:durableId="1261253773">
    <w:abstractNumId w:val="58"/>
  </w:num>
  <w:num w:numId="27" w16cid:durableId="626474406">
    <w:abstractNumId w:val="46"/>
  </w:num>
  <w:num w:numId="28" w16cid:durableId="2062704777">
    <w:abstractNumId w:val="40"/>
  </w:num>
  <w:num w:numId="29" w16cid:durableId="1334260558">
    <w:abstractNumId w:val="34"/>
  </w:num>
  <w:num w:numId="30" w16cid:durableId="706033037">
    <w:abstractNumId w:val="68"/>
  </w:num>
  <w:num w:numId="31" w16cid:durableId="355429068">
    <w:abstractNumId w:val="22"/>
  </w:num>
  <w:num w:numId="32" w16cid:durableId="1986857461">
    <w:abstractNumId w:val="64"/>
  </w:num>
  <w:num w:numId="33" w16cid:durableId="1916698455">
    <w:abstractNumId w:val="27"/>
  </w:num>
  <w:num w:numId="34" w16cid:durableId="1092235542">
    <w:abstractNumId w:val="73"/>
  </w:num>
  <w:num w:numId="35" w16cid:durableId="212621483">
    <w:abstractNumId w:val="62"/>
  </w:num>
  <w:num w:numId="36" w16cid:durableId="241960389">
    <w:abstractNumId w:val="60"/>
  </w:num>
  <w:num w:numId="37" w16cid:durableId="1265767796">
    <w:abstractNumId w:val="78"/>
  </w:num>
  <w:num w:numId="38" w16cid:durableId="1653825515">
    <w:abstractNumId w:val="38"/>
  </w:num>
  <w:num w:numId="39" w16cid:durableId="2137605109">
    <w:abstractNumId w:val="75"/>
  </w:num>
  <w:num w:numId="40" w16cid:durableId="1384452705">
    <w:abstractNumId w:val="42"/>
  </w:num>
  <w:num w:numId="41" w16cid:durableId="1292201884">
    <w:abstractNumId w:val="47"/>
  </w:num>
  <w:num w:numId="42" w16cid:durableId="771322479">
    <w:abstractNumId w:val="8"/>
  </w:num>
  <w:num w:numId="43" w16cid:durableId="82530383">
    <w:abstractNumId w:val="61"/>
  </w:num>
  <w:num w:numId="44" w16cid:durableId="890186704">
    <w:abstractNumId w:val="33"/>
  </w:num>
  <w:num w:numId="45" w16cid:durableId="1215704474">
    <w:abstractNumId w:val="3"/>
  </w:num>
  <w:num w:numId="46" w16cid:durableId="1851407976">
    <w:abstractNumId w:val="16"/>
  </w:num>
  <w:num w:numId="47" w16cid:durableId="783767946">
    <w:abstractNumId w:val="70"/>
  </w:num>
  <w:num w:numId="48" w16cid:durableId="1973711873">
    <w:abstractNumId w:val="39"/>
  </w:num>
  <w:num w:numId="49" w16cid:durableId="1875074413">
    <w:abstractNumId w:val="7"/>
  </w:num>
  <w:num w:numId="50" w16cid:durableId="1509981748">
    <w:abstractNumId w:val="67"/>
  </w:num>
  <w:num w:numId="51" w16cid:durableId="467868562">
    <w:abstractNumId w:val="57"/>
  </w:num>
  <w:num w:numId="52" w16cid:durableId="268125089">
    <w:abstractNumId w:val="72"/>
  </w:num>
  <w:num w:numId="53" w16cid:durableId="603881025">
    <w:abstractNumId w:val="37"/>
  </w:num>
  <w:num w:numId="54" w16cid:durableId="1828327616">
    <w:abstractNumId w:val="45"/>
  </w:num>
  <w:num w:numId="55" w16cid:durableId="74521391">
    <w:abstractNumId w:val="55"/>
  </w:num>
  <w:num w:numId="56" w16cid:durableId="521088166">
    <w:abstractNumId w:val="14"/>
  </w:num>
  <w:num w:numId="57" w16cid:durableId="1837185046">
    <w:abstractNumId w:val="6"/>
  </w:num>
  <w:num w:numId="58" w16cid:durableId="1669560038">
    <w:abstractNumId w:val="0"/>
  </w:num>
  <w:num w:numId="59" w16cid:durableId="1743409339">
    <w:abstractNumId w:val="26"/>
  </w:num>
  <w:num w:numId="60" w16cid:durableId="230433509">
    <w:abstractNumId w:val="53"/>
  </w:num>
  <w:num w:numId="61" w16cid:durableId="1031881932">
    <w:abstractNumId w:val="54"/>
  </w:num>
  <w:num w:numId="62" w16cid:durableId="1908833292">
    <w:abstractNumId w:val="4"/>
  </w:num>
  <w:num w:numId="63" w16cid:durableId="407574766">
    <w:abstractNumId w:val="23"/>
  </w:num>
  <w:num w:numId="64" w16cid:durableId="837694306">
    <w:abstractNumId w:val="5"/>
  </w:num>
  <w:num w:numId="65" w16cid:durableId="3828048">
    <w:abstractNumId w:val="2"/>
  </w:num>
  <w:num w:numId="66" w16cid:durableId="698967155">
    <w:abstractNumId w:val="10"/>
  </w:num>
  <w:num w:numId="67" w16cid:durableId="386228831">
    <w:abstractNumId w:val="69"/>
  </w:num>
  <w:num w:numId="68" w16cid:durableId="966006582">
    <w:abstractNumId w:val="49"/>
  </w:num>
  <w:num w:numId="69" w16cid:durableId="827281878">
    <w:abstractNumId w:val="9"/>
  </w:num>
  <w:num w:numId="70" w16cid:durableId="276059766">
    <w:abstractNumId w:val="41"/>
  </w:num>
  <w:num w:numId="71" w16cid:durableId="1029645664">
    <w:abstractNumId w:val="21"/>
  </w:num>
  <w:num w:numId="72" w16cid:durableId="1107969580">
    <w:abstractNumId w:val="15"/>
  </w:num>
  <w:num w:numId="73" w16cid:durableId="1401253594">
    <w:abstractNumId w:val="63"/>
  </w:num>
  <w:num w:numId="74" w16cid:durableId="1197542724">
    <w:abstractNumId w:val="59"/>
  </w:num>
  <w:num w:numId="75" w16cid:durableId="102771265">
    <w:abstractNumId w:val="24"/>
  </w:num>
  <w:num w:numId="76" w16cid:durableId="944843456">
    <w:abstractNumId w:val="28"/>
  </w:num>
  <w:num w:numId="77" w16cid:durableId="2044941728">
    <w:abstractNumId w:val="52"/>
  </w:num>
  <w:num w:numId="78" w16cid:durableId="444739888">
    <w:abstractNumId w:val="17"/>
  </w:num>
  <w:num w:numId="79" w16cid:durableId="345254118">
    <w:abstractNumId w:val="30"/>
  </w:num>
  <w:num w:numId="80" w16cid:durableId="1948540981">
    <w:abstractNumId w:val="77"/>
  </w:num>
  <w:numIdMacAtCleanup w:val="7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A44"/>
    <w:rsid w:val="00020102"/>
    <w:rsid w:val="00025121"/>
    <w:rsid w:val="00052304"/>
    <w:rsid w:val="00056B66"/>
    <w:rsid w:val="000C176A"/>
    <w:rsid w:val="00152B66"/>
    <w:rsid w:val="001B24CA"/>
    <w:rsid w:val="001E39AE"/>
    <w:rsid w:val="00240101"/>
    <w:rsid w:val="00397EDC"/>
    <w:rsid w:val="0040442E"/>
    <w:rsid w:val="004B61E7"/>
    <w:rsid w:val="004C371C"/>
    <w:rsid w:val="0053547E"/>
    <w:rsid w:val="00550254"/>
    <w:rsid w:val="00573E50"/>
    <w:rsid w:val="005819C4"/>
    <w:rsid w:val="005B3B26"/>
    <w:rsid w:val="005B481C"/>
    <w:rsid w:val="00603B4B"/>
    <w:rsid w:val="006432D6"/>
    <w:rsid w:val="006A089C"/>
    <w:rsid w:val="006A539A"/>
    <w:rsid w:val="006B3BD7"/>
    <w:rsid w:val="006F286D"/>
    <w:rsid w:val="00716188"/>
    <w:rsid w:val="00727E31"/>
    <w:rsid w:val="007A0137"/>
    <w:rsid w:val="007D741A"/>
    <w:rsid w:val="008251FC"/>
    <w:rsid w:val="0084127C"/>
    <w:rsid w:val="0084263E"/>
    <w:rsid w:val="00856437"/>
    <w:rsid w:val="008A628C"/>
    <w:rsid w:val="008B036E"/>
    <w:rsid w:val="008C4A44"/>
    <w:rsid w:val="009554D3"/>
    <w:rsid w:val="009641D3"/>
    <w:rsid w:val="00981502"/>
    <w:rsid w:val="009F4845"/>
    <w:rsid w:val="00A35F88"/>
    <w:rsid w:val="00A45F70"/>
    <w:rsid w:val="00AD5D23"/>
    <w:rsid w:val="00B1608A"/>
    <w:rsid w:val="00B265C7"/>
    <w:rsid w:val="00BF230E"/>
    <w:rsid w:val="00C15F9E"/>
    <w:rsid w:val="00C63D90"/>
    <w:rsid w:val="00C744F7"/>
    <w:rsid w:val="00C878FC"/>
    <w:rsid w:val="00C97AF3"/>
    <w:rsid w:val="00CA545F"/>
    <w:rsid w:val="00CB4E16"/>
    <w:rsid w:val="00CD475B"/>
    <w:rsid w:val="00D57048"/>
    <w:rsid w:val="00E36B6F"/>
    <w:rsid w:val="00E4770C"/>
    <w:rsid w:val="00E80604"/>
    <w:rsid w:val="00E95AD1"/>
    <w:rsid w:val="00FA0EAB"/>
    <w:rsid w:val="00FA14D0"/>
    <w:rsid w:val="00FA7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E7C4"/>
  <w15:docId w15:val="{5F64249A-9081-544D-8320-58F98F3D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E16"/>
    <w:rPr>
      <w:sz w:val="24"/>
      <w:szCs w:val="24"/>
    </w:rPr>
  </w:style>
  <w:style w:type="paragraph" w:styleId="Heading1">
    <w:name w:val="heading 1"/>
    <w:uiPriority w:val="9"/>
    <w:qFormat/>
    <w:pPr>
      <w:outlineLvl w:val="0"/>
    </w:pPr>
    <w:rPr>
      <w:b/>
      <w:color w:val="000000"/>
      <w:sz w:val="28"/>
      <w:szCs w:val="28"/>
    </w:rPr>
  </w:style>
  <w:style w:type="paragraph" w:styleId="Heading2">
    <w:name w:val="heading 2"/>
    <w:link w:val="Heading2Char"/>
    <w:uiPriority w:val="9"/>
    <w:unhideWhenUsed/>
    <w:qFormat/>
    <w:pPr>
      <w:outlineLvl w:val="1"/>
    </w:pPr>
    <w:rPr>
      <w:b/>
      <w:color w:val="000000"/>
      <w:sz w:val="26"/>
      <w:szCs w:val="26"/>
    </w:rPr>
  </w:style>
  <w:style w:type="paragraph" w:styleId="Heading3">
    <w:name w:val="heading 3"/>
    <w:uiPriority w:val="9"/>
    <w:unhideWhenUsed/>
    <w:qFormat/>
    <w:pPr>
      <w:outlineLvl w:val="2"/>
    </w:pPr>
    <w:rPr>
      <w:b/>
      <w:i/>
      <w:color w:val="000000"/>
      <w:sz w:val="26"/>
      <w:szCs w:val="26"/>
    </w:rPr>
  </w:style>
  <w:style w:type="paragraph" w:styleId="Heading4">
    <w:name w:val="heading 4"/>
    <w:uiPriority w:val="9"/>
    <w:semiHidden/>
    <w:unhideWhenUsed/>
    <w:qFormat/>
    <w:pPr>
      <w:outlineLvl w:val="3"/>
    </w:pPr>
    <w:rPr>
      <w:i/>
      <w:iCs/>
      <w:color w:val="000000"/>
      <w:sz w:val="26"/>
      <w:szCs w:val="26"/>
    </w:rPr>
  </w:style>
  <w:style w:type="paragraph" w:styleId="Heading5">
    <w:name w:val="heading 5"/>
    <w:uiPriority w:val="9"/>
    <w:semiHidden/>
    <w:unhideWhenUsed/>
    <w:qFormat/>
    <w:pPr>
      <w:outlineLvl w:val="4"/>
    </w:pPr>
    <w:rPr>
      <w:color w:val="000000"/>
      <w:sz w:val="26"/>
      <w:szCs w:val="26"/>
    </w:rPr>
  </w:style>
  <w:style w:type="paragraph" w:styleId="Heading6">
    <w:name w:val="heading 6"/>
    <w:uiPriority w:val="9"/>
    <w:semiHidden/>
    <w:unhideWhenUsed/>
    <w:qFormat/>
    <w:pPr>
      <w:outlineLvl w:val="5"/>
    </w:pPr>
    <w:rPr>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26"/>
      <w:szCs w:val="26"/>
    </w:rPr>
  </w:style>
  <w:style w:type="paragraph" w:customStyle="1" w:styleId="Strong1">
    <w:name w:val="Strong1"/>
    <w:qFormat/>
    <w:rPr>
      <w:b/>
      <w:bCs/>
      <w:color w:val="000000"/>
      <w:sz w:val="26"/>
      <w:szCs w:val="26"/>
    </w:rPr>
  </w:style>
  <w:style w:type="paragraph" w:styleId="ListParagraph">
    <w:name w:val="List Paragraph"/>
    <w:qFormat/>
    <w:pPr>
      <w:spacing w:after="60" w:line="276" w:lineRule="auto"/>
    </w:pPr>
    <w:rPr>
      <w:color w:val="000000"/>
      <w:sz w:val="26"/>
      <w:szCs w:val="26"/>
    </w:rPr>
  </w:style>
  <w:style w:type="character" w:styleId="Hyperlink">
    <w:name w:val="Hyperlink"/>
    <w:uiPriority w:val="99"/>
    <w:unhideWhenUsed/>
    <w:rPr>
      <w:rFonts w:ascii="Times New Roman" w:eastAsia="Times New Roman" w:hAnsi="Times New Roman" w:cs="Times New Roman"/>
      <w:color w:val="000000"/>
      <w:sz w:val="26"/>
      <w:szCs w:val="26"/>
      <w:u w:val="single"/>
    </w:rPr>
  </w:style>
  <w:style w:type="character" w:styleId="FootnoteReference">
    <w:name w:val="footnote reference"/>
    <w:uiPriority w:val="99"/>
    <w:semiHidden/>
    <w:unhideWhenUsed/>
    <w:rPr>
      <w:rFonts w:ascii="Times New Roman" w:eastAsia="Times New Roman" w:hAnsi="Times New Roman" w:cs="Times New Roman"/>
      <w:color w:val="000000"/>
      <w:sz w:val="26"/>
      <w:szCs w:val="26"/>
      <w:vertAlign w:val="superscript"/>
    </w:rPr>
  </w:style>
  <w:style w:type="paragraph" w:styleId="FootnoteText">
    <w:name w:val="footnote text"/>
    <w:link w:val="FootnoteTextChar"/>
    <w:uiPriority w:val="99"/>
    <w:semiHidden/>
    <w:unhideWhenUsed/>
    <w:rPr>
      <w:color w:val="000000"/>
      <w:sz w:val="26"/>
      <w:szCs w:val="26"/>
    </w:rPr>
  </w:style>
  <w:style w:type="character" w:customStyle="1" w:styleId="FootnoteTextChar">
    <w:name w:val="Footnote Text Char"/>
    <w:link w:val="FootnoteText"/>
    <w:uiPriority w:val="99"/>
    <w:semiHidden/>
    <w:unhideWhenUsed/>
    <w:rPr>
      <w:rFonts w:ascii="Times New Roman" w:eastAsia="Times New Roman" w:hAnsi="Times New Roman" w:cs="Times New Roman"/>
      <w:color w:val="000000"/>
      <w:sz w:val="26"/>
      <w:szCs w:val="26"/>
    </w:rPr>
  </w:style>
  <w:style w:type="character" w:styleId="EndnoteReference">
    <w:name w:val="endnote reference"/>
    <w:uiPriority w:val="99"/>
    <w:semiHidden/>
    <w:unhideWhenUsed/>
    <w:rPr>
      <w:rFonts w:ascii="Times New Roman" w:eastAsia="Times New Roman" w:hAnsi="Times New Roman" w:cs="Times New Roman"/>
      <w:color w:val="000000"/>
      <w:sz w:val="26"/>
      <w:szCs w:val="26"/>
      <w:vertAlign w:val="superscript"/>
    </w:rPr>
  </w:style>
  <w:style w:type="paragraph" w:styleId="EndnoteText">
    <w:name w:val="endnote text"/>
    <w:link w:val="EndnoteTextChar"/>
    <w:uiPriority w:val="99"/>
    <w:semiHidden/>
    <w:unhideWhenUsed/>
    <w:rPr>
      <w:color w:val="000000"/>
      <w:sz w:val="26"/>
      <w:szCs w:val="26"/>
    </w:rPr>
  </w:style>
  <w:style w:type="character" w:customStyle="1" w:styleId="EndnoteTextChar">
    <w:name w:val="Endnote Text Char"/>
    <w:link w:val="EndnoteText"/>
    <w:uiPriority w:val="99"/>
    <w:semiHidden/>
    <w:unhideWhenUsed/>
    <w:rPr>
      <w:rFonts w:ascii="Times New Roman" w:eastAsia="Times New Roman" w:hAnsi="Times New Roman" w:cs="Times New Roman"/>
      <w:color w:val="000000"/>
      <w:sz w:val="26"/>
      <w:szCs w:val="26"/>
    </w:rPr>
  </w:style>
  <w:style w:type="paragraph" w:styleId="TOC1">
    <w:name w:val="toc 1"/>
    <w:basedOn w:val="Normal"/>
    <w:next w:val="Normal"/>
    <w:autoRedefine/>
    <w:uiPriority w:val="39"/>
    <w:unhideWhenUsed/>
    <w:rsid w:val="006432D6"/>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5B481C"/>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5B481C"/>
    <w:pPr>
      <w:ind w:left="480"/>
    </w:pPr>
    <w:rPr>
      <w:rFonts w:asciiTheme="minorHAnsi" w:hAnsiTheme="minorHAnsi"/>
      <w:sz w:val="20"/>
      <w:szCs w:val="20"/>
    </w:rPr>
  </w:style>
  <w:style w:type="paragraph" w:styleId="Revision">
    <w:name w:val="Revision"/>
    <w:hidden/>
    <w:uiPriority w:val="99"/>
    <w:semiHidden/>
    <w:rsid w:val="005B481C"/>
  </w:style>
  <w:style w:type="paragraph" w:styleId="NormalWeb">
    <w:name w:val="Normal (Web)"/>
    <w:basedOn w:val="Normal"/>
    <w:uiPriority w:val="99"/>
    <w:unhideWhenUsed/>
    <w:rsid w:val="00A45F70"/>
    <w:pPr>
      <w:spacing w:before="100" w:beforeAutospacing="1" w:after="100" w:afterAutospacing="1"/>
    </w:pPr>
  </w:style>
  <w:style w:type="character" w:styleId="Strong">
    <w:name w:val="Strong"/>
    <w:basedOn w:val="DefaultParagraphFont"/>
    <w:uiPriority w:val="22"/>
    <w:qFormat/>
    <w:rsid w:val="00A45F70"/>
    <w:rPr>
      <w:b/>
      <w:bCs/>
    </w:rPr>
  </w:style>
  <w:style w:type="paragraph" w:styleId="HTMLPreformatted">
    <w:name w:val="HTML Preformatted"/>
    <w:basedOn w:val="Normal"/>
    <w:link w:val="HTMLPreformattedChar"/>
    <w:uiPriority w:val="99"/>
    <w:semiHidden/>
    <w:unhideWhenUsed/>
    <w:rsid w:val="00A45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45F70"/>
    <w:rPr>
      <w:rFonts w:ascii="Courier New" w:hAnsi="Courier New" w:cs="Courier New"/>
    </w:rPr>
  </w:style>
  <w:style w:type="character" w:styleId="HTMLCode">
    <w:name w:val="HTML Code"/>
    <w:basedOn w:val="DefaultParagraphFont"/>
    <w:uiPriority w:val="99"/>
    <w:semiHidden/>
    <w:unhideWhenUsed/>
    <w:rsid w:val="00A45F7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45F70"/>
    <w:rPr>
      <w:b/>
      <w:color w:val="000000"/>
      <w:sz w:val="26"/>
      <w:szCs w:val="26"/>
    </w:rPr>
  </w:style>
  <w:style w:type="paragraph" w:customStyle="1" w:styleId="pdq2pgselectionanchorcontainer">
    <w:name w:val="pdq2pg_selectionanchorcontainer"/>
    <w:basedOn w:val="Normal"/>
    <w:rsid w:val="00A45F70"/>
    <w:pPr>
      <w:spacing w:before="100" w:beforeAutospacing="1" w:after="100" w:afterAutospacing="1"/>
    </w:pPr>
  </w:style>
  <w:style w:type="paragraph" w:styleId="TOC4">
    <w:name w:val="toc 4"/>
    <w:basedOn w:val="Normal"/>
    <w:next w:val="Normal"/>
    <w:autoRedefine/>
    <w:uiPriority w:val="39"/>
    <w:unhideWhenUsed/>
    <w:rsid w:val="00BF230E"/>
    <w:pPr>
      <w:ind w:left="720"/>
    </w:pPr>
    <w:rPr>
      <w:rFonts w:asciiTheme="minorHAnsi" w:hAnsiTheme="minorHAnsi"/>
      <w:sz w:val="20"/>
      <w:szCs w:val="20"/>
    </w:rPr>
  </w:style>
  <w:style w:type="paragraph" w:styleId="TOC5">
    <w:name w:val="toc 5"/>
    <w:basedOn w:val="Normal"/>
    <w:next w:val="Normal"/>
    <w:autoRedefine/>
    <w:uiPriority w:val="39"/>
    <w:unhideWhenUsed/>
    <w:rsid w:val="00BF230E"/>
    <w:pPr>
      <w:ind w:left="960"/>
    </w:pPr>
    <w:rPr>
      <w:rFonts w:asciiTheme="minorHAnsi" w:hAnsiTheme="minorHAnsi"/>
      <w:sz w:val="20"/>
      <w:szCs w:val="20"/>
    </w:rPr>
  </w:style>
  <w:style w:type="paragraph" w:styleId="TOC6">
    <w:name w:val="toc 6"/>
    <w:basedOn w:val="Normal"/>
    <w:next w:val="Normal"/>
    <w:autoRedefine/>
    <w:uiPriority w:val="39"/>
    <w:unhideWhenUsed/>
    <w:rsid w:val="00BF230E"/>
    <w:pPr>
      <w:ind w:left="1200"/>
    </w:pPr>
    <w:rPr>
      <w:rFonts w:asciiTheme="minorHAnsi" w:hAnsiTheme="minorHAnsi"/>
      <w:sz w:val="20"/>
      <w:szCs w:val="20"/>
    </w:rPr>
  </w:style>
  <w:style w:type="paragraph" w:styleId="TOC7">
    <w:name w:val="toc 7"/>
    <w:basedOn w:val="Normal"/>
    <w:next w:val="Normal"/>
    <w:autoRedefine/>
    <w:uiPriority w:val="39"/>
    <w:unhideWhenUsed/>
    <w:rsid w:val="00BF230E"/>
    <w:pPr>
      <w:ind w:left="1440"/>
    </w:pPr>
    <w:rPr>
      <w:rFonts w:asciiTheme="minorHAnsi" w:hAnsiTheme="minorHAnsi"/>
      <w:sz w:val="20"/>
      <w:szCs w:val="20"/>
    </w:rPr>
  </w:style>
  <w:style w:type="paragraph" w:styleId="TOC8">
    <w:name w:val="toc 8"/>
    <w:basedOn w:val="Normal"/>
    <w:next w:val="Normal"/>
    <w:autoRedefine/>
    <w:uiPriority w:val="39"/>
    <w:unhideWhenUsed/>
    <w:rsid w:val="00BF230E"/>
    <w:pPr>
      <w:ind w:left="1680"/>
    </w:pPr>
    <w:rPr>
      <w:rFonts w:asciiTheme="minorHAnsi" w:hAnsiTheme="minorHAnsi"/>
      <w:sz w:val="20"/>
      <w:szCs w:val="20"/>
    </w:rPr>
  </w:style>
  <w:style w:type="paragraph" w:styleId="TOC9">
    <w:name w:val="toc 9"/>
    <w:basedOn w:val="Normal"/>
    <w:next w:val="Normal"/>
    <w:autoRedefine/>
    <w:uiPriority w:val="39"/>
    <w:unhideWhenUsed/>
    <w:rsid w:val="00BF230E"/>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BF230E"/>
    <w:rPr>
      <w:color w:val="605E5C"/>
      <w:shd w:val="clear" w:color="auto" w:fill="E1DFDD"/>
    </w:rPr>
  </w:style>
  <w:style w:type="table" w:styleId="TableGrid">
    <w:name w:val="Table Grid"/>
    <w:basedOn w:val="TableNormal"/>
    <w:uiPriority w:val="39"/>
    <w:rsid w:val="006432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35F88"/>
    <w:pPr>
      <w:keepNext/>
      <w:keepLines/>
      <w:spacing w:before="480" w:line="276" w:lineRule="auto"/>
      <w:outlineLvl w:val="9"/>
    </w:pPr>
    <w:rPr>
      <w:rFonts w:asciiTheme="majorHAnsi" w:eastAsiaTheme="majorEastAsia" w:hAnsiTheme="majorHAnsi" w:cstheme="majorBidi"/>
      <w:b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BE530-13AF-7A40-A377-2BEEC671B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33</Pages>
  <Words>15988</Words>
  <Characters>59317</Characters>
  <Application>Microsoft Office Word</Application>
  <DocSecurity>0</DocSecurity>
  <Lines>1560</Lines>
  <Paragraphs>690</Paragraphs>
  <ScaleCrop>false</ScaleCrop>
  <Company/>
  <LinksUpToDate>false</LinksUpToDate>
  <CharactersWithSpaces>74615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Đề án VI CONNECT – bản hiệu chỉnh mục 2</dc:title>
  <dc:subject>Chuẩn hóa 11 cấu phần chức năng</dc:subject>
  <dc:creator>Un-named</dc:creator>
  <dc:description>Bản hiệu chỉnh giữ nguyên file gốc; mục 2 được cô đọng theo Mục tiêu, Yêu cầu chức năng và Sản phẩm đầu ra.</dc:description>
  <cp:lastModifiedBy>Nam Dương Thành</cp:lastModifiedBy>
  <cp:revision>9</cp:revision>
  <dcterms:created xsi:type="dcterms:W3CDTF">2026-08-16T08:50:00Z</dcterms:created>
  <dcterms:modified xsi:type="dcterms:W3CDTF">2026-08-16T09:54:00Z</dcterms:modified>
</cp:coreProperties>
</file>