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EE" w:rsidRPr="00BC55EE" w:rsidRDefault="00BC55EE" w:rsidP="003409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ca-ES"/>
        </w:rPr>
      </w:pPr>
      <w:r w:rsidRPr="00BC55EE">
        <w:rPr>
          <w:rFonts w:asciiTheme="majorHAnsi" w:hAnsiTheme="majorHAnsi"/>
          <w:sz w:val="32"/>
          <w:szCs w:val="72"/>
        </w:rPr>
        <w:t>UNIVERSITAT POLITÈCNICA DE CATALUNYA (UPC)</w:t>
      </w:r>
    </w:p>
    <w:p w:rsidR="003409BA" w:rsidRDefault="003409BA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  <w:r w:rsidRPr="00BC55EE">
        <w:rPr>
          <w:rFonts w:asciiTheme="majorHAnsi" w:hAnsiTheme="majorHAnsi"/>
          <w:szCs w:val="72"/>
        </w:rPr>
        <w:t>FACULTAT D’INFORMÀTICA DE BARCELONA (FIB)</w:t>
      </w:r>
    </w:p>
    <w:p w:rsidR="00BA1C13" w:rsidRPr="00BC55EE" w:rsidRDefault="00BA1C13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</w:p>
    <w:p w:rsidR="00BA1C13" w:rsidRDefault="00BA1C13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2CAB1153" wp14:editId="3F18F6D6">
            <wp:extent cx="1019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EE" w:rsidRDefault="00BC55EE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BC55EE" w:rsidRPr="00BC55EE" w:rsidRDefault="00BC55EE" w:rsidP="00A5629B">
      <w:pPr>
        <w:spacing w:line="480" w:lineRule="auto"/>
        <w:jc w:val="center"/>
        <w:rPr>
          <w:rFonts w:asciiTheme="majorHAnsi" w:hAnsiTheme="majorHAnsi"/>
          <w:sz w:val="72"/>
          <w:szCs w:val="72"/>
        </w:rPr>
      </w:pPr>
      <w:r w:rsidRPr="00BC55EE">
        <w:rPr>
          <w:rFonts w:asciiTheme="majorHAnsi" w:hAnsiTheme="majorHAnsi"/>
          <w:sz w:val="72"/>
          <w:szCs w:val="72"/>
        </w:rPr>
        <w:t>Resiliència a nivell d’aplicació</w:t>
      </w:r>
    </w:p>
    <w:p w:rsidR="00BC55EE" w:rsidRPr="00BA1C13" w:rsidRDefault="00BA1C13" w:rsidP="00A5629B">
      <w:pPr>
        <w:spacing w:line="480" w:lineRule="auto"/>
        <w:jc w:val="center"/>
        <w:rPr>
          <w:rFonts w:asciiTheme="majorHAnsi" w:hAnsiTheme="majorHAnsi"/>
          <w:sz w:val="32"/>
          <w:szCs w:val="36"/>
        </w:rPr>
      </w:pPr>
      <w:r w:rsidRPr="00BA1C13">
        <w:rPr>
          <w:rFonts w:asciiTheme="majorHAnsi" w:hAnsiTheme="majorHAnsi"/>
          <w:sz w:val="32"/>
          <w:szCs w:val="36"/>
        </w:rPr>
        <w:t>Grau en Enginyeria Informàtica – Enginyeria del Software</w:t>
      </w:r>
    </w:p>
    <w:p w:rsidR="00BA1C13" w:rsidRDefault="00BA1C13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BC55EE" w:rsidRDefault="00BC55EE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 w:rsidRPr="00BC55EE">
        <w:rPr>
          <w:rFonts w:asciiTheme="majorHAnsi" w:hAnsiTheme="majorHAnsi"/>
          <w:sz w:val="28"/>
          <w:szCs w:val="36"/>
        </w:rPr>
        <w:t>Autor</w:t>
      </w:r>
      <w:r>
        <w:rPr>
          <w:rFonts w:asciiTheme="majorHAnsi" w:hAnsiTheme="majorHAnsi"/>
          <w:sz w:val="28"/>
          <w:szCs w:val="36"/>
        </w:rPr>
        <w:t>: Mihai Lucut</w:t>
      </w:r>
    </w:p>
    <w:p w:rsidR="003409BA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Director: Dimas Cabré Chacon, Everis</w:t>
      </w:r>
    </w:p>
    <w:p w:rsidR="003409BA" w:rsidRPr="00BC55EE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 xml:space="preserve">Ponent: Xavier </w:t>
      </w:r>
      <w:proofErr w:type="spellStart"/>
      <w:r>
        <w:rPr>
          <w:rFonts w:asciiTheme="majorHAnsi" w:hAnsiTheme="majorHAnsi"/>
          <w:sz w:val="28"/>
          <w:szCs w:val="36"/>
        </w:rPr>
        <w:t>Burgués</w:t>
      </w:r>
      <w:proofErr w:type="spellEnd"/>
      <w:r>
        <w:rPr>
          <w:rFonts w:asciiTheme="majorHAnsi" w:hAnsiTheme="majorHAnsi"/>
          <w:sz w:val="28"/>
          <w:szCs w:val="36"/>
        </w:rPr>
        <w:t>, ESSI</w:t>
      </w:r>
    </w:p>
    <w:p w:rsidR="00BC55EE" w:rsidRDefault="0054595B" w:rsidP="0054595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28"/>
          <w:szCs w:val="36"/>
        </w:rPr>
        <w:t>Gener</w:t>
      </w:r>
      <w:r w:rsidR="00BA1C13">
        <w:rPr>
          <w:rFonts w:asciiTheme="majorHAnsi" w:hAnsiTheme="majorHAnsi"/>
          <w:sz w:val="28"/>
          <w:szCs w:val="36"/>
        </w:rPr>
        <w:t xml:space="preserve"> 2017</w:t>
      </w:r>
    </w:p>
    <w:p w:rsidR="009926FF" w:rsidRDefault="00BD1D94" w:rsidP="00BD1D94">
      <w:pPr>
        <w:pStyle w:val="Heading1"/>
        <w:numPr>
          <w:ilvl w:val="0"/>
          <w:numId w:val="2"/>
        </w:numPr>
        <w:spacing w:line="480" w:lineRule="auto"/>
      </w:pPr>
      <w:r>
        <w:lastRenderedPageBreak/>
        <w:t>Codi font</w:t>
      </w:r>
    </w:p>
    <w:p w:rsidR="00BD1D94" w:rsidRDefault="00BD1D94" w:rsidP="00F554B3">
      <w:pPr>
        <w:pStyle w:val="Heading2"/>
        <w:spacing w:after="240" w:line="360" w:lineRule="auto"/>
        <w:ind w:firstLine="36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Mitjançant repositori 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posem a vostra disposició el codi resultant de la realització d’aquest projecte. Tal com havíem dit a la memòria ha calgut fer la implementació d’una part de l’aplicació Hangaround que donés les funcionalitats bàsiques, consultar i valorar un lloc. </w:t>
      </w:r>
    </w:p>
    <w:p w:rsidR="00BD1D94" w:rsidRPr="00BD1D94" w:rsidRDefault="00BD1D94" w:rsidP="00F554B3">
      <w:pPr>
        <w:spacing w:line="360" w:lineRule="auto"/>
      </w:pPr>
      <w:r>
        <w:t xml:space="preserve">L’aplicació no resilient està en el següent repositori: </w:t>
      </w:r>
      <w:hyperlink r:id="rId9" w:history="1">
        <w:r w:rsidRPr="00BD1D94">
          <w:rPr>
            <w:rStyle w:val="Hyperlink"/>
          </w:rPr>
          <w:t>https://github.com/name0123/hangaround</w:t>
        </w:r>
      </w:hyperlink>
    </w:p>
    <w:p w:rsidR="00BD1D94" w:rsidRDefault="00BD1D94" w:rsidP="00F554B3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L’aplicació </w:t>
      </w:r>
      <w:r w:rsidR="00F554B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modificada,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amb capacitats de rebre afegit el primer principi de resiliència, es a dir, el mode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offline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 està en el següent repositori:</w:t>
      </w:r>
    </w:p>
    <w:p w:rsidR="00BD1D94" w:rsidRPr="00BD1D94" w:rsidRDefault="00BD1D94" w:rsidP="00F554B3">
      <w:pPr>
        <w:spacing w:line="360" w:lineRule="auto"/>
        <w:jc w:val="both"/>
      </w:pPr>
      <w:hyperlink r:id="rId10" w:history="1">
        <w:r w:rsidRPr="00BD1D94">
          <w:rPr>
            <w:rStyle w:val="Hyperlink"/>
          </w:rPr>
          <w:t>https://github.com/name0123/resilient-hangaround</w:t>
        </w:r>
      </w:hyperlink>
    </w:p>
    <w:p w:rsidR="00BD1D94" w:rsidRDefault="00BD1D94" w:rsidP="00F554B3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projecte amb els aspectes que implementa el mode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offline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es troba en el següent repositori:</w:t>
      </w:r>
    </w:p>
    <w:p w:rsidR="00BD1D94" w:rsidRDefault="00BD1D94" w:rsidP="00F554B3">
      <w:pPr>
        <w:spacing w:line="360" w:lineRule="auto"/>
        <w:jc w:val="both"/>
      </w:pPr>
      <w:hyperlink r:id="rId11" w:history="1">
        <w:r w:rsidRPr="00BD1D94">
          <w:rPr>
            <w:rStyle w:val="Hyperlink"/>
          </w:rPr>
          <w:t>https://github.com/name0123/dokimos</w:t>
        </w:r>
      </w:hyperlink>
    </w:p>
    <w:p w:rsidR="00DB6BB4" w:rsidRDefault="00DB6BB4" w:rsidP="00F554B3">
      <w:pPr>
        <w:spacing w:line="360" w:lineRule="auto"/>
        <w:jc w:val="both"/>
      </w:pPr>
      <w:r>
        <w:t xml:space="preserve">Aquests dos repositori en conjunt, el primer té el segon com a dependència, ofereixen una versió de l’aplicació que dona la possibilitat d’interactuar amb l’aplicació quan no hi ha connectivitat.  </w:t>
      </w:r>
    </w:p>
    <w:p w:rsidR="00F554B3" w:rsidRDefault="00DB6BB4" w:rsidP="00F554B3">
      <w:pPr>
        <w:spacing w:line="360" w:lineRule="auto"/>
        <w:jc w:val="both"/>
        <w:rPr>
          <w:rStyle w:val="pl-s"/>
        </w:rPr>
      </w:pPr>
      <w:r>
        <w:tab/>
        <w:t xml:space="preserve">Per la implementació del segon principi, el que tracta els errors interns, hem fet servir la part servidor. Per tal d’aplicar els aspectes a un projecte </w:t>
      </w:r>
      <w:proofErr w:type="spellStart"/>
      <w:r>
        <w:t>maven</w:t>
      </w:r>
      <w:proofErr w:type="spellEnd"/>
      <w:r>
        <w:t xml:space="preserve"> s’ha fet un projecte pare que inclou tant l’aplicació web: </w:t>
      </w:r>
      <w:proofErr w:type="spellStart"/>
      <w:r>
        <w:t>mobservice</w:t>
      </w:r>
      <w:proofErr w:type="spellEnd"/>
      <w:r>
        <w:t xml:space="preserve"> com el mòdul de resiliència: </w:t>
      </w:r>
      <w:proofErr w:type="spellStart"/>
      <w:r>
        <w:t>RuntimeDokimos</w:t>
      </w:r>
      <w:proofErr w:type="spellEnd"/>
      <w:r>
        <w:t>.</w:t>
      </w:r>
      <w:r w:rsidR="00544058">
        <w:t xml:space="preserve"> Adjuntem també el fitxer .</w:t>
      </w:r>
      <w:proofErr w:type="spellStart"/>
      <w:r w:rsidR="00544058">
        <w:t>class</w:t>
      </w:r>
      <w:proofErr w:type="spellEnd"/>
      <w:r w:rsidR="00544058">
        <w:t xml:space="preserve"> que conté la segona versió de la classe </w:t>
      </w:r>
      <w:proofErr w:type="spellStart"/>
      <w:r w:rsidR="00544058">
        <w:t>FourSquareController</w:t>
      </w:r>
      <w:proofErr w:type="spellEnd"/>
      <w:r w:rsidR="00544058">
        <w:t>.</w:t>
      </w:r>
      <w:r>
        <w:t xml:space="preserve"> </w:t>
      </w:r>
      <w:bookmarkStart w:id="0" w:name="_GoBack"/>
      <w:bookmarkEnd w:id="0"/>
      <w:r>
        <w:t xml:space="preserve">La ruta del </w:t>
      </w:r>
      <w:proofErr w:type="spellStart"/>
      <w:r>
        <w:t>respositori</w:t>
      </w:r>
      <w:proofErr w:type="spellEnd"/>
      <w:r>
        <w:t xml:space="preserve"> de classes esta </w:t>
      </w:r>
      <w:proofErr w:type="spellStart"/>
      <w:r w:rsidRPr="00DB6BB4">
        <w:rPr>
          <w:i/>
        </w:rPr>
        <w:t>hardcoded</w:t>
      </w:r>
      <w:proofErr w:type="spellEnd"/>
      <w:r>
        <w:rPr>
          <w:i/>
        </w:rPr>
        <w:t xml:space="preserve"> </w:t>
      </w:r>
      <w:r>
        <w:t xml:space="preserve">i és aquesta: </w:t>
      </w:r>
      <w:hyperlink r:id="rId12" w:history="1">
        <w:r w:rsidR="00544058" w:rsidRPr="00544058">
          <w:rPr>
            <w:rStyle w:val="Hyperlink"/>
          </w:rPr>
          <w:t>C:/VersionRepository/v2/mobservice/classes/com/pes/mob/controller/FourSquareController.class</w:t>
        </w:r>
      </w:hyperlink>
    </w:p>
    <w:p w:rsidR="00DB6BB4" w:rsidRDefault="00DB6BB4" w:rsidP="00F554B3">
      <w:pPr>
        <w:spacing w:line="360" w:lineRule="auto"/>
        <w:jc w:val="both"/>
      </w:pPr>
      <w:r>
        <w:t xml:space="preserve"> </w:t>
      </w:r>
      <w:r w:rsidR="00F554B3">
        <w:t>El repositori de l’aplicació web i de l’aspecte que implementa el segon principi es troben aquí:</w:t>
      </w:r>
    </w:p>
    <w:p w:rsidR="00BD1D94" w:rsidRPr="00F554B3" w:rsidRDefault="00F554B3" w:rsidP="00F554B3">
      <w:pPr>
        <w:spacing w:line="360" w:lineRule="auto"/>
        <w:jc w:val="both"/>
      </w:pPr>
      <w:hyperlink r:id="rId13" w:history="1">
        <w:r w:rsidRPr="00F554B3">
          <w:rPr>
            <w:rStyle w:val="Hyperlink"/>
          </w:rPr>
          <w:t>https://github.com/name0123/AspectingFatherWar</w:t>
        </w:r>
      </w:hyperlink>
    </w:p>
    <w:sectPr w:rsidR="00BD1D94" w:rsidRPr="00F554B3" w:rsidSect="00BC55EE">
      <w:headerReference w:type="default" r:id="rId14"/>
      <w:footerReference w:type="default" r:id="rId15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276" w:rsidRDefault="00626276" w:rsidP="00F53D51">
      <w:pPr>
        <w:spacing w:after="0" w:line="240" w:lineRule="auto"/>
      </w:pPr>
      <w:r>
        <w:separator/>
      </w:r>
    </w:p>
  </w:endnote>
  <w:endnote w:type="continuationSeparator" w:id="0">
    <w:p w:rsidR="00626276" w:rsidRDefault="00626276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058" w:rsidRPr="00544058">
          <w:rPr>
            <w:noProof/>
            <w:lang w:val="es-ES"/>
          </w:rPr>
          <w:t>2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276" w:rsidRDefault="00626276" w:rsidP="00F53D51">
      <w:pPr>
        <w:spacing w:after="0" w:line="240" w:lineRule="auto"/>
      </w:pPr>
      <w:r>
        <w:separator/>
      </w:r>
    </w:p>
  </w:footnote>
  <w:footnote w:type="continuationSeparator" w:id="0">
    <w:p w:rsidR="00626276" w:rsidRDefault="00626276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BA1C13" w:rsidP="00BA1C13">
    <w:pPr>
      <w:pStyle w:val="Header"/>
      <w:jc w:val="both"/>
    </w:pPr>
    <w:r>
      <w:rPr>
        <w:noProof/>
        <w:lang w:eastAsia="ca-ES"/>
      </w:rPr>
      <w:drawing>
        <wp:inline distT="0" distB="0" distL="0" distR="0" wp14:anchorId="61D06D55" wp14:editId="13FF4659">
          <wp:extent cx="2133600" cy="27674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  <w:lang w:eastAsia="ca-ES"/>
      </w:rPr>
      <w:drawing>
        <wp:inline distT="0" distB="0" distL="0" distR="0" wp14:anchorId="433A9076" wp14:editId="38C4C753">
          <wp:extent cx="784666" cy="384732"/>
          <wp:effectExtent l="0" t="0" r="0" b="0"/>
          <wp:docPr id="3" name="Picture 3" descr="C:\Users\lucmihai\Documents\TFG-FIB\Photos\Ever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mihai\Documents\TFG-FIB\Photos\Everis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502" cy="387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1A68"/>
    <w:multiLevelType w:val="hybridMultilevel"/>
    <w:tmpl w:val="6A40A46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34A7B"/>
    <w:rsid w:val="00073FB7"/>
    <w:rsid w:val="000A2DA1"/>
    <w:rsid w:val="000E779A"/>
    <w:rsid w:val="0016076A"/>
    <w:rsid w:val="00221468"/>
    <w:rsid w:val="00255AD2"/>
    <w:rsid w:val="003409BA"/>
    <w:rsid w:val="0036563E"/>
    <w:rsid w:val="00421FD8"/>
    <w:rsid w:val="00431CC0"/>
    <w:rsid w:val="004C06D0"/>
    <w:rsid w:val="0053734A"/>
    <w:rsid w:val="00544058"/>
    <w:rsid w:val="0054595B"/>
    <w:rsid w:val="00576022"/>
    <w:rsid w:val="0060132D"/>
    <w:rsid w:val="00626276"/>
    <w:rsid w:val="00635A56"/>
    <w:rsid w:val="0064507F"/>
    <w:rsid w:val="006A6B76"/>
    <w:rsid w:val="006E4EE7"/>
    <w:rsid w:val="006F3F12"/>
    <w:rsid w:val="008304A2"/>
    <w:rsid w:val="008B31F1"/>
    <w:rsid w:val="008F76C3"/>
    <w:rsid w:val="009019AF"/>
    <w:rsid w:val="0093792A"/>
    <w:rsid w:val="009851EF"/>
    <w:rsid w:val="009926FF"/>
    <w:rsid w:val="009C2909"/>
    <w:rsid w:val="00A5629B"/>
    <w:rsid w:val="00B651F9"/>
    <w:rsid w:val="00BA1C13"/>
    <w:rsid w:val="00BC0421"/>
    <w:rsid w:val="00BC55EE"/>
    <w:rsid w:val="00BD1D94"/>
    <w:rsid w:val="00C21C2B"/>
    <w:rsid w:val="00CF6B1F"/>
    <w:rsid w:val="00D108F8"/>
    <w:rsid w:val="00D87256"/>
    <w:rsid w:val="00D96353"/>
    <w:rsid w:val="00DB6BB4"/>
    <w:rsid w:val="00DC1051"/>
    <w:rsid w:val="00DC2F23"/>
    <w:rsid w:val="00E417F6"/>
    <w:rsid w:val="00F53D51"/>
    <w:rsid w:val="00F554B3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  <w:style w:type="character" w:styleId="Hyperlink">
    <w:name w:val="Hyperlink"/>
    <w:basedOn w:val="DefaultParagraphFont"/>
    <w:uiPriority w:val="99"/>
    <w:unhideWhenUsed/>
    <w:rsid w:val="00BD1D94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DB6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  <w:style w:type="character" w:styleId="Hyperlink">
    <w:name w:val="Hyperlink"/>
    <w:basedOn w:val="DefaultParagraphFont"/>
    <w:uiPriority w:val="99"/>
    <w:unhideWhenUsed/>
    <w:rsid w:val="00BD1D94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DB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me0123/AspectingFatherW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://VersionRepository/v2/mobservice/classes/com/pes/mob/controller/FourSquareController.cla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ame0123/dokim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ame0123/resilient-hangar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me0123/hangaroun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4</cp:revision>
  <dcterms:created xsi:type="dcterms:W3CDTF">2017-01-19T11:03:00Z</dcterms:created>
  <dcterms:modified xsi:type="dcterms:W3CDTF">2017-01-19T11:54:00Z</dcterms:modified>
</cp:coreProperties>
</file>