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5EE" w:rsidRPr="00BC55EE" w:rsidRDefault="00BC55EE" w:rsidP="003409BA">
      <w:pPr>
        <w:spacing w:after="0" w:line="240" w:lineRule="auto"/>
        <w:jc w:val="center"/>
        <w:rPr>
          <w:rFonts w:ascii="Arial" w:eastAsia="Times New Roman" w:hAnsi="Arial" w:cs="Arial"/>
          <w:sz w:val="28"/>
          <w:szCs w:val="28"/>
          <w:lang w:eastAsia="ca-ES"/>
        </w:rPr>
      </w:pPr>
      <w:r w:rsidRPr="00BC55EE">
        <w:rPr>
          <w:rFonts w:asciiTheme="majorHAnsi" w:hAnsiTheme="majorHAnsi"/>
          <w:sz w:val="32"/>
          <w:szCs w:val="72"/>
        </w:rPr>
        <w:t>UNIVERSITAT POLITÈCNICA DE CATALUNYA (UPC)</w:t>
      </w:r>
    </w:p>
    <w:p w:rsidR="003409BA" w:rsidRDefault="003409BA" w:rsidP="003409BA">
      <w:pPr>
        <w:spacing w:after="0" w:line="240" w:lineRule="auto"/>
        <w:jc w:val="center"/>
        <w:rPr>
          <w:rFonts w:asciiTheme="majorHAnsi" w:hAnsiTheme="majorHAnsi"/>
          <w:szCs w:val="72"/>
        </w:rPr>
      </w:pPr>
      <w:r w:rsidRPr="00BC55EE">
        <w:rPr>
          <w:rFonts w:asciiTheme="majorHAnsi" w:hAnsiTheme="majorHAnsi"/>
          <w:szCs w:val="72"/>
        </w:rPr>
        <w:t>FACULTAT D’INFORMÀTICA DE BARCELONA (FIB)</w:t>
      </w:r>
    </w:p>
    <w:p w:rsidR="00BA1C13" w:rsidRPr="00BC55EE" w:rsidRDefault="00BA1C13" w:rsidP="003409BA">
      <w:pPr>
        <w:spacing w:after="0" w:line="240" w:lineRule="auto"/>
        <w:jc w:val="center"/>
        <w:rPr>
          <w:rFonts w:asciiTheme="majorHAnsi" w:hAnsiTheme="majorHAnsi"/>
          <w:szCs w:val="72"/>
        </w:rPr>
      </w:pPr>
    </w:p>
    <w:p w:rsidR="00BA1C13" w:rsidRDefault="00BA1C13" w:rsidP="00A5629B">
      <w:pPr>
        <w:spacing w:line="480" w:lineRule="auto"/>
        <w:jc w:val="center"/>
        <w:rPr>
          <w:rFonts w:asciiTheme="majorHAnsi" w:hAnsiTheme="majorHAnsi"/>
          <w:sz w:val="36"/>
          <w:szCs w:val="36"/>
        </w:rPr>
      </w:pPr>
      <w:r>
        <w:rPr>
          <w:noProof/>
          <w:lang w:eastAsia="ca-ES"/>
        </w:rPr>
        <w:drawing>
          <wp:inline distT="0" distB="0" distL="0" distR="0" wp14:anchorId="2CAB1153" wp14:editId="3F18F6D6">
            <wp:extent cx="1019175" cy="1000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019175" cy="1000125"/>
                    </a:xfrm>
                    <a:prstGeom prst="rect">
                      <a:avLst/>
                    </a:prstGeom>
                  </pic:spPr>
                </pic:pic>
              </a:graphicData>
            </a:graphic>
          </wp:inline>
        </w:drawing>
      </w:r>
    </w:p>
    <w:p w:rsidR="00BC55EE" w:rsidRDefault="00BC55EE" w:rsidP="00A5629B">
      <w:pPr>
        <w:spacing w:line="480" w:lineRule="auto"/>
        <w:jc w:val="center"/>
        <w:rPr>
          <w:rFonts w:asciiTheme="majorHAnsi" w:hAnsiTheme="majorHAnsi"/>
          <w:sz w:val="36"/>
          <w:szCs w:val="36"/>
        </w:rPr>
      </w:pPr>
    </w:p>
    <w:p w:rsidR="00BC55EE" w:rsidRPr="00BC55EE" w:rsidRDefault="00BC55EE" w:rsidP="00A5629B">
      <w:pPr>
        <w:spacing w:line="480" w:lineRule="auto"/>
        <w:jc w:val="center"/>
        <w:rPr>
          <w:rFonts w:asciiTheme="majorHAnsi" w:hAnsiTheme="majorHAnsi"/>
          <w:sz w:val="72"/>
          <w:szCs w:val="72"/>
        </w:rPr>
      </w:pPr>
      <w:r w:rsidRPr="00BC55EE">
        <w:rPr>
          <w:rFonts w:asciiTheme="majorHAnsi" w:hAnsiTheme="majorHAnsi"/>
          <w:sz w:val="72"/>
          <w:szCs w:val="72"/>
        </w:rPr>
        <w:t>Resiliència a nivell d’aplicació</w:t>
      </w:r>
    </w:p>
    <w:p w:rsidR="00BC55EE" w:rsidRPr="00BA1C13" w:rsidRDefault="00BA1C13" w:rsidP="00A5629B">
      <w:pPr>
        <w:spacing w:line="480" w:lineRule="auto"/>
        <w:jc w:val="center"/>
        <w:rPr>
          <w:rFonts w:asciiTheme="majorHAnsi" w:hAnsiTheme="majorHAnsi"/>
          <w:sz w:val="32"/>
          <w:szCs w:val="36"/>
        </w:rPr>
      </w:pPr>
      <w:r w:rsidRPr="00BA1C13">
        <w:rPr>
          <w:rFonts w:asciiTheme="majorHAnsi" w:hAnsiTheme="majorHAnsi"/>
          <w:sz w:val="32"/>
          <w:szCs w:val="36"/>
        </w:rPr>
        <w:t>Grau en Enginyeria Informàtica – Enginyeria del Software</w:t>
      </w:r>
    </w:p>
    <w:p w:rsidR="00BA1C13" w:rsidRDefault="00BA1C13" w:rsidP="00BC55EE">
      <w:pPr>
        <w:spacing w:line="480" w:lineRule="auto"/>
        <w:jc w:val="right"/>
        <w:rPr>
          <w:rFonts w:asciiTheme="majorHAnsi" w:hAnsiTheme="majorHAnsi"/>
          <w:sz w:val="28"/>
          <w:szCs w:val="36"/>
        </w:rPr>
      </w:pPr>
    </w:p>
    <w:p w:rsidR="0054595B" w:rsidRDefault="0054595B" w:rsidP="00BC55EE">
      <w:pPr>
        <w:spacing w:line="480" w:lineRule="auto"/>
        <w:jc w:val="right"/>
        <w:rPr>
          <w:rFonts w:asciiTheme="majorHAnsi" w:hAnsiTheme="majorHAnsi"/>
          <w:sz w:val="28"/>
          <w:szCs w:val="36"/>
        </w:rPr>
      </w:pPr>
    </w:p>
    <w:p w:rsidR="0054595B" w:rsidRDefault="0054595B" w:rsidP="00BC55EE">
      <w:pPr>
        <w:spacing w:line="480" w:lineRule="auto"/>
        <w:jc w:val="right"/>
        <w:rPr>
          <w:rFonts w:asciiTheme="majorHAnsi" w:hAnsiTheme="majorHAnsi"/>
          <w:sz w:val="28"/>
          <w:szCs w:val="36"/>
        </w:rPr>
      </w:pPr>
    </w:p>
    <w:p w:rsidR="00BC55EE" w:rsidRDefault="00BC55EE" w:rsidP="0054595B">
      <w:pPr>
        <w:spacing w:line="360" w:lineRule="auto"/>
        <w:jc w:val="right"/>
        <w:rPr>
          <w:rFonts w:asciiTheme="majorHAnsi" w:hAnsiTheme="majorHAnsi"/>
          <w:sz w:val="28"/>
          <w:szCs w:val="36"/>
        </w:rPr>
      </w:pPr>
      <w:r w:rsidRPr="00BC55EE">
        <w:rPr>
          <w:rFonts w:asciiTheme="majorHAnsi" w:hAnsiTheme="majorHAnsi"/>
          <w:sz w:val="28"/>
          <w:szCs w:val="36"/>
        </w:rPr>
        <w:t>Autor</w:t>
      </w:r>
      <w:r>
        <w:rPr>
          <w:rFonts w:asciiTheme="majorHAnsi" w:hAnsiTheme="majorHAnsi"/>
          <w:sz w:val="28"/>
          <w:szCs w:val="36"/>
        </w:rPr>
        <w:t>: Mihai Lucut</w:t>
      </w:r>
    </w:p>
    <w:p w:rsidR="003409BA" w:rsidRDefault="003409BA" w:rsidP="0054595B">
      <w:pPr>
        <w:spacing w:line="360" w:lineRule="auto"/>
        <w:jc w:val="right"/>
        <w:rPr>
          <w:rFonts w:asciiTheme="majorHAnsi" w:hAnsiTheme="majorHAnsi"/>
          <w:sz w:val="28"/>
          <w:szCs w:val="36"/>
        </w:rPr>
      </w:pPr>
      <w:r>
        <w:rPr>
          <w:rFonts w:asciiTheme="majorHAnsi" w:hAnsiTheme="majorHAnsi"/>
          <w:sz w:val="28"/>
          <w:szCs w:val="36"/>
        </w:rPr>
        <w:t>Director: Dimas Cabré Chacon, Everis</w:t>
      </w:r>
    </w:p>
    <w:p w:rsidR="003409BA" w:rsidRPr="00BC55EE" w:rsidRDefault="003409BA" w:rsidP="0054595B">
      <w:pPr>
        <w:spacing w:line="360" w:lineRule="auto"/>
        <w:jc w:val="right"/>
        <w:rPr>
          <w:rFonts w:asciiTheme="majorHAnsi" w:hAnsiTheme="majorHAnsi"/>
          <w:sz w:val="28"/>
          <w:szCs w:val="36"/>
        </w:rPr>
      </w:pPr>
      <w:r>
        <w:rPr>
          <w:rFonts w:asciiTheme="majorHAnsi" w:hAnsiTheme="majorHAnsi"/>
          <w:sz w:val="28"/>
          <w:szCs w:val="36"/>
        </w:rPr>
        <w:t xml:space="preserve">Ponent: Xavier </w:t>
      </w:r>
      <w:proofErr w:type="spellStart"/>
      <w:r>
        <w:rPr>
          <w:rFonts w:asciiTheme="majorHAnsi" w:hAnsiTheme="majorHAnsi"/>
          <w:sz w:val="28"/>
          <w:szCs w:val="36"/>
        </w:rPr>
        <w:t>Burgués</w:t>
      </w:r>
      <w:proofErr w:type="spellEnd"/>
      <w:r>
        <w:rPr>
          <w:rFonts w:asciiTheme="majorHAnsi" w:hAnsiTheme="majorHAnsi"/>
          <w:sz w:val="28"/>
          <w:szCs w:val="36"/>
        </w:rPr>
        <w:t>, ESSI</w:t>
      </w:r>
    </w:p>
    <w:p w:rsidR="00BC55EE" w:rsidRDefault="0054595B" w:rsidP="0054595B">
      <w:pPr>
        <w:spacing w:line="360" w:lineRule="auto"/>
        <w:jc w:val="center"/>
        <w:rPr>
          <w:rFonts w:asciiTheme="majorHAnsi" w:hAnsiTheme="majorHAnsi"/>
          <w:sz w:val="36"/>
          <w:szCs w:val="36"/>
        </w:rPr>
      </w:pPr>
      <w:r>
        <w:rPr>
          <w:rFonts w:asciiTheme="majorHAnsi" w:hAnsiTheme="majorHAnsi"/>
          <w:sz w:val="28"/>
          <w:szCs w:val="36"/>
        </w:rPr>
        <w:t>Gener</w:t>
      </w:r>
      <w:r w:rsidR="00BA1C13">
        <w:rPr>
          <w:rFonts w:asciiTheme="majorHAnsi" w:hAnsiTheme="majorHAnsi"/>
          <w:sz w:val="28"/>
          <w:szCs w:val="36"/>
        </w:rPr>
        <w:t xml:space="preserve"> 2017</w:t>
      </w:r>
    </w:p>
    <w:p w:rsidR="009926FF" w:rsidRDefault="006E4EE7" w:rsidP="009926FF">
      <w:pPr>
        <w:pStyle w:val="Heading1"/>
        <w:numPr>
          <w:ilvl w:val="0"/>
          <w:numId w:val="2"/>
        </w:numPr>
      </w:pPr>
      <w:r>
        <w:lastRenderedPageBreak/>
        <w:t>Resum</w:t>
      </w:r>
    </w:p>
    <w:p w:rsidR="009926FF" w:rsidRDefault="006E4EE7" w:rsidP="009926FF">
      <w:pPr>
        <w:pStyle w:val="Heading2"/>
        <w:numPr>
          <w:ilvl w:val="1"/>
          <w:numId w:val="2"/>
        </w:numPr>
      </w:pPr>
      <w:r>
        <w:t>Català</w:t>
      </w:r>
    </w:p>
    <w:p w:rsidR="00C21C2B" w:rsidRDefault="00D108F8" w:rsidP="000A2DA1">
      <w:pPr>
        <w:pStyle w:val="Heading2"/>
        <w:jc w:val="both"/>
        <w:rPr>
          <w:rFonts w:asciiTheme="minorHAnsi" w:eastAsiaTheme="minorHAnsi" w:hAnsiTheme="minorHAnsi" w:cstheme="minorBidi"/>
          <w:b w:val="0"/>
          <w:bCs w:val="0"/>
          <w:color w:val="auto"/>
          <w:sz w:val="24"/>
          <w:szCs w:val="22"/>
        </w:rPr>
      </w:pPr>
      <w:r>
        <w:rPr>
          <w:rFonts w:asciiTheme="minorHAnsi" w:eastAsiaTheme="minorHAnsi" w:hAnsiTheme="minorHAnsi" w:cstheme="minorBidi"/>
          <w:b w:val="0"/>
          <w:bCs w:val="0"/>
          <w:color w:val="auto"/>
          <w:sz w:val="24"/>
          <w:szCs w:val="22"/>
        </w:rPr>
        <w:t xml:space="preserve">El present projecte tracta sobre la </w:t>
      </w:r>
      <w:r w:rsidR="00C21C2B" w:rsidRPr="00C21C2B">
        <w:rPr>
          <w:rFonts w:asciiTheme="minorHAnsi" w:eastAsiaTheme="minorHAnsi" w:hAnsiTheme="minorHAnsi" w:cstheme="minorBidi"/>
          <w:b w:val="0"/>
          <w:bCs w:val="0"/>
          <w:color w:val="auto"/>
          <w:sz w:val="24"/>
          <w:szCs w:val="22"/>
        </w:rPr>
        <w:t xml:space="preserve">Resiliència </w:t>
      </w:r>
      <w:r w:rsidR="00C21C2B">
        <w:rPr>
          <w:rFonts w:asciiTheme="minorHAnsi" w:eastAsiaTheme="minorHAnsi" w:hAnsiTheme="minorHAnsi" w:cstheme="minorBidi"/>
          <w:b w:val="0"/>
          <w:bCs w:val="0"/>
          <w:color w:val="auto"/>
          <w:sz w:val="24"/>
          <w:szCs w:val="22"/>
        </w:rPr>
        <w:t>software</w:t>
      </w:r>
      <w:r>
        <w:rPr>
          <w:rFonts w:asciiTheme="minorHAnsi" w:eastAsiaTheme="minorHAnsi" w:hAnsiTheme="minorHAnsi" w:cstheme="minorBidi"/>
          <w:b w:val="0"/>
          <w:bCs w:val="0"/>
          <w:color w:val="auto"/>
          <w:sz w:val="24"/>
          <w:szCs w:val="22"/>
        </w:rPr>
        <w:t>. S’intenta donar una visió</w:t>
      </w:r>
      <w:r w:rsidR="000A2DA1">
        <w:rPr>
          <w:rFonts w:asciiTheme="minorHAnsi" w:eastAsiaTheme="minorHAnsi" w:hAnsiTheme="minorHAnsi" w:cstheme="minorBidi"/>
          <w:b w:val="0"/>
          <w:bCs w:val="0"/>
          <w:color w:val="auto"/>
          <w:sz w:val="24"/>
          <w:szCs w:val="22"/>
        </w:rPr>
        <w:t xml:space="preserve"> global, es a dir, teòrica i pràctica. La pr</w:t>
      </w:r>
      <w:r w:rsidR="00C21C2B" w:rsidRPr="00C21C2B">
        <w:rPr>
          <w:rFonts w:asciiTheme="minorHAnsi" w:eastAsiaTheme="minorHAnsi" w:hAnsiTheme="minorHAnsi" w:cstheme="minorBidi"/>
          <w:b w:val="0"/>
          <w:bCs w:val="0"/>
          <w:color w:val="auto"/>
          <w:sz w:val="24"/>
          <w:szCs w:val="22"/>
        </w:rPr>
        <w:t xml:space="preserve">imera consisteix a documentar-se sobre el tema de la resiliència en el software. S'ha fet un recull de principis a aplicar per construir software més resilient des d'una perspectiva determinista. A més de resumir-los, s'han analitzat i s'han proposat tres principis </w:t>
      </w:r>
      <w:r w:rsidR="000A2DA1">
        <w:rPr>
          <w:rFonts w:asciiTheme="minorHAnsi" w:eastAsiaTheme="minorHAnsi" w:hAnsiTheme="minorHAnsi" w:cstheme="minorBidi"/>
          <w:b w:val="0"/>
          <w:bCs w:val="0"/>
          <w:color w:val="auto"/>
          <w:sz w:val="24"/>
          <w:szCs w:val="22"/>
        </w:rPr>
        <w:t xml:space="preserve">propis </w:t>
      </w:r>
      <w:r w:rsidR="00C21C2B" w:rsidRPr="00C21C2B">
        <w:rPr>
          <w:rFonts w:asciiTheme="minorHAnsi" w:eastAsiaTheme="minorHAnsi" w:hAnsiTheme="minorHAnsi" w:cstheme="minorBidi"/>
          <w:b w:val="0"/>
          <w:bCs w:val="0"/>
          <w:color w:val="auto"/>
          <w:sz w:val="24"/>
          <w:szCs w:val="22"/>
        </w:rPr>
        <w:t>de resiliència.</w:t>
      </w:r>
      <w:r w:rsidR="00DC1051">
        <w:rPr>
          <w:rFonts w:asciiTheme="minorHAnsi" w:eastAsiaTheme="minorHAnsi" w:hAnsiTheme="minorHAnsi" w:cstheme="minorBidi"/>
          <w:b w:val="0"/>
          <w:bCs w:val="0"/>
          <w:color w:val="auto"/>
          <w:sz w:val="24"/>
          <w:szCs w:val="22"/>
        </w:rPr>
        <w:t xml:space="preserve"> L’</w:t>
      </w:r>
      <w:r w:rsidR="00DC1051">
        <w:rPr>
          <w:rFonts w:asciiTheme="minorHAnsi" w:eastAsiaTheme="minorHAnsi" w:hAnsiTheme="minorHAnsi" w:cstheme="minorBidi"/>
          <w:b w:val="0"/>
          <w:bCs w:val="0"/>
          <w:color w:val="auto"/>
          <w:sz w:val="24"/>
          <w:szCs w:val="22"/>
        </w:rPr>
        <w:t xml:space="preserve">objectiu </w:t>
      </w:r>
      <w:r w:rsidR="00DC1051">
        <w:rPr>
          <w:rFonts w:asciiTheme="minorHAnsi" w:eastAsiaTheme="minorHAnsi" w:hAnsiTheme="minorHAnsi" w:cstheme="minorBidi"/>
          <w:b w:val="0"/>
          <w:bCs w:val="0"/>
          <w:color w:val="auto"/>
          <w:sz w:val="24"/>
          <w:szCs w:val="22"/>
        </w:rPr>
        <w:t xml:space="preserve">d’aquesta part és donar a conèixer la quantitat de principis que tracten el tema. </w:t>
      </w:r>
      <w:r w:rsidR="00C21C2B" w:rsidRPr="00C21C2B">
        <w:rPr>
          <w:rFonts w:asciiTheme="minorHAnsi" w:eastAsiaTheme="minorHAnsi" w:hAnsiTheme="minorHAnsi" w:cstheme="minorBidi"/>
          <w:b w:val="0"/>
          <w:bCs w:val="0"/>
          <w:color w:val="auto"/>
          <w:sz w:val="24"/>
          <w:szCs w:val="22"/>
        </w:rPr>
        <w:t xml:space="preserve">En la part practica, s'han implementat dos dels tres principis proposats. </w:t>
      </w:r>
      <w:r>
        <w:rPr>
          <w:rFonts w:asciiTheme="minorHAnsi" w:eastAsiaTheme="minorHAnsi" w:hAnsiTheme="minorHAnsi" w:cstheme="minorBidi"/>
          <w:b w:val="0"/>
          <w:bCs w:val="0"/>
          <w:color w:val="auto"/>
          <w:sz w:val="24"/>
          <w:szCs w:val="22"/>
        </w:rPr>
        <w:t xml:space="preserve">L’objectiu </w:t>
      </w:r>
      <w:r w:rsidR="00DC1051">
        <w:rPr>
          <w:rFonts w:asciiTheme="minorHAnsi" w:eastAsiaTheme="minorHAnsi" w:hAnsiTheme="minorHAnsi" w:cstheme="minorBidi"/>
          <w:b w:val="0"/>
          <w:bCs w:val="0"/>
          <w:color w:val="auto"/>
          <w:sz w:val="24"/>
          <w:szCs w:val="22"/>
        </w:rPr>
        <w:t>aquí,</w:t>
      </w:r>
      <w:r>
        <w:rPr>
          <w:rFonts w:asciiTheme="minorHAnsi" w:eastAsiaTheme="minorHAnsi" w:hAnsiTheme="minorHAnsi" w:cstheme="minorBidi"/>
          <w:b w:val="0"/>
          <w:bCs w:val="0"/>
          <w:color w:val="auto"/>
          <w:sz w:val="24"/>
          <w:szCs w:val="22"/>
        </w:rPr>
        <w:t xml:space="preserve"> és</w:t>
      </w:r>
      <w:r w:rsidR="00C21C2B" w:rsidRPr="00C21C2B">
        <w:rPr>
          <w:rFonts w:asciiTheme="minorHAnsi" w:eastAsiaTheme="minorHAnsi" w:hAnsiTheme="minorHAnsi" w:cstheme="minorBidi"/>
          <w:b w:val="0"/>
          <w:bCs w:val="0"/>
          <w:color w:val="auto"/>
          <w:sz w:val="24"/>
          <w:szCs w:val="22"/>
        </w:rPr>
        <w:t xml:space="preserve"> demostr</w:t>
      </w:r>
      <w:r>
        <w:rPr>
          <w:rFonts w:asciiTheme="minorHAnsi" w:eastAsiaTheme="minorHAnsi" w:hAnsiTheme="minorHAnsi" w:cstheme="minorBidi"/>
          <w:b w:val="0"/>
          <w:bCs w:val="0"/>
          <w:color w:val="auto"/>
          <w:sz w:val="24"/>
          <w:szCs w:val="22"/>
        </w:rPr>
        <w:t>ar</w:t>
      </w:r>
      <w:r w:rsidR="00C21C2B" w:rsidRPr="00C21C2B">
        <w:rPr>
          <w:rFonts w:asciiTheme="minorHAnsi" w:eastAsiaTheme="minorHAnsi" w:hAnsiTheme="minorHAnsi" w:cstheme="minorBidi"/>
          <w:b w:val="0"/>
          <w:bCs w:val="0"/>
          <w:color w:val="auto"/>
          <w:sz w:val="24"/>
          <w:szCs w:val="22"/>
        </w:rPr>
        <w:t xml:space="preserve"> </w:t>
      </w:r>
      <w:r>
        <w:rPr>
          <w:rFonts w:asciiTheme="minorHAnsi" w:eastAsiaTheme="minorHAnsi" w:hAnsiTheme="minorHAnsi" w:cstheme="minorBidi"/>
          <w:b w:val="0"/>
          <w:bCs w:val="0"/>
          <w:color w:val="auto"/>
          <w:sz w:val="24"/>
          <w:szCs w:val="22"/>
        </w:rPr>
        <w:t xml:space="preserve">que una aplicació </w:t>
      </w:r>
      <w:r w:rsidR="00DC1051">
        <w:rPr>
          <w:rFonts w:asciiTheme="minorHAnsi" w:eastAsiaTheme="minorHAnsi" w:hAnsiTheme="minorHAnsi" w:cstheme="minorBidi"/>
          <w:b w:val="0"/>
          <w:bCs w:val="0"/>
          <w:color w:val="auto"/>
          <w:sz w:val="24"/>
          <w:szCs w:val="22"/>
        </w:rPr>
        <w:t>pot</w:t>
      </w:r>
      <w:r>
        <w:rPr>
          <w:rFonts w:asciiTheme="minorHAnsi" w:eastAsiaTheme="minorHAnsi" w:hAnsiTheme="minorHAnsi" w:cstheme="minorBidi"/>
          <w:b w:val="0"/>
          <w:bCs w:val="0"/>
          <w:color w:val="auto"/>
          <w:sz w:val="24"/>
          <w:szCs w:val="22"/>
        </w:rPr>
        <w:t xml:space="preserve"> </w:t>
      </w:r>
      <w:r w:rsidR="00C21C2B" w:rsidRPr="00C21C2B">
        <w:rPr>
          <w:rFonts w:asciiTheme="minorHAnsi" w:eastAsiaTheme="minorHAnsi" w:hAnsiTheme="minorHAnsi" w:cstheme="minorBidi"/>
          <w:b w:val="0"/>
          <w:bCs w:val="0"/>
          <w:color w:val="auto"/>
          <w:sz w:val="24"/>
          <w:szCs w:val="22"/>
        </w:rPr>
        <w:t>resistir als errors, recuperar-se d'ells i</w:t>
      </w:r>
      <w:r>
        <w:rPr>
          <w:rFonts w:asciiTheme="minorHAnsi" w:eastAsiaTheme="minorHAnsi" w:hAnsiTheme="minorHAnsi" w:cstheme="minorBidi"/>
          <w:b w:val="0"/>
          <w:bCs w:val="0"/>
          <w:color w:val="auto"/>
          <w:sz w:val="24"/>
          <w:szCs w:val="22"/>
        </w:rPr>
        <w:t xml:space="preserve"> inclús aprendre per a millorar de manera autònoma.</w:t>
      </w:r>
      <w:r w:rsidR="00DC1051">
        <w:rPr>
          <w:rFonts w:asciiTheme="minorHAnsi" w:eastAsiaTheme="minorHAnsi" w:hAnsiTheme="minorHAnsi" w:cstheme="minorBidi"/>
          <w:b w:val="0"/>
          <w:bCs w:val="0"/>
          <w:color w:val="auto"/>
          <w:sz w:val="24"/>
          <w:szCs w:val="22"/>
        </w:rPr>
        <w:t xml:space="preserve"> L’objectiu final del treball és tractar els patrons de disseny des d’una perspectiva nova: la resiliència i demostrar els seus beneficis.</w:t>
      </w:r>
    </w:p>
    <w:p w:rsidR="00DC1051" w:rsidRPr="00DC1051" w:rsidRDefault="00DC1051" w:rsidP="00DC1051"/>
    <w:p w:rsidR="009926FF" w:rsidRDefault="006E4EE7" w:rsidP="00C21C2B">
      <w:pPr>
        <w:pStyle w:val="Heading2"/>
        <w:numPr>
          <w:ilvl w:val="1"/>
          <w:numId w:val="2"/>
        </w:numPr>
      </w:pPr>
      <w:r>
        <w:t>Castellà</w:t>
      </w:r>
    </w:p>
    <w:p w:rsidR="006E4EE7" w:rsidRDefault="000A2DA1" w:rsidP="000A2DA1">
      <w:pPr>
        <w:jc w:val="both"/>
        <w:rPr>
          <w:lang w:val="es-ES"/>
        </w:rPr>
      </w:pPr>
      <w:r w:rsidRPr="000A2DA1">
        <w:rPr>
          <w:lang w:val="es-ES"/>
        </w:rPr>
        <w:t>Resiliencia software es el tema del proyecto</w:t>
      </w:r>
      <w:r>
        <w:rPr>
          <w:lang w:val="es-ES"/>
        </w:rPr>
        <w:t xml:space="preserve">. </w:t>
      </w:r>
      <w:r w:rsidR="00D108F8">
        <w:rPr>
          <w:lang w:val="es-ES"/>
        </w:rPr>
        <w:t>Se</w:t>
      </w:r>
      <w:r>
        <w:rPr>
          <w:lang w:val="es-ES"/>
        </w:rPr>
        <w:t xml:space="preserve"> intenta dar una visión global, es decir, teórica y práctica. La primera consiste en documentarse sobre el tema de la resiliencia en el software. Se han recogido principios a aplicar para construir software más resilient con un enfoque determinista. Además de resumirlos, se han analizado i se han propuesto tres principios propios de resiliencia. </w:t>
      </w:r>
      <w:r w:rsidR="008304A2">
        <w:rPr>
          <w:lang w:val="es-ES"/>
        </w:rPr>
        <w:t xml:space="preserve">En la parte </w:t>
      </w:r>
      <w:r w:rsidR="00D96353">
        <w:rPr>
          <w:lang w:val="es-ES"/>
        </w:rPr>
        <w:t>práctica</w:t>
      </w:r>
      <w:r w:rsidR="008304A2">
        <w:rPr>
          <w:lang w:val="es-ES"/>
        </w:rPr>
        <w:t xml:space="preserve"> se han implementado dos de los tres principios propuestos. Lo que demuestra que el software puede resistir a los errores, puede recuperarse de ellos e incluso aprender para llegar a ser mejor.</w:t>
      </w:r>
    </w:p>
    <w:p w:rsidR="00DC1051" w:rsidRPr="000A2DA1" w:rsidRDefault="00DC1051" w:rsidP="000A2DA1">
      <w:pPr>
        <w:jc w:val="both"/>
        <w:rPr>
          <w:lang w:val="es-ES"/>
        </w:rPr>
      </w:pPr>
      <w:bookmarkStart w:id="0" w:name="_GoBack"/>
      <w:bookmarkEnd w:id="0"/>
    </w:p>
    <w:p w:rsidR="009926FF" w:rsidRDefault="006E4EE7" w:rsidP="009926FF">
      <w:pPr>
        <w:pStyle w:val="Heading2"/>
        <w:numPr>
          <w:ilvl w:val="1"/>
          <w:numId w:val="2"/>
        </w:numPr>
      </w:pPr>
      <w:r>
        <w:t>Anglès</w:t>
      </w:r>
    </w:p>
    <w:p w:rsidR="008304A2" w:rsidRPr="008304A2" w:rsidRDefault="008304A2" w:rsidP="00D96353">
      <w:pPr>
        <w:jc w:val="both"/>
        <w:rPr>
          <w:lang w:val="en-US"/>
        </w:rPr>
      </w:pPr>
      <w:r w:rsidRPr="008304A2">
        <w:rPr>
          <w:lang w:val="en-US"/>
        </w:rPr>
        <w:t>Software resiliency</w:t>
      </w:r>
      <w:r>
        <w:rPr>
          <w:lang w:val="en-US"/>
        </w:rPr>
        <w:t xml:space="preserve">, is the subject of research of this work. Trying to show the whole picture on the matter, from an incipient perspective but using the theoretical and practical approach. </w:t>
      </w:r>
      <w:r w:rsidR="00D96353">
        <w:rPr>
          <w:lang w:val="en-US"/>
        </w:rPr>
        <w:t xml:space="preserve">It starts by collecting principles of software resiliency. How deterministic software should be designed and build in order to be resilient. After review the principles </w:t>
      </w:r>
      <w:r w:rsidR="0016076A">
        <w:rPr>
          <w:lang w:val="en-US"/>
        </w:rPr>
        <w:t>the works propose three of its own. In the second part it implements two of those three principles. Showing that is possible to build software that resists errors, is able to bounce-back and even learn from errors and get to be better.</w:t>
      </w:r>
    </w:p>
    <w:sectPr w:rsidR="008304A2" w:rsidRPr="008304A2" w:rsidSect="00BC55EE">
      <w:headerReference w:type="default" r:id="rId9"/>
      <w:footerReference w:type="default" r:id="rId10"/>
      <w:pgSz w:w="11906" w:h="16838"/>
      <w:pgMar w:top="1417" w:right="1701" w:bottom="1417" w:left="1701" w:header="567" w:footer="85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1F1" w:rsidRDefault="008B31F1" w:rsidP="00F53D51">
      <w:pPr>
        <w:spacing w:after="0" w:line="240" w:lineRule="auto"/>
      </w:pPr>
      <w:r>
        <w:separator/>
      </w:r>
    </w:p>
  </w:endnote>
  <w:endnote w:type="continuationSeparator" w:id="0">
    <w:p w:rsidR="008B31F1" w:rsidRDefault="008B31F1" w:rsidP="00F53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3018211"/>
      <w:docPartObj>
        <w:docPartGallery w:val="Page Numbers (Bottom of Page)"/>
        <w:docPartUnique/>
      </w:docPartObj>
    </w:sdtPr>
    <w:sdtEndPr/>
    <w:sdtContent>
      <w:p w:rsidR="00431CC0" w:rsidRDefault="00431CC0">
        <w:pPr>
          <w:pStyle w:val="Footer"/>
          <w:jc w:val="right"/>
        </w:pPr>
        <w:r>
          <w:fldChar w:fldCharType="begin"/>
        </w:r>
        <w:r>
          <w:instrText>PAGE   \* MERGEFORMAT</w:instrText>
        </w:r>
        <w:r>
          <w:fldChar w:fldCharType="separate"/>
        </w:r>
        <w:r w:rsidR="00DC1051" w:rsidRPr="00DC1051">
          <w:rPr>
            <w:noProof/>
            <w:lang w:val="es-ES"/>
          </w:rPr>
          <w:t>2</w:t>
        </w:r>
        <w:r>
          <w:fldChar w:fldCharType="end"/>
        </w:r>
      </w:p>
    </w:sdtContent>
  </w:sdt>
  <w:p w:rsidR="00431CC0" w:rsidRDefault="00431C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1F1" w:rsidRDefault="008B31F1" w:rsidP="00F53D51">
      <w:pPr>
        <w:spacing w:after="0" w:line="240" w:lineRule="auto"/>
      </w:pPr>
      <w:r>
        <w:separator/>
      </w:r>
    </w:p>
  </w:footnote>
  <w:footnote w:type="continuationSeparator" w:id="0">
    <w:p w:rsidR="008B31F1" w:rsidRDefault="008B31F1" w:rsidP="00F53D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29B" w:rsidRDefault="00BA1C13" w:rsidP="00BA1C13">
    <w:pPr>
      <w:pStyle w:val="Header"/>
      <w:jc w:val="both"/>
    </w:pPr>
    <w:r>
      <w:rPr>
        <w:noProof/>
        <w:lang w:eastAsia="ca-ES"/>
      </w:rPr>
      <w:drawing>
        <wp:inline distT="0" distB="0" distL="0" distR="0" wp14:anchorId="1262F064" wp14:editId="78ACE63F">
          <wp:extent cx="2133600" cy="27674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140550" cy="277642"/>
                  </a:xfrm>
                  <a:prstGeom prst="rect">
                    <a:avLst/>
                  </a:prstGeom>
                </pic:spPr>
              </pic:pic>
            </a:graphicData>
          </a:graphic>
        </wp:inline>
      </w:drawing>
    </w:r>
    <w:r>
      <w:t xml:space="preserve">                                                                        </w:t>
    </w:r>
    <w:r>
      <w:rPr>
        <w:noProof/>
        <w:lang w:eastAsia="ca-ES"/>
      </w:rPr>
      <w:drawing>
        <wp:inline distT="0" distB="0" distL="0" distR="0" wp14:anchorId="1C09E863" wp14:editId="4324EE37">
          <wp:extent cx="784666" cy="384732"/>
          <wp:effectExtent l="0" t="0" r="0" b="0"/>
          <wp:docPr id="3" name="Picture 3" descr="C:\Users\lucmihai\Documents\TFG-FIB\Photos\Everi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mihai\Documents\TFG-FIB\Photos\Everis 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89502" cy="387103"/>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1782D"/>
    <w:multiLevelType w:val="hybridMultilevel"/>
    <w:tmpl w:val="2CCAB9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E3B1A68"/>
    <w:multiLevelType w:val="hybridMultilevel"/>
    <w:tmpl w:val="6A40A46C"/>
    <w:lvl w:ilvl="0" w:tplc="0403000F">
      <w:start w:val="1"/>
      <w:numFmt w:val="decimal"/>
      <w:lvlText w:val="%1."/>
      <w:lvlJc w:val="left"/>
      <w:pPr>
        <w:ind w:left="720" w:hanging="360"/>
      </w:pPr>
      <w:rPr>
        <w:rFonts w:hint="default"/>
      </w:r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FB7"/>
    <w:rsid w:val="00000F52"/>
    <w:rsid w:val="00034A7B"/>
    <w:rsid w:val="00073FB7"/>
    <w:rsid w:val="000A2DA1"/>
    <w:rsid w:val="000E779A"/>
    <w:rsid w:val="0016076A"/>
    <w:rsid w:val="00255AD2"/>
    <w:rsid w:val="003409BA"/>
    <w:rsid w:val="0036563E"/>
    <w:rsid w:val="00421FD8"/>
    <w:rsid w:val="00431CC0"/>
    <w:rsid w:val="004C06D0"/>
    <w:rsid w:val="0053734A"/>
    <w:rsid w:val="0054595B"/>
    <w:rsid w:val="00576022"/>
    <w:rsid w:val="0060132D"/>
    <w:rsid w:val="00635A56"/>
    <w:rsid w:val="0064507F"/>
    <w:rsid w:val="006E4EE7"/>
    <w:rsid w:val="008304A2"/>
    <w:rsid w:val="008B31F1"/>
    <w:rsid w:val="009019AF"/>
    <w:rsid w:val="0093792A"/>
    <w:rsid w:val="009851EF"/>
    <w:rsid w:val="009926FF"/>
    <w:rsid w:val="009C2909"/>
    <w:rsid w:val="00A5629B"/>
    <w:rsid w:val="00BA1C13"/>
    <w:rsid w:val="00BC0421"/>
    <w:rsid w:val="00BC55EE"/>
    <w:rsid w:val="00C21C2B"/>
    <w:rsid w:val="00D108F8"/>
    <w:rsid w:val="00D87256"/>
    <w:rsid w:val="00D96353"/>
    <w:rsid w:val="00DC1051"/>
    <w:rsid w:val="00DC2F23"/>
    <w:rsid w:val="00E417F6"/>
    <w:rsid w:val="00F53D51"/>
    <w:rsid w:val="00FF63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9926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26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 w:type="character" w:customStyle="1" w:styleId="Heading1Char">
    <w:name w:val="Heading 1 Char"/>
    <w:basedOn w:val="DefaultParagraphFont"/>
    <w:link w:val="Heading1"/>
    <w:uiPriority w:val="9"/>
    <w:rsid w:val="009926FF"/>
    <w:rPr>
      <w:rFonts w:asciiTheme="majorHAnsi" w:eastAsiaTheme="majorEastAsia" w:hAnsiTheme="majorHAnsi" w:cstheme="majorBidi"/>
      <w:b/>
      <w:bCs/>
      <w:color w:val="365F91" w:themeColor="accent1" w:themeShade="BF"/>
      <w:sz w:val="28"/>
      <w:szCs w:val="28"/>
      <w:lang w:val="ca-ES"/>
    </w:rPr>
  </w:style>
  <w:style w:type="character" w:customStyle="1" w:styleId="Heading2Char">
    <w:name w:val="Heading 2 Char"/>
    <w:basedOn w:val="DefaultParagraphFont"/>
    <w:link w:val="Heading2"/>
    <w:uiPriority w:val="9"/>
    <w:rsid w:val="009926FF"/>
    <w:rPr>
      <w:rFonts w:asciiTheme="majorHAnsi" w:eastAsiaTheme="majorEastAsia" w:hAnsiTheme="majorHAnsi" w:cstheme="majorBidi"/>
      <w:b/>
      <w:bCs/>
      <w:color w:val="4F81BD" w:themeColor="accent1"/>
      <w:sz w:val="26"/>
      <w:szCs w:val="26"/>
      <w:lang w:val="ca-ES"/>
    </w:rPr>
  </w:style>
  <w:style w:type="character" w:styleId="CommentReference">
    <w:name w:val="annotation reference"/>
    <w:basedOn w:val="DefaultParagraphFont"/>
    <w:uiPriority w:val="99"/>
    <w:semiHidden/>
    <w:unhideWhenUsed/>
    <w:rsid w:val="00BC0421"/>
    <w:rPr>
      <w:sz w:val="16"/>
      <w:szCs w:val="16"/>
    </w:rPr>
  </w:style>
  <w:style w:type="paragraph" w:styleId="CommentText">
    <w:name w:val="annotation text"/>
    <w:basedOn w:val="Normal"/>
    <w:link w:val="CommentTextChar"/>
    <w:uiPriority w:val="99"/>
    <w:semiHidden/>
    <w:unhideWhenUsed/>
    <w:rsid w:val="00BC0421"/>
    <w:pPr>
      <w:spacing w:line="240" w:lineRule="auto"/>
    </w:pPr>
    <w:rPr>
      <w:sz w:val="20"/>
      <w:szCs w:val="20"/>
    </w:rPr>
  </w:style>
  <w:style w:type="character" w:customStyle="1" w:styleId="CommentTextChar">
    <w:name w:val="Comment Text Char"/>
    <w:basedOn w:val="DefaultParagraphFont"/>
    <w:link w:val="CommentText"/>
    <w:uiPriority w:val="99"/>
    <w:semiHidden/>
    <w:rsid w:val="00BC0421"/>
    <w:rPr>
      <w:sz w:val="20"/>
      <w:szCs w:val="20"/>
      <w:lang w:val="ca-ES"/>
    </w:rPr>
  </w:style>
  <w:style w:type="paragraph" w:styleId="CommentSubject">
    <w:name w:val="annotation subject"/>
    <w:basedOn w:val="CommentText"/>
    <w:next w:val="CommentText"/>
    <w:link w:val="CommentSubjectChar"/>
    <w:uiPriority w:val="99"/>
    <w:semiHidden/>
    <w:unhideWhenUsed/>
    <w:rsid w:val="00BC0421"/>
    <w:rPr>
      <w:b/>
      <w:bCs/>
    </w:rPr>
  </w:style>
  <w:style w:type="character" w:customStyle="1" w:styleId="CommentSubjectChar">
    <w:name w:val="Comment Subject Char"/>
    <w:basedOn w:val="CommentTextChar"/>
    <w:link w:val="CommentSubject"/>
    <w:uiPriority w:val="99"/>
    <w:semiHidden/>
    <w:rsid w:val="00BC0421"/>
    <w:rPr>
      <w:b/>
      <w:bCs/>
      <w:sz w:val="20"/>
      <w:szCs w:val="20"/>
      <w:lang w:val="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9926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26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 w:type="character" w:customStyle="1" w:styleId="Heading1Char">
    <w:name w:val="Heading 1 Char"/>
    <w:basedOn w:val="DefaultParagraphFont"/>
    <w:link w:val="Heading1"/>
    <w:uiPriority w:val="9"/>
    <w:rsid w:val="009926FF"/>
    <w:rPr>
      <w:rFonts w:asciiTheme="majorHAnsi" w:eastAsiaTheme="majorEastAsia" w:hAnsiTheme="majorHAnsi" w:cstheme="majorBidi"/>
      <w:b/>
      <w:bCs/>
      <w:color w:val="365F91" w:themeColor="accent1" w:themeShade="BF"/>
      <w:sz w:val="28"/>
      <w:szCs w:val="28"/>
      <w:lang w:val="ca-ES"/>
    </w:rPr>
  </w:style>
  <w:style w:type="character" w:customStyle="1" w:styleId="Heading2Char">
    <w:name w:val="Heading 2 Char"/>
    <w:basedOn w:val="DefaultParagraphFont"/>
    <w:link w:val="Heading2"/>
    <w:uiPriority w:val="9"/>
    <w:rsid w:val="009926FF"/>
    <w:rPr>
      <w:rFonts w:asciiTheme="majorHAnsi" w:eastAsiaTheme="majorEastAsia" w:hAnsiTheme="majorHAnsi" w:cstheme="majorBidi"/>
      <w:b/>
      <w:bCs/>
      <w:color w:val="4F81BD" w:themeColor="accent1"/>
      <w:sz w:val="26"/>
      <w:szCs w:val="26"/>
      <w:lang w:val="ca-ES"/>
    </w:rPr>
  </w:style>
  <w:style w:type="character" w:styleId="CommentReference">
    <w:name w:val="annotation reference"/>
    <w:basedOn w:val="DefaultParagraphFont"/>
    <w:uiPriority w:val="99"/>
    <w:semiHidden/>
    <w:unhideWhenUsed/>
    <w:rsid w:val="00BC0421"/>
    <w:rPr>
      <w:sz w:val="16"/>
      <w:szCs w:val="16"/>
    </w:rPr>
  </w:style>
  <w:style w:type="paragraph" w:styleId="CommentText">
    <w:name w:val="annotation text"/>
    <w:basedOn w:val="Normal"/>
    <w:link w:val="CommentTextChar"/>
    <w:uiPriority w:val="99"/>
    <w:semiHidden/>
    <w:unhideWhenUsed/>
    <w:rsid w:val="00BC0421"/>
    <w:pPr>
      <w:spacing w:line="240" w:lineRule="auto"/>
    </w:pPr>
    <w:rPr>
      <w:sz w:val="20"/>
      <w:szCs w:val="20"/>
    </w:rPr>
  </w:style>
  <w:style w:type="character" w:customStyle="1" w:styleId="CommentTextChar">
    <w:name w:val="Comment Text Char"/>
    <w:basedOn w:val="DefaultParagraphFont"/>
    <w:link w:val="CommentText"/>
    <w:uiPriority w:val="99"/>
    <w:semiHidden/>
    <w:rsid w:val="00BC0421"/>
    <w:rPr>
      <w:sz w:val="20"/>
      <w:szCs w:val="20"/>
      <w:lang w:val="ca-ES"/>
    </w:rPr>
  </w:style>
  <w:style w:type="paragraph" w:styleId="CommentSubject">
    <w:name w:val="annotation subject"/>
    <w:basedOn w:val="CommentText"/>
    <w:next w:val="CommentText"/>
    <w:link w:val="CommentSubjectChar"/>
    <w:uiPriority w:val="99"/>
    <w:semiHidden/>
    <w:unhideWhenUsed/>
    <w:rsid w:val="00BC0421"/>
    <w:rPr>
      <w:b/>
      <w:bCs/>
    </w:rPr>
  </w:style>
  <w:style w:type="character" w:customStyle="1" w:styleId="CommentSubjectChar">
    <w:name w:val="Comment Subject Char"/>
    <w:basedOn w:val="CommentTextChar"/>
    <w:link w:val="CommentSubject"/>
    <w:uiPriority w:val="99"/>
    <w:semiHidden/>
    <w:rsid w:val="00BC0421"/>
    <w:rPr>
      <w:b/>
      <w:bCs/>
      <w:sz w:val="20"/>
      <w:szCs w:val="20"/>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468089">
      <w:bodyDiv w:val="1"/>
      <w:marLeft w:val="0"/>
      <w:marRight w:val="0"/>
      <w:marTop w:val="0"/>
      <w:marBottom w:val="0"/>
      <w:divBdr>
        <w:top w:val="none" w:sz="0" w:space="0" w:color="auto"/>
        <w:left w:val="none" w:sz="0" w:space="0" w:color="auto"/>
        <w:bottom w:val="none" w:sz="0" w:space="0" w:color="auto"/>
        <w:right w:val="none" w:sz="0" w:space="0" w:color="auto"/>
      </w:divBdr>
      <w:divsChild>
        <w:div w:id="154105688">
          <w:marLeft w:val="0"/>
          <w:marRight w:val="0"/>
          <w:marTop w:val="0"/>
          <w:marBottom w:val="0"/>
          <w:divBdr>
            <w:top w:val="none" w:sz="0" w:space="0" w:color="auto"/>
            <w:left w:val="none" w:sz="0" w:space="0" w:color="auto"/>
            <w:bottom w:val="none" w:sz="0" w:space="0" w:color="auto"/>
            <w:right w:val="none" w:sz="0" w:space="0" w:color="auto"/>
          </w:divBdr>
        </w:div>
        <w:div w:id="306055294">
          <w:marLeft w:val="0"/>
          <w:marRight w:val="0"/>
          <w:marTop w:val="0"/>
          <w:marBottom w:val="0"/>
          <w:divBdr>
            <w:top w:val="none" w:sz="0" w:space="0" w:color="auto"/>
            <w:left w:val="none" w:sz="0" w:space="0" w:color="auto"/>
            <w:bottom w:val="none" w:sz="0" w:space="0" w:color="auto"/>
            <w:right w:val="none" w:sz="0" w:space="0" w:color="auto"/>
          </w:divBdr>
        </w:div>
        <w:div w:id="1676961507">
          <w:marLeft w:val="0"/>
          <w:marRight w:val="0"/>
          <w:marTop w:val="0"/>
          <w:marBottom w:val="0"/>
          <w:divBdr>
            <w:top w:val="none" w:sz="0" w:space="0" w:color="auto"/>
            <w:left w:val="none" w:sz="0" w:space="0" w:color="auto"/>
            <w:bottom w:val="none" w:sz="0" w:space="0" w:color="auto"/>
            <w:right w:val="none" w:sz="0" w:space="0" w:color="auto"/>
          </w:divBdr>
        </w:div>
        <w:div w:id="967392257">
          <w:marLeft w:val="0"/>
          <w:marRight w:val="0"/>
          <w:marTop w:val="0"/>
          <w:marBottom w:val="0"/>
          <w:divBdr>
            <w:top w:val="none" w:sz="0" w:space="0" w:color="auto"/>
            <w:left w:val="none" w:sz="0" w:space="0" w:color="auto"/>
            <w:bottom w:val="none" w:sz="0" w:space="0" w:color="auto"/>
            <w:right w:val="none" w:sz="0" w:space="0" w:color="auto"/>
          </w:divBdr>
        </w:div>
        <w:div w:id="233710885">
          <w:marLeft w:val="0"/>
          <w:marRight w:val="0"/>
          <w:marTop w:val="0"/>
          <w:marBottom w:val="0"/>
          <w:divBdr>
            <w:top w:val="none" w:sz="0" w:space="0" w:color="auto"/>
            <w:left w:val="none" w:sz="0" w:space="0" w:color="auto"/>
            <w:bottom w:val="none" w:sz="0" w:space="0" w:color="auto"/>
            <w:right w:val="none" w:sz="0" w:space="0" w:color="auto"/>
          </w:divBdr>
        </w:div>
        <w:div w:id="19858433">
          <w:marLeft w:val="0"/>
          <w:marRight w:val="0"/>
          <w:marTop w:val="0"/>
          <w:marBottom w:val="0"/>
          <w:divBdr>
            <w:top w:val="none" w:sz="0" w:space="0" w:color="auto"/>
            <w:left w:val="none" w:sz="0" w:space="0" w:color="auto"/>
            <w:bottom w:val="none" w:sz="0" w:space="0" w:color="auto"/>
            <w:right w:val="none" w:sz="0" w:space="0" w:color="auto"/>
          </w:divBdr>
        </w:div>
      </w:divsChild>
    </w:div>
    <w:div w:id="1224020746">
      <w:bodyDiv w:val="1"/>
      <w:marLeft w:val="0"/>
      <w:marRight w:val="0"/>
      <w:marTop w:val="0"/>
      <w:marBottom w:val="0"/>
      <w:divBdr>
        <w:top w:val="none" w:sz="0" w:space="0" w:color="auto"/>
        <w:left w:val="none" w:sz="0" w:space="0" w:color="auto"/>
        <w:bottom w:val="none" w:sz="0" w:space="0" w:color="auto"/>
        <w:right w:val="none" w:sz="0" w:space="0" w:color="auto"/>
      </w:divBdr>
      <w:divsChild>
        <w:div w:id="1054619549">
          <w:marLeft w:val="0"/>
          <w:marRight w:val="0"/>
          <w:marTop w:val="0"/>
          <w:marBottom w:val="0"/>
          <w:divBdr>
            <w:top w:val="none" w:sz="0" w:space="0" w:color="auto"/>
            <w:left w:val="none" w:sz="0" w:space="0" w:color="auto"/>
            <w:bottom w:val="none" w:sz="0" w:space="0" w:color="auto"/>
            <w:right w:val="none" w:sz="0" w:space="0" w:color="auto"/>
          </w:divBdr>
        </w:div>
        <w:div w:id="602959497">
          <w:marLeft w:val="0"/>
          <w:marRight w:val="0"/>
          <w:marTop w:val="0"/>
          <w:marBottom w:val="0"/>
          <w:divBdr>
            <w:top w:val="none" w:sz="0" w:space="0" w:color="auto"/>
            <w:left w:val="none" w:sz="0" w:space="0" w:color="auto"/>
            <w:bottom w:val="none" w:sz="0" w:space="0" w:color="auto"/>
            <w:right w:val="none" w:sz="0" w:space="0" w:color="auto"/>
          </w:divBdr>
        </w:div>
        <w:div w:id="441536958">
          <w:marLeft w:val="0"/>
          <w:marRight w:val="0"/>
          <w:marTop w:val="0"/>
          <w:marBottom w:val="0"/>
          <w:divBdr>
            <w:top w:val="none" w:sz="0" w:space="0" w:color="auto"/>
            <w:left w:val="none" w:sz="0" w:space="0" w:color="auto"/>
            <w:bottom w:val="none" w:sz="0" w:space="0" w:color="auto"/>
            <w:right w:val="none" w:sz="0" w:space="0" w:color="auto"/>
          </w:divBdr>
        </w:div>
        <w:div w:id="217741186">
          <w:marLeft w:val="0"/>
          <w:marRight w:val="0"/>
          <w:marTop w:val="0"/>
          <w:marBottom w:val="0"/>
          <w:divBdr>
            <w:top w:val="none" w:sz="0" w:space="0" w:color="auto"/>
            <w:left w:val="none" w:sz="0" w:space="0" w:color="auto"/>
            <w:bottom w:val="none" w:sz="0" w:space="0" w:color="auto"/>
            <w:right w:val="none" w:sz="0" w:space="0" w:color="auto"/>
          </w:divBdr>
        </w:div>
        <w:div w:id="1650939595">
          <w:marLeft w:val="0"/>
          <w:marRight w:val="0"/>
          <w:marTop w:val="0"/>
          <w:marBottom w:val="0"/>
          <w:divBdr>
            <w:top w:val="none" w:sz="0" w:space="0" w:color="auto"/>
            <w:left w:val="none" w:sz="0" w:space="0" w:color="auto"/>
            <w:bottom w:val="none" w:sz="0" w:space="0" w:color="auto"/>
            <w:right w:val="none" w:sz="0" w:space="0" w:color="auto"/>
          </w:divBdr>
        </w:div>
        <w:div w:id="967710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everis</Company>
  <LinksUpToDate>false</LinksUpToDate>
  <CharactersWithSpaces>2377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Lucut Mihai</dc:creator>
  <cp:lastModifiedBy>Lucut Mihai</cp:lastModifiedBy>
  <cp:revision>4</cp:revision>
  <dcterms:created xsi:type="dcterms:W3CDTF">2017-01-13T11:44:00Z</dcterms:created>
  <dcterms:modified xsi:type="dcterms:W3CDTF">2017-01-17T11:19:00Z</dcterms:modified>
</cp:coreProperties>
</file>