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B15" w:rsidRDefault="00674AA7" w:rsidP="00796B04">
      <w:pPr>
        <w:pStyle w:val="Title"/>
      </w:pPr>
      <w:bookmarkStart w:id="0" w:name="_GoBack"/>
      <w:bookmarkEnd w:id="0"/>
      <w:r>
        <w:t>COURSE SYLLABUS</w:t>
      </w:r>
    </w:p>
    <w:p w:rsidR="003C1B15" w:rsidRPr="00796B04" w:rsidRDefault="00213996">
      <w:pPr>
        <w:jc w:val="center"/>
        <w:rPr>
          <w:b/>
        </w:rPr>
      </w:pPr>
      <w:r>
        <w:rPr>
          <w:b/>
        </w:rPr>
        <w:t>CISS 430 Database Systems</w:t>
      </w:r>
    </w:p>
    <w:p w:rsidR="003C1B15" w:rsidRDefault="002F7BCB">
      <w:pPr>
        <w:jc w:val="center"/>
      </w:pPr>
      <w:r>
        <w:t>Spring</w:t>
      </w:r>
      <w:r w:rsidR="00D90E31">
        <w:t xml:space="preserve"> 2012</w:t>
      </w:r>
    </w:p>
    <w:p w:rsidR="003C1B15" w:rsidRDefault="003C1B15">
      <w:pPr>
        <w:jc w:val="center"/>
      </w:pPr>
    </w:p>
    <w:p w:rsidR="003C1B15" w:rsidRPr="00B72914" w:rsidRDefault="003C1B15">
      <w:pPr>
        <w:pStyle w:val="Heading1"/>
        <w:rPr>
          <w:b/>
          <w:sz w:val="24"/>
        </w:rPr>
      </w:pPr>
      <w:r w:rsidRPr="00B72914">
        <w:rPr>
          <w:b/>
          <w:sz w:val="24"/>
        </w:rPr>
        <w:t>INSTRUCTOR INFORMATION</w:t>
      </w:r>
    </w:p>
    <w:p w:rsidR="003C1B15" w:rsidRDefault="003414D7">
      <w:pPr>
        <w:pStyle w:val="Header"/>
        <w:tabs>
          <w:tab w:val="clear" w:pos="4320"/>
          <w:tab w:val="clear" w:pos="8640"/>
        </w:tabs>
      </w:pPr>
      <w:r>
        <w:t>Instructor:</w:t>
      </w:r>
      <w:r>
        <w:tab/>
      </w:r>
      <w:r>
        <w:tab/>
        <w:t>Youlong Zhuang</w:t>
      </w:r>
    </w:p>
    <w:p w:rsidR="003C1B15" w:rsidRDefault="003C1B15">
      <w:r>
        <w:t>Office:</w:t>
      </w:r>
      <w:r>
        <w:tab/>
      </w:r>
      <w:r>
        <w:tab/>
      </w:r>
      <w:r>
        <w:tab/>
        <w:t>St. Clair 2</w:t>
      </w:r>
      <w:r w:rsidR="003414D7">
        <w:t>26</w:t>
      </w:r>
      <w:r>
        <w:t xml:space="preserve">, </w:t>
      </w:r>
      <w:smartTag w:uri="urn:schemas-microsoft-com:office:smarttags" w:element="City">
        <w:smartTag w:uri="urn:schemas-microsoft-com:office:smarttags" w:element="place">
          <w:r>
            <w:t>Columbia</w:t>
          </w:r>
        </w:smartTag>
      </w:smartTag>
      <w:r>
        <w:t xml:space="preserve"> Campus</w:t>
      </w:r>
    </w:p>
    <w:p w:rsidR="003C1B15" w:rsidRDefault="003414D7">
      <w:r>
        <w:t>Phone:</w:t>
      </w:r>
      <w:r>
        <w:tab/>
      </w:r>
      <w:r>
        <w:tab/>
      </w:r>
      <w:r>
        <w:tab/>
        <w:t>(573) 875-7531</w:t>
      </w:r>
      <w:r w:rsidR="003C1B15">
        <w:t xml:space="preserve"> phonem</w:t>
      </w:r>
      <w:r>
        <w:t>ail,</w:t>
      </w:r>
    </w:p>
    <w:p w:rsidR="003C1B15" w:rsidRDefault="003C1B15">
      <w:r>
        <w:t>E-Mail:</w:t>
      </w:r>
      <w:r>
        <w:tab/>
      </w:r>
      <w:r>
        <w:tab/>
      </w:r>
      <w:hyperlink r:id="rId8" w:history="1">
        <w:r w:rsidR="003414D7" w:rsidRPr="00CB32F0">
          <w:rPr>
            <w:rStyle w:val="Hyperlink"/>
          </w:rPr>
          <w:t>yzhuang@ccis.edu</w:t>
        </w:r>
      </w:hyperlink>
      <w:r w:rsidR="00D40157">
        <w:t xml:space="preserve"> Always start your</w:t>
      </w:r>
      <w:r w:rsidR="0075576E">
        <w:t xml:space="preserve"> email subject line with CISS</w:t>
      </w:r>
      <w:r w:rsidR="00707E84">
        <w:t xml:space="preserve"> </w:t>
      </w:r>
      <w:r w:rsidR="00D40157">
        <w:t>4</w:t>
      </w:r>
      <w:r w:rsidR="00707E84">
        <w:t>30</w:t>
      </w:r>
    </w:p>
    <w:p w:rsidR="003C1B15" w:rsidRDefault="003C1B15" w:rsidP="003414D7">
      <w:r>
        <w:t>Office Hours:</w:t>
      </w:r>
      <w:r>
        <w:tab/>
      </w:r>
      <w:r>
        <w:tab/>
      </w:r>
      <w:r w:rsidR="00FE51F2" w:rsidRPr="00512F35">
        <w:rPr>
          <w:szCs w:val="24"/>
        </w:rPr>
        <w:t>MWF</w:t>
      </w:r>
      <w:r w:rsidR="00FE51F2">
        <w:rPr>
          <w:szCs w:val="24"/>
        </w:rPr>
        <w:t xml:space="preserve"> 1</w:t>
      </w:r>
      <w:r w:rsidR="00D90E31">
        <w:rPr>
          <w:szCs w:val="24"/>
        </w:rPr>
        <w:t>0:00-10:50, TTh 3:20 -4:2</w:t>
      </w:r>
      <w:r w:rsidR="00FE51F2">
        <w:rPr>
          <w:szCs w:val="24"/>
        </w:rPr>
        <w:t xml:space="preserve">0, </w:t>
      </w:r>
      <w:r w:rsidR="00FE51F2" w:rsidRPr="00512F35">
        <w:rPr>
          <w:szCs w:val="24"/>
        </w:rPr>
        <w:t>or by appointment</w:t>
      </w:r>
    </w:p>
    <w:p w:rsidR="003C1B15" w:rsidRDefault="003C17C2">
      <w:r>
        <w:tab/>
      </w:r>
      <w:r>
        <w:tab/>
      </w:r>
      <w:r>
        <w:tab/>
      </w:r>
    </w:p>
    <w:p w:rsidR="003C1B15" w:rsidRPr="00B72914" w:rsidRDefault="003C1B15">
      <w:pPr>
        <w:pStyle w:val="Heading2"/>
        <w:rPr>
          <w:b/>
        </w:rPr>
      </w:pPr>
      <w:r w:rsidRPr="00B72914">
        <w:rPr>
          <w:b/>
        </w:rPr>
        <w:t>COURSE INFORMATION</w:t>
      </w:r>
    </w:p>
    <w:p w:rsidR="003C1B15" w:rsidRDefault="003C1B15"/>
    <w:p w:rsidR="003C1B15" w:rsidRDefault="002F7BCB">
      <w:r>
        <w:t>C</w:t>
      </w:r>
      <w:r w:rsidR="00213996">
        <w:t>ourse:</w:t>
      </w:r>
      <w:r w:rsidR="00213996">
        <w:tab/>
        <w:t xml:space="preserve">   </w:t>
      </w:r>
      <w:r w:rsidR="00213996">
        <w:tab/>
        <w:t>CISS 430 Database Systems</w:t>
      </w:r>
    </w:p>
    <w:p w:rsidR="007F6BBC" w:rsidRDefault="007F6BBC">
      <w:r>
        <w:t>Section</w:t>
      </w:r>
      <w:r w:rsidR="00263695">
        <w:t>s</w:t>
      </w:r>
      <w:r>
        <w:tab/>
      </w:r>
      <w:r>
        <w:tab/>
      </w:r>
      <w:r w:rsidR="00D90E31">
        <w:t xml:space="preserve">TTh </w:t>
      </w:r>
      <w:r w:rsidR="00F70CEF">
        <w:t>2:0</w:t>
      </w:r>
      <w:r w:rsidR="00D90E31">
        <w:t>0-3:2</w:t>
      </w:r>
      <w:r w:rsidR="00213996">
        <w:t>0pm</w:t>
      </w:r>
    </w:p>
    <w:p w:rsidR="003C1B15" w:rsidRDefault="003C1B15">
      <w:r>
        <w:t>Credit hours:</w:t>
      </w:r>
      <w:r>
        <w:tab/>
        <w:t xml:space="preserve">   </w:t>
      </w:r>
      <w:r>
        <w:tab/>
        <w:t>3</w:t>
      </w:r>
    </w:p>
    <w:p w:rsidR="00213996" w:rsidRDefault="00D94B72" w:rsidP="00213996">
      <w:pPr>
        <w:pStyle w:val="Header"/>
        <w:tabs>
          <w:tab w:val="clear" w:pos="4320"/>
          <w:tab w:val="clear" w:pos="8640"/>
        </w:tabs>
      </w:pPr>
      <w:r>
        <w:t>Prerequisite(</w:t>
      </w:r>
      <w:r w:rsidR="00213996">
        <w:t xml:space="preserve">s):  </w:t>
      </w:r>
      <w:r w:rsidR="00213996">
        <w:tab/>
        <w:t>CISS 285/280</w:t>
      </w:r>
    </w:p>
    <w:p w:rsidR="00213996" w:rsidRDefault="00213996" w:rsidP="00213996">
      <w:pPr>
        <w:pStyle w:val="Header"/>
        <w:tabs>
          <w:tab w:val="clear" w:pos="4320"/>
          <w:tab w:val="clear" w:pos="8640"/>
        </w:tabs>
      </w:pPr>
    </w:p>
    <w:p w:rsidR="003C1B15" w:rsidRDefault="003C1B15" w:rsidP="002F7BCB">
      <w:pPr>
        <w:ind w:left="1440" w:hanging="1440"/>
      </w:pPr>
      <w:r>
        <w:t>Te</w:t>
      </w:r>
      <w:r w:rsidR="00DF7D7C">
        <w:t>xts:</w:t>
      </w:r>
      <w:r w:rsidR="00DF7D7C">
        <w:tab/>
      </w:r>
      <w:r w:rsidR="0075576E">
        <w:t>Database Systems</w:t>
      </w:r>
      <w:r w:rsidR="00FE51F2">
        <w:t xml:space="preserve">, </w:t>
      </w:r>
      <w:r w:rsidR="0075576E">
        <w:t xml:space="preserve">Design, Implementation, and Management, </w:t>
      </w:r>
      <w:r w:rsidR="00FE51F2">
        <w:t>9</w:t>
      </w:r>
      <w:r w:rsidR="00213996" w:rsidRPr="00213996">
        <w:rPr>
          <w:vertAlign w:val="superscript"/>
        </w:rPr>
        <w:t>th</w:t>
      </w:r>
      <w:r w:rsidR="00213996">
        <w:t xml:space="preserve"> </w:t>
      </w:r>
      <w:r w:rsidR="002F7BCB">
        <w:t xml:space="preserve">Edition, </w:t>
      </w:r>
      <w:r w:rsidR="0075576E">
        <w:t>by Coronel, Morris, and Rob</w:t>
      </w:r>
      <w:r w:rsidR="00213996">
        <w:t>, published b</w:t>
      </w:r>
      <w:r w:rsidR="0075576E">
        <w:t>y Course Technology. ISBN 0538469684</w:t>
      </w:r>
    </w:p>
    <w:p w:rsidR="00FE51F2" w:rsidRDefault="00FE51F2" w:rsidP="002F7BCB">
      <w:pPr>
        <w:ind w:left="1440" w:hanging="1440"/>
      </w:pPr>
    </w:p>
    <w:p w:rsidR="00FE51F2" w:rsidRDefault="0075576E" w:rsidP="002F7BCB">
      <w:pPr>
        <w:ind w:left="1440" w:hanging="1440"/>
      </w:pPr>
      <w:r>
        <w:tab/>
        <w:t>Murach’s Oracle SQL and PL/SQL, by Joel Murach, published by Mike Murach &amp; Associates. ISBN 9781890774509</w:t>
      </w:r>
    </w:p>
    <w:p w:rsidR="00FE51F2" w:rsidRDefault="00FE51F2" w:rsidP="002F7BCB">
      <w:pPr>
        <w:ind w:left="1440" w:hanging="1440"/>
      </w:pPr>
      <w:r>
        <w:tab/>
      </w:r>
    </w:p>
    <w:p w:rsidR="002F7BCB" w:rsidRDefault="002F7BCB" w:rsidP="002F7BCB">
      <w:pPr>
        <w:ind w:left="1440" w:hanging="1440"/>
      </w:pPr>
    </w:p>
    <w:p w:rsidR="003C1B15" w:rsidRPr="0008219C" w:rsidRDefault="003C1B15">
      <w:pPr>
        <w:pStyle w:val="Heading3"/>
        <w:rPr>
          <w:szCs w:val="24"/>
        </w:rPr>
      </w:pPr>
      <w:r w:rsidRPr="0008219C">
        <w:rPr>
          <w:szCs w:val="24"/>
        </w:rPr>
        <w:t>COURSE OBJECTIVES</w:t>
      </w:r>
    </w:p>
    <w:p w:rsidR="00C3577B" w:rsidRPr="0008219C" w:rsidRDefault="00C3577B" w:rsidP="00C3577B">
      <w:pPr>
        <w:rPr>
          <w:color w:val="3F3F3F"/>
          <w:szCs w:val="24"/>
        </w:rPr>
      </w:pPr>
    </w:p>
    <w:p w:rsidR="0008219C" w:rsidRPr="0008219C" w:rsidRDefault="0008219C" w:rsidP="0008219C">
      <w:pPr>
        <w:numPr>
          <w:ilvl w:val="0"/>
          <w:numId w:val="23"/>
        </w:numPr>
        <w:rPr>
          <w:color w:val="3F3F3F"/>
          <w:szCs w:val="24"/>
        </w:rPr>
      </w:pPr>
      <w:r w:rsidRPr="0008219C">
        <w:rPr>
          <w:color w:val="3F3F3F"/>
          <w:szCs w:val="24"/>
        </w:rPr>
        <w:t>To develop a strong foundation in database concepts.</w:t>
      </w:r>
    </w:p>
    <w:p w:rsidR="00C3577B" w:rsidRPr="0008219C" w:rsidRDefault="0008219C" w:rsidP="0008219C">
      <w:pPr>
        <w:numPr>
          <w:ilvl w:val="0"/>
          <w:numId w:val="23"/>
        </w:numPr>
        <w:rPr>
          <w:color w:val="3F3F3F"/>
          <w:szCs w:val="24"/>
        </w:rPr>
      </w:pPr>
      <w:r w:rsidRPr="0008219C">
        <w:rPr>
          <w:color w:val="3F3F3F"/>
          <w:szCs w:val="24"/>
        </w:rPr>
        <w:t>To learn theory and practice of designing and using databases.</w:t>
      </w:r>
    </w:p>
    <w:p w:rsidR="0008219C" w:rsidRPr="0008219C" w:rsidRDefault="0008219C" w:rsidP="0008219C">
      <w:pPr>
        <w:rPr>
          <w:szCs w:val="24"/>
        </w:rPr>
      </w:pPr>
    </w:p>
    <w:p w:rsidR="003C1B15" w:rsidRPr="0008219C" w:rsidRDefault="003C1B15">
      <w:pPr>
        <w:pStyle w:val="Heading4"/>
        <w:ind w:left="0"/>
        <w:rPr>
          <w:b w:val="0"/>
          <w:bCs w:val="0"/>
          <w:szCs w:val="24"/>
          <w:u w:val="none"/>
        </w:rPr>
      </w:pPr>
      <w:r w:rsidRPr="0008219C">
        <w:rPr>
          <w:szCs w:val="24"/>
        </w:rPr>
        <w:t>EXPECTED LEARNING OUTCOMES</w:t>
      </w:r>
      <w:r w:rsidR="0030622C" w:rsidRPr="0008219C">
        <w:rPr>
          <w:szCs w:val="24"/>
        </w:rPr>
        <w:t xml:space="preserve">/ PERFORMANCE  CRITERIA </w:t>
      </w:r>
    </w:p>
    <w:p w:rsidR="0030622C" w:rsidRPr="005C0B56" w:rsidRDefault="0030622C" w:rsidP="0030622C">
      <w:pPr>
        <w:rPr>
          <w:b/>
          <w:szCs w:val="24"/>
        </w:rPr>
      </w:pPr>
    </w:p>
    <w:p w:rsidR="008A5D44" w:rsidRPr="0008219C" w:rsidRDefault="0030622C" w:rsidP="0030622C">
      <w:pPr>
        <w:rPr>
          <w:szCs w:val="24"/>
        </w:rPr>
      </w:pPr>
      <w:r w:rsidRPr="0008219C">
        <w:rPr>
          <w:b/>
          <w:szCs w:val="24"/>
        </w:rPr>
        <w:t>Upon Complete of this course students will be able to</w:t>
      </w:r>
      <w:r w:rsidRPr="0008219C">
        <w:rPr>
          <w:szCs w:val="24"/>
        </w:rPr>
        <w:t>:</w:t>
      </w:r>
    </w:p>
    <w:p w:rsidR="00C3577B" w:rsidRPr="0008219C" w:rsidRDefault="00C3577B" w:rsidP="00C3577B">
      <w:pPr>
        <w:rPr>
          <w:color w:val="3F3F3F"/>
          <w:szCs w:val="24"/>
        </w:rPr>
      </w:pPr>
    </w:p>
    <w:p w:rsidR="0008219C" w:rsidRPr="0008219C" w:rsidRDefault="0008219C" w:rsidP="0008219C">
      <w:pPr>
        <w:numPr>
          <w:ilvl w:val="0"/>
          <w:numId w:val="24"/>
        </w:numPr>
        <w:rPr>
          <w:color w:val="3F3F3F"/>
          <w:szCs w:val="24"/>
        </w:rPr>
      </w:pPr>
      <w:r w:rsidRPr="0008219C">
        <w:rPr>
          <w:color w:val="3F3F3F"/>
          <w:szCs w:val="24"/>
        </w:rPr>
        <w:t>Understand and explain data modeling including constructing entity-relationship diagrams.</w:t>
      </w:r>
    </w:p>
    <w:p w:rsidR="0008219C" w:rsidRPr="0008219C" w:rsidRDefault="0008219C" w:rsidP="0008219C">
      <w:pPr>
        <w:numPr>
          <w:ilvl w:val="0"/>
          <w:numId w:val="24"/>
        </w:numPr>
        <w:rPr>
          <w:color w:val="3F3F3F"/>
          <w:szCs w:val="24"/>
        </w:rPr>
      </w:pPr>
      <w:r w:rsidRPr="0008219C">
        <w:rPr>
          <w:color w:val="3F3F3F"/>
          <w:szCs w:val="24"/>
        </w:rPr>
        <w:t>Understand and explain database design and normalization including functional dependencies, first through third normal forms, Boyce-Codd normal form, lossless join and dependency-preserving design trade-offs.</w:t>
      </w:r>
    </w:p>
    <w:p w:rsidR="0008219C" w:rsidRPr="0008219C" w:rsidRDefault="0008219C" w:rsidP="0008219C">
      <w:pPr>
        <w:numPr>
          <w:ilvl w:val="0"/>
          <w:numId w:val="24"/>
        </w:numPr>
        <w:rPr>
          <w:color w:val="3F3F3F"/>
          <w:szCs w:val="24"/>
        </w:rPr>
      </w:pPr>
      <w:r w:rsidRPr="0008219C">
        <w:rPr>
          <w:color w:val="3F3F3F"/>
          <w:szCs w:val="24"/>
        </w:rPr>
        <w:t>Understand and explain the issues involved in designing and supporting object-oriented databases.</w:t>
      </w:r>
    </w:p>
    <w:p w:rsidR="00510142" w:rsidRPr="00510142" w:rsidRDefault="0008219C" w:rsidP="00510142">
      <w:pPr>
        <w:numPr>
          <w:ilvl w:val="0"/>
          <w:numId w:val="22"/>
        </w:numPr>
        <w:rPr>
          <w:b/>
          <w:u w:val="single"/>
        </w:rPr>
      </w:pPr>
      <w:r w:rsidRPr="0008219C">
        <w:rPr>
          <w:color w:val="3F3F3F"/>
          <w:szCs w:val="24"/>
        </w:rPr>
        <w:t>Understand and explain SQL and how to use SQL to create, maintain, and inquire of database systems.</w:t>
      </w:r>
    </w:p>
    <w:p w:rsidR="00510142" w:rsidRPr="00510142" w:rsidRDefault="00510142" w:rsidP="00510142">
      <w:pPr>
        <w:ind w:left="720"/>
        <w:rPr>
          <w:b/>
          <w:u w:val="single"/>
        </w:rPr>
      </w:pPr>
      <w:r>
        <w:br w:type="page"/>
      </w:r>
    </w:p>
    <w:p w:rsidR="003C1B15" w:rsidRPr="00510142" w:rsidRDefault="003C1B15" w:rsidP="00510142">
      <w:pPr>
        <w:rPr>
          <w:b/>
          <w:u w:val="single"/>
        </w:rPr>
      </w:pPr>
      <w:r w:rsidRPr="00510142">
        <w:rPr>
          <w:b/>
          <w:u w:val="single"/>
        </w:rPr>
        <w:lastRenderedPageBreak/>
        <w:t>COURSE POLICIES AND PROCEDURES</w:t>
      </w:r>
    </w:p>
    <w:p w:rsidR="0030622C" w:rsidRPr="00B72914" w:rsidRDefault="0030622C">
      <w:pPr>
        <w:ind w:left="360"/>
        <w:rPr>
          <w:b/>
          <w:bCs/>
          <w:szCs w:val="24"/>
          <w:u w:val="single"/>
        </w:rPr>
      </w:pPr>
    </w:p>
    <w:p w:rsidR="00C3577B" w:rsidRPr="00605B67" w:rsidRDefault="00C3577B" w:rsidP="00C3577B">
      <w:pPr>
        <w:ind w:left="360"/>
        <w:rPr>
          <w:szCs w:val="24"/>
        </w:rPr>
      </w:pPr>
      <w:r w:rsidRPr="00605B67">
        <w:rPr>
          <w:b/>
          <w:bCs/>
          <w:szCs w:val="24"/>
          <w:u w:val="single"/>
        </w:rPr>
        <w:t>Attendance:</w:t>
      </w:r>
      <w:r w:rsidRPr="00605B67">
        <w:rPr>
          <w:szCs w:val="24"/>
        </w:rPr>
        <w:t xml:space="preserve">  Students are expected to attend </w:t>
      </w:r>
      <w:r w:rsidR="00510142">
        <w:rPr>
          <w:szCs w:val="24"/>
        </w:rPr>
        <w:t xml:space="preserve">all lecture </w:t>
      </w:r>
      <w:r w:rsidR="00FE51F2">
        <w:rPr>
          <w:szCs w:val="24"/>
        </w:rPr>
        <w:t>classes.  Five</w:t>
      </w:r>
      <w:r w:rsidRPr="00605B67">
        <w:rPr>
          <w:szCs w:val="24"/>
        </w:rPr>
        <w:t xml:space="preserve"> points will be deducted for each </w:t>
      </w:r>
      <w:r w:rsidR="00510142">
        <w:rPr>
          <w:szCs w:val="24"/>
        </w:rPr>
        <w:t xml:space="preserve">unexcused </w:t>
      </w:r>
      <w:r w:rsidRPr="00605B67">
        <w:rPr>
          <w:szCs w:val="24"/>
        </w:rPr>
        <w:t xml:space="preserve">absence. </w:t>
      </w:r>
      <w:r w:rsidR="0075576E">
        <w:rPr>
          <w:szCs w:val="24"/>
        </w:rPr>
        <w:t xml:space="preserve">Students with excused absence should sign the attendance sheet as soon as they are back to class. </w:t>
      </w:r>
      <w:r w:rsidRPr="00605B67">
        <w:rPr>
          <w:szCs w:val="24"/>
        </w:rPr>
        <w:t>Students with 4 or more absences may be dropped from the course</w:t>
      </w:r>
      <w:r>
        <w:rPr>
          <w:szCs w:val="24"/>
        </w:rPr>
        <w:t>.</w:t>
      </w:r>
      <w:r w:rsidRPr="00605B67">
        <w:rPr>
          <w:szCs w:val="24"/>
        </w:rPr>
        <w:t xml:space="preserve"> Students with excused absences only will be allowed to make up quizzes and exams and turn in assignments by the next class session without penalty.  Students late to class more than 5 minutes (after role is taken) will be charged</w:t>
      </w:r>
      <w:r w:rsidR="00FE51F2">
        <w:rPr>
          <w:szCs w:val="24"/>
        </w:rPr>
        <w:t xml:space="preserve"> with 5 points</w:t>
      </w:r>
      <w:r w:rsidR="00510142">
        <w:rPr>
          <w:szCs w:val="24"/>
        </w:rPr>
        <w:t xml:space="preserve"> also</w:t>
      </w:r>
      <w:r w:rsidR="00FE51F2">
        <w:rPr>
          <w:szCs w:val="24"/>
        </w:rPr>
        <w:t xml:space="preserve">. </w:t>
      </w:r>
      <w:r w:rsidRPr="00605B67">
        <w:rPr>
          <w:szCs w:val="24"/>
        </w:rPr>
        <w:t xml:space="preserve"> Students may initiate a withdrawal at any time before the deadline date specified in the College catalog.</w:t>
      </w:r>
    </w:p>
    <w:p w:rsidR="00C3577B" w:rsidRPr="00605B67" w:rsidRDefault="00C3577B" w:rsidP="00C3577B">
      <w:pPr>
        <w:ind w:left="360"/>
        <w:rPr>
          <w:szCs w:val="24"/>
        </w:rPr>
      </w:pPr>
    </w:p>
    <w:p w:rsidR="00C3577B" w:rsidRPr="00605B67" w:rsidRDefault="00C3577B" w:rsidP="00C3577B">
      <w:pPr>
        <w:ind w:left="360"/>
        <w:rPr>
          <w:szCs w:val="24"/>
        </w:rPr>
      </w:pPr>
      <w:r w:rsidRPr="00605B67">
        <w:rPr>
          <w:b/>
          <w:bCs/>
          <w:szCs w:val="24"/>
          <w:u w:val="single"/>
        </w:rPr>
        <w:t>Make-up tests:</w:t>
      </w:r>
      <w:r w:rsidRPr="00605B67">
        <w:rPr>
          <w:szCs w:val="24"/>
        </w:rPr>
        <w:t xml:space="preserve">  Make up quizzes and tests will not be given for unexcused absences.  If you miss a scheduled test for an excused reason, a substitute projec</w:t>
      </w:r>
      <w:r w:rsidR="0075576E">
        <w:rPr>
          <w:szCs w:val="24"/>
        </w:rPr>
        <w:t>t, essay test, or oral exam may</w:t>
      </w:r>
      <w:r w:rsidRPr="00605B67">
        <w:rPr>
          <w:szCs w:val="24"/>
        </w:rPr>
        <w:t xml:space="preserve"> be</w:t>
      </w:r>
      <w:r w:rsidR="00FE51F2">
        <w:rPr>
          <w:szCs w:val="24"/>
        </w:rPr>
        <w:t xml:space="preserve"> given.  Missed tests or assignments</w:t>
      </w:r>
      <w:r w:rsidRPr="00605B67">
        <w:rPr>
          <w:szCs w:val="24"/>
        </w:rPr>
        <w:t xml:space="preserve"> for unexcused absences will not be made up.</w:t>
      </w:r>
    </w:p>
    <w:p w:rsidR="00C3577B" w:rsidRPr="00605B67" w:rsidRDefault="00C3577B" w:rsidP="00C3577B">
      <w:pPr>
        <w:ind w:left="360"/>
        <w:rPr>
          <w:szCs w:val="24"/>
        </w:rPr>
      </w:pPr>
    </w:p>
    <w:p w:rsidR="00C3577B" w:rsidRPr="00605B67" w:rsidRDefault="00C3577B" w:rsidP="00C3577B">
      <w:pPr>
        <w:ind w:left="360"/>
        <w:rPr>
          <w:szCs w:val="24"/>
        </w:rPr>
      </w:pPr>
      <w:r w:rsidRPr="00605B67">
        <w:rPr>
          <w:b/>
          <w:bCs/>
          <w:szCs w:val="24"/>
          <w:u w:val="single"/>
        </w:rPr>
        <w:t>Late Assignments:</w:t>
      </w:r>
      <w:r w:rsidRPr="00605B67">
        <w:rPr>
          <w:szCs w:val="24"/>
        </w:rPr>
        <w:t xml:space="preserve">  No late </w:t>
      </w:r>
      <w:r w:rsidR="00412154">
        <w:rPr>
          <w:szCs w:val="24"/>
        </w:rPr>
        <w:t xml:space="preserve">individual </w:t>
      </w:r>
      <w:r w:rsidRPr="00605B67">
        <w:rPr>
          <w:szCs w:val="24"/>
        </w:rPr>
        <w:t>assignments will be accepted.</w:t>
      </w:r>
      <w:r w:rsidR="00412154">
        <w:rPr>
          <w:szCs w:val="24"/>
        </w:rPr>
        <w:t xml:space="preserve"> Late team assignments will be accepted with a minimum of 10% penalty.</w:t>
      </w:r>
    </w:p>
    <w:p w:rsidR="003C1B15" w:rsidRDefault="003C1B15">
      <w:pPr>
        <w:ind w:left="360"/>
      </w:pPr>
    </w:p>
    <w:p w:rsidR="003C1B15" w:rsidRDefault="003C1B15">
      <w:pPr>
        <w:ind w:left="360"/>
      </w:pPr>
      <w:r>
        <w:rPr>
          <w:b/>
          <w:bCs/>
          <w:u w:val="single"/>
        </w:rPr>
        <w:t>Academic Dishonesty/Misconduct:</w:t>
      </w:r>
      <w:r>
        <w:t xml:space="preserve">  The College expects students to fulfill their academic obligations through honest and independent effort.  Example violations are listed </w:t>
      </w:r>
      <w:r w:rsidR="00D95283">
        <w:t xml:space="preserve">in the Academic Dishonesty/Misconduct section </w:t>
      </w:r>
      <w:r>
        <w:t xml:space="preserve">of the College catalog.  Conduct violations will be dealt with according to the guidelines set forth in the section on Conduct, </w:t>
      </w:r>
      <w:r w:rsidR="00D95283">
        <w:t>in</w:t>
      </w:r>
      <w:r>
        <w:t xml:space="preserve"> the College catalog.</w:t>
      </w:r>
      <w:r w:rsidR="00DF7D7C">
        <w:t xml:space="preserve">  Plagiarism will result in an "F" for the course. </w:t>
      </w:r>
    </w:p>
    <w:p w:rsidR="003C1B15" w:rsidRDefault="003C1B15">
      <w:pPr>
        <w:ind w:left="360"/>
      </w:pPr>
    </w:p>
    <w:p w:rsidR="00FE51F2" w:rsidRPr="00605B67" w:rsidRDefault="003C1B15" w:rsidP="00FE51F2">
      <w:pPr>
        <w:ind w:left="360"/>
        <w:rPr>
          <w:szCs w:val="24"/>
        </w:rPr>
      </w:pPr>
      <w:r>
        <w:rPr>
          <w:b/>
          <w:bCs/>
          <w:u w:val="single"/>
        </w:rPr>
        <w:t>Disabilities:</w:t>
      </w:r>
      <w:r>
        <w:t xml:space="preserve">  </w:t>
      </w:r>
      <w:r w:rsidR="0075576E">
        <w:t xml:space="preserve">Students with documented disabilities who may need classroom academic adjustments or auxiliary aids or services are required to register with the ADA Coordinator located in Atkins-Holman Student Commons, room 215 (AHSC 215). </w:t>
      </w:r>
      <w:r w:rsidR="0075576E" w:rsidRPr="00D84EBF">
        <w:rPr>
          <w:szCs w:val="24"/>
        </w:rPr>
        <w:t xml:space="preserve">Columbia College prohibits unlawful discrimination against qualified students with disabilities and encourages their full participation within the College Community.  All faculty, staff and administrators will actively support students with disabilities in all educational programs, services, and activities, in cases where such support is readily achievable and is not an undue burden.  Columbia College policy, in accordance with Section 504 of the Rehabilitation Act of 1973 and the Americans with Disabilities Act, defines a qualified student with a disability as "any person who is regarded as having such an impairment, and (a) who meets the academic and technical standards requisite for admission to or participation in the College's programs, and (b) who has a documented physical or mental impairment that substantially limits one </w:t>
      </w:r>
      <w:r w:rsidR="0075576E">
        <w:rPr>
          <w:szCs w:val="24"/>
        </w:rPr>
        <w:t>or more major life activities."</w:t>
      </w:r>
    </w:p>
    <w:p w:rsidR="00251C11" w:rsidRDefault="00251C11">
      <w:pPr>
        <w:ind w:left="360"/>
      </w:pPr>
    </w:p>
    <w:p w:rsidR="00251C11" w:rsidRDefault="00251C11">
      <w:pPr>
        <w:ind w:left="360"/>
        <w:rPr>
          <w:rFonts w:cs="Arial"/>
        </w:rPr>
      </w:pPr>
      <w:r w:rsidRPr="00251C11">
        <w:rPr>
          <w:b/>
          <w:u w:val="single"/>
        </w:rPr>
        <w:t>Online Databases</w:t>
      </w:r>
      <w:r w:rsidRPr="00251C11">
        <w:t xml:space="preserve">   </w:t>
      </w:r>
      <w:r>
        <w:rPr>
          <w:rFonts w:cs="Arial"/>
        </w:rPr>
        <w:t xml:space="preserve">are available at </w:t>
      </w:r>
      <w:hyperlink r:id="rId9" w:history="1">
        <w:r>
          <w:rPr>
            <w:rFonts w:cs="Arial"/>
            <w:color w:val="0000FF"/>
            <w:u w:val="single"/>
          </w:rPr>
          <w:t>http://www.ccis.edu/offices/library/resources.asp</w:t>
        </w:r>
      </w:hyperlink>
      <w:r>
        <w:rPr>
          <w:rFonts w:cs="Arial"/>
        </w:rPr>
        <w:t xml:space="preserve">.  You may access them from off-campus using your eServices login and password when prompted."  </w:t>
      </w:r>
    </w:p>
    <w:p w:rsidR="00F5033B" w:rsidRDefault="00F5033B">
      <w:pPr>
        <w:ind w:left="360"/>
        <w:rPr>
          <w:b/>
          <w:u w:val="single"/>
        </w:rPr>
      </w:pPr>
    </w:p>
    <w:p w:rsidR="00F5033B" w:rsidRPr="00F5033B" w:rsidRDefault="00F5033B">
      <w:pPr>
        <w:ind w:left="360"/>
      </w:pPr>
      <w:r>
        <w:rPr>
          <w:b/>
          <w:u w:val="single"/>
        </w:rPr>
        <w:t>Cell phone</w:t>
      </w:r>
      <w:r>
        <w:t xml:space="preserve"> is not allowed in the classroom.</w:t>
      </w:r>
    </w:p>
    <w:p w:rsidR="007221AC" w:rsidRDefault="007221AC">
      <w:pPr>
        <w:ind w:left="360"/>
      </w:pPr>
    </w:p>
    <w:p w:rsidR="003D29A1" w:rsidRPr="005A36C2" w:rsidRDefault="005A36C2" w:rsidP="003D29A1">
      <w:pPr>
        <w:rPr>
          <w:b/>
          <w:u w:val="single"/>
        </w:rPr>
      </w:pPr>
      <w:r>
        <w:rPr>
          <w:b/>
          <w:u w:val="single"/>
        </w:rPr>
        <w:t>GROUP PROJECT</w:t>
      </w:r>
    </w:p>
    <w:p w:rsidR="005A36C2" w:rsidRDefault="0075576E" w:rsidP="005A36C2">
      <w:pPr>
        <w:pStyle w:val="NormalWeb"/>
        <w:rPr>
          <w:rFonts w:ascii="Tms Rmn" w:hAnsi="Tms Rmn"/>
        </w:rPr>
      </w:pPr>
      <w:r>
        <w:rPr>
          <w:rFonts w:ascii="Tms Rmn" w:hAnsi="Tms Rmn"/>
        </w:rPr>
        <w:t xml:space="preserve">Students </w:t>
      </w:r>
      <w:r w:rsidR="005A36C2">
        <w:rPr>
          <w:rFonts w:ascii="Tms Rmn" w:hAnsi="Tms Rmn"/>
        </w:rPr>
        <w:t>form te</w:t>
      </w:r>
      <w:r w:rsidR="00C3577B">
        <w:rPr>
          <w:rFonts w:ascii="Tms Rmn" w:hAnsi="Tms Rmn"/>
        </w:rPr>
        <w:t xml:space="preserve">ams to </w:t>
      </w:r>
      <w:r w:rsidR="00FD72FD">
        <w:rPr>
          <w:rFonts w:ascii="Tms Rmn" w:hAnsi="Tms Rmn"/>
        </w:rPr>
        <w:t>develop an application that solve a business problem for a local business</w:t>
      </w:r>
      <w:r w:rsidR="005A36C2">
        <w:rPr>
          <w:rFonts w:ascii="Tms Rmn" w:hAnsi="Tms Rmn"/>
        </w:rPr>
        <w:t>.</w:t>
      </w:r>
      <w:r w:rsidR="00FD72FD">
        <w:rPr>
          <w:rFonts w:ascii="Tms Rmn" w:hAnsi="Tms Rmn"/>
        </w:rPr>
        <w:t xml:space="preserve"> The project should include the design and implement of Oracle database. </w:t>
      </w:r>
      <w:r w:rsidR="005A36C2">
        <w:t>Requirements and</w:t>
      </w:r>
      <w:r w:rsidR="00510142">
        <w:t xml:space="preserve"> grading for the project are</w:t>
      </w:r>
      <w:r w:rsidR="005A36C2">
        <w:t xml:space="preserve"> in a separate handout.</w:t>
      </w:r>
    </w:p>
    <w:p w:rsidR="003D29A1" w:rsidRPr="003D29A1" w:rsidRDefault="003D29A1" w:rsidP="003D29A1"/>
    <w:p w:rsidR="00066BB6" w:rsidRDefault="00066BB6">
      <w:pPr>
        <w:pStyle w:val="Heading6"/>
        <w:rPr>
          <w:sz w:val="24"/>
        </w:rPr>
      </w:pPr>
    </w:p>
    <w:p w:rsidR="00510142" w:rsidRPr="00510142" w:rsidRDefault="00510142" w:rsidP="00510142"/>
    <w:p w:rsidR="00066BB6" w:rsidRDefault="00066BB6">
      <w:pPr>
        <w:pStyle w:val="Heading6"/>
        <w:rPr>
          <w:sz w:val="24"/>
        </w:rPr>
      </w:pPr>
    </w:p>
    <w:p w:rsidR="00066BB6" w:rsidRDefault="00066BB6">
      <w:pPr>
        <w:pStyle w:val="Heading6"/>
        <w:rPr>
          <w:sz w:val="24"/>
        </w:rPr>
      </w:pPr>
    </w:p>
    <w:p w:rsidR="003C1B15" w:rsidRDefault="003C1B15">
      <w:pPr>
        <w:pStyle w:val="Heading6"/>
        <w:rPr>
          <w:sz w:val="24"/>
        </w:rPr>
      </w:pPr>
      <w:r>
        <w:rPr>
          <w:sz w:val="24"/>
        </w:rPr>
        <w:t>GRADING SCALE</w:t>
      </w:r>
    </w:p>
    <w:p w:rsidR="005A36C2" w:rsidRDefault="005A36C2" w:rsidP="005A36C2"/>
    <w:p w:rsidR="00486521" w:rsidRPr="00605B67" w:rsidRDefault="00FD72FD" w:rsidP="00486521">
      <w:pPr>
        <w:ind w:left="360"/>
        <w:rPr>
          <w:b/>
          <w:szCs w:val="24"/>
          <w:u w:val="single"/>
        </w:rPr>
      </w:pPr>
      <w:r>
        <w:rPr>
          <w:b/>
          <w:szCs w:val="24"/>
          <w:u w:val="single"/>
        </w:rPr>
        <w:t xml:space="preserve">Individual weekly </w:t>
      </w:r>
      <w:r w:rsidR="00486521">
        <w:rPr>
          <w:b/>
          <w:szCs w:val="24"/>
          <w:u w:val="single"/>
        </w:rPr>
        <w:t>A</w:t>
      </w:r>
      <w:r w:rsidR="00486521" w:rsidRPr="00605B67">
        <w:rPr>
          <w:b/>
          <w:szCs w:val="24"/>
          <w:u w:val="single"/>
        </w:rPr>
        <w:t>ssignment</w:t>
      </w:r>
    </w:p>
    <w:p w:rsidR="00486521" w:rsidRPr="00605B67" w:rsidRDefault="00FD72FD" w:rsidP="00486521">
      <w:pPr>
        <w:ind w:left="360"/>
        <w:rPr>
          <w:szCs w:val="24"/>
        </w:rPr>
      </w:pPr>
      <w:r>
        <w:rPr>
          <w:szCs w:val="24"/>
        </w:rPr>
        <w:t>There will be a total of 12 dropbox</w:t>
      </w:r>
      <w:r w:rsidR="00066BB6">
        <w:rPr>
          <w:szCs w:val="24"/>
        </w:rPr>
        <w:t xml:space="preserve"> assignments. </w:t>
      </w:r>
      <w:r w:rsidR="00486521" w:rsidRPr="00605B67">
        <w:rPr>
          <w:szCs w:val="24"/>
        </w:rPr>
        <w:t>. All assignments are due at</w:t>
      </w:r>
      <w:r w:rsidR="00066BB6">
        <w:rPr>
          <w:szCs w:val="24"/>
        </w:rPr>
        <w:t xml:space="preserve"> </w:t>
      </w:r>
      <w:r w:rsidR="00D90E31">
        <w:rPr>
          <w:szCs w:val="24"/>
        </w:rPr>
        <w:t>9am on Mondays</w:t>
      </w:r>
      <w:r w:rsidR="00486521" w:rsidRPr="00605B67">
        <w:rPr>
          <w:szCs w:val="24"/>
        </w:rPr>
        <w:t xml:space="preserve">. Each assignment will count </w:t>
      </w:r>
      <w:r w:rsidR="00066BB6">
        <w:rPr>
          <w:szCs w:val="24"/>
        </w:rPr>
        <w:t>for 10</w:t>
      </w:r>
      <w:r w:rsidR="00351C1E">
        <w:rPr>
          <w:szCs w:val="24"/>
        </w:rPr>
        <w:t xml:space="preserve"> points for a total of 1</w:t>
      </w:r>
      <w:r>
        <w:rPr>
          <w:szCs w:val="24"/>
        </w:rPr>
        <w:t>2</w:t>
      </w:r>
      <w:r w:rsidR="00486521">
        <w:rPr>
          <w:szCs w:val="24"/>
        </w:rPr>
        <w:t>0</w:t>
      </w:r>
      <w:r w:rsidR="00486521" w:rsidRPr="00605B67">
        <w:rPr>
          <w:szCs w:val="24"/>
        </w:rPr>
        <w:t xml:space="preserve"> points.</w:t>
      </w:r>
      <w:r w:rsidR="00D90E31">
        <w:rPr>
          <w:szCs w:val="24"/>
        </w:rPr>
        <w:t xml:space="preserve"> Assignments should be zipped and uploaded to D2L dropboxes.</w:t>
      </w:r>
    </w:p>
    <w:p w:rsidR="00486521" w:rsidRDefault="00486521" w:rsidP="00486521">
      <w:pPr>
        <w:ind w:left="360"/>
        <w:rPr>
          <w:szCs w:val="24"/>
        </w:rPr>
      </w:pPr>
    </w:p>
    <w:p w:rsidR="00FD72FD" w:rsidRPr="000840F9" w:rsidRDefault="00FD72FD" w:rsidP="00486521">
      <w:pPr>
        <w:ind w:left="360"/>
        <w:rPr>
          <w:b/>
          <w:szCs w:val="24"/>
          <w:u w:val="single"/>
        </w:rPr>
      </w:pPr>
      <w:r w:rsidRPr="000840F9">
        <w:rPr>
          <w:b/>
          <w:szCs w:val="24"/>
          <w:u w:val="single"/>
        </w:rPr>
        <w:t>Team Project</w:t>
      </w:r>
    </w:p>
    <w:p w:rsidR="00FD72FD" w:rsidRDefault="00FD72FD" w:rsidP="00486521">
      <w:pPr>
        <w:ind w:left="360"/>
        <w:rPr>
          <w:szCs w:val="24"/>
        </w:rPr>
      </w:pPr>
      <w:r>
        <w:rPr>
          <w:szCs w:val="24"/>
        </w:rPr>
        <w:t>There will be a team project for the semester. Team project will worth 180 points with the following breakdown:</w:t>
      </w:r>
    </w:p>
    <w:p w:rsidR="00FD72FD" w:rsidRDefault="00FD72FD" w:rsidP="00486521">
      <w:pPr>
        <w:ind w:left="360"/>
        <w:rPr>
          <w:szCs w:val="24"/>
        </w:rPr>
      </w:pPr>
      <w:r>
        <w:rPr>
          <w:szCs w:val="24"/>
        </w:rPr>
        <w:t>12 weekly report (5 points each for a total of 60 points)</w:t>
      </w:r>
    </w:p>
    <w:p w:rsidR="00FD72FD" w:rsidRDefault="00FD72FD" w:rsidP="00486521">
      <w:pPr>
        <w:ind w:left="360"/>
        <w:rPr>
          <w:szCs w:val="24"/>
        </w:rPr>
      </w:pPr>
      <w:r>
        <w:rPr>
          <w:szCs w:val="24"/>
        </w:rPr>
        <w:t>User test/client feedback (20 points)</w:t>
      </w:r>
    </w:p>
    <w:p w:rsidR="00FD72FD" w:rsidRDefault="000840F9" w:rsidP="00486521">
      <w:pPr>
        <w:ind w:left="360"/>
        <w:rPr>
          <w:szCs w:val="24"/>
        </w:rPr>
      </w:pPr>
      <w:r>
        <w:rPr>
          <w:szCs w:val="24"/>
        </w:rPr>
        <w:t>Database/application (40 points)</w:t>
      </w:r>
    </w:p>
    <w:p w:rsidR="000840F9" w:rsidRDefault="000840F9" w:rsidP="00486521">
      <w:pPr>
        <w:ind w:left="360"/>
        <w:rPr>
          <w:szCs w:val="24"/>
        </w:rPr>
      </w:pPr>
      <w:r>
        <w:rPr>
          <w:szCs w:val="24"/>
        </w:rPr>
        <w:t xml:space="preserve">Final </w:t>
      </w:r>
      <w:r w:rsidR="003D7D49">
        <w:rPr>
          <w:szCs w:val="24"/>
        </w:rPr>
        <w:t>report (5</w:t>
      </w:r>
      <w:r>
        <w:rPr>
          <w:szCs w:val="24"/>
        </w:rPr>
        <w:t>0 points)</w:t>
      </w:r>
    </w:p>
    <w:p w:rsidR="000840F9" w:rsidRDefault="000840F9" w:rsidP="00486521">
      <w:pPr>
        <w:ind w:left="360"/>
        <w:rPr>
          <w:szCs w:val="24"/>
        </w:rPr>
      </w:pPr>
      <w:r>
        <w:rPr>
          <w:szCs w:val="24"/>
        </w:rPr>
        <w:t>Final presentation/peer evaluation</w:t>
      </w:r>
      <w:r w:rsidR="003D7D49">
        <w:rPr>
          <w:szCs w:val="24"/>
        </w:rPr>
        <w:t xml:space="preserve"> (1</w:t>
      </w:r>
      <w:r>
        <w:rPr>
          <w:szCs w:val="24"/>
        </w:rPr>
        <w:t>0 points)</w:t>
      </w:r>
    </w:p>
    <w:p w:rsidR="00FD72FD" w:rsidRPr="00605B67" w:rsidRDefault="00FD72FD" w:rsidP="00486521">
      <w:pPr>
        <w:ind w:left="360"/>
        <w:rPr>
          <w:szCs w:val="24"/>
        </w:rPr>
      </w:pPr>
    </w:p>
    <w:p w:rsidR="00486521" w:rsidRPr="00605B67" w:rsidRDefault="00486521" w:rsidP="00486521">
      <w:pPr>
        <w:ind w:left="360"/>
        <w:rPr>
          <w:b/>
          <w:szCs w:val="24"/>
          <w:u w:val="single"/>
        </w:rPr>
      </w:pPr>
      <w:r w:rsidRPr="00605B67">
        <w:rPr>
          <w:b/>
          <w:szCs w:val="24"/>
          <w:u w:val="single"/>
        </w:rPr>
        <w:t>Exams</w:t>
      </w:r>
    </w:p>
    <w:p w:rsidR="003846B7" w:rsidRDefault="00351C1E" w:rsidP="00486521">
      <w:pPr>
        <w:ind w:left="360"/>
        <w:rPr>
          <w:szCs w:val="24"/>
        </w:rPr>
      </w:pPr>
      <w:r>
        <w:rPr>
          <w:szCs w:val="24"/>
        </w:rPr>
        <w:t>We will have four</w:t>
      </w:r>
      <w:r w:rsidR="00486521" w:rsidRPr="00605B67">
        <w:rPr>
          <w:szCs w:val="24"/>
        </w:rPr>
        <w:t xml:space="preserve"> exams </w:t>
      </w:r>
      <w:r w:rsidR="009D0D25">
        <w:rPr>
          <w:szCs w:val="24"/>
        </w:rPr>
        <w:t xml:space="preserve">and one SQL test </w:t>
      </w:r>
      <w:r w:rsidR="00486521" w:rsidRPr="00605B67">
        <w:rPr>
          <w:szCs w:val="24"/>
        </w:rPr>
        <w:t xml:space="preserve">for the semester. </w:t>
      </w:r>
      <w:r w:rsidR="00486521">
        <w:rPr>
          <w:szCs w:val="24"/>
        </w:rPr>
        <w:t>Each exam will count for 100 p</w:t>
      </w:r>
      <w:r w:rsidR="000840F9">
        <w:rPr>
          <w:szCs w:val="24"/>
        </w:rPr>
        <w:t>oints for a total of 400 points</w:t>
      </w:r>
      <w:r w:rsidR="00486521">
        <w:rPr>
          <w:szCs w:val="24"/>
        </w:rPr>
        <w:t>.</w:t>
      </w:r>
      <w:r w:rsidR="009D0D25">
        <w:rPr>
          <w:szCs w:val="24"/>
        </w:rPr>
        <w:t xml:space="preserve"> </w:t>
      </w:r>
    </w:p>
    <w:p w:rsidR="003846B7" w:rsidRDefault="003846B7" w:rsidP="00486521">
      <w:pPr>
        <w:ind w:left="360"/>
        <w:rPr>
          <w:szCs w:val="24"/>
        </w:rPr>
      </w:pPr>
    </w:p>
    <w:p w:rsidR="003846B7" w:rsidRPr="003846B7" w:rsidRDefault="003846B7" w:rsidP="00486521">
      <w:pPr>
        <w:ind w:left="360"/>
        <w:rPr>
          <w:b/>
          <w:szCs w:val="24"/>
          <w:u w:val="single"/>
        </w:rPr>
      </w:pPr>
      <w:r w:rsidRPr="003846B7">
        <w:rPr>
          <w:b/>
          <w:szCs w:val="24"/>
          <w:u w:val="single"/>
        </w:rPr>
        <w:t>SQL Programming Test</w:t>
      </w:r>
    </w:p>
    <w:p w:rsidR="000840F9" w:rsidRDefault="003846B7" w:rsidP="00486521">
      <w:pPr>
        <w:ind w:left="360"/>
        <w:rPr>
          <w:szCs w:val="24"/>
        </w:rPr>
      </w:pPr>
      <w:r>
        <w:rPr>
          <w:szCs w:val="24"/>
        </w:rPr>
        <w:t xml:space="preserve">We will have one </w:t>
      </w:r>
      <w:r w:rsidR="009D0D25">
        <w:rPr>
          <w:szCs w:val="24"/>
        </w:rPr>
        <w:t xml:space="preserve">SQL test </w:t>
      </w:r>
      <w:r>
        <w:rPr>
          <w:szCs w:val="24"/>
        </w:rPr>
        <w:t xml:space="preserve">during the final week. It </w:t>
      </w:r>
      <w:r w:rsidR="009D0D25">
        <w:rPr>
          <w:szCs w:val="24"/>
        </w:rPr>
        <w:t xml:space="preserve">will </w:t>
      </w:r>
      <w:r w:rsidR="004648CE">
        <w:rPr>
          <w:szCs w:val="24"/>
        </w:rPr>
        <w:t xml:space="preserve">be </w:t>
      </w:r>
      <w:r w:rsidR="009D0D25">
        <w:rPr>
          <w:szCs w:val="24"/>
        </w:rPr>
        <w:t>worth 200 points</w:t>
      </w:r>
      <w:r>
        <w:rPr>
          <w:szCs w:val="24"/>
        </w:rPr>
        <w:t>.</w:t>
      </w:r>
    </w:p>
    <w:p w:rsidR="000840F9" w:rsidRDefault="000840F9" w:rsidP="00486521">
      <w:pPr>
        <w:ind w:left="360"/>
        <w:rPr>
          <w:szCs w:val="24"/>
        </w:rPr>
      </w:pPr>
    </w:p>
    <w:p w:rsidR="00486521" w:rsidRPr="00605B67" w:rsidRDefault="00486521" w:rsidP="00486521">
      <w:pPr>
        <w:ind w:left="360"/>
        <w:rPr>
          <w:szCs w:val="24"/>
        </w:rPr>
      </w:pPr>
      <w:r w:rsidRPr="00605B67">
        <w:rPr>
          <w:szCs w:val="24"/>
        </w:rPr>
        <w:t>The maximum number o</w:t>
      </w:r>
      <w:r w:rsidR="00351C1E">
        <w:rPr>
          <w:szCs w:val="24"/>
        </w:rPr>
        <w:t xml:space="preserve">f points for the semester is </w:t>
      </w:r>
      <w:r w:rsidR="009D0D25">
        <w:rPr>
          <w:szCs w:val="24"/>
        </w:rPr>
        <w:t>9</w:t>
      </w:r>
      <w:r w:rsidR="00351C1E">
        <w:rPr>
          <w:szCs w:val="24"/>
        </w:rPr>
        <w:t>0</w:t>
      </w:r>
      <w:r>
        <w:rPr>
          <w:szCs w:val="24"/>
        </w:rPr>
        <w:t>0</w:t>
      </w:r>
      <w:r w:rsidRPr="00605B67">
        <w:rPr>
          <w:szCs w:val="24"/>
        </w:rPr>
        <w:t>. Your grade will be assigned as follow:</w:t>
      </w:r>
    </w:p>
    <w:p w:rsidR="00486521" w:rsidRPr="00605B67" w:rsidRDefault="009D0D25" w:rsidP="00486521">
      <w:pPr>
        <w:ind w:left="360"/>
        <w:rPr>
          <w:szCs w:val="24"/>
        </w:rPr>
      </w:pPr>
      <w:r>
        <w:rPr>
          <w:szCs w:val="24"/>
        </w:rPr>
        <w:t>A (810-9</w:t>
      </w:r>
      <w:r w:rsidR="00486521">
        <w:rPr>
          <w:szCs w:val="24"/>
        </w:rPr>
        <w:t>00)</w:t>
      </w:r>
    </w:p>
    <w:p w:rsidR="00486521" w:rsidRPr="00605B67" w:rsidRDefault="009D0D25" w:rsidP="00486521">
      <w:pPr>
        <w:ind w:left="360"/>
        <w:rPr>
          <w:szCs w:val="24"/>
        </w:rPr>
      </w:pPr>
      <w:r>
        <w:rPr>
          <w:szCs w:val="24"/>
        </w:rPr>
        <w:t>B (720-80</w:t>
      </w:r>
      <w:r w:rsidR="00351C1E">
        <w:rPr>
          <w:szCs w:val="24"/>
        </w:rPr>
        <w:t>9</w:t>
      </w:r>
      <w:r w:rsidR="00486521" w:rsidRPr="00605B67">
        <w:rPr>
          <w:szCs w:val="24"/>
        </w:rPr>
        <w:t>)</w:t>
      </w:r>
    </w:p>
    <w:p w:rsidR="00486521" w:rsidRPr="00605B67" w:rsidRDefault="009D0D25" w:rsidP="00486521">
      <w:pPr>
        <w:ind w:left="360"/>
        <w:rPr>
          <w:szCs w:val="24"/>
        </w:rPr>
      </w:pPr>
      <w:r>
        <w:rPr>
          <w:szCs w:val="24"/>
        </w:rPr>
        <w:t>C (630-71</w:t>
      </w:r>
      <w:r w:rsidR="00351C1E">
        <w:rPr>
          <w:szCs w:val="24"/>
        </w:rPr>
        <w:t>9</w:t>
      </w:r>
      <w:r w:rsidR="00486521" w:rsidRPr="00605B67">
        <w:rPr>
          <w:szCs w:val="24"/>
        </w:rPr>
        <w:t>)</w:t>
      </w:r>
    </w:p>
    <w:p w:rsidR="00486521" w:rsidRPr="00605B67" w:rsidRDefault="00412154" w:rsidP="00486521">
      <w:pPr>
        <w:ind w:left="360"/>
        <w:rPr>
          <w:szCs w:val="24"/>
        </w:rPr>
      </w:pPr>
      <w:r>
        <w:rPr>
          <w:szCs w:val="24"/>
        </w:rPr>
        <w:t>D (540</w:t>
      </w:r>
      <w:r w:rsidR="009D0D25">
        <w:rPr>
          <w:szCs w:val="24"/>
        </w:rPr>
        <w:t>-62</w:t>
      </w:r>
      <w:r w:rsidR="00351C1E">
        <w:rPr>
          <w:szCs w:val="24"/>
        </w:rPr>
        <w:t>9</w:t>
      </w:r>
      <w:r w:rsidR="00486521" w:rsidRPr="00605B67">
        <w:rPr>
          <w:szCs w:val="24"/>
        </w:rPr>
        <w:t>)</w:t>
      </w:r>
    </w:p>
    <w:p w:rsidR="00486521" w:rsidRPr="00605B67" w:rsidRDefault="00412154" w:rsidP="00486521">
      <w:pPr>
        <w:ind w:left="360"/>
        <w:rPr>
          <w:szCs w:val="24"/>
        </w:rPr>
      </w:pPr>
      <w:r>
        <w:rPr>
          <w:szCs w:val="24"/>
        </w:rPr>
        <w:t>F (below 540</w:t>
      </w:r>
      <w:r w:rsidR="00486521" w:rsidRPr="00605B67">
        <w:rPr>
          <w:szCs w:val="24"/>
        </w:rPr>
        <w:t>)</w:t>
      </w:r>
    </w:p>
    <w:p w:rsidR="00646C0F" w:rsidRPr="00605B67" w:rsidRDefault="00646C0F" w:rsidP="00646C0F">
      <w:pPr>
        <w:pStyle w:val="Heading6"/>
        <w:rPr>
          <w:sz w:val="24"/>
          <w:szCs w:val="24"/>
        </w:rPr>
      </w:pPr>
      <w:r w:rsidRPr="00605B67">
        <w:rPr>
          <w:sz w:val="24"/>
          <w:szCs w:val="24"/>
        </w:rPr>
        <w:lastRenderedPageBreak/>
        <w:t>TENTATIVE CLASS SCHEDULE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60"/>
        <w:gridCol w:w="1170"/>
        <w:gridCol w:w="5940"/>
      </w:tblGrid>
      <w:tr w:rsidR="00412154" w:rsidRPr="00CF2B8A" w:rsidTr="004648CE">
        <w:trPr>
          <w:trHeight w:val="152"/>
        </w:trPr>
        <w:tc>
          <w:tcPr>
            <w:tcW w:w="1188" w:type="dxa"/>
          </w:tcPr>
          <w:p w:rsidR="00412154" w:rsidRPr="00895E78" w:rsidRDefault="00412154" w:rsidP="00941911">
            <w:pPr>
              <w:pStyle w:val="Heading6"/>
              <w:rPr>
                <w:b w:val="0"/>
                <w:sz w:val="24"/>
                <w:szCs w:val="24"/>
                <w:u w:val="none"/>
              </w:rPr>
            </w:pPr>
            <w:r w:rsidRPr="00895E78">
              <w:rPr>
                <w:b w:val="0"/>
                <w:sz w:val="24"/>
                <w:szCs w:val="24"/>
                <w:u w:val="none"/>
              </w:rPr>
              <w:t>Week</w:t>
            </w:r>
          </w:p>
        </w:tc>
        <w:tc>
          <w:tcPr>
            <w:tcW w:w="1260" w:type="dxa"/>
          </w:tcPr>
          <w:p w:rsidR="00412154" w:rsidRDefault="00412154" w:rsidP="00941911">
            <w:pPr>
              <w:pStyle w:val="Heading6"/>
              <w:rPr>
                <w:b w:val="0"/>
                <w:sz w:val="24"/>
                <w:szCs w:val="24"/>
                <w:u w:val="none"/>
              </w:rPr>
            </w:pPr>
            <w:r>
              <w:rPr>
                <w:b w:val="0"/>
                <w:sz w:val="24"/>
                <w:szCs w:val="24"/>
                <w:u w:val="none"/>
              </w:rPr>
              <w:t>Date-start</w:t>
            </w:r>
          </w:p>
        </w:tc>
        <w:tc>
          <w:tcPr>
            <w:tcW w:w="1170" w:type="dxa"/>
          </w:tcPr>
          <w:p w:rsidR="00412154" w:rsidRPr="00EA4E16" w:rsidRDefault="00412154" w:rsidP="00941911">
            <w:pPr>
              <w:pStyle w:val="Heading6"/>
              <w:rPr>
                <w:b w:val="0"/>
                <w:sz w:val="24"/>
                <w:szCs w:val="24"/>
                <w:u w:val="none"/>
              </w:rPr>
            </w:pPr>
            <w:r>
              <w:rPr>
                <w:b w:val="0"/>
                <w:sz w:val="24"/>
                <w:szCs w:val="24"/>
                <w:u w:val="none"/>
              </w:rPr>
              <w:t>Date-end</w:t>
            </w:r>
          </w:p>
        </w:tc>
        <w:tc>
          <w:tcPr>
            <w:tcW w:w="5940" w:type="dxa"/>
          </w:tcPr>
          <w:p w:rsidR="00412154" w:rsidRPr="00CF2B8A" w:rsidRDefault="00412154" w:rsidP="00BA7D10">
            <w:pPr>
              <w:pStyle w:val="Heading6"/>
              <w:rPr>
                <w:b w:val="0"/>
                <w:sz w:val="24"/>
                <w:szCs w:val="24"/>
                <w:u w:val="none"/>
              </w:rPr>
            </w:pPr>
            <w:r w:rsidRPr="00CF2B8A">
              <w:rPr>
                <w:b w:val="0"/>
                <w:sz w:val="24"/>
                <w:szCs w:val="24"/>
                <w:u w:val="none"/>
              </w:rPr>
              <w:t>Schedule</w:t>
            </w:r>
          </w:p>
        </w:tc>
      </w:tr>
      <w:tr w:rsidR="004648CE" w:rsidRPr="00EA4E16" w:rsidTr="004648CE">
        <w:tc>
          <w:tcPr>
            <w:tcW w:w="1188" w:type="dxa"/>
          </w:tcPr>
          <w:p w:rsidR="004648CE" w:rsidRPr="00CF2B8A" w:rsidRDefault="004648CE" w:rsidP="00941911">
            <w:pPr>
              <w:pStyle w:val="Heading6"/>
              <w:rPr>
                <w:b w:val="0"/>
                <w:sz w:val="24"/>
                <w:szCs w:val="24"/>
                <w:u w:val="none"/>
              </w:rPr>
            </w:pPr>
            <w:r>
              <w:rPr>
                <w:b w:val="0"/>
                <w:sz w:val="24"/>
                <w:szCs w:val="24"/>
                <w:u w:val="none"/>
              </w:rPr>
              <w:t>WEEK 1</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1/9/2012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1/13/2012</w:t>
            </w:r>
          </w:p>
        </w:tc>
        <w:tc>
          <w:tcPr>
            <w:tcW w:w="5940" w:type="dxa"/>
          </w:tcPr>
          <w:p w:rsidR="004648CE" w:rsidRPr="00CF2B8A" w:rsidRDefault="004648CE" w:rsidP="00BA7D10">
            <w:pPr>
              <w:rPr>
                <w:szCs w:val="24"/>
              </w:rPr>
            </w:pPr>
            <w:r w:rsidRPr="00CF2B8A">
              <w:rPr>
                <w:szCs w:val="24"/>
              </w:rPr>
              <w:t>Introduction &amp; Orientation</w:t>
            </w:r>
          </w:p>
          <w:p w:rsidR="004648CE" w:rsidRDefault="004648CE" w:rsidP="00BA7D10">
            <w:pPr>
              <w:rPr>
                <w:szCs w:val="24"/>
              </w:rPr>
            </w:pPr>
            <w:r w:rsidRPr="00CF2B8A">
              <w:rPr>
                <w:szCs w:val="24"/>
              </w:rPr>
              <w:t>Read Chapter 1:</w:t>
            </w:r>
            <w:r>
              <w:rPr>
                <w:szCs w:val="24"/>
              </w:rPr>
              <w:t xml:space="preserve"> Database Systems (Coronel)</w:t>
            </w:r>
          </w:p>
          <w:p w:rsidR="004648CE" w:rsidRDefault="004648CE" w:rsidP="00BA7D10">
            <w:pPr>
              <w:rPr>
                <w:szCs w:val="24"/>
              </w:rPr>
            </w:pPr>
            <w:r>
              <w:rPr>
                <w:szCs w:val="24"/>
              </w:rPr>
              <w:t>Read Appendix A: How to install the software and source code for this book (Murach)</w:t>
            </w:r>
          </w:p>
          <w:p w:rsidR="004648CE" w:rsidRPr="00CF2B8A" w:rsidRDefault="004648CE" w:rsidP="00BA7D10">
            <w:pPr>
              <w:rPr>
                <w:szCs w:val="24"/>
              </w:rPr>
            </w:pPr>
            <w:r>
              <w:rPr>
                <w:szCs w:val="24"/>
              </w:rPr>
              <w:t>Assignment 1: Problems 5-8 on Page 27 (Coronel)</w:t>
            </w:r>
          </w:p>
        </w:tc>
      </w:tr>
      <w:tr w:rsidR="004648CE" w:rsidRPr="00246643" w:rsidTr="004648CE">
        <w:tc>
          <w:tcPr>
            <w:tcW w:w="1188" w:type="dxa"/>
          </w:tcPr>
          <w:p w:rsidR="004648CE" w:rsidRPr="00CF2B8A" w:rsidRDefault="004648CE" w:rsidP="00941911">
            <w:pPr>
              <w:pStyle w:val="Heading6"/>
              <w:rPr>
                <w:b w:val="0"/>
                <w:sz w:val="24"/>
                <w:szCs w:val="24"/>
                <w:u w:val="none"/>
              </w:rPr>
            </w:pPr>
            <w:r>
              <w:rPr>
                <w:b w:val="0"/>
                <w:sz w:val="24"/>
                <w:szCs w:val="24"/>
                <w:u w:val="none"/>
              </w:rPr>
              <w:t>WEEK 2</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1/16/2012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1/20/2012</w:t>
            </w:r>
          </w:p>
        </w:tc>
        <w:tc>
          <w:tcPr>
            <w:tcW w:w="5940" w:type="dxa"/>
          </w:tcPr>
          <w:p w:rsidR="004648CE" w:rsidRDefault="004648CE" w:rsidP="00BA7D10">
            <w:pPr>
              <w:rPr>
                <w:bCs/>
                <w:iCs/>
                <w:szCs w:val="24"/>
              </w:rPr>
            </w:pPr>
            <w:r w:rsidRPr="00CF2B8A">
              <w:rPr>
                <w:bCs/>
                <w:iCs/>
                <w:szCs w:val="24"/>
              </w:rPr>
              <w:t>Read Chap</w:t>
            </w:r>
            <w:r>
              <w:rPr>
                <w:bCs/>
                <w:iCs/>
                <w:szCs w:val="24"/>
              </w:rPr>
              <w:t>ter 2: Data models (Coronel)</w:t>
            </w:r>
          </w:p>
          <w:p w:rsidR="004648CE" w:rsidRDefault="004648CE" w:rsidP="00BA7D10">
            <w:pPr>
              <w:rPr>
                <w:bCs/>
                <w:iCs/>
                <w:szCs w:val="24"/>
              </w:rPr>
            </w:pPr>
            <w:r>
              <w:rPr>
                <w:bCs/>
                <w:iCs/>
                <w:szCs w:val="24"/>
              </w:rPr>
              <w:t>Read Chapter 1: An introduction to relational database and SQL (Murach)</w:t>
            </w:r>
          </w:p>
          <w:p w:rsidR="004648CE" w:rsidRDefault="004648CE" w:rsidP="00BA7D10">
            <w:pPr>
              <w:rPr>
                <w:bCs/>
                <w:iCs/>
                <w:szCs w:val="24"/>
              </w:rPr>
            </w:pPr>
            <w:r>
              <w:rPr>
                <w:bCs/>
                <w:iCs/>
                <w:szCs w:val="24"/>
              </w:rPr>
              <w:t>Read Chapter 2: How to use Oracle SQL Developer and other tools (Murach)</w:t>
            </w:r>
          </w:p>
          <w:p w:rsidR="004648CE" w:rsidRDefault="004648CE" w:rsidP="00BA7D10">
            <w:pPr>
              <w:rPr>
                <w:bCs/>
                <w:iCs/>
                <w:szCs w:val="24"/>
              </w:rPr>
            </w:pPr>
            <w:r>
              <w:rPr>
                <w:bCs/>
                <w:iCs/>
                <w:szCs w:val="24"/>
              </w:rPr>
              <w:t>Assignment 2: Problem 14 on Page 54 (Coronel)</w:t>
            </w:r>
          </w:p>
          <w:p w:rsidR="004648CE" w:rsidRDefault="004648CE" w:rsidP="00BA7D10">
            <w:pPr>
              <w:rPr>
                <w:bCs/>
                <w:iCs/>
                <w:szCs w:val="24"/>
              </w:rPr>
            </w:pPr>
            <w:r>
              <w:rPr>
                <w:bCs/>
                <w:iCs/>
                <w:szCs w:val="24"/>
              </w:rPr>
              <w:t>Assignment 1 due</w:t>
            </w:r>
          </w:p>
          <w:p w:rsidR="004648CE" w:rsidRPr="00CF2B8A" w:rsidRDefault="004648CE" w:rsidP="00D90E31">
            <w:pPr>
              <w:rPr>
                <w:bCs/>
                <w:iCs/>
                <w:szCs w:val="24"/>
              </w:rPr>
            </w:pPr>
            <w:r>
              <w:rPr>
                <w:bCs/>
                <w:iCs/>
                <w:szCs w:val="24"/>
              </w:rPr>
              <w:t>Client agreement due</w:t>
            </w:r>
          </w:p>
        </w:tc>
      </w:tr>
      <w:tr w:rsidR="004648CE" w:rsidRPr="001A5B38" w:rsidTr="004648CE">
        <w:tc>
          <w:tcPr>
            <w:tcW w:w="1188" w:type="dxa"/>
          </w:tcPr>
          <w:p w:rsidR="004648CE" w:rsidRPr="00CF2B8A" w:rsidRDefault="004648CE" w:rsidP="00941911">
            <w:pPr>
              <w:pStyle w:val="Heading6"/>
              <w:rPr>
                <w:b w:val="0"/>
                <w:sz w:val="24"/>
                <w:szCs w:val="24"/>
                <w:u w:val="none"/>
              </w:rPr>
            </w:pPr>
            <w:r>
              <w:rPr>
                <w:b w:val="0"/>
                <w:sz w:val="24"/>
                <w:szCs w:val="24"/>
                <w:u w:val="none"/>
              </w:rPr>
              <w:t>WEEK 3</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1/23/2012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1/27/2012</w:t>
            </w:r>
          </w:p>
        </w:tc>
        <w:tc>
          <w:tcPr>
            <w:tcW w:w="5940" w:type="dxa"/>
          </w:tcPr>
          <w:p w:rsidR="004648CE" w:rsidRDefault="004648CE" w:rsidP="00BA7D10">
            <w:pPr>
              <w:rPr>
                <w:bCs/>
                <w:iCs/>
                <w:szCs w:val="24"/>
              </w:rPr>
            </w:pPr>
            <w:r w:rsidRPr="00CF2B8A">
              <w:rPr>
                <w:szCs w:val="24"/>
              </w:rPr>
              <w:t>R</w:t>
            </w:r>
            <w:r w:rsidRPr="00CF2B8A">
              <w:rPr>
                <w:bCs/>
                <w:iCs/>
                <w:szCs w:val="24"/>
              </w:rPr>
              <w:t>e</w:t>
            </w:r>
            <w:r>
              <w:rPr>
                <w:bCs/>
                <w:iCs/>
                <w:szCs w:val="24"/>
              </w:rPr>
              <w:t>ad Chapter 3: The relational database model (Coronel)</w:t>
            </w:r>
          </w:p>
          <w:p w:rsidR="004648CE" w:rsidRDefault="004648CE" w:rsidP="00BA7D10">
            <w:pPr>
              <w:rPr>
                <w:bCs/>
                <w:iCs/>
                <w:szCs w:val="24"/>
              </w:rPr>
            </w:pPr>
            <w:r>
              <w:rPr>
                <w:bCs/>
                <w:iCs/>
                <w:szCs w:val="24"/>
              </w:rPr>
              <w:t>Read Chapter 3: How to retrieve data from a single table (Murach)</w:t>
            </w:r>
          </w:p>
          <w:p w:rsidR="004648CE" w:rsidRDefault="004648CE" w:rsidP="00BA7D10">
            <w:pPr>
              <w:rPr>
                <w:bCs/>
                <w:iCs/>
                <w:szCs w:val="24"/>
              </w:rPr>
            </w:pPr>
            <w:r>
              <w:rPr>
                <w:bCs/>
                <w:iCs/>
                <w:szCs w:val="24"/>
              </w:rPr>
              <w:t>Assignment 3 Part 1: Problems 1-9 on Pages 92 and 93 (Coronel)</w:t>
            </w:r>
          </w:p>
          <w:p w:rsidR="004648CE" w:rsidRDefault="004648CE" w:rsidP="00BA7D10">
            <w:pPr>
              <w:rPr>
                <w:bCs/>
                <w:iCs/>
                <w:szCs w:val="24"/>
              </w:rPr>
            </w:pPr>
            <w:r>
              <w:rPr>
                <w:bCs/>
                <w:iCs/>
                <w:szCs w:val="24"/>
              </w:rPr>
              <w:t>Assignment 3 Part 2: Exercises 5 – 10 on Pages 117 and 118 (Murach)</w:t>
            </w:r>
          </w:p>
          <w:p w:rsidR="004648CE" w:rsidRDefault="004648CE" w:rsidP="00BA7D10">
            <w:pPr>
              <w:rPr>
                <w:bCs/>
                <w:iCs/>
                <w:szCs w:val="24"/>
              </w:rPr>
            </w:pPr>
            <w:r>
              <w:rPr>
                <w:bCs/>
                <w:iCs/>
                <w:szCs w:val="24"/>
              </w:rPr>
              <w:t>Assignment 2 due</w:t>
            </w:r>
          </w:p>
          <w:p w:rsidR="004648CE" w:rsidRPr="00CC7E33" w:rsidRDefault="004648CE" w:rsidP="00D90E31">
            <w:pPr>
              <w:rPr>
                <w:bCs/>
                <w:iCs/>
                <w:szCs w:val="24"/>
              </w:rPr>
            </w:pPr>
            <w:r>
              <w:rPr>
                <w:bCs/>
                <w:iCs/>
                <w:szCs w:val="24"/>
              </w:rPr>
              <w:t>Weekly report 1 due</w:t>
            </w:r>
          </w:p>
        </w:tc>
      </w:tr>
      <w:tr w:rsidR="004648CE" w:rsidRPr="008F6E8A" w:rsidTr="004648CE">
        <w:tc>
          <w:tcPr>
            <w:tcW w:w="1188" w:type="dxa"/>
          </w:tcPr>
          <w:p w:rsidR="004648CE" w:rsidRPr="00CF2B8A" w:rsidRDefault="004648CE" w:rsidP="00941911">
            <w:pPr>
              <w:pStyle w:val="Heading6"/>
              <w:rPr>
                <w:b w:val="0"/>
                <w:sz w:val="24"/>
                <w:szCs w:val="24"/>
                <w:u w:val="none"/>
              </w:rPr>
            </w:pPr>
            <w:r>
              <w:rPr>
                <w:b w:val="0"/>
                <w:sz w:val="24"/>
                <w:szCs w:val="24"/>
                <w:u w:val="none"/>
              </w:rPr>
              <w:t>WEEK 4</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1/30/2012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2/3/2012</w:t>
            </w:r>
          </w:p>
        </w:tc>
        <w:tc>
          <w:tcPr>
            <w:tcW w:w="5940" w:type="dxa"/>
          </w:tcPr>
          <w:p w:rsidR="004648CE" w:rsidRDefault="004648CE" w:rsidP="00BA7D10">
            <w:pPr>
              <w:rPr>
                <w:bCs/>
                <w:iCs/>
                <w:szCs w:val="24"/>
              </w:rPr>
            </w:pPr>
            <w:r>
              <w:rPr>
                <w:bCs/>
                <w:iCs/>
                <w:szCs w:val="24"/>
              </w:rPr>
              <w:t>Exam 1 on Tuesday</w:t>
            </w:r>
          </w:p>
          <w:p w:rsidR="004648CE" w:rsidRDefault="004648CE" w:rsidP="00BA7D10">
            <w:pPr>
              <w:rPr>
                <w:bCs/>
                <w:iCs/>
                <w:szCs w:val="24"/>
              </w:rPr>
            </w:pPr>
            <w:r>
              <w:rPr>
                <w:bCs/>
                <w:iCs/>
                <w:szCs w:val="24"/>
              </w:rPr>
              <w:t>Read Chapter 4: How to retrieve data from two or more tables (Murach)</w:t>
            </w:r>
          </w:p>
          <w:p w:rsidR="004648CE" w:rsidRDefault="004648CE" w:rsidP="00BA7D10">
            <w:pPr>
              <w:rPr>
                <w:bCs/>
                <w:iCs/>
                <w:szCs w:val="24"/>
              </w:rPr>
            </w:pPr>
            <w:r>
              <w:rPr>
                <w:bCs/>
                <w:iCs/>
                <w:szCs w:val="24"/>
              </w:rPr>
              <w:t>Assignment 4: Exercises 1 – 7 on Pages 156 and 157 (Murach)</w:t>
            </w:r>
          </w:p>
          <w:p w:rsidR="004648CE" w:rsidRPr="00CF2B8A" w:rsidRDefault="004648CE" w:rsidP="00D90E31">
            <w:pPr>
              <w:rPr>
                <w:bCs/>
                <w:iCs/>
                <w:szCs w:val="24"/>
              </w:rPr>
            </w:pPr>
            <w:r>
              <w:rPr>
                <w:bCs/>
                <w:iCs/>
                <w:szCs w:val="24"/>
              </w:rPr>
              <w:t>Assignment 3 due</w:t>
            </w:r>
          </w:p>
        </w:tc>
      </w:tr>
      <w:tr w:rsidR="004648CE" w:rsidRPr="005876A3" w:rsidTr="004648CE">
        <w:tc>
          <w:tcPr>
            <w:tcW w:w="1188" w:type="dxa"/>
          </w:tcPr>
          <w:p w:rsidR="004648CE" w:rsidRPr="00CF2B8A" w:rsidRDefault="004648CE" w:rsidP="00941911">
            <w:pPr>
              <w:pStyle w:val="Heading6"/>
              <w:rPr>
                <w:b w:val="0"/>
                <w:sz w:val="24"/>
                <w:szCs w:val="24"/>
                <w:u w:val="none"/>
              </w:rPr>
            </w:pPr>
            <w:r>
              <w:rPr>
                <w:b w:val="0"/>
                <w:sz w:val="24"/>
                <w:szCs w:val="24"/>
                <w:u w:val="none"/>
              </w:rPr>
              <w:t>WEEK 5</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2/6/2012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2/10/2012</w:t>
            </w:r>
          </w:p>
        </w:tc>
        <w:tc>
          <w:tcPr>
            <w:tcW w:w="5940" w:type="dxa"/>
          </w:tcPr>
          <w:p w:rsidR="004648CE" w:rsidRDefault="004648CE" w:rsidP="00BA7D10">
            <w:pPr>
              <w:rPr>
                <w:bCs/>
                <w:iCs/>
                <w:szCs w:val="24"/>
              </w:rPr>
            </w:pPr>
            <w:r w:rsidRPr="00CF2B8A">
              <w:rPr>
                <w:szCs w:val="24"/>
              </w:rPr>
              <w:t>R</w:t>
            </w:r>
            <w:r w:rsidRPr="00CF2B8A">
              <w:rPr>
                <w:bCs/>
                <w:iCs/>
                <w:szCs w:val="24"/>
              </w:rPr>
              <w:t>ead Chapter 4:</w:t>
            </w:r>
            <w:r>
              <w:rPr>
                <w:bCs/>
                <w:iCs/>
                <w:szCs w:val="24"/>
              </w:rPr>
              <w:t xml:space="preserve"> Entity relationship (ER) modeling (Coronel)</w:t>
            </w:r>
          </w:p>
          <w:p w:rsidR="004648CE" w:rsidRDefault="004648CE" w:rsidP="00BA7D10">
            <w:pPr>
              <w:rPr>
                <w:bCs/>
                <w:iCs/>
                <w:szCs w:val="24"/>
              </w:rPr>
            </w:pPr>
            <w:r>
              <w:rPr>
                <w:bCs/>
                <w:iCs/>
                <w:szCs w:val="24"/>
              </w:rPr>
              <w:t>Read Chapter 5: How to code summary queries (Murach)</w:t>
            </w:r>
          </w:p>
          <w:p w:rsidR="004648CE" w:rsidRDefault="004648CE" w:rsidP="00BA7D10">
            <w:pPr>
              <w:rPr>
                <w:bCs/>
                <w:iCs/>
                <w:szCs w:val="24"/>
              </w:rPr>
            </w:pPr>
            <w:r>
              <w:rPr>
                <w:bCs/>
                <w:iCs/>
                <w:szCs w:val="24"/>
              </w:rPr>
              <w:t>Assignment 5 Part 1: Problem 1 on Page 137 (Coronel)</w:t>
            </w:r>
          </w:p>
          <w:p w:rsidR="004648CE" w:rsidRDefault="004648CE" w:rsidP="00BA7D10">
            <w:pPr>
              <w:rPr>
                <w:bCs/>
                <w:iCs/>
                <w:szCs w:val="24"/>
              </w:rPr>
            </w:pPr>
            <w:r>
              <w:rPr>
                <w:bCs/>
                <w:iCs/>
                <w:szCs w:val="24"/>
              </w:rPr>
              <w:t>Assignment 5 Part 2: Exercises 1 – 7 on Pages 176 and 177 (Murach)</w:t>
            </w:r>
          </w:p>
          <w:p w:rsidR="004648CE" w:rsidRDefault="004648CE" w:rsidP="00BA7D10">
            <w:pPr>
              <w:rPr>
                <w:bCs/>
                <w:iCs/>
                <w:szCs w:val="24"/>
              </w:rPr>
            </w:pPr>
            <w:r>
              <w:rPr>
                <w:bCs/>
                <w:iCs/>
                <w:szCs w:val="24"/>
              </w:rPr>
              <w:t>Weekly report 2 due</w:t>
            </w:r>
          </w:p>
          <w:p w:rsidR="004648CE" w:rsidRPr="00CF2B8A" w:rsidRDefault="004648CE" w:rsidP="00D90E31">
            <w:pPr>
              <w:rPr>
                <w:bCs/>
                <w:iCs/>
                <w:szCs w:val="24"/>
              </w:rPr>
            </w:pPr>
            <w:r>
              <w:rPr>
                <w:bCs/>
                <w:iCs/>
                <w:szCs w:val="24"/>
              </w:rPr>
              <w:t>Assignment 4 due</w:t>
            </w:r>
          </w:p>
        </w:tc>
      </w:tr>
      <w:tr w:rsidR="004648CE" w:rsidRPr="005876A3" w:rsidTr="004648CE">
        <w:tc>
          <w:tcPr>
            <w:tcW w:w="1188" w:type="dxa"/>
          </w:tcPr>
          <w:p w:rsidR="004648CE" w:rsidRPr="00CF2B8A" w:rsidRDefault="004648CE" w:rsidP="00941911">
            <w:pPr>
              <w:pStyle w:val="Heading6"/>
              <w:rPr>
                <w:b w:val="0"/>
                <w:sz w:val="24"/>
                <w:szCs w:val="24"/>
                <w:u w:val="none"/>
              </w:rPr>
            </w:pPr>
            <w:r>
              <w:rPr>
                <w:b w:val="0"/>
                <w:sz w:val="24"/>
                <w:szCs w:val="24"/>
                <w:u w:val="none"/>
              </w:rPr>
              <w:t>WEEK 6</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2/13/2012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2/17/2012</w:t>
            </w:r>
          </w:p>
        </w:tc>
        <w:tc>
          <w:tcPr>
            <w:tcW w:w="5940" w:type="dxa"/>
          </w:tcPr>
          <w:p w:rsidR="004648CE" w:rsidRDefault="004648CE" w:rsidP="00BA7D10">
            <w:pPr>
              <w:rPr>
                <w:bCs/>
                <w:iCs/>
                <w:szCs w:val="24"/>
              </w:rPr>
            </w:pPr>
            <w:r w:rsidRPr="00CF2B8A">
              <w:rPr>
                <w:bCs/>
                <w:iCs/>
                <w:szCs w:val="24"/>
              </w:rPr>
              <w:t>Read Cha</w:t>
            </w:r>
            <w:r>
              <w:rPr>
                <w:bCs/>
                <w:iCs/>
                <w:szCs w:val="24"/>
              </w:rPr>
              <w:t>pter 5: Advanced data modeling (Coronel)</w:t>
            </w:r>
          </w:p>
          <w:p w:rsidR="004648CE" w:rsidRDefault="004648CE" w:rsidP="00BA7D10">
            <w:pPr>
              <w:rPr>
                <w:bCs/>
                <w:iCs/>
                <w:szCs w:val="24"/>
              </w:rPr>
            </w:pPr>
            <w:r>
              <w:rPr>
                <w:bCs/>
                <w:iCs/>
                <w:szCs w:val="24"/>
              </w:rPr>
              <w:t>Read Chapter 6: How to code subqueries (Murach)</w:t>
            </w:r>
          </w:p>
          <w:p w:rsidR="004648CE" w:rsidRDefault="004648CE" w:rsidP="00BA7D10">
            <w:pPr>
              <w:rPr>
                <w:bCs/>
                <w:iCs/>
                <w:szCs w:val="24"/>
              </w:rPr>
            </w:pPr>
            <w:r>
              <w:rPr>
                <w:bCs/>
                <w:iCs/>
                <w:szCs w:val="24"/>
              </w:rPr>
              <w:t>Assignment 6 Part 1: Problem 2 on Page 167 (Coronel)</w:t>
            </w:r>
          </w:p>
          <w:p w:rsidR="004648CE" w:rsidRDefault="004648CE" w:rsidP="00BA7D10">
            <w:pPr>
              <w:rPr>
                <w:bCs/>
                <w:iCs/>
                <w:szCs w:val="24"/>
              </w:rPr>
            </w:pPr>
            <w:r>
              <w:rPr>
                <w:bCs/>
                <w:iCs/>
                <w:szCs w:val="24"/>
              </w:rPr>
              <w:t>Assignment 6 Part 2: Exercises 1 – 9 on Pages 208 and 209 (Murach)</w:t>
            </w:r>
          </w:p>
          <w:p w:rsidR="004648CE" w:rsidRDefault="004648CE" w:rsidP="00BA7D10">
            <w:pPr>
              <w:rPr>
                <w:bCs/>
                <w:iCs/>
                <w:szCs w:val="24"/>
              </w:rPr>
            </w:pPr>
            <w:r>
              <w:rPr>
                <w:bCs/>
                <w:iCs/>
                <w:szCs w:val="24"/>
              </w:rPr>
              <w:t>Assignment 5 due</w:t>
            </w:r>
          </w:p>
          <w:p w:rsidR="004648CE" w:rsidRPr="00CF2B8A" w:rsidRDefault="004648CE" w:rsidP="00D90E31">
            <w:pPr>
              <w:rPr>
                <w:bCs/>
                <w:iCs/>
                <w:szCs w:val="24"/>
              </w:rPr>
            </w:pPr>
            <w:r>
              <w:rPr>
                <w:bCs/>
                <w:iCs/>
                <w:szCs w:val="24"/>
              </w:rPr>
              <w:t>Weekly report 3 due</w:t>
            </w:r>
          </w:p>
        </w:tc>
      </w:tr>
      <w:tr w:rsidR="004648CE" w:rsidRPr="003650E8" w:rsidTr="004648CE">
        <w:tc>
          <w:tcPr>
            <w:tcW w:w="1188" w:type="dxa"/>
          </w:tcPr>
          <w:p w:rsidR="004648CE" w:rsidRPr="00CF2B8A" w:rsidRDefault="004648CE" w:rsidP="00301771">
            <w:pPr>
              <w:pStyle w:val="Heading6"/>
              <w:keepLines/>
              <w:rPr>
                <w:b w:val="0"/>
                <w:sz w:val="24"/>
                <w:szCs w:val="24"/>
                <w:u w:val="none"/>
              </w:rPr>
            </w:pPr>
            <w:r>
              <w:rPr>
                <w:b w:val="0"/>
                <w:sz w:val="24"/>
                <w:szCs w:val="24"/>
                <w:u w:val="none"/>
              </w:rPr>
              <w:t>WEEK 7</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2/20/2012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2/24/2012</w:t>
            </w:r>
          </w:p>
        </w:tc>
        <w:tc>
          <w:tcPr>
            <w:tcW w:w="5940" w:type="dxa"/>
          </w:tcPr>
          <w:p w:rsidR="004648CE" w:rsidRDefault="004648CE" w:rsidP="00301771">
            <w:pPr>
              <w:keepNext/>
              <w:keepLines/>
              <w:rPr>
                <w:bCs/>
                <w:iCs/>
                <w:szCs w:val="24"/>
              </w:rPr>
            </w:pPr>
            <w:r>
              <w:rPr>
                <w:bCs/>
                <w:iCs/>
                <w:szCs w:val="24"/>
              </w:rPr>
              <w:t>Read Chapter 6: Normalization of database tables (Coronel)</w:t>
            </w:r>
          </w:p>
          <w:p w:rsidR="004648CE" w:rsidRDefault="004648CE" w:rsidP="00301771">
            <w:pPr>
              <w:keepNext/>
              <w:keepLines/>
              <w:rPr>
                <w:bCs/>
                <w:iCs/>
                <w:szCs w:val="24"/>
              </w:rPr>
            </w:pPr>
            <w:r>
              <w:rPr>
                <w:bCs/>
                <w:iCs/>
                <w:szCs w:val="24"/>
              </w:rPr>
              <w:t>Read Chapter 7: How to insert, update, and delete data (Murach)</w:t>
            </w:r>
          </w:p>
          <w:p w:rsidR="004648CE" w:rsidRDefault="004648CE" w:rsidP="00301771">
            <w:pPr>
              <w:keepNext/>
              <w:keepLines/>
              <w:rPr>
                <w:bCs/>
                <w:iCs/>
                <w:szCs w:val="24"/>
              </w:rPr>
            </w:pPr>
            <w:r>
              <w:rPr>
                <w:bCs/>
                <w:iCs/>
                <w:szCs w:val="24"/>
              </w:rPr>
              <w:lastRenderedPageBreak/>
              <w:t>Assignment 7 Part 1: Problems 1 &amp; 2 on Page 208 (Coronel)</w:t>
            </w:r>
          </w:p>
          <w:p w:rsidR="004648CE" w:rsidRDefault="004648CE" w:rsidP="00301771">
            <w:pPr>
              <w:keepNext/>
              <w:keepLines/>
              <w:rPr>
                <w:bCs/>
                <w:iCs/>
                <w:szCs w:val="24"/>
              </w:rPr>
            </w:pPr>
            <w:r>
              <w:rPr>
                <w:bCs/>
                <w:iCs/>
                <w:szCs w:val="24"/>
              </w:rPr>
              <w:t>Assignment 7 Part 2: Exercises 1-5 on Page 228 (Murach)</w:t>
            </w:r>
          </w:p>
          <w:p w:rsidR="004648CE" w:rsidRDefault="004648CE" w:rsidP="00301771">
            <w:pPr>
              <w:keepNext/>
              <w:keepLines/>
              <w:rPr>
                <w:bCs/>
                <w:iCs/>
                <w:szCs w:val="24"/>
              </w:rPr>
            </w:pPr>
            <w:r>
              <w:rPr>
                <w:bCs/>
                <w:iCs/>
                <w:szCs w:val="24"/>
              </w:rPr>
              <w:t>Assignment 6 due</w:t>
            </w:r>
          </w:p>
          <w:p w:rsidR="004648CE" w:rsidRPr="00CF2B8A" w:rsidRDefault="004648CE" w:rsidP="00D90E31">
            <w:pPr>
              <w:keepNext/>
              <w:keepLines/>
              <w:rPr>
                <w:bCs/>
                <w:iCs/>
                <w:szCs w:val="24"/>
              </w:rPr>
            </w:pPr>
            <w:r>
              <w:rPr>
                <w:bCs/>
                <w:iCs/>
                <w:szCs w:val="24"/>
              </w:rPr>
              <w:t>Weekly report 4 due</w:t>
            </w:r>
          </w:p>
        </w:tc>
      </w:tr>
      <w:tr w:rsidR="004648CE" w:rsidRPr="003650E8" w:rsidTr="004648CE">
        <w:tc>
          <w:tcPr>
            <w:tcW w:w="1188" w:type="dxa"/>
          </w:tcPr>
          <w:p w:rsidR="004648CE" w:rsidRPr="00CF2B8A" w:rsidRDefault="004648CE" w:rsidP="00941911">
            <w:pPr>
              <w:pStyle w:val="Heading6"/>
              <w:rPr>
                <w:b w:val="0"/>
                <w:sz w:val="24"/>
                <w:szCs w:val="24"/>
                <w:u w:val="none"/>
              </w:rPr>
            </w:pPr>
            <w:r>
              <w:rPr>
                <w:b w:val="0"/>
                <w:sz w:val="24"/>
                <w:szCs w:val="24"/>
                <w:u w:val="none"/>
              </w:rPr>
              <w:lastRenderedPageBreak/>
              <w:t>WEEK 8</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2/27/2012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3/2/2012</w:t>
            </w:r>
          </w:p>
        </w:tc>
        <w:tc>
          <w:tcPr>
            <w:tcW w:w="5940" w:type="dxa"/>
          </w:tcPr>
          <w:p w:rsidR="004648CE" w:rsidRDefault="004648CE" w:rsidP="00BA7D10">
            <w:pPr>
              <w:rPr>
                <w:szCs w:val="24"/>
              </w:rPr>
            </w:pPr>
            <w:r>
              <w:rPr>
                <w:szCs w:val="24"/>
              </w:rPr>
              <w:t>Exam 2 on Tuesday</w:t>
            </w:r>
          </w:p>
          <w:p w:rsidR="004648CE" w:rsidRDefault="004648CE" w:rsidP="00BA7D10">
            <w:pPr>
              <w:rPr>
                <w:szCs w:val="24"/>
              </w:rPr>
            </w:pPr>
            <w:r>
              <w:rPr>
                <w:szCs w:val="24"/>
              </w:rPr>
              <w:t>Read Chapter 8: How to work with data types and functions (Murach)</w:t>
            </w:r>
          </w:p>
          <w:p w:rsidR="004648CE" w:rsidRDefault="004648CE" w:rsidP="00BA7D10">
            <w:pPr>
              <w:rPr>
                <w:szCs w:val="24"/>
              </w:rPr>
            </w:pPr>
            <w:r>
              <w:rPr>
                <w:szCs w:val="24"/>
              </w:rPr>
              <w:t>Assignment 8: Exercises 1-5 on Pages 278 and 279 (Murach)</w:t>
            </w:r>
          </w:p>
          <w:p w:rsidR="004648CE" w:rsidRDefault="004648CE" w:rsidP="00BA7D10">
            <w:pPr>
              <w:rPr>
                <w:szCs w:val="24"/>
              </w:rPr>
            </w:pPr>
            <w:r>
              <w:rPr>
                <w:szCs w:val="24"/>
              </w:rPr>
              <w:t>Assignment 7 due</w:t>
            </w:r>
          </w:p>
          <w:p w:rsidR="004648CE" w:rsidRPr="00CF2B8A" w:rsidRDefault="004648CE" w:rsidP="00D90E31">
            <w:pPr>
              <w:rPr>
                <w:szCs w:val="24"/>
              </w:rPr>
            </w:pPr>
            <w:r>
              <w:rPr>
                <w:szCs w:val="24"/>
              </w:rPr>
              <w:t>Weekly report 5 due</w:t>
            </w:r>
          </w:p>
        </w:tc>
      </w:tr>
      <w:tr w:rsidR="004648CE" w:rsidRPr="005876A3" w:rsidTr="004648CE">
        <w:tc>
          <w:tcPr>
            <w:tcW w:w="1188" w:type="dxa"/>
          </w:tcPr>
          <w:p w:rsidR="004648CE" w:rsidRPr="00CF2B8A" w:rsidRDefault="004648CE" w:rsidP="00941911">
            <w:pPr>
              <w:pStyle w:val="Heading6"/>
              <w:rPr>
                <w:b w:val="0"/>
                <w:sz w:val="24"/>
                <w:szCs w:val="24"/>
                <w:u w:val="none"/>
              </w:rPr>
            </w:pPr>
            <w:r>
              <w:rPr>
                <w:b w:val="0"/>
                <w:sz w:val="24"/>
                <w:szCs w:val="24"/>
                <w:u w:val="none"/>
              </w:rPr>
              <w:t>WEEK 9</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3/5/2012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3/9/2012</w:t>
            </w:r>
          </w:p>
        </w:tc>
        <w:tc>
          <w:tcPr>
            <w:tcW w:w="5940" w:type="dxa"/>
          </w:tcPr>
          <w:p w:rsidR="004648CE" w:rsidRDefault="004648CE" w:rsidP="00BA7D10">
            <w:pPr>
              <w:rPr>
                <w:bCs/>
                <w:iCs/>
                <w:szCs w:val="24"/>
              </w:rPr>
            </w:pPr>
            <w:r>
              <w:rPr>
                <w:szCs w:val="24"/>
              </w:rPr>
              <w:t>Read Chapter 7: Introduction to SQL (Coronel)</w:t>
            </w:r>
          </w:p>
          <w:p w:rsidR="004648CE" w:rsidRDefault="004648CE" w:rsidP="00BA7D10">
            <w:pPr>
              <w:rPr>
                <w:bCs/>
                <w:iCs/>
                <w:szCs w:val="24"/>
              </w:rPr>
            </w:pPr>
            <w:r>
              <w:rPr>
                <w:bCs/>
                <w:iCs/>
                <w:szCs w:val="24"/>
              </w:rPr>
              <w:t>Read Chapter 9: How to design a database (Murach)</w:t>
            </w:r>
          </w:p>
          <w:p w:rsidR="004648CE" w:rsidRDefault="004648CE" w:rsidP="00BA7D10">
            <w:pPr>
              <w:rPr>
                <w:bCs/>
                <w:iCs/>
                <w:szCs w:val="24"/>
              </w:rPr>
            </w:pPr>
            <w:r>
              <w:rPr>
                <w:bCs/>
                <w:iCs/>
                <w:szCs w:val="24"/>
              </w:rPr>
              <w:t>Read Chapter 10: How to create tables, indexes, and sequences (Murach)</w:t>
            </w:r>
          </w:p>
          <w:p w:rsidR="004648CE" w:rsidRDefault="004648CE" w:rsidP="003918AC">
            <w:pPr>
              <w:rPr>
                <w:bCs/>
                <w:iCs/>
                <w:szCs w:val="24"/>
              </w:rPr>
            </w:pPr>
            <w:r>
              <w:rPr>
                <w:bCs/>
                <w:iCs/>
                <w:szCs w:val="24"/>
              </w:rPr>
              <w:t>Read Chapter 11: How to create views (Murach)</w:t>
            </w:r>
          </w:p>
          <w:p w:rsidR="004648CE" w:rsidRDefault="004648CE" w:rsidP="00BA7D10">
            <w:pPr>
              <w:rPr>
                <w:bCs/>
                <w:iCs/>
                <w:szCs w:val="24"/>
              </w:rPr>
            </w:pPr>
            <w:r>
              <w:rPr>
                <w:bCs/>
                <w:iCs/>
                <w:szCs w:val="24"/>
              </w:rPr>
              <w:t xml:space="preserve">Assignment 9: Problems 1-15 on Pages 278-281 (Coronel) </w:t>
            </w:r>
          </w:p>
          <w:p w:rsidR="004648CE" w:rsidRDefault="004648CE" w:rsidP="00BA7D10">
            <w:pPr>
              <w:rPr>
                <w:bCs/>
                <w:iCs/>
                <w:szCs w:val="24"/>
              </w:rPr>
            </w:pPr>
            <w:r>
              <w:rPr>
                <w:bCs/>
                <w:iCs/>
                <w:szCs w:val="24"/>
              </w:rPr>
              <w:t>Assignment 8 due</w:t>
            </w:r>
          </w:p>
          <w:p w:rsidR="004648CE" w:rsidRPr="00CF2B8A" w:rsidRDefault="004648CE" w:rsidP="00D90E31">
            <w:pPr>
              <w:rPr>
                <w:bCs/>
                <w:iCs/>
                <w:szCs w:val="24"/>
              </w:rPr>
            </w:pPr>
            <w:r>
              <w:rPr>
                <w:bCs/>
                <w:iCs/>
                <w:szCs w:val="24"/>
              </w:rPr>
              <w:t>Weekly report 6 due</w:t>
            </w:r>
          </w:p>
        </w:tc>
      </w:tr>
      <w:tr w:rsidR="004648CE" w:rsidRPr="003650E8" w:rsidTr="004648CE">
        <w:tc>
          <w:tcPr>
            <w:tcW w:w="1188" w:type="dxa"/>
          </w:tcPr>
          <w:p w:rsidR="004648CE" w:rsidRPr="00CF2B8A" w:rsidRDefault="004648CE" w:rsidP="00941911">
            <w:pPr>
              <w:pStyle w:val="Heading6"/>
              <w:rPr>
                <w:b w:val="0"/>
                <w:sz w:val="24"/>
                <w:szCs w:val="24"/>
                <w:u w:val="none"/>
              </w:rPr>
            </w:pPr>
            <w:r w:rsidRPr="00CF2B8A">
              <w:rPr>
                <w:b w:val="0"/>
                <w:sz w:val="24"/>
                <w:szCs w:val="24"/>
                <w:u w:val="none"/>
              </w:rPr>
              <w:t>W</w:t>
            </w:r>
            <w:r>
              <w:rPr>
                <w:b w:val="0"/>
                <w:sz w:val="24"/>
                <w:szCs w:val="24"/>
                <w:u w:val="none"/>
              </w:rPr>
              <w:t>EEK10</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3/12/2012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3/16/2012</w:t>
            </w:r>
          </w:p>
        </w:tc>
        <w:tc>
          <w:tcPr>
            <w:tcW w:w="5940" w:type="dxa"/>
          </w:tcPr>
          <w:p w:rsidR="004648CE" w:rsidRDefault="004648CE" w:rsidP="00BA7D10">
            <w:pPr>
              <w:rPr>
                <w:bCs/>
                <w:iCs/>
                <w:szCs w:val="24"/>
              </w:rPr>
            </w:pPr>
            <w:r>
              <w:rPr>
                <w:bCs/>
                <w:iCs/>
                <w:szCs w:val="24"/>
              </w:rPr>
              <w:t>Read Chapter 8: Advanced SQL (Coronel)</w:t>
            </w:r>
          </w:p>
          <w:p w:rsidR="004648CE" w:rsidRDefault="004648CE" w:rsidP="00BA7D10">
            <w:pPr>
              <w:rPr>
                <w:bCs/>
                <w:iCs/>
                <w:szCs w:val="24"/>
              </w:rPr>
            </w:pPr>
            <w:r>
              <w:rPr>
                <w:bCs/>
                <w:iCs/>
                <w:szCs w:val="24"/>
              </w:rPr>
              <w:t>Read Chapter 11: How to create views (Murach)</w:t>
            </w:r>
          </w:p>
          <w:p w:rsidR="004648CE" w:rsidRDefault="004648CE" w:rsidP="00BA7D10">
            <w:pPr>
              <w:rPr>
                <w:bCs/>
                <w:iCs/>
                <w:szCs w:val="24"/>
              </w:rPr>
            </w:pPr>
            <w:r>
              <w:rPr>
                <w:bCs/>
                <w:iCs/>
                <w:szCs w:val="24"/>
              </w:rPr>
              <w:t>Assignment 10: Problems 16 – 25 on Pages 281&amp;282 (Coronel)</w:t>
            </w:r>
          </w:p>
          <w:p w:rsidR="004648CE" w:rsidRDefault="004648CE" w:rsidP="00BA7D10">
            <w:pPr>
              <w:rPr>
                <w:bCs/>
                <w:iCs/>
                <w:szCs w:val="24"/>
              </w:rPr>
            </w:pPr>
            <w:r>
              <w:rPr>
                <w:bCs/>
                <w:iCs/>
                <w:szCs w:val="24"/>
              </w:rPr>
              <w:t>Weekly report 7 due on Monday</w:t>
            </w:r>
          </w:p>
          <w:p w:rsidR="004648CE" w:rsidRPr="00CF2B8A" w:rsidRDefault="004648CE" w:rsidP="00D90E31">
            <w:pPr>
              <w:rPr>
                <w:bCs/>
                <w:iCs/>
                <w:szCs w:val="24"/>
              </w:rPr>
            </w:pPr>
            <w:r>
              <w:rPr>
                <w:bCs/>
                <w:iCs/>
                <w:szCs w:val="24"/>
              </w:rPr>
              <w:t>Assignment 9 due</w:t>
            </w:r>
          </w:p>
        </w:tc>
      </w:tr>
      <w:tr w:rsidR="004648CE" w:rsidRPr="003650E8" w:rsidTr="004648CE">
        <w:tc>
          <w:tcPr>
            <w:tcW w:w="1188" w:type="dxa"/>
          </w:tcPr>
          <w:p w:rsidR="004648CE" w:rsidRPr="00CF2B8A" w:rsidRDefault="004648CE" w:rsidP="00941911">
            <w:pPr>
              <w:rPr>
                <w:szCs w:val="24"/>
              </w:rPr>
            </w:pPr>
            <w:r>
              <w:rPr>
                <w:szCs w:val="24"/>
              </w:rPr>
              <w:t>WEEK11</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3/19/2012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3/23/2012</w:t>
            </w:r>
          </w:p>
        </w:tc>
        <w:tc>
          <w:tcPr>
            <w:tcW w:w="5940" w:type="dxa"/>
          </w:tcPr>
          <w:p w:rsidR="004648CE" w:rsidRDefault="004648CE" w:rsidP="004648CE">
            <w:pPr>
              <w:rPr>
                <w:bCs/>
                <w:iCs/>
                <w:szCs w:val="24"/>
              </w:rPr>
            </w:pPr>
            <w:r>
              <w:rPr>
                <w:bCs/>
                <w:iCs/>
                <w:szCs w:val="24"/>
              </w:rPr>
              <w:t>Read Chapter 9: Database design (Coronel)</w:t>
            </w:r>
          </w:p>
          <w:p w:rsidR="004648CE" w:rsidRDefault="004648CE" w:rsidP="004648CE">
            <w:pPr>
              <w:rPr>
                <w:bCs/>
                <w:iCs/>
                <w:szCs w:val="24"/>
              </w:rPr>
            </w:pPr>
            <w:r>
              <w:rPr>
                <w:bCs/>
                <w:iCs/>
                <w:szCs w:val="24"/>
              </w:rPr>
              <w:t>Read Chapter 13: How to write PL/SQL code (Murach)</w:t>
            </w:r>
          </w:p>
          <w:p w:rsidR="004648CE" w:rsidRDefault="004648CE" w:rsidP="004648CE">
            <w:pPr>
              <w:rPr>
                <w:bCs/>
                <w:iCs/>
                <w:szCs w:val="24"/>
              </w:rPr>
            </w:pPr>
            <w:r>
              <w:rPr>
                <w:bCs/>
                <w:iCs/>
                <w:szCs w:val="24"/>
              </w:rPr>
              <w:t>Assignment 11: Problems 1-9 on Page 366 (Coronel)</w:t>
            </w:r>
          </w:p>
          <w:p w:rsidR="004648CE" w:rsidRDefault="004648CE" w:rsidP="004648CE">
            <w:pPr>
              <w:rPr>
                <w:bCs/>
                <w:iCs/>
                <w:szCs w:val="24"/>
              </w:rPr>
            </w:pPr>
            <w:r>
              <w:rPr>
                <w:bCs/>
                <w:iCs/>
                <w:szCs w:val="24"/>
              </w:rPr>
              <w:t>Weekly report 8 due</w:t>
            </w:r>
          </w:p>
          <w:p w:rsidR="004648CE" w:rsidRPr="00CF2B8A" w:rsidRDefault="004648CE" w:rsidP="004648CE">
            <w:pPr>
              <w:rPr>
                <w:bCs/>
                <w:iCs/>
                <w:szCs w:val="24"/>
              </w:rPr>
            </w:pPr>
            <w:r>
              <w:rPr>
                <w:bCs/>
                <w:iCs/>
                <w:szCs w:val="24"/>
              </w:rPr>
              <w:t>Assignment 10 due</w:t>
            </w:r>
          </w:p>
        </w:tc>
      </w:tr>
      <w:tr w:rsidR="004648CE" w:rsidRPr="003650E8" w:rsidTr="004648CE">
        <w:tc>
          <w:tcPr>
            <w:tcW w:w="1188" w:type="dxa"/>
          </w:tcPr>
          <w:p w:rsidR="004648CE" w:rsidRPr="0019279D" w:rsidRDefault="004648CE" w:rsidP="00941911">
            <w:pPr>
              <w:rPr>
                <w:szCs w:val="24"/>
              </w:rPr>
            </w:pPr>
            <w:r>
              <w:rPr>
                <w:szCs w:val="24"/>
              </w:rPr>
              <w:t>WEEK12</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3/26/2012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3/30/2012</w:t>
            </w:r>
          </w:p>
        </w:tc>
        <w:tc>
          <w:tcPr>
            <w:tcW w:w="5940" w:type="dxa"/>
          </w:tcPr>
          <w:p w:rsidR="004648CE" w:rsidRPr="00CF2B8A" w:rsidRDefault="004648CE" w:rsidP="004648CE">
            <w:pPr>
              <w:rPr>
                <w:bCs/>
                <w:iCs/>
                <w:szCs w:val="24"/>
              </w:rPr>
            </w:pPr>
            <w:r>
              <w:rPr>
                <w:bCs/>
                <w:iCs/>
                <w:szCs w:val="24"/>
              </w:rPr>
              <w:t>Spring Break</w:t>
            </w:r>
          </w:p>
        </w:tc>
      </w:tr>
      <w:tr w:rsidR="004648CE" w:rsidRPr="003650E8" w:rsidTr="004648CE">
        <w:tc>
          <w:tcPr>
            <w:tcW w:w="1188" w:type="dxa"/>
          </w:tcPr>
          <w:p w:rsidR="004648CE" w:rsidRPr="00CF2B8A" w:rsidRDefault="004648CE" w:rsidP="00941911">
            <w:pPr>
              <w:pStyle w:val="Heading6"/>
              <w:rPr>
                <w:b w:val="0"/>
                <w:sz w:val="24"/>
                <w:szCs w:val="24"/>
                <w:u w:val="none"/>
              </w:rPr>
            </w:pPr>
            <w:r>
              <w:rPr>
                <w:b w:val="0"/>
                <w:sz w:val="24"/>
                <w:szCs w:val="24"/>
                <w:u w:val="none"/>
              </w:rPr>
              <w:lastRenderedPageBreak/>
              <w:t>WEEK13</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4/2/2012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4/6/2012</w:t>
            </w:r>
          </w:p>
        </w:tc>
        <w:tc>
          <w:tcPr>
            <w:tcW w:w="5940" w:type="dxa"/>
          </w:tcPr>
          <w:p w:rsidR="004648CE" w:rsidRDefault="004648CE" w:rsidP="00187D71">
            <w:r>
              <w:t>Exam 3 on Tuesday</w:t>
            </w:r>
          </w:p>
          <w:p w:rsidR="004648CE" w:rsidRDefault="004648CE" w:rsidP="0055568B">
            <w:pPr>
              <w:rPr>
                <w:bCs/>
                <w:iCs/>
                <w:szCs w:val="24"/>
              </w:rPr>
            </w:pPr>
            <w:r>
              <w:rPr>
                <w:bCs/>
                <w:iCs/>
                <w:szCs w:val="24"/>
              </w:rPr>
              <w:t>Read Chapter 15: How to create stored procedures (Murach)</w:t>
            </w:r>
          </w:p>
          <w:p w:rsidR="004648CE" w:rsidRDefault="004648CE" w:rsidP="0055568B">
            <w:pPr>
              <w:rPr>
                <w:bCs/>
                <w:iCs/>
                <w:szCs w:val="24"/>
              </w:rPr>
            </w:pPr>
            <w:r>
              <w:rPr>
                <w:bCs/>
                <w:iCs/>
                <w:szCs w:val="24"/>
              </w:rPr>
              <w:t>Read Chapter 16: How to create triggers (Murach)</w:t>
            </w:r>
          </w:p>
          <w:p w:rsidR="004648CE" w:rsidRDefault="004648CE" w:rsidP="00187D71">
            <w:r>
              <w:t>Assignment 12: Problems 10-18 on Page 366 (Coronel)</w:t>
            </w:r>
          </w:p>
          <w:p w:rsidR="004648CE" w:rsidRDefault="004648CE" w:rsidP="00187D71">
            <w:r>
              <w:t>Assignment 11 due</w:t>
            </w:r>
          </w:p>
          <w:p w:rsidR="004648CE" w:rsidRPr="00187D71" w:rsidRDefault="004648CE" w:rsidP="004648CE">
            <w:r>
              <w:t>Weekly report 9 due</w:t>
            </w:r>
          </w:p>
        </w:tc>
      </w:tr>
      <w:tr w:rsidR="004648CE" w:rsidRPr="00CF2B8A" w:rsidTr="004648CE">
        <w:tc>
          <w:tcPr>
            <w:tcW w:w="1188" w:type="dxa"/>
          </w:tcPr>
          <w:p w:rsidR="004648CE" w:rsidRPr="00A0101D" w:rsidRDefault="004648CE" w:rsidP="00941911">
            <w:pPr>
              <w:pStyle w:val="Heading6"/>
              <w:rPr>
                <w:b w:val="0"/>
                <w:sz w:val="24"/>
                <w:szCs w:val="24"/>
                <w:u w:val="none"/>
              </w:rPr>
            </w:pPr>
            <w:r>
              <w:rPr>
                <w:b w:val="0"/>
                <w:sz w:val="24"/>
                <w:szCs w:val="24"/>
                <w:u w:val="none"/>
              </w:rPr>
              <w:t>WEEK14</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4/9/2012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4/13/2012</w:t>
            </w:r>
          </w:p>
        </w:tc>
        <w:tc>
          <w:tcPr>
            <w:tcW w:w="5940" w:type="dxa"/>
          </w:tcPr>
          <w:p w:rsidR="004648CE" w:rsidRDefault="004648CE" w:rsidP="00187D71">
            <w:pPr>
              <w:pStyle w:val="Heading7"/>
              <w:rPr>
                <w:b w:val="0"/>
                <w:bCs w:val="0"/>
                <w:i w:val="0"/>
                <w:iCs w:val="0"/>
                <w:sz w:val="24"/>
                <w:szCs w:val="24"/>
              </w:rPr>
            </w:pPr>
            <w:r>
              <w:rPr>
                <w:b w:val="0"/>
                <w:bCs w:val="0"/>
                <w:i w:val="0"/>
                <w:iCs w:val="0"/>
                <w:sz w:val="24"/>
                <w:szCs w:val="24"/>
              </w:rPr>
              <w:t>Read Chapter 10: Transaction management and concurrent control (Coronel)</w:t>
            </w:r>
          </w:p>
          <w:p w:rsidR="004648CE" w:rsidRPr="003C00D2" w:rsidRDefault="004648CE" w:rsidP="003C00D2">
            <w:r>
              <w:t>Read Chapter 14: How to manage transactions and locking (Murach)</w:t>
            </w:r>
          </w:p>
          <w:p w:rsidR="004648CE" w:rsidRDefault="004648CE" w:rsidP="00AC2E27">
            <w:pPr>
              <w:pStyle w:val="Heading7"/>
              <w:rPr>
                <w:b w:val="0"/>
                <w:i w:val="0"/>
                <w:sz w:val="24"/>
                <w:szCs w:val="24"/>
              </w:rPr>
            </w:pPr>
            <w:r>
              <w:rPr>
                <w:b w:val="0"/>
                <w:i w:val="0"/>
                <w:sz w:val="24"/>
                <w:szCs w:val="24"/>
              </w:rPr>
              <w:t>Weekly report 10 due</w:t>
            </w:r>
          </w:p>
          <w:p w:rsidR="004648CE" w:rsidRPr="00D065AF" w:rsidRDefault="004648CE" w:rsidP="004648CE">
            <w:r>
              <w:t>Assignment 12 due</w:t>
            </w:r>
          </w:p>
        </w:tc>
      </w:tr>
      <w:tr w:rsidR="004648CE" w:rsidRPr="003650E8" w:rsidTr="004648CE">
        <w:tc>
          <w:tcPr>
            <w:tcW w:w="1188" w:type="dxa"/>
          </w:tcPr>
          <w:p w:rsidR="004648CE" w:rsidRPr="00CF2B8A" w:rsidRDefault="004648CE" w:rsidP="00941911">
            <w:pPr>
              <w:pStyle w:val="Heading6"/>
              <w:rPr>
                <w:b w:val="0"/>
                <w:sz w:val="24"/>
                <w:szCs w:val="24"/>
                <w:u w:val="none"/>
              </w:rPr>
            </w:pPr>
            <w:r>
              <w:rPr>
                <w:b w:val="0"/>
                <w:sz w:val="24"/>
                <w:szCs w:val="24"/>
                <w:u w:val="none"/>
              </w:rPr>
              <w:t>WEEK15</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4/16/2012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4/20/2012</w:t>
            </w:r>
          </w:p>
        </w:tc>
        <w:tc>
          <w:tcPr>
            <w:tcW w:w="5940" w:type="dxa"/>
          </w:tcPr>
          <w:p w:rsidR="004648CE" w:rsidRDefault="004648CE" w:rsidP="00BA7D10">
            <w:pPr>
              <w:rPr>
                <w:szCs w:val="24"/>
              </w:rPr>
            </w:pPr>
            <w:r w:rsidRPr="00CF2B8A">
              <w:rPr>
                <w:szCs w:val="24"/>
              </w:rPr>
              <w:t>Read Chapter 1</w:t>
            </w:r>
            <w:r>
              <w:rPr>
                <w:szCs w:val="24"/>
              </w:rPr>
              <w:t>1: Database performance tuning and query optimization (Coronel)</w:t>
            </w:r>
          </w:p>
          <w:p w:rsidR="004648CE" w:rsidRPr="00CF2B8A" w:rsidRDefault="004648CE" w:rsidP="004648CE">
            <w:pPr>
              <w:rPr>
                <w:szCs w:val="24"/>
              </w:rPr>
            </w:pPr>
            <w:r>
              <w:rPr>
                <w:szCs w:val="24"/>
              </w:rPr>
              <w:t>Weekly report 11 due</w:t>
            </w:r>
          </w:p>
        </w:tc>
      </w:tr>
      <w:tr w:rsidR="004648CE" w:rsidRPr="00CF2B8A" w:rsidTr="004648CE">
        <w:tc>
          <w:tcPr>
            <w:tcW w:w="1188" w:type="dxa"/>
          </w:tcPr>
          <w:p w:rsidR="004648CE" w:rsidRPr="00CF2B8A" w:rsidRDefault="004648CE" w:rsidP="00941911">
            <w:pPr>
              <w:pStyle w:val="Heading6"/>
              <w:rPr>
                <w:b w:val="0"/>
                <w:sz w:val="24"/>
                <w:szCs w:val="24"/>
                <w:u w:val="none"/>
              </w:rPr>
            </w:pPr>
            <w:r>
              <w:rPr>
                <w:b w:val="0"/>
                <w:sz w:val="24"/>
                <w:szCs w:val="24"/>
                <w:u w:val="none"/>
              </w:rPr>
              <w:t>WEEK16</w:t>
            </w:r>
          </w:p>
        </w:tc>
        <w:tc>
          <w:tcPr>
            <w:tcW w:w="126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4/23/2012</w:t>
            </w:r>
          </w:p>
        </w:tc>
        <w:tc>
          <w:tcPr>
            <w:tcW w:w="1170" w:type="dxa"/>
          </w:tcPr>
          <w:p w:rsidR="004648CE" w:rsidRDefault="004648CE" w:rsidP="00667B40">
            <w:pPr>
              <w:rPr>
                <w:rFonts w:ascii="Calibri" w:hAnsi="Calibri" w:cs="Calibri"/>
                <w:color w:val="000000"/>
                <w:sz w:val="22"/>
                <w:szCs w:val="22"/>
              </w:rPr>
            </w:pPr>
            <w:r>
              <w:rPr>
                <w:rFonts w:ascii="Calibri" w:hAnsi="Calibri" w:cs="Calibri"/>
                <w:color w:val="000000"/>
                <w:sz w:val="22"/>
                <w:szCs w:val="22"/>
              </w:rPr>
              <w:t>4/27/2012</w:t>
            </w:r>
          </w:p>
        </w:tc>
        <w:tc>
          <w:tcPr>
            <w:tcW w:w="5940" w:type="dxa"/>
          </w:tcPr>
          <w:p w:rsidR="004648CE" w:rsidRDefault="004648CE" w:rsidP="00BA7D10">
            <w:pPr>
              <w:rPr>
                <w:bCs/>
                <w:iCs/>
                <w:szCs w:val="24"/>
              </w:rPr>
            </w:pPr>
            <w:r>
              <w:rPr>
                <w:bCs/>
                <w:iCs/>
                <w:szCs w:val="24"/>
              </w:rPr>
              <w:t>Weekly report 12 due</w:t>
            </w:r>
          </w:p>
          <w:p w:rsidR="004648CE" w:rsidRDefault="004648CE" w:rsidP="00BA7D10">
            <w:pPr>
              <w:rPr>
                <w:bCs/>
                <w:iCs/>
                <w:szCs w:val="24"/>
              </w:rPr>
            </w:pPr>
            <w:r>
              <w:rPr>
                <w:bCs/>
                <w:iCs/>
                <w:szCs w:val="24"/>
              </w:rPr>
              <w:t>Exam 4 on Tuesday</w:t>
            </w:r>
          </w:p>
          <w:p w:rsidR="004648CE" w:rsidRDefault="004648CE" w:rsidP="00BA7D10">
            <w:pPr>
              <w:rPr>
                <w:bCs/>
                <w:iCs/>
                <w:szCs w:val="24"/>
              </w:rPr>
            </w:pPr>
            <w:r>
              <w:rPr>
                <w:bCs/>
                <w:iCs/>
                <w:szCs w:val="24"/>
              </w:rPr>
              <w:t>Project due on Thursday</w:t>
            </w:r>
          </w:p>
          <w:p w:rsidR="004648CE" w:rsidRPr="00CF2B8A" w:rsidRDefault="004648CE" w:rsidP="00BA7D10">
            <w:pPr>
              <w:rPr>
                <w:bCs/>
                <w:iCs/>
                <w:szCs w:val="24"/>
              </w:rPr>
            </w:pPr>
            <w:r>
              <w:rPr>
                <w:bCs/>
                <w:iCs/>
                <w:szCs w:val="24"/>
              </w:rPr>
              <w:t>Presentation on Thursday</w:t>
            </w:r>
          </w:p>
        </w:tc>
      </w:tr>
      <w:tr w:rsidR="00412154" w:rsidRPr="00CF2B8A" w:rsidTr="004648CE">
        <w:tc>
          <w:tcPr>
            <w:tcW w:w="1188" w:type="dxa"/>
          </w:tcPr>
          <w:p w:rsidR="00412154" w:rsidRPr="00CF2B8A" w:rsidRDefault="00412154" w:rsidP="00941911">
            <w:pPr>
              <w:pStyle w:val="Heading6"/>
              <w:rPr>
                <w:b w:val="0"/>
                <w:sz w:val="24"/>
                <w:szCs w:val="24"/>
                <w:u w:val="none"/>
              </w:rPr>
            </w:pPr>
            <w:r w:rsidRPr="00CF2B8A">
              <w:rPr>
                <w:b w:val="0"/>
                <w:sz w:val="24"/>
                <w:szCs w:val="24"/>
                <w:u w:val="none"/>
              </w:rPr>
              <w:t>Final Week</w:t>
            </w:r>
          </w:p>
        </w:tc>
        <w:tc>
          <w:tcPr>
            <w:tcW w:w="1260" w:type="dxa"/>
          </w:tcPr>
          <w:p w:rsidR="00412154" w:rsidRDefault="004648CE" w:rsidP="00941911">
            <w:pPr>
              <w:pStyle w:val="Heading6"/>
              <w:rPr>
                <w:b w:val="0"/>
                <w:sz w:val="24"/>
                <w:szCs w:val="24"/>
                <w:u w:val="none"/>
              </w:rPr>
            </w:pPr>
            <w:r>
              <w:rPr>
                <w:b w:val="0"/>
                <w:sz w:val="24"/>
                <w:szCs w:val="24"/>
                <w:u w:val="none"/>
              </w:rPr>
              <w:t>May 1 Tuesday</w:t>
            </w:r>
          </w:p>
        </w:tc>
        <w:tc>
          <w:tcPr>
            <w:tcW w:w="1170" w:type="dxa"/>
          </w:tcPr>
          <w:p w:rsidR="00412154" w:rsidRDefault="004648CE" w:rsidP="00941911">
            <w:pPr>
              <w:pStyle w:val="Heading6"/>
              <w:rPr>
                <w:b w:val="0"/>
                <w:sz w:val="24"/>
                <w:szCs w:val="24"/>
                <w:u w:val="none"/>
              </w:rPr>
            </w:pPr>
            <w:r>
              <w:rPr>
                <w:b w:val="0"/>
                <w:sz w:val="24"/>
                <w:szCs w:val="24"/>
                <w:u w:val="none"/>
              </w:rPr>
              <w:t>12:30-2:30</w:t>
            </w:r>
          </w:p>
        </w:tc>
        <w:tc>
          <w:tcPr>
            <w:tcW w:w="5940" w:type="dxa"/>
          </w:tcPr>
          <w:p w:rsidR="00412154" w:rsidRPr="00CF2B8A" w:rsidRDefault="00187D71" w:rsidP="004648CE">
            <w:pPr>
              <w:rPr>
                <w:szCs w:val="24"/>
              </w:rPr>
            </w:pPr>
            <w:r>
              <w:rPr>
                <w:bCs/>
                <w:iCs/>
                <w:szCs w:val="24"/>
              </w:rPr>
              <w:t xml:space="preserve">SQL </w:t>
            </w:r>
            <w:r w:rsidR="004648CE">
              <w:rPr>
                <w:bCs/>
                <w:iCs/>
                <w:szCs w:val="24"/>
              </w:rPr>
              <w:t>Programming T</w:t>
            </w:r>
            <w:r>
              <w:rPr>
                <w:bCs/>
                <w:iCs/>
                <w:szCs w:val="24"/>
              </w:rPr>
              <w:t>est</w:t>
            </w:r>
          </w:p>
        </w:tc>
      </w:tr>
    </w:tbl>
    <w:p w:rsidR="00646C0F" w:rsidRDefault="00646C0F" w:rsidP="004648CE"/>
    <w:sectPr w:rsidR="00646C0F" w:rsidSect="00C3577B">
      <w:headerReference w:type="even" r:id="rId10"/>
      <w:headerReference w:type="default" r:id="rId11"/>
      <w:footerReference w:type="default" r:id="rId12"/>
      <w:pgSz w:w="12240" w:h="15840"/>
      <w:pgMar w:top="720"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778" w:rsidRDefault="00A33778">
      <w:r>
        <w:separator/>
      </w:r>
    </w:p>
  </w:endnote>
  <w:endnote w:type="continuationSeparator" w:id="0">
    <w:p w:rsidR="00A33778" w:rsidRDefault="00A3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DFD" w:rsidRDefault="00F61E58" w:rsidP="00443526">
    <w:pPr>
      <w:pStyle w:val="Footer"/>
      <w:jc w:val="right"/>
    </w:pPr>
    <w:r>
      <w:rPr>
        <w:rStyle w:val="PageNumber"/>
      </w:rPr>
      <w:fldChar w:fldCharType="begin"/>
    </w:r>
    <w:r w:rsidR="00DF7DFD">
      <w:rPr>
        <w:rStyle w:val="PageNumber"/>
      </w:rPr>
      <w:instrText xml:space="preserve"> PAGE </w:instrText>
    </w:r>
    <w:r>
      <w:rPr>
        <w:rStyle w:val="PageNumber"/>
      </w:rPr>
      <w:fldChar w:fldCharType="separate"/>
    </w:r>
    <w:r w:rsidR="007833CC">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778" w:rsidRDefault="00A33778">
      <w:r>
        <w:separator/>
      </w:r>
    </w:p>
  </w:footnote>
  <w:footnote w:type="continuationSeparator" w:id="0">
    <w:p w:rsidR="00A33778" w:rsidRDefault="00A33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DFD" w:rsidRDefault="00F61E58">
    <w:pPr>
      <w:pStyle w:val="Header"/>
      <w:framePr w:wrap="around" w:vAnchor="text" w:hAnchor="margin" w:xAlign="right" w:y="1"/>
      <w:rPr>
        <w:rStyle w:val="PageNumber"/>
      </w:rPr>
    </w:pPr>
    <w:r>
      <w:rPr>
        <w:rStyle w:val="PageNumber"/>
      </w:rPr>
      <w:fldChar w:fldCharType="begin"/>
    </w:r>
    <w:r w:rsidR="00DF7DFD">
      <w:rPr>
        <w:rStyle w:val="PageNumber"/>
      </w:rPr>
      <w:instrText xml:space="preserve">PAGE  </w:instrText>
    </w:r>
    <w:r>
      <w:rPr>
        <w:rStyle w:val="PageNumber"/>
      </w:rPr>
      <w:fldChar w:fldCharType="end"/>
    </w:r>
  </w:p>
  <w:p w:rsidR="00DF7DFD" w:rsidRDefault="00DF7DF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DFD" w:rsidRDefault="00DF7DF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8EF"/>
    <w:multiLevelType w:val="hybridMultilevel"/>
    <w:tmpl w:val="86ACEB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4A5151"/>
    <w:multiLevelType w:val="hybridMultilevel"/>
    <w:tmpl w:val="A99C52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485A8F"/>
    <w:multiLevelType w:val="hybridMultilevel"/>
    <w:tmpl w:val="E3747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0A667F"/>
    <w:multiLevelType w:val="hybridMultilevel"/>
    <w:tmpl w:val="C91E1FBA"/>
    <w:lvl w:ilvl="0" w:tplc="0E30A80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39283F"/>
    <w:multiLevelType w:val="hybridMultilevel"/>
    <w:tmpl w:val="55D67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432107"/>
    <w:multiLevelType w:val="hybridMultilevel"/>
    <w:tmpl w:val="70BEB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183C9C"/>
    <w:multiLevelType w:val="hybridMultilevel"/>
    <w:tmpl w:val="8870D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995BA2"/>
    <w:multiLevelType w:val="hybridMultilevel"/>
    <w:tmpl w:val="1BCCD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9A45F2"/>
    <w:multiLevelType w:val="hybridMultilevel"/>
    <w:tmpl w:val="22441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97756F"/>
    <w:multiLevelType w:val="hybridMultilevel"/>
    <w:tmpl w:val="A75AA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0E1705"/>
    <w:multiLevelType w:val="hybridMultilevel"/>
    <w:tmpl w:val="8FF8B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727A17"/>
    <w:multiLevelType w:val="hybridMultilevel"/>
    <w:tmpl w:val="39C00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9A59BB"/>
    <w:multiLevelType w:val="hybridMultilevel"/>
    <w:tmpl w:val="3C8C1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6090B79"/>
    <w:multiLevelType w:val="hybridMultilevel"/>
    <w:tmpl w:val="3206972C"/>
    <w:lvl w:ilvl="0" w:tplc="781C4A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B7686E"/>
    <w:multiLevelType w:val="hybridMultilevel"/>
    <w:tmpl w:val="C4EAFD5E"/>
    <w:lvl w:ilvl="0" w:tplc="64580C06">
      <w:start w:val="1000"/>
      <w:numFmt w:val="decimal"/>
      <w:lvlText w:val="%1"/>
      <w:lvlJc w:val="left"/>
      <w:pPr>
        <w:tabs>
          <w:tab w:val="num" w:pos="7275"/>
        </w:tabs>
        <w:ind w:left="7275" w:hanging="1515"/>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15">
    <w:nsid w:val="4A573E24"/>
    <w:multiLevelType w:val="hybridMultilevel"/>
    <w:tmpl w:val="78749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E880A1A"/>
    <w:multiLevelType w:val="hybridMultilevel"/>
    <w:tmpl w:val="5FE2D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C36F42"/>
    <w:multiLevelType w:val="hybridMultilevel"/>
    <w:tmpl w:val="04FCB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1D94121"/>
    <w:multiLevelType w:val="hybridMultilevel"/>
    <w:tmpl w:val="77569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FE649B"/>
    <w:multiLevelType w:val="hybridMultilevel"/>
    <w:tmpl w:val="AE7E8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F443F3"/>
    <w:multiLevelType w:val="hybridMultilevel"/>
    <w:tmpl w:val="7BE44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BD5426"/>
    <w:multiLevelType w:val="hybridMultilevel"/>
    <w:tmpl w:val="800A8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1B78D8"/>
    <w:multiLevelType w:val="hybridMultilevel"/>
    <w:tmpl w:val="335A7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831090"/>
    <w:multiLevelType w:val="hybridMultilevel"/>
    <w:tmpl w:val="4EBAC3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14"/>
  </w:num>
  <w:num w:numId="4">
    <w:abstractNumId w:val="15"/>
  </w:num>
  <w:num w:numId="5">
    <w:abstractNumId w:val="2"/>
  </w:num>
  <w:num w:numId="6">
    <w:abstractNumId w:val="0"/>
  </w:num>
  <w:num w:numId="7">
    <w:abstractNumId w:val="8"/>
  </w:num>
  <w:num w:numId="8">
    <w:abstractNumId w:val="23"/>
  </w:num>
  <w:num w:numId="9">
    <w:abstractNumId w:val="10"/>
  </w:num>
  <w:num w:numId="10">
    <w:abstractNumId w:val="12"/>
  </w:num>
  <w:num w:numId="11">
    <w:abstractNumId w:val="7"/>
  </w:num>
  <w:num w:numId="12">
    <w:abstractNumId w:val="4"/>
  </w:num>
  <w:num w:numId="13">
    <w:abstractNumId w:val="16"/>
  </w:num>
  <w:num w:numId="14">
    <w:abstractNumId w:val="17"/>
  </w:num>
  <w:num w:numId="15">
    <w:abstractNumId w:val="6"/>
  </w:num>
  <w:num w:numId="16">
    <w:abstractNumId w:val="1"/>
  </w:num>
  <w:num w:numId="17">
    <w:abstractNumId w:val="5"/>
  </w:num>
  <w:num w:numId="18">
    <w:abstractNumId w:val="11"/>
  </w:num>
  <w:num w:numId="19">
    <w:abstractNumId w:val="18"/>
  </w:num>
  <w:num w:numId="20">
    <w:abstractNumId w:val="19"/>
  </w:num>
  <w:num w:numId="21">
    <w:abstractNumId w:val="22"/>
  </w:num>
  <w:num w:numId="22">
    <w:abstractNumId w:val="9"/>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AF0"/>
    <w:rsid w:val="000256E9"/>
    <w:rsid w:val="00037981"/>
    <w:rsid w:val="0004019F"/>
    <w:rsid w:val="00040DCD"/>
    <w:rsid w:val="000435E6"/>
    <w:rsid w:val="00060E01"/>
    <w:rsid w:val="00065A50"/>
    <w:rsid w:val="00066BB6"/>
    <w:rsid w:val="0008219C"/>
    <w:rsid w:val="000840F9"/>
    <w:rsid w:val="000A127C"/>
    <w:rsid w:val="000A1581"/>
    <w:rsid w:val="000C4A42"/>
    <w:rsid w:val="000C50D5"/>
    <w:rsid w:val="000E0D92"/>
    <w:rsid w:val="00103E66"/>
    <w:rsid w:val="001060BF"/>
    <w:rsid w:val="00110DFC"/>
    <w:rsid w:val="001139C2"/>
    <w:rsid w:val="00115C90"/>
    <w:rsid w:val="0011717C"/>
    <w:rsid w:val="001320BD"/>
    <w:rsid w:val="00145240"/>
    <w:rsid w:val="00151CD2"/>
    <w:rsid w:val="00154DF4"/>
    <w:rsid w:val="00180DDD"/>
    <w:rsid w:val="00187D71"/>
    <w:rsid w:val="0019528A"/>
    <w:rsid w:val="00197C4A"/>
    <w:rsid w:val="001A125D"/>
    <w:rsid w:val="001B1DFB"/>
    <w:rsid w:val="001B3361"/>
    <w:rsid w:val="001C1A40"/>
    <w:rsid w:val="001D2EE6"/>
    <w:rsid w:val="001E7264"/>
    <w:rsid w:val="002039D8"/>
    <w:rsid w:val="00213996"/>
    <w:rsid w:val="00246554"/>
    <w:rsid w:val="002474C3"/>
    <w:rsid w:val="00251C11"/>
    <w:rsid w:val="002579E4"/>
    <w:rsid w:val="00261E9F"/>
    <w:rsid w:val="00263695"/>
    <w:rsid w:val="00265985"/>
    <w:rsid w:val="0029124E"/>
    <w:rsid w:val="002A5887"/>
    <w:rsid w:val="002C146F"/>
    <w:rsid w:val="002C1A2D"/>
    <w:rsid w:val="002E18C4"/>
    <w:rsid w:val="002E2B7E"/>
    <w:rsid w:val="002E52A8"/>
    <w:rsid w:val="002E6C6B"/>
    <w:rsid w:val="002F12AC"/>
    <w:rsid w:val="002F7BCB"/>
    <w:rsid w:val="00301771"/>
    <w:rsid w:val="003046DA"/>
    <w:rsid w:val="0030622C"/>
    <w:rsid w:val="003204B5"/>
    <w:rsid w:val="00332C73"/>
    <w:rsid w:val="003414D7"/>
    <w:rsid w:val="00351C1E"/>
    <w:rsid w:val="00353CAA"/>
    <w:rsid w:val="003573B9"/>
    <w:rsid w:val="00364EF2"/>
    <w:rsid w:val="0037185C"/>
    <w:rsid w:val="0037321A"/>
    <w:rsid w:val="00373D54"/>
    <w:rsid w:val="003772B5"/>
    <w:rsid w:val="003846B7"/>
    <w:rsid w:val="003876E9"/>
    <w:rsid w:val="003918AC"/>
    <w:rsid w:val="003970B9"/>
    <w:rsid w:val="003A0716"/>
    <w:rsid w:val="003A3FD2"/>
    <w:rsid w:val="003B7CCC"/>
    <w:rsid w:val="003C00D2"/>
    <w:rsid w:val="003C17C2"/>
    <w:rsid w:val="003C1B15"/>
    <w:rsid w:val="003C7AA2"/>
    <w:rsid w:val="003D16AE"/>
    <w:rsid w:val="003D29A1"/>
    <w:rsid w:val="003D3069"/>
    <w:rsid w:val="003D7D49"/>
    <w:rsid w:val="00412154"/>
    <w:rsid w:val="00417E03"/>
    <w:rsid w:val="00430784"/>
    <w:rsid w:val="00436EA6"/>
    <w:rsid w:val="00443526"/>
    <w:rsid w:val="00463CBB"/>
    <w:rsid w:val="004648CE"/>
    <w:rsid w:val="00473A12"/>
    <w:rsid w:val="00474369"/>
    <w:rsid w:val="0047539A"/>
    <w:rsid w:val="00486521"/>
    <w:rsid w:val="004B01A5"/>
    <w:rsid w:val="004B3631"/>
    <w:rsid w:val="004C34E4"/>
    <w:rsid w:val="004E7C3B"/>
    <w:rsid w:val="004F5610"/>
    <w:rsid w:val="00500A46"/>
    <w:rsid w:val="00505093"/>
    <w:rsid w:val="0050644B"/>
    <w:rsid w:val="00510142"/>
    <w:rsid w:val="00516824"/>
    <w:rsid w:val="005240B4"/>
    <w:rsid w:val="0052474A"/>
    <w:rsid w:val="00532000"/>
    <w:rsid w:val="0053703B"/>
    <w:rsid w:val="00544AA7"/>
    <w:rsid w:val="00552F5B"/>
    <w:rsid w:val="0055425D"/>
    <w:rsid w:val="0055568B"/>
    <w:rsid w:val="00577570"/>
    <w:rsid w:val="00590E29"/>
    <w:rsid w:val="00594468"/>
    <w:rsid w:val="005A1565"/>
    <w:rsid w:val="005A36C2"/>
    <w:rsid w:val="005A7074"/>
    <w:rsid w:val="005A756D"/>
    <w:rsid w:val="005C6AD2"/>
    <w:rsid w:val="00601938"/>
    <w:rsid w:val="00612E58"/>
    <w:rsid w:val="00615CD4"/>
    <w:rsid w:val="006211E4"/>
    <w:rsid w:val="00643518"/>
    <w:rsid w:val="00646C0F"/>
    <w:rsid w:val="00665FBB"/>
    <w:rsid w:val="00674AA7"/>
    <w:rsid w:val="00682102"/>
    <w:rsid w:val="006D3A6E"/>
    <w:rsid w:val="006F02BD"/>
    <w:rsid w:val="00707E84"/>
    <w:rsid w:val="007221AC"/>
    <w:rsid w:val="00734E6C"/>
    <w:rsid w:val="00736027"/>
    <w:rsid w:val="0074366B"/>
    <w:rsid w:val="007444D6"/>
    <w:rsid w:val="007500BD"/>
    <w:rsid w:val="00752656"/>
    <w:rsid w:val="0075576E"/>
    <w:rsid w:val="007562C0"/>
    <w:rsid w:val="007833CC"/>
    <w:rsid w:val="007958F9"/>
    <w:rsid w:val="00796B04"/>
    <w:rsid w:val="007A0F71"/>
    <w:rsid w:val="007A2B3F"/>
    <w:rsid w:val="007A497E"/>
    <w:rsid w:val="007C0379"/>
    <w:rsid w:val="007C0889"/>
    <w:rsid w:val="007C1F58"/>
    <w:rsid w:val="007F4F9A"/>
    <w:rsid w:val="007F6BBC"/>
    <w:rsid w:val="0080557A"/>
    <w:rsid w:val="00816696"/>
    <w:rsid w:val="008276B3"/>
    <w:rsid w:val="00845DA5"/>
    <w:rsid w:val="00863740"/>
    <w:rsid w:val="00886427"/>
    <w:rsid w:val="008A4875"/>
    <w:rsid w:val="008A5D44"/>
    <w:rsid w:val="008B51D0"/>
    <w:rsid w:val="008C21D6"/>
    <w:rsid w:val="008D7F6E"/>
    <w:rsid w:val="009006D7"/>
    <w:rsid w:val="00932EC0"/>
    <w:rsid w:val="00934EBB"/>
    <w:rsid w:val="0095214F"/>
    <w:rsid w:val="009547AD"/>
    <w:rsid w:val="00967281"/>
    <w:rsid w:val="00974242"/>
    <w:rsid w:val="009751B1"/>
    <w:rsid w:val="009847D8"/>
    <w:rsid w:val="00994992"/>
    <w:rsid w:val="00996ACD"/>
    <w:rsid w:val="009A44BE"/>
    <w:rsid w:val="009A78C8"/>
    <w:rsid w:val="009C396B"/>
    <w:rsid w:val="009D0D25"/>
    <w:rsid w:val="00A007D5"/>
    <w:rsid w:val="00A15252"/>
    <w:rsid w:val="00A15D4B"/>
    <w:rsid w:val="00A26E79"/>
    <w:rsid w:val="00A33778"/>
    <w:rsid w:val="00A41AE4"/>
    <w:rsid w:val="00A66763"/>
    <w:rsid w:val="00A73371"/>
    <w:rsid w:val="00A81F66"/>
    <w:rsid w:val="00AA0386"/>
    <w:rsid w:val="00AB19B9"/>
    <w:rsid w:val="00AB2685"/>
    <w:rsid w:val="00AB70A7"/>
    <w:rsid w:val="00AC2E27"/>
    <w:rsid w:val="00AE2772"/>
    <w:rsid w:val="00AE4E17"/>
    <w:rsid w:val="00B1365B"/>
    <w:rsid w:val="00B13FEF"/>
    <w:rsid w:val="00B2108A"/>
    <w:rsid w:val="00B27626"/>
    <w:rsid w:val="00B43D0F"/>
    <w:rsid w:val="00B5296F"/>
    <w:rsid w:val="00B72914"/>
    <w:rsid w:val="00B96F2A"/>
    <w:rsid w:val="00BA7D10"/>
    <w:rsid w:val="00BB0FEC"/>
    <w:rsid w:val="00BB22D6"/>
    <w:rsid w:val="00BC7BC0"/>
    <w:rsid w:val="00BE0A89"/>
    <w:rsid w:val="00BE221D"/>
    <w:rsid w:val="00BF66A4"/>
    <w:rsid w:val="00BF73C1"/>
    <w:rsid w:val="00BF7574"/>
    <w:rsid w:val="00C03CCB"/>
    <w:rsid w:val="00C07EC3"/>
    <w:rsid w:val="00C1342C"/>
    <w:rsid w:val="00C3577B"/>
    <w:rsid w:val="00C729EC"/>
    <w:rsid w:val="00C850BB"/>
    <w:rsid w:val="00C97A48"/>
    <w:rsid w:val="00CA4A47"/>
    <w:rsid w:val="00CB0BE2"/>
    <w:rsid w:val="00CC7E33"/>
    <w:rsid w:val="00CD4994"/>
    <w:rsid w:val="00CF1611"/>
    <w:rsid w:val="00CF7019"/>
    <w:rsid w:val="00D065AF"/>
    <w:rsid w:val="00D17498"/>
    <w:rsid w:val="00D27A0B"/>
    <w:rsid w:val="00D37CDF"/>
    <w:rsid w:val="00D40157"/>
    <w:rsid w:val="00D40C7D"/>
    <w:rsid w:val="00D4511C"/>
    <w:rsid w:val="00D51325"/>
    <w:rsid w:val="00D5300E"/>
    <w:rsid w:val="00D6338E"/>
    <w:rsid w:val="00D7254C"/>
    <w:rsid w:val="00D80FD8"/>
    <w:rsid w:val="00D83975"/>
    <w:rsid w:val="00D90E31"/>
    <w:rsid w:val="00D94B72"/>
    <w:rsid w:val="00D95283"/>
    <w:rsid w:val="00D9632A"/>
    <w:rsid w:val="00D97E3C"/>
    <w:rsid w:val="00DB0C73"/>
    <w:rsid w:val="00DC2CAE"/>
    <w:rsid w:val="00DF3D49"/>
    <w:rsid w:val="00DF449B"/>
    <w:rsid w:val="00DF7D7C"/>
    <w:rsid w:val="00DF7DFD"/>
    <w:rsid w:val="00E0544E"/>
    <w:rsid w:val="00E13A91"/>
    <w:rsid w:val="00E24BA4"/>
    <w:rsid w:val="00E30F93"/>
    <w:rsid w:val="00E3592B"/>
    <w:rsid w:val="00E460A0"/>
    <w:rsid w:val="00E467BC"/>
    <w:rsid w:val="00E52EE5"/>
    <w:rsid w:val="00E57BD5"/>
    <w:rsid w:val="00E66AF0"/>
    <w:rsid w:val="00E81EC9"/>
    <w:rsid w:val="00EB2B16"/>
    <w:rsid w:val="00ED45E7"/>
    <w:rsid w:val="00ED5664"/>
    <w:rsid w:val="00ED5EA7"/>
    <w:rsid w:val="00ED68AB"/>
    <w:rsid w:val="00EE2F96"/>
    <w:rsid w:val="00EE6C12"/>
    <w:rsid w:val="00F01C73"/>
    <w:rsid w:val="00F20DD0"/>
    <w:rsid w:val="00F313DC"/>
    <w:rsid w:val="00F34761"/>
    <w:rsid w:val="00F46467"/>
    <w:rsid w:val="00F466D6"/>
    <w:rsid w:val="00F5033B"/>
    <w:rsid w:val="00F5114F"/>
    <w:rsid w:val="00F61E58"/>
    <w:rsid w:val="00F70CEF"/>
    <w:rsid w:val="00F7426A"/>
    <w:rsid w:val="00F82DDC"/>
    <w:rsid w:val="00FA2276"/>
    <w:rsid w:val="00FA3409"/>
    <w:rsid w:val="00FD150B"/>
    <w:rsid w:val="00FD2DE1"/>
    <w:rsid w:val="00FD2F4F"/>
    <w:rsid w:val="00FD72FD"/>
    <w:rsid w:val="00FE14A9"/>
    <w:rsid w:val="00FE1F6C"/>
    <w:rsid w:val="00FE51F2"/>
    <w:rsid w:val="00FE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1E58"/>
    <w:rPr>
      <w:sz w:val="24"/>
    </w:rPr>
  </w:style>
  <w:style w:type="paragraph" w:styleId="Heading1">
    <w:name w:val="heading 1"/>
    <w:basedOn w:val="Normal"/>
    <w:next w:val="Normal"/>
    <w:qFormat/>
    <w:rsid w:val="00F61E58"/>
    <w:pPr>
      <w:keepNext/>
      <w:outlineLvl w:val="0"/>
    </w:pPr>
    <w:rPr>
      <w:sz w:val="28"/>
      <w:u w:val="single"/>
    </w:rPr>
  </w:style>
  <w:style w:type="paragraph" w:styleId="Heading2">
    <w:name w:val="heading 2"/>
    <w:basedOn w:val="Normal"/>
    <w:next w:val="Normal"/>
    <w:qFormat/>
    <w:rsid w:val="00F61E58"/>
    <w:pPr>
      <w:keepNext/>
      <w:outlineLvl w:val="1"/>
    </w:pPr>
    <w:rPr>
      <w:u w:val="single"/>
    </w:rPr>
  </w:style>
  <w:style w:type="paragraph" w:styleId="Heading3">
    <w:name w:val="heading 3"/>
    <w:basedOn w:val="Normal"/>
    <w:next w:val="Normal"/>
    <w:qFormat/>
    <w:rsid w:val="00F61E58"/>
    <w:pPr>
      <w:keepNext/>
      <w:outlineLvl w:val="2"/>
    </w:pPr>
    <w:rPr>
      <w:b/>
      <w:bCs/>
      <w:u w:val="single"/>
    </w:rPr>
  </w:style>
  <w:style w:type="paragraph" w:styleId="Heading4">
    <w:name w:val="heading 4"/>
    <w:basedOn w:val="Normal"/>
    <w:next w:val="Normal"/>
    <w:qFormat/>
    <w:rsid w:val="00F61E58"/>
    <w:pPr>
      <w:keepNext/>
      <w:ind w:left="360"/>
      <w:outlineLvl w:val="3"/>
    </w:pPr>
    <w:rPr>
      <w:b/>
      <w:bCs/>
      <w:u w:val="single"/>
    </w:rPr>
  </w:style>
  <w:style w:type="paragraph" w:styleId="Heading5">
    <w:name w:val="heading 5"/>
    <w:basedOn w:val="Normal"/>
    <w:next w:val="Normal"/>
    <w:qFormat/>
    <w:rsid w:val="00F61E58"/>
    <w:pPr>
      <w:keepNext/>
      <w:ind w:left="360"/>
      <w:outlineLvl w:val="4"/>
    </w:pPr>
    <w:rPr>
      <w:b/>
      <w:bCs/>
      <w:sz w:val="20"/>
      <w:u w:val="single"/>
    </w:rPr>
  </w:style>
  <w:style w:type="paragraph" w:styleId="Heading6">
    <w:name w:val="heading 6"/>
    <w:basedOn w:val="Normal"/>
    <w:next w:val="Normal"/>
    <w:qFormat/>
    <w:rsid w:val="00F61E58"/>
    <w:pPr>
      <w:keepNext/>
      <w:outlineLvl w:val="5"/>
    </w:pPr>
    <w:rPr>
      <w:b/>
      <w:bCs/>
      <w:sz w:val="20"/>
      <w:u w:val="single"/>
    </w:rPr>
  </w:style>
  <w:style w:type="paragraph" w:styleId="Heading7">
    <w:name w:val="heading 7"/>
    <w:basedOn w:val="Normal"/>
    <w:next w:val="Normal"/>
    <w:qFormat/>
    <w:rsid w:val="00F61E58"/>
    <w:pPr>
      <w:keepNext/>
      <w:outlineLvl w:val="6"/>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1E58"/>
    <w:pPr>
      <w:tabs>
        <w:tab w:val="center" w:pos="4320"/>
        <w:tab w:val="right" w:pos="8640"/>
      </w:tabs>
    </w:pPr>
  </w:style>
  <w:style w:type="character" w:styleId="PageNumber">
    <w:name w:val="page number"/>
    <w:basedOn w:val="DefaultParagraphFont"/>
    <w:rsid w:val="00F61E58"/>
  </w:style>
  <w:style w:type="paragraph" w:styleId="Title">
    <w:name w:val="Title"/>
    <w:basedOn w:val="Normal"/>
    <w:qFormat/>
    <w:rsid w:val="00F61E58"/>
    <w:pPr>
      <w:jc w:val="center"/>
    </w:pPr>
    <w:rPr>
      <w:sz w:val="28"/>
    </w:rPr>
  </w:style>
  <w:style w:type="character" w:styleId="Hyperlink">
    <w:name w:val="Hyperlink"/>
    <w:basedOn w:val="DefaultParagraphFont"/>
    <w:rsid w:val="00F61E58"/>
    <w:rPr>
      <w:color w:val="0000FF"/>
      <w:u w:val="single"/>
    </w:rPr>
  </w:style>
  <w:style w:type="paragraph" w:styleId="Footer">
    <w:name w:val="footer"/>
    <w:basedOn w:val="Normal"/>
    <w:rsid w:val="00F61E58"/>
    <w:pPr>
      <w:tabs>
        <w:tab w:val="center" w:pos="4320"/>
        <w:tab w:val="right" w:pos="8640"/>
      </w:tabs>
    </w:pPr>
  </w:style>
  <w:style w:type="paragraph" w:customStyle="1" w:styleId="text">
    <w:name w:val="text"/>
    <w:basedOn w:val="Normal"/>
    <w:rsid w:val="004B3631"/>
    <w:pPr>
      <w:tabs>
        <w:tab w:val="left" w:pos="-1080"/>
        <w:tab w:val="left" w:pos="-720"/>
        <w:tab w:val="left" w:pos="0"/>
        <w:tab w:val="left" w:pos="450"/>
      </w:tabs>
    </w:pPr>
    <w:rPr>
      <w:snapToGrid w:val="0"/>
      <w:sz w:val="22"/>
    </w:rPr>
  </w:style>
  <w:style w:type="paragraph" w:styleId="NormalWeb">
    <w:name w:val="Normal (Web)"/>
    <w:basedOn w:val="Normal"/>
    <w:rsid w:val="005A36C2"/>
    <w:pPr>
      <w:spacing w:before="100" w:beforeAutospacing="1" w:after="100" w:afterAutospacing="1"/>
    </w:pPr>
    <w:rPr>
      <w:szCs w:val="24"/>
    </w:rPr>
  </w:style>
  <w:style w:type="paragraph" w:styleId="BalloonText">
    <w:name w:val="Balloon Text"/>
    <w:basedOn w:val="Normal"/>
    <w:semiHidden/>
    <w:rsid w:val="009847D8"/>
    <w:rPr>
      <w:rFonts w:ascii="Tahoma" w:hAnsi="Tahoma" w:cs="Tahoma"/>
      <w:sz w:val="16"/>
      <w:szCs w:val="16"/>
    </w:rPr>
  </w:style>
  <w:style w:type="paragraph" w:styleId="ListParagraph">
    <w:name w:val="List Paragraph"/>
    <w:basedOn w:val="Normal"/>
    <w:uiPriority w:val="34"/>
    <w:qFormat/>
    <w:rsid w:val="0051014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1E58"/>
    <w:rPr>
      <w:sz w:val="24"/>
    </w:rPr>
  </w:style>
  <w:style w:type="paragraph" w:styleId="Heading1">
    <w:name w:val="heading 1"/>
    <w:basedOn w:val="Normal"/>
    <w:next w:val="Normal"/>
    <w:qFormat/>
    <w:rsid w:val="00F61E58"/>
    <w:pPr>
      <w:keepNext/>
      <w:outlineLvl w:val="0"/>
    </w:pPr>
    <w:rPr>
      <w:sz w:val="28"/>
      <w:u w:val="single"/>
    </w:rPr>
  </w:style>
  <w:style w:type="paragraph" w:styleId="Heading2">
    <w:name w:val="heading 2"/>
    <w:basedOn w:val="Normal"/>
    <w:next w:val="Normal"/>
    <w:qFormat/>
    <w:rsid w:val="00F61E58"/>
    <w:pPr>
      <w:keepNext/>
      <w:outlineLvl w:val="1"/>
    </w:pPr>
    <w:rPr>
      <w:u w:val="single"/>
    </w:rPr>
  </w:style>
  <w:style w:type="paragraph" w:styleId="Heading3">
    <w:name w:val="heading 3"/>
    <w:basedOn w:val="Normal"/>
    <w:next w:val="Normal"/>
    <w:qFormat/>
    <w:rsid w:val="00F61E58"/>
    <w:pPr>
      <w:keepNext/>
      <w:outlineLvl w:val="2"/>
    </w:pPr>
    <w:rPr>
      <w:b/>
      <w:bCs/>
      <w:u w:val="single"/>
    </w:rPr>
  </w:style>
  <w:style w:type="paragraph" w:styleId="Heading4">
    <w:name w:val="heading 4"/>
    <w:basedOn w:val="Normal"/>
    <w:next w:val="Normal"/>
    <w:qFormat/>
    <w:rsid w:val="00F61E58"/>
    <w:pPr>
      <w:keepNext/>
      <w:ind w:left="360"/>
      <w:outlineLvl w:val="3"/>
    </w:pPr>
    <w:rPr>
      <w:b/>
      <w:bCs/>
      <w:u w:val="single"/>
    </w:rPr>
  </w:style>
  <w:style w:type="paragraph" w:styleId="Heading5">
    <w:name w:val="heading 5"/>
    <w:basedOn w:val="Normal"/>
    <w:next w:val="Normal"/>
    <w:qFormat/>
    <w:rsid w:val="00F61E58"/>
    <w:pPr>
      <w:keepNext/>
      <w:ind w:left="360"/>
      <w:outlineLvl w:val="4"/>
    </w:pPr>
    <w:rPr>
      <w:b/>
      <w:bCs/>
      <w:sz w:val="20"/>
      <w:u w:val="single"/>
    </w:rPr>
  </w:style>
  <w:style w:type="paragraph" w:styleId="Heading6">
    <w:name w:val="heading 6"/>
    <w:basedOn w:val="Normal"/>
    <w:next w:val="Normal"/>
    <w:qFormat/>
    <w:rsid w:val="00F61E58"/>
    <w:pPr>
      <w:keepNext/>
      <w:outlineLvl w:val="5"/>
    </w:pPr>
    <w:rPr>
      <w:b/>
      <w:bCs/>
      <w:sz w:val="20"/>
      <w:u w:val="single"/>
    </w:rPr>
  </w:style>
  <w:style w:type="paragraph" w:styleId="Heading7">
    <w:name w:val="heading 7"/>
    <w:basedOn w:val="Normal"/>
    <w:next w:val="Normal"/>
    <w:qFormat/>
    <w:rsid w:val="00F61E58"/>
    <w:pPr>
      <w:keepNext/>
      <w:outlineLvl w:val="6"/>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1E58"/>
    <w:pPr>
      <w:tabs>
        <w:tab w:val="center" w:pos="4320"/>
        <w:tab w:val="right" w:pos="8640"/>
      </w:tabs>
    </w:pPr>
  </w:style>
  <w:style w:type="character" w:styleId="PageNumber">
    <w:name w:val="page number"/>
    <w:basedOn w:val="DefaultParagraphFont"/>
    <w:rsid w:val="00F61E58"/>
  </w:style>
  <w:style w:type="paragraph" w:styleId="Title">
    <w:name w:val="Title"/>
    <w:basedOn w:val="Normal"/>
    <w:qFormat/>
    <w:rsid w:val="00F61E58"/>
    <w:pPr>
      <w:jc w:val="center"/>
    </w:pPr>
    <w:rPr>
      <w:sz w:val="28"/>
    </w:rPr>
  </w:style>
  <w:style w:type="character" w:styleId="Hyperlink">
    <w:name w:val="Hyperlink"/>
    <w:basedOn w:val="DefaultParagraphFont"/>
    <w:rsid w:val="00F61E58"/>
    <w:rPr>
      <w:color w:val="0000FF"/>
      <w:u w:val="single"/>
    </w:rPr>
  </w:style>
  <w:style w:type="paragraph" w:styleId="Footer">
    <w:name w:val="footer"/>
    <w:basedOn w:val="Normal"/>
    <w:rsid w:val="00F61E58"/>
    <w:pPr>
      <w:tabs>
        <w:tab w:val="center" w:pos="4320"/>
        <w:tab w:val="right" w:pos="8640"/>
      </w:tabs>
    </w:pPr>
  </w:style>
  <w:style w:type="paragraph" w:customStyle="1" w:styleId="text">
    <w:name w:val="text"/>
    <w:basedOn w:val="Normal"/>
    <w:rsid w:val="004B3631"/>
    <w:pPr>
      <w:tabs>
        <w:tab w:val="left" w:pos="-1080"/>
        <w:tab w:val="left" w:pos="-720"/>
        <w:tab w:val="left" w:pos="0"/>
        <w:tab w:val="left" w:pos="450"/>
      </w:tabs>
    </w:pPr>
    <w:rPr>
      <w:snapToGrid w:val="0"/>
      <w:sz w:val="22"/>
    </w:rPr>
  </w:style>
  <w:style w:type="paragraph" w:styleId="NormalWeb">
    <w:name w:val="Normal (Web)"/>
    <w:basedOn w:val="Normal"/>
    <w:rsid w:val="005A36C2"/>
    <w:pPr>
      <w:spacing w:before="100" w:beforeAutospacing="1" w:after="100" w:afterAutospacing="1"/>
    </w:pPr>
    <w:rPr>
      <w:szCs w:val="24"/>
    </w:rPr>
  </w:style>
  <w:style w:type="paragraph" w:styleId="BalloonText">
    <w:name w:val="Balloon Text"/>
    <w:basedOn w:val="Normal"/>
    <w:semiHidden/>
    <w:rsid w:val="009847D8"/>
    <w:rPr>
      <w:rFonts w:ascii="Tahoma" w:hAnsi="Tahoma" w:cs="Tahoma"/>
      <w:sz w:val="16"/>
      <w:szCs w:val="16"/>
    </w:rPr>
  </w:style>
  <w:style w:type="paragraph" w:styleId="ListParagraph">
    <w:name w:val="List Paragraph"/>
    <w:basedOn w:val="Normal"/>
    <w:uiPriority w:val="34"/>
    <w:qFormat/>
    <w:rsid w:val="0051014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8988">
      <w:bodyDiv w:val="1"/>
      <w:marLeft w:val="0"/>
      <w:marRight w:val="0"/>
      <w:marTop w:val="0"/>
      <w:marBottom w:val="0"/>
      <w:divBdr>
        <w:top w:val="none" w:sz="0" w:space="0" w:color="auto"/>
        <w:left w:val="none" w:sz="0" w:space="0" w:color="auto"/>
        <w:bottom w:val="none" w:sz="0" w:space="0" w:color="auto"/>
        <w:right w:val="none" w:sz="0" w:space="0" w:color="auto"/>
      </w:divBdr>
    </w:div>
    <w:div w:id="66273357">
      <w:bodyDiv w:val="1"/>
      <w:marLeft w:val="0"/>
      <w:marRight w:val="0"/>
      <w:marTop w:val="0"/>
      <w:marBottom w:val="0"/>
      <w:divBdr>
        <w:top w:val="none" w:sz="0" w:space="0" w:color="auto"/>
        <w:left w:val="none" w:sz="0" w:space="0" w:color="auto"/>
        <w:bottom w:val="none" w:sz="0" w:space="0" w:color="auto"/>
        <w:right w:val="none" w:sz="0" w:space="0" w:color="auto"/>
      </w:divBdr>
    </w:div>
    <w:div w:id="235869764">
      <w:bodyDiv w:val="1"/>
      <w:marLeft w:val="0"/>
      <w:marRight w:val="0"/>
      <w:marTop w:val="0"/>
      <w:marBottom w:val="0"/>
      <w:divBdr>
        <w:top w:val="none" w:sz="0" w:space="0" w:color="auto"/>
        <w:left w:val="none" w:sz="0" w:space="0" w:color="auto"/>
        <w:bottom w:val="none" w:sz="0" w:space="0" w:color="auto"/>
        <w:right w:val="none" w:sz="0" w:space="0" w:color="auto"/>
      </w:divBdr>
    </w:div>
    <w:div w:id="293365335">
      <w:bodyDiv w:val="1"/>
      <w:marLeft w:val="0"/>
      <w:marRight w:val="0"/>
      <w:marTop w:val="0"/>
      <w:marBottom w:val="0"/>
      <w:divBdr>
        <w:top w:val="none" w:sz="0" w:space="0" w:color="auto"/>
        <w:left w:val="none" w:sz="0" w:space="0" w:color="auto"/>
        <w:bottom w:val="none" w:sz="0" w:space="0" w:color="auto"/>
        <w:right w:val="none" w:sz="0" w:space="0" w:color="auto"/>
      </w:divBdr>
    </w:div>
    <w:div w:id="466818360">
      <w:bodyDiv w:val="1"/>
      <w:marLeft w:val="0"/>
      <w:marRight w:val="0"/>
      <w:marTop w:val="0"/>
      <w:marBottom w:val="0"/>
      <w:divBdr>
        <w:top w:val="none" w:sz="0" w:space="0" w:color="auto"/>
        <w:left w:val="none" w:sz="0" w:space="0" w:color="auto"/>
        <w:bottom w:val="none" w:sz="0" w:space="0" w:color="auto"/>
        <w:right w:val="none" w:sz="0" w:space="0" w:color="auto"/>
      </w:divBdr>
    </w:div>
    <w:div w:id="1018043648">
      <w:bodyDiv w:val="1"/>
      <w:marLeft w:val="0"/>
      <w:marRight w:val="0"/>
      <w:marTop w:val="0"/>
      <w:marBottom w:val="0"/>
      <w:divBdr>
        <w:top w:val="none" w:sz="0" w:space="0" w:color="auto"/>
        <w:left w:val="none" w:sz="0" w:space="0" w:color="auto"/>
        <w:bottom w:val="none" w:sz="0" w:space="0" w:color="auto"/>
        <w:right w:val="none" w:sz="0" w:space="0" w:color="auto"/>
      </w:divBdr>
    </w:div>
    <w:div w:id="1332296162">
      <w:bodyDiv w:val="1"/>
      <w:marLeft w:val="0"/>
      <w:marRight w:val="0"/>
      <w:marTop w:val="0"/>
      <w:marBottom w:val="0"/>
      <w:divBdr>
        <w:top w:val="none" w:sz="0" w:space="0" w:color="auto"/>
        <w:left w:val="none" w:sz="0" w:space="0" w:color="auto"/>
        <w:bottom w:val="none" w:sz="0" w:space="0" w:color="auto"/>
        <w:right w:val="none" w:sz="0" w:space="0" w:color="auto"/>
      </w:divBdr>
    </w:div>
    <w:div w:id="1654525216">
      <w:bodyDiv w:val="1"/>
      <w:marLeft w:val="0"/>
      <w:marRight w:val="0"/>
      <w:marTop w:val="0"/>
      <w:marBottom w:val="0"/>
      <w:divBdr>
        <w:top w:val="none" w:sz="0" w:space="0" w:color="auto"/>
        <w:left w:val="none" w:sz="0" w:space="0" w:color="auto"/>
        <w:bottom w:val="none" w:sz="0" w:space="0" w:color="auto"/>
        <w:right w:val="none" w:sz="0" w:space="0" w:color="auto"/>
      </w:divBdr>
    </w:div>
    <w:div w:id="210490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zhuang@ccis.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cis.edu/offices/library/resource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COURSE SYLLABUS</vt:lpstr>
    </vt:vector>
  </TitlesOfParts>
  <Company>Columbia College</Company>
  <LinksUpToDate>false</LinksUpToDate>
  <CharactersWithSpaces>9379</CharactersWithSpaces>
  <SharedDoc>false</SharedDoc>
  <HLinks>
    <vt:vector size="12" baseType="variant">
      <vt:variant>
        <vt:i4>458842</vt:i4>
      </vt:variant>
      <vt:variant>
        <vt:i4>3</vt:i4>
      </vt:variant>
      <vt:variant>
        <vt:i4>0</vt:i4>
      </vt:variant>
      <vt:variant>
        <vt:i4>5</vt:i4>
      </vt:variant>
      <vt:variant>
        <vt:lpwstr>http://www.ccis.edu/offices/library/resources.asp</vt:lpwstr>
      </vt:variant>
      <vt:variant>
        <vt:lpwstr/>
      </vt:variant>
      <vt:variant>
        <vt:i4>3473438</vt:i4>
      </vt:variant>
      <vt:variant>
        <vt:i4>0</vt:i4>
      </vt:variant>
      <vt:variant>
        <vt:i4>0</vt:i4>
      </vt:variant>
      <vt:variant>
        <vt:i4>5</vt:i4>
      </vt:variant>
      <vt:variant>
        <vt:lpwstr>mailto:yzhuang@ccis.edu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Youlong Zhuang</dc:creator>
  <cp:lastModifiedBy>David</cp:lastModifiedBy>
  <cp:revision>3</cp:revision>
  <cp:lastPrinted>2009-01-12T17:17:00Z</cp:lastPrinted>
  <dcterms:created xsi:type="dcterms:W3CDTF">2013-02-04T01:16:00Z</dcterms:created>
  <dcterms:modified xsi:type="dcterms:W3CDTF">2013-02-04T01:16:00Z</dcterms:modified>
</cp:coreProperties>
</file>