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33C" w:rsidRPr="000555E7" w:rsidRDefault="001C033C" w:rsidP="001C033C">
      <w:pPr>
        <w:jc w:val="center"/>
        <w:rPr>
          <w:sz w:val="48"/>
          <w:szCs w:val="44"/>
        </w:rPr>
      </w:pPr>
      <w:bookmarkStart w:id="0" w:name="_GoBack"/>
      <w:bookmarkEnd w:id="0"/>
    </w:p>
    <w:p w:rsidR="001C033C" w:rsidRDefault="001C033C" w:rsidP="001C033C">
      <w:pPr>
        <w:jc w:val="center"/>
        <w:rPr>
          <w:sz w:val="44"/>
          <w:szCs w:val="44"/>
        </w:rPr>
      </w:pPr>
    </w:p>
    <w:p w:rsidR="001C033C" w:rsidRDefault="001C033C" w:rsidP="001C033C">
      <w:pPr>
        <w:jc w:val="center"/>
        <w:rPr>
          <w:sz w:val="44"/>
          <w:szCs w:val="44"/>
        </w:rPr>
      </w:pPr>
    </w:p>
    <w:p w:rsidR="001C033C" w:rsidRDefault="001C033C" w:rsidP="001C033C">
      <w:pPr>
        <w:jc w:val="center"/>
        <w:rPr>
          <w:sz w:val="44"/>
          <w:szCs w:val="44"/>
        </w:rPr>
      </w:pPr>
    </w:p>
    <w:p w:rsidR="001C033C" w:rsidRDefault="00F21A61" w:rsidP="001C033C">
      <w:pPr>
        <w:jc w:val="center"/>
        <w:rPr>
          <w:sz w:val="44"/>
          <w:szCs w:val="44"/>
        </w:rPr>
      </w:pPr>
      <w:r>
        <w:rPr>
          <w:noProof/>
          <w:sz w:val="44"/>
          <w:szCs w:val="44"/>
        </w:rPr>
        <w:drawing>
          <wp:anchor distT="0" distB="0" distL="114300" distR="114300" simplePos="0" relativeHeight="251661312" behindDoc="1" locked="0" layoutInCell="1" allowOverlap="1" wp14:anchorId="249A31A4" wp14:editId="4A6F371F">
            <wp:simplePos x="0" y="0"/>
            <wp:positionH relativeFrom="column">
              <wp:posOffset>2179955</wp:posOffset>
            </wp:positionH>
            <wp:positionV relativeFrom="paragraph">
              <wp:posOffset>75565</wp:posOffset>
            </wp:positionV>
            <wp:extent cx="1581150" cy="4070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lerfire-logo.gif"/>
                    <pic:cNvPicPr/>
                  </pic:nvPicPr>
                  <pic:blipFill>
                    <a:blip r:embed="rId7">
                      <a:extLst>
                        <a:ext uri="{28A0092B-C50C-407E-A947-70E740481C1C}">
                          <a14:useLocalDpi xmlns:a14="http://schemas.microsoft.com/office/drawing/2010/main" val="0"/>
                        </a:ext>
                      </a:extLst>
                    </a:blip>
                    <a:stretch>
                      <a:fillRect/>
                    </a:stretch>
                  </pic:blipFill>
                  <pic:spPr>
                    <a:xfrm>
                      <a:off x="0" y="0"/>
                      <a:ext cx="1581150" cy="407035"/>
                    </a:xfrm>
                    <a:prstGeom prst="rect">
                      <a:avLst/>
                    </a:prstGeom>
                  </pic:spPr>
                </pic:pic>
              </a:graphicData>
            </a:graphic>
            <wp14:sizeRelH relativeFrom="page">
              <wp14:pctWidth>0</wp14:pctWidth>
            </wp14:sizeRelH>
            <wp14:sizeRelV relativeFrom="page">
              <wp14:pctHeight>0</wp14:pctHeight>
            </wp14:sizeRelV>
          </wp:anchor>
        </w:drawing>
      </w:r>
    </w:p>
    <w:p w:rsidR="001C033C" w:rsidRPr="004E5B24" w:rsidRDefault="001C033C" w:rsidP="001C033C">
      <w:pPr>
        <w:jc w:val="center"/>
        <w:rPr>
          <w:b/>
          <w:i/>
          <w:sz w:val="44"/>
          <w:szCs w:val="44"/>
        </w:rPr>
      </w:pPr>
      <w:r w:rsidRPr="004E5B24">
        <w:rPr>
          <w:b/>
          <w:i/>
          <w:sz w:val="44"/>
          <w:szCs w:val="44"/>
        </w:rPr>
        <w:t xml:space="preserve">Dealer Fire Honda Compliant Images </w:t>
      </w:r>
    </w:p>
    <w:p w:rsidR="001C033C" w:rsidRPr="004E5B24" w:rsidRDefault="004E5B24" w:rsidP="004E5B24">
      <w:pPr>
        <w:jc w:val="center"/>
        <w:rPr>
          <w:b/>
          <w:i/>
          <w:sz w:val="44"/>
          <w:szCs w:val="44"/>
        </w:rPr>
      </w:pPr>
      <w:r>
        <w:rPr>
          <w:noProof/>
          <w:sz w:val="44"/>
          <w:szCs w:val="44"/>
        </w:rPr>
        <w:drawing>
          <wp:anchor distT="0" distB="0" distL="114300" distR="114300" simplePos="0" relativeHeight="251660288" behindDoc="1" locked="0" layoutInCell="1" allowOverlap="1" wp14:anchorId="5CD6FAB8" wp14:editId="3E5D5DA1">
            <wp:simplePos x="0" y="0"/>
            <wp:positionH relativeFrom="column">
              <wp:posOffset>2495550</wp:posOffset>
            </wp:positionH>
            <wp:positionV relativeFrom="paragraph">
              <wp:posOffset>523240</wp:posOffset>
            </wp:positionV>
            <wp:extent cx="781050" cy="61773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050" cy="617734"/>
                    </a:xfrm>
                    <a:prstGeom prst="rect">
                      <a:avLst/>
                    </a:prstGeom>
                  </pic:spPr>
                </pic:pic>
              </a:graphicData>
            </a:graphic>
            <wp14:sizeRelH relativeFrom="page">
              <wp14:pctWidth>0</wp14:pctWidth>
            </wp14:sizeRelH>
            <wp14:sizeRelV relativeFrom="page">
              <wp14:pctHeight>0</wp14:pctHeight>
            </wp14:sizeRelV>
          </wp:anchor>
        </w:drawing>
      </w:r>
      <w:r w:rsidR="001C033C" w:rsidRPr="004E5B24">
        <w:rPr>
          <w:b/>
          <w:i/>
          <w:sz w:val="44"/>
          <w:szCs w:val="44"/>
        </w:rPr>
        <w:t>DB Application</w:t>
      </w:r>
      <w:r w:rsidR="001C033C">
        <w:rPr>
          <w:sz w:val="44"/>
          <w:szCs w:val="44"/>
        </w:rPr>
        <w:br w:type="page"/>
      </w:r>
    </w:p>
    <w:p w:rsidR="007C19BE" w:rsidRDefault="001C033C" w:rsidP="001C033C">
      <w:pPr>
        <w:spacing w:after="0" w:line="240" w:lineRule="auto"/>
        <w:rPr>
          <w:sz w:val="32"/>
          <w:szCs w:val="32"/>
        </w:rPr>
      </w:pPr>
      <w:r>
        <w:rPr>
          <w:sz w:val="32"/>
          <w:szCs w:val="32"/>
        </w:rPr>
        <w:lastRenderedPageBreak/>
        <w:t>Installation of required software</w:t>
      </w:r>
    </w:p>
    <w:p w:rsidR="001C033C" w:rsidRPr="001C033C" w:rsidRDefault="001C033C" w:rsidP="001C033C">
      <w:pPr>
        <w:spacing w:line="240" w:lineRule="auto"/>
        <w:rPr>
          <w:sz w:val="24"/>
          <w:szCs w:val="24"/>
        </w:rPr>
      </w:pPr>
      <w:r w:rsidRPr="001C033C">
        <w:rPr>
          <w:sz w:val="24"/>
          <w:szCs w:val="24"/>
        </w:rPr>
        <w:t>(</w:t>
      </w:r>
      <w:proofErr w:type="gramStart"/>
      <w:r w:rsidRPr="001C033C">
        <w:rPr>
          <w:sz w:val="24"/>
          <w:szCs w:val="24"/>
        </w:rPr>
        <w:t>for</w:t>
      </w:r>
      <w:proofErr w:type="gramEnd"/>
      <w:r w:rsidRPr="001C033C">
        <w:rPr>
          <w:sz w:val="24"/>
          <w:szCs w:val="24"/>
        </w:rPr>
        <w:t xml:space="preserve"> Windows only)</w:t>
      </w:r>
    </w:p>
    <w:p w:rsidR="001C033C" w:rsidRDefault="001C033C" w:rsidP="001C033C">
      <w:pPr>
        <w:rPr>
          <w:sz w:val="28"/>
          <w:szCs w:val="28"/>
        </w:rPr>
      </w:pPr>
      <w:r w:rsidRPr="001C033C">
        <w:rPr>
          <w:sz w:val="28"/>
          <w:szCs w:val="28"/>
        </w:rPr>
        <w:t>1.1</w:t>
      </w:r>
      <w:r>
        <w:rPr>
          <w:sz w:val="28"/>
          <w:szCs w:val="28"/>
        </w:rPr>
        <w:t xml:space="preserve"> Install Python 2.7</w:t>
      </w:r>
    </w:p>
    <w:p w:rsidR="001C033C" w:rsidRDefault="001C033C" w:rsidP="004E5B24">
      <w:pPr>
        <w:ind w:left="720"/>
        <w:rPr>
          <w:sz w:val="24"/>
          <w:szCs w:val="24"/>
        </w:rPr>
      </w:pPr>
      <w:r>
        <w:rPr>
          <w:sz w:val="24"/>
          <w:szCs w:val="24"/>
        </w:rPr>
        <w:t xml:space="preserve">1.1.1 Go to </w:t>
      </w:r>
      <w:hyperlink r:id="rId9" w:history="1">
        <w:r w:rsidRPr="00F21A61">
          <w:rPr>
            <w:rStyle w:val="Hyperlink"/>
            <w:i/>
            <w:sz w:val="24"/>
            <w:szCs w:val="24"/>
          </w:rPr>
          <w:t>www.python.org</w:t>
        </w:r>
      </w:hyperlink>
    </w:p>
    <w:p w:rsidR="001C033C" w:rsidRDefault="001C033C" w:rsidP="004E5B24">
      <w:pPr>
        <w:ind w:left="720"/>
        <w:rPr>
          <w:sz w:val="24"/>
          <w:szCs w:val="24"/>
        </w:rPr>
      </w:pPr>
      <w:r>
        <w:rPr>
          <w:sz w:val="24"/>
          <w:szCs w:val="24"/>
        </w:rPr>
        <w:t>1.1.2 Click the download tab</w:t>
      </w:r>
    </w:p>
    <w:p w:rsidR="001C033C" w:rsidRDefault="001C033C" w:rsidP="004E5B24">
      <w:pPr>
        <w:ind w:left="720"/>
        <w:rPr>
          <w:sz w:val="24"/>
          <w:szCs w:val="24"/>
        </w:rPr>
      </w:pPr>
      <w:r>
        <w:rPr>
          <w:sz w:val="24"/>
          <w:szCs w:val="24"/>
        </w:rPr>
        <w:t xml:space="preserve">1.1.3 Click </w:t>
      </w:r>
      <w:r>
        <w:rPr>
          <w:i/>
          <w:sz w:val="24"/>
          <w:szCs w:val="24"/>
        </w:rPr>
        <w:t xml:space="preserve">Python 2.7.4 Windows Installer </w:t>
      </w:r>
      <w:proofErr w:type="gramStart"/>
      <w:r>
        <w:rPr>
          <w:i/>
          <w:sz w:val="24"/>
          <w:szCs w:val="24"/>
        </w:rPr>
        <w:t>x86 MSI Installer</w:t>
      </w:r>
      <w:r w:rsidR="004E5B24">
        <w:rPr>
          <w:i/>
          <w:sz w:val="24"/>
          <w:szCs w:val="24"/>
        </w:rPr>
        <w:t xml:space="preserve"> </w:t>
      </w:r>
      <w:r w:rsidR="004E5B24">
        <w:rPr>
          <w:sz w:val="24"/>
          <w:szCs w:val="24"/>
        </w:rPr>
        <w:t>(see Figure 1)</w:t>
      </w:r>
      <w:proofErr w:type="gramEnd"/>
    </w:p>
    <w:p w:rsidR="004E5B24" w:rsidRPr="004E5B24" w:rsidRDefault="004E5B24" w:rsidP="004E5B24">
      <w:pPr>
        <w:ind w:left="720"/>
        <w:rPr>
          <w:b/>
          <w:sz w:val="24"/>
          <w:szCs w:val="24"/>
        </w:rPr>
      </w:pPr>
      <w:r>
        <w:rPr>
          <w:b/>
          <w:sz w:val="24"/>
          <w:szCs w:val="24"/>
        </w:rPr>
        <w:t>Note: It is important that you install the 32-bit version of Python to ensure the application will run correctly</w:t>
      </w:r>
    </w:p>
    <w:p w:rsidR="004E5B24" w:rsidRDefault="004E5B24" w:rsidP="001C033C">
      <w:pPr>
        <w:rPr>
          <w:sz w:val="24"/>
          <w:szCs w:val="24"/>
        </w:rPr>
      </w:pPr>
    </w:p>
    <w:p w:rsidR="004E5B24" w:rsidRPr="004E5B24" w:rsidRDefault="004E5B24" w:rsidP="004E5B24">
      <w:pPr>
        <w:jc w:val="center"/>
        <w:rPr>
          <w:b/>
          <w:sz w:val="24"/>
          <w:szCs w:val="24"/>
        </w:rPr>
      </w:pPr>
      <w:r>
        <w:rPr>
          <w:b/>
          <w:sz w:val="24"/>
          <w:szCs w:val="24"/>
        </w:rPr>
        <w:t>Figure 1</w:t>
      </w:r>
    </w:p>
    <w:p w:rsidR="00F21A61" w:rsidRDefault="00F21A61" w:rsidP="001C033C">
      <w:pPr>
        <w:rPr>
          <w:i/>
          <w:noProof/>
          <w:sz w:val="24"/>
          <w:szCs w:val="24"/>
        </w:rPr>
      </w:pPr>
      <w:r>
        <w:rPr>
          <w:i/>
          <w:noProof/>
          <w:sz w:val="24"/>
          <w:szCs w:val="24"/>
        </w:rPr>
        <w:drawing>
          <wp:inline distT="0" distB="0" distL="0" distR="0" wp14:anchorId="2DEB3BBC" wp14:editId="345F6B52">
            <wp:extent cx="5677693" cy="3277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2.7.png"/>
                    <pic:cNvPicPr/>
                  </pic:nvPicPr>
                  <pic:blipFill>
                    <a:blip r:embed="rId10">
                      <a:extLst>
                        <a:ext uri="{28A0092B-C50C-407E-A947-70E740481C1C}">
                          <a14:useLocalDpi xmlns:a14="http://schemas.microsoft.com/office/drawing/2010/main" val="0"/>
                        </a:ext>
                      </a:extLst>
                    </a:blip>
                    <a:stretch>
                      <a:fillRect/>
                    </a:stretch>
                  </pic:blipFill>
                  <pic:spPr>
                    <a:xfrm>
                      <a:off x="0" y="0"/>
                      <a:ext cx="5677693" cy="3277058"/>
                    </a:xfrm>
                    <a:prstGeom prst="rect">
                      <a:avLst/>
                    </a:prstGeom>
                  </pic:spPr>
                </pic:pic>
              </a:graphicData>
            </a:graphic>
          </wp:inline>
        </w:drawing>
      </w:r>
      <w:r w:rsidR="004E5B24">
        <w:rPr>
          <w:i/>
          <w:noProof/>
          <w:sz w:val="24"/>
          <w:szCs w:val="24"/>
        </w:rPr>
        <mc:AlternateContent>
          <mc:Choice Requires="wps">
            <w:drawing>
              <wp:anchor distT="0" distB="0" distL="114300" distR="114300" simplePos="0" relativeHeight="251659264" behindDoc="0" locked="0" layoutInCell="1" allowOverlap="1" wp14:anchorId="5E651959" wp14:editId="678A5FEB">
                <wp:simplePos x="0" y="0"/>
                <wp:positionH relativeFrom="column">
                  <wp:posOffset>0</wp:posOffset>
                </wp:positionH>
                <wp:positionV relativeFrom="paragraph">
                  <wp:posOffset>5962</wp:posOffset>
                </wp:positionV>
                <wp:extent cx="5759532" cy="3348842"/>
                <wp:effectExtent l="0" t="0" r="12700" b="23495"/>
                <wp:wrapNone/>
                <wp:docPr id="2" name="Rectangle 2"/>
                <wp:cNvGraphicFramePr/>
                <a:graphic xmlns:a="http://schemas.openxmlformats.org/drawingml/2006/main">
                  <a:graphicData uri="http://schemas.microsoft.com/office/word/2010/wordprocessingShape">
                    <wps:wsp>
                      <wps:cNvSpPr/>
                      <wps:spPr>
                        <a:xfrm>
                          <a:off x="0" y="0"/>
                          <a:ext cx="5759532" cy="33488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45pt;width:453.5pt;height:26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wrewIAAEU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" filled="f" strokecolor="#243f60 [1604]" strokeweight="2pt"/>
            </w:pict>
          </mc:Fallback>
        </mc:AlternateContent>
      </w:r>
    </w:p>
    <w:p w:rsidR="00F21A61" w:rsidRDefault="00F21A61" w:rsidP="001C033C">
      <w:pPr>
        <w:rPr>
          <w:i/>
          <w:noProof/>
          <w:sz w:val="24"/>
          <w:szCs w:val="24"/>
        </w:rPr>
      </w:pPr>
    </w:p>
    <w:p w:rsidR="001C033C" w:rsidRDefault="00F21A61" w:rsidP="00F21A61">
      <w:pPr>
        <w:ind w:left="720"/>
        <w:rPr>
          <w:sz w:val="24"/>
          <w:szCs w:val="24"/>
        </w:rPr>
      </w:pPr>
      <w:r>
        <w:rPr>
          <w:sz w:val="24"/>
          <w:szCs w:val="24"/>
        </w:rPr>
        <w:t>1.1.2 Run the downloaded file to install Python 2.7</w:t>
      </w:r>
    </w:p>
    <w:p w:rsidR="00F21A61" w:rsidRDefault="00F21A61" w:rsidP="00F21A61">
      <w:pPr>
        <w:rPr>
          <w:sz w:val="28"/>
          <w:szCs w:val="28"/>
        </w:rPr>
      </w:pPr>
      <w:r>
        <w:rPr>
          <w:sz w:val="28"/>
          <w:szCs w:val="28"/>
        </w:rPr>
        <w:t xml:space="preserve">1.2 Install </w:t>
      </w:r>
      <w:proofErr w:type="spellStart"/>
      <w:r>
        <w:rPr>
          <w:sz w:val="28"/>
          <w:szCs w:val="28"/>
        </w:rPr>
        <w:t>cx_Oracle</w:t>
      </w:r>
      <w:proofErr w:type="spellEnd"/>
    </w:p>
    <w:p w:rsidR="00F21A61" w:rsidRDefault="00F21A61" w:rsidP="00F21A61">
      <w:pPr>
        <w:ind w:left="720"/>
        <w:rPr>
          <w:i/>
          <w:sz w:val="24"/>
          <w:szCs w:val="24"/>
        </w:rPr>
      </w:pPr>
      <w:r>
        <w:rPr>
          <w:sz w:val="24"/>
          <w:szCs w:val="24"/>
        </w:rPr>
        <w:t xml:space="preserve">1.2.1 Go to </w:t>
      </w:r>
      <w:hyperlink r:id="rId11" w:history="1">
        <w:r w:rsidRPr="00F21A61">
          <w:rPr>
            <w:rStyle w:val="Hyperlink"/>
            <w:i/>
            <w:sz w:val="24"/>
            <w:szCs w:val="24"/>
          </w:rPr>
          <w:t>cx-oracle.sourceforge.net</w:t>
        </w:r>
      </w:hyperlink>
    </w:p>
    <w:p w:rsidR="00F21A61" w:rsidRDefault="00F21A61" w:rsidP="00F21A61">
      <w:pPr>
        <w:ind w:left="720"/>
        <w:rPr>
          <w:i/>
          <w:sz w:val="24"/>
          <w:szCs w:val="24"/>
        </w:rPr>
      </w:pPr>
    </w:p>
    <w:p w:rsidR="00F21A61" w:rsidRPr="00E16C28" w:rsidRDefault="00F21A61" w:rsidP="00F21A61">
      <w:pPr>
        <w:ind w:left="720"/>
        <w:rPr>
          <w:sz w:val="24"/>
          <w:szCs w:val="24"/>
        </w:rPr>
      </w:pPr>
      <w:r>
        <w:rPr>
          <w:sz w:val="24"/>
          <w:szCs w:val="24"/>
        </w:rPr>
        <w:lastRenderedPageBreak/>
        <w:t xml:space="preserve">1.2.2 Click </w:t>
      </w:r>
      <w:r>
        <w:rPr>
          <w:i/>
          <w:sz w:val="24"/>
          <w:szCs w:val="24"/>
        </w:rPr>
        <w:t xml:space="preserve">Windows </w:t>
      </w:r>
      <w:proofErr w:type="gramStart"/>
      <w:r>
        <w:rPr>
          <w:i/>
          <w:sz w:val="24"/>
          <w:szCs w:val="24"/>
        </w:rPr>
        <w:t>x86 Installer (Oracle 10g, Python 2.7)</w:t>
      </w:r>
      <w:proofErr w:type="gramEnd"/>
      <w:r w:rsidR="00E16C28">
        <w:rPr>
          <w:i/>
          <w:sz w:val="24"/>
          <w:szCs w:val="24"/>
        </w:rPr>
        <w:t xml:space="preserve"> </w:t>
      </w:r>
      <w:r w:rsidR="00E16C28">
        <w:rPr>
          <w:sz w:val="24"/>
          <w:szCs w:val="24"/>
        </w:rPr>
        <w:t>(see Figure 2)</w:t>
      </w:r>
    </w:p>
    <w:p w:rsidR="00F21A61" w:rsidRDefault="00F21A61" w:rsidP="00F21A61">
      <w:pPr>
        <w:ind w:left="720"/>
        <w:rPr>
          <w:b/>
          <w:sz w:val="24"/>
          <w:szCs w:val="24"/>
        </w:rPr>
      </w:pPr>
      <w:r>
        <w:rPr>
          <w:b/>
          <w:sz w:val="24"/>
          <w:szCs w:val="24"/>
        </w:rPr>
        <w:t>Note: In order for the application to work, you must use the version for Python 2.7</w:t>
      </w:r>
    </w:p>
    <w:p w:rsidR="00F21A61" w:rsidRDefault="00F21A61" w:rsidP="00F21A61">
      <w:pPr>
        <w:ind w:left="720"/>
        <w:rPr>
          <w:b/>
          <w:sz w:val="24"/>
          <w:szCs w:val="24"/>
        </w:rPr>
      </w:pPr>
    </w:p>
    <w:p w:rsidR="00F21A61" w:rsidRDefault="00F21A61" w:rsidP="00F21A61">
      <w:pPr>
        <w:ind w:left="720"/>
        <w:jc w:val="center"/>
        <w:rPr>
          <w:b/>
          <w:sz w:val="24"/>
          <w:szCs w:val="24"/>
        </w:rPr>
      </w:pPr>
      <w:r>
        <w:rPr>
          <w:b/>
          <w:sz w:val="24"/>
          <w:szCs w:val="24"/>
        </w:rPr>
        <w:t>Figure 2</w:t>
      </w:r>
    </w:p>
    <w:p w:rsidR="00F21A61" w:rsidRDefault="00F21A61" w:rsidP="00F21A61">
      <w:pPr>
        <w:ind w:left="720"/>
        <w:jc w:val="center"/>
        <w:rPr>
          <w:b/>
          <w:sz w:val="24"/>
          <w:szCs w:val="24"/>
        </w:rPr>
      </w:pPr>
      <w:r>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1555668</wp:posOffset>
                </wp:positionH>
                <wp:positionV relativeFrom="paragraph">
                  <wp:posOffset>1682</wp:posOffset>
                </wp:positionV>
                <wp:extent cx="3289464" cy="1983180"/>
                <wp:effectExtent l="0" t="0" r="25400" b="17145"/>
                <wp:wrapNone/>
                <wp:docPr id="7" name="Rectangle 7"/>
                <wp:cNvGraphicFramePr/>
                <a:graphic xmlns:a="http://schemas.openxmlformats.org/drawingml/2006/main">
                  <a:graphicData uri="http://schemas.microsoft.com/office/word/2010/wordprocessingShape">
                    <wps:wsp>
                      <wps:cNvSpPr/>
                      <wps:spPr>
                        <a:xfrm>
                          <a:off x="0" y="0"/>
                          <a:ext cx="3289464" cy="1983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22.5pt;margin-top:.15pt;width:259pt;height:156.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" filled="f" strokecolor="#243f60 [1604]" strokeweight="2pt"/>
            </w:pict>
          </mc:Fallback>
        </mc:AlternateContent>
      </w:r>
      <w:r>
        <w:rPr>
          <w:b/>
          <w:noProof/>
          <w:sz w:val="24"/>
          <w:szCs w:val="24"/>
        </w:rPr>
        <w:drawing>
          <wp:inline distT="0" distB="0" distL="0" distR="0">
            <wp:extent cx="3286584" cy="1991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oracle.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1991003"/>
                    </a:xfrm>
                    <a:prstGeom prst="rect">
                      <a:avLst/>
                    </a:prstGeom>
                  </pic:spPr>
                </pic:pic>
              </a:graphicData>
            </a:graphic>
          </wp:inline>
        </w:drawing>
      </w:r>
    </w:p>
    <w:p w:rsidR="00F21A61" w:rsidRDefault="00F21A61" w:rsidP="00F21A61">
      <w:pPr>
        <w:ind w:left="720"/>
        <w:rPr>
          <w:b/>
          <w:sz w:val="24"/>
          <w:szCs w:val="24"/>
        </w:rPr>
      </w:pPr>
    </w:p>
    <w:p w:rsidR="00F21A61" w:rsidRDefault="00F21A61" w:rsidP="00F21A61">
      <w:pPr>
        <w:ind w:left="720"/>
        <w:rPr>
          <w:sz w:val="24"/>
          <w:szCs w:val="24"/>
        </w:rPr>
      </w:pPr>
      <w:r w:rsidRPr="00F21A61">
        <w:rPr>
          <w:sz w:val="24"/>
          <w:szCs w:val="24"/>
        </w:rPr>
        <w:t>1.2.3</w:t>
      </w:r>
      <w:r>
        <w:rPr>
          <w:sz w:val="24"/>
          <w:szCs w:val="24"/>
        </w:rPr>
        <w:t xml:space="preserve"> Run the downloaded file to install </w:t>
      </w:r>
      <w:proofErr w:type="spellStart"/>
      <w:r>
        <w:rPr>
          <w:sz w:val="24"/>
          <w:szCs w:val="24"/>
        </w:rPr>
        <w:t>cx_Oracle</w:t>
      </w:r>
      <w:proofErr w:type="spellEnd"/>
    </w:p>
    <w:p w:rsidR="00F21A61" w:rsidRDefault="00F21A61" w:rsidP="00F21A61">
      <w:pPr>
        <w:rPr>
          <w:sz w:val="28"/>
          <w:szCs w:val="28"/>
        </w:rPr>
      </w:pPr>
      <w:r>
        <w:rPr>
          <w:sz w:val="28"/>
          <w:szCs w:val="28"/>
        </w:rPr>
        <w:t xml:space="preserve">1.3 Install </w:t>
      </w:r>
      <w:proofErr w:type="spellStart"/>
      <w:r>
        <w:rPr>
          <w:sz w:val="28"/>
          <w:szCs w:val="28"/>
        </w:rPr>
        <w:t>wxpython</w:t>
      </w:r>
      <w:proofErr w:type="spellEnd"/>
    </w:p>
    <w:p w:rsidR="00F21A61" w:rsidRDefault="00F21A61" w:rsidP="00F21A61">
      <w:pPr>
        <w:ind w:left="720"/>
        <w:rPr>
          <w:sz w:val="24"/>
          <w:szCs w:val="24"/>
        </w:rPr>
      </w:pPr>
      <w:r>
        <w:rPr>
          <w:sz w:val="24"/>
          <w:szCs w:val="24"/>
        </w:rPr>
        <w:t xml:space="preserve">1.3.1 Go to </w:t>
      </w:r>
      <w:hyperlink r:id="rId13" w:history="1">
        <w:r w:rsidRPr="007E2B22">
          <w:rPr>
            <w:rStyle w:val="Hyperlink"/>
            <w:sz w:val="24"/>
            <w:szCs w:val="24"/>
          </w:rPr>
          <w:t>www.wxpython.org</w:t>
        </w:r>
      </w:hyperlink>
    </w:p>
    <w:p w:rsidR="00F21A61" w:rsidRDefault="00F21A61" w:rsidP="00F21A61">
      <w:pPr>
        <w:ind w:left="720"/>
        <w:rPr>
          <w:sz w:val="24"/>
          <w:szCs w:val="24"/>
        </w:rPr>
      </w:pPr>
      <w:r>
        <w:rPr>
          <w:sz w:val="24"/>
          <w:szCs w:val="24"/>
        </w:rPr>
        <w:t xml:space="preserve">1.3.2 Click the </w:t>
      </w:r>
      <w:r>
        <w:rPr>
          <w:i/>
          <w:sz w:val="24"/>
          <w:szCs w:val="24"/>
        </w:rPr>
        <w:t xml:space="preserve">Stable </w:t>
      </w:r>
      <w:r>
        <w:rPr>
          <w:sz w:val="24"/>
          <w:szCs w:val="24"/>
        </w:rPr>
        <w:t xml:space="preserve">link under </w:t>
      </w:r>
      <w:r>
        <w:rPr>
          <w:i/>
          <w:sz w:val="24"/>
          <w:szCs w:val="24"/>
        </w:rPr>
        <w:t>Download</w:t>
      </w:r>
      <w:r w:rsidR="00E16C28">
        <w:rPr>
          <w:sz w:val="24"/>
          <w:szCs w:val="24"/>
        </w:rPr>
        <w:t xml:space="preserve"> (see Figure 3)</w:t>
      </w:r>
    </w:p>
    <w:p w:rsidR="00E16C28" w:rsidRDefault="00E16C28" w:rsidP="00F21A61">
      <w:pPr>
        <w:ind w:left="720"/>
        <w:rPr>
          <w:sz w:val="24"/>
          <w:szCs w:val="24"/>
        </w:rPr>
      </w:pPr>
      <w:r>
        <w:rPr>
          <w:sz w:val="24"/>
          <w:szCs w:val="24"/>
        </w:rPr>
        <w:t xml:space="preserve">1.3.3 Click </w:t>
      </w:r>
      <w:r>
        <w:rPr>
          <w:i/>
          <w:sz w:val="24"/>
          <w:szCs w:val="24"/>
        </w:rPr>
        <w:t xml:space="preserve">wxPython2.8-win32-unicode-py27 </w:t>
      </w:r>
      <w:r>
        <w:rPr>
          <w:sz w:val="24"/>
          <w:szCs w:val="24"/>
        </w:rPr>
        <w:t>(see Figure 4)</w:t>
      </w:r>
    </w:p>
    <w:p w:rsidR="00E16C28" w:rsidRPr="00E16C28" w:rsidRDefault="004E3C92" w:rsidP="00F21A61">
      <w:pPr>
        <w:ind w:left="720"/>
        <w:rPr>
          <w:b/>
          <w:sz w:val="24"/>
          <w:szCs w:val="24"/>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2470068</wp:posOffset>
                </wp:positionH>
                <wp:positionV relativeFrom="paragraph">
                  <wp:posOffset>278221</wp:posOffset>
                </wp:positionV>
                <wp:extent cx="3289168" cy="2386940"/>
                <wp:effectExtent l="0" t="0" r="26035" b="13970"/>
                <wp:wrapNone/>
                <wp:docPr id="10" name="Rectangle 10"/>
                <wp:cNvGraphicFramePr/>
                <a:graphic xmlns:a="http://schemas.openxmlformats.org/drawingml/2006/main">
                  <a:graphicData uri="http://schemas.microsoft.com/office/word/2010/wordprocessingShape">
                    <wps:wsp>
                      <wps:cNvSpPr/>
                      <wps:spPr>
                        <a:xfrm>
                          <a:off x="0" y="0"/>
                          <a:ext cx="3289168" cy="2386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194.5pt;margin-top:21.9pt;width:259pt;height:187.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" filled="f" strokecolor="#243f60 [1604]" strokeweight="2pt"/>
            </w:pict>
          </mc:Fallback>
        </mc:AlternateContent>
      </w:r>
      <w:r w:rsidR="00E16C28">
        <w:rPr>
          <w:noProof/>
          <w:sz w:val="24"/>
          <w:szCs w:val="24"/>
        </w:rPr>
        <w:drawing>
          <wp:anchor distT="0" distB="0" distL="114300" distR="114300" simplePos="0" relativeHeight="251664384" behindDoc="1" locked="0" layoutInCell="1" allowOverlap="1" wp14:anchorId="4228C840" wp14:editId="31971199">
            <wp:simplePos x="0" y="0"/>
            <wp:positionH relativeFrom="column">
              <wp:posOffset>2401570</wp:posOffset>
            </wp:positionH>
            <wp:positionV relativeFrom="paragraph">
              <wp:posOffset>273685</wp:posOffset>
            </wp:positionV>
            <wp:extent cx="3362325" cy="23907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x_python_2.png"/>
                    <pic:cNvPicPr/>
                  </pic:nvPicPr>
                  <pic:blipFill>
                    <a:blip r:embed="rId14">
                      <a:extLst>
                        <a:ext uri="{28A0092B-C50C-407E-A947-70E740481C1C}">
                          <a14:useLocalDpi xmlns:a14="http://schemas.microsoft.com/office/drawing/2010/main" val="0"/>
                        </a:ext>
                      </a:extLst>
                    </a:blip>
                    <a:stretch>
                      <a:fillRect/>
                    </a:stretch>
                  </pic:blipFill>
                  <pic:spPr>
                    <a:xfrm>
                      <a:off x="0" y="0"/>
                      <a:ext cx="3362325" cy="2390775"/>
                    </a:xfrm>
                    <a:prstGeom prst="rect">
                      <a:avLst/>
                    </a:prstGeom>
                  </pic:spPr>
                </pic:pic>
              </a:graphicData>
            </a:graphic>
            <wp14:sizeRelH relativeFrom="page">
              <wp14:pctWidth>0</wp14:pctWidth>
            </wp14:sizeRelH>
            <wp14:sizeRelV relativeFrom="page">
              <wp14:pctHeight>0</wp14:pctHeight>
            </wp14:sizeRelV>
          </wp:anchor>
        </w:drawing>
      </w:r>
      <w:r w:rsidR="00E16C28">
        <w:rPr>
          <w:sz w:val="24"/>
          <w:szCs w:val="24"/>
        </w:rPr>
        <w:t xml:space="preserve">                                                                                                  </w:t>
      </w:r>
      <w:r w:rsidR="00E16C28">
        <w:rPr>
          <w:b/>
          <w:sz w:val="24"/>
          <w:szCs w:val="24"/>
        </w:rPr>
        <w:t>Figure 4</w:t>
      </w:r>
    </w:p>
    <w:p w:rsidR="00E16C28" w:rsidRDefault="00E16C28" w:rsidP="00F21A61">
      <w:pPr>
        <w:ind w:left="720"/>
        <w:rPr>
          <w:sz w:val="24"/>
          <w:szCs w:val="24"/>
        </w:rPr>
      </w:pPr>
      <w:r>
        <w:rPr>
          <w:sz w:val="24"/>
          <w:szCs w:val="24"/>
        </w:rPr>
        <w:t xml:space="preserve">             </w:t>
      </w:r>
    </w:p>
    <w:p w:rsidR="00E16C28" w:rsidRDefault="00E16C28" w:rsidP="00F21A61">
      <w:pPr>
        <w:ind w:left="720"/>
        <w:rPr>
          <w:sz w:val="24"/>
          <w:szCs w:val="24"/>
        </w:rPr>
      </w:pPr>
    </w:p>
    <w:p w:rsidR="00E16C28" w:rsidRDefault="004E3C92" w:rsidP="00E16C28">
      <w:pPr>
        <w:ind w:left="720"/>
        <w:rPr>
          <w:b/>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486888</wp:posOffset>
                </wp:positionH>
                <wp:positionV relativeFrom="paragraph">
                  <wp:posOffset>252763</wp:posOffset>
                </wp:positionV>
                <wp:extent cx="1425039" cy="985652"/>
                <wp:effectExtent l="0" t="0" r="22860" b="24130"/>
                <wp:wrapNone/>
                <wp:docPr id="11" name="Rectangle 11"/>
                <wp:cNvGraphicFramePr/>
                <a:graphic xmlns:a="http://schemas.openxmlformats.org/drawingml/2006/main">
                  <a:graphicData uri="http://schemas.microsoft.com/office/word/2010/wordprocessingShape">
                    <wps:wsp>
                      <wps:cNvSpPr/>
                      <wps:spPr>
                        <a:xfrm>
                          <a:off x="0" y="0"/>
                          <a:ext cx="1425039" cy="985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8.35pt;margin-top:19.9pt;width:112.2pt;height:7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" filled="f" strokecolor="#243f60 [1604]" strokeweight="2pt"/>
            </w:pict>
          </mc:Fallback>
        </mc:AlternateContent>
      </w:r>
      <w:r w:rsidR="00E16C28">
        <w:rPr>
          <w:sz w:val="24"/>
          <w:szCs w:val="24"/>
        </w:rPr>
        <w:t xml:space="preserve">                </w:t>
      </w:r>
      <w:r w:rsidR="00E16C28">
        <w:rPr>
          <w:noProof/>
          <w:sz w:val="24"/>
          <w:szCs w:val="24"/>
        </w:rPr>
        <w:drawing>
          <wp:anchor distT="0" distB="0" distL="114300" distR="114300" simplePos="0" relativeHeight="251663360" behindDoc="1" locked="0" layoutInCell="1" allowOverlap="1" wp14:anchorId="5D45837A" wp14:editId="4ED1C872">
            <wp:simplePos x="0" y="0"/>
            <wp:positionH relativeFrom="column">
              <wp:posOffset>489585</wp:posOffset>
            </wp:positionH>
            <wp:positionV relativeFrom="paragraph">
              <wp:posOffset>252095</wp:posOffset>
            </wp:positionV>
            <wp:extent cx="1428750" cy="990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x_python_1.png"/>
                    <pic:cNvPicPr/>
                  </pic:nvPicPr>
                  <pic:blipFill>
                    <a:blip r:embed="rId15">
                      <a:extLst>
                        <a:ext uri="{28A0092B-C50C-407E-A947-70E740481C1C}">
                          <a14:useLocalDpi xmlns:a14="http://schemas.microsoft.com/office/drawing/2010/main" val="0"/>
                        </a:ext>
                      </a:extLst>
                    </a:blip>
                    <a:stretch>
                      <a:fillRect/>
                    </a:stretch>
                  </pic:blipFill>
                  <pic:spPr>
                    <a:xfrm>
                      <a:off x="0" y="0"/>
                      <a:ext cx="1428750" cy="990600"/>
                    </a:xfrm>
                    <a:prstGeom prst="rect">
                      <a:avLst/>
                    </a:prstGeom>
                  </pic:spPr>
                </pic:pic>
              </a:graphicData>
            </a:graphic>
            <wp14:sizeRelH relativeFrom="page">
              <wp14:pctWidth>0</wp14:pctWidth>
            </wp14:sizeRelH>
            <wp14:sizeRelV relativeFrom="page">
              <wp14:pctHeight>0</wp14:pctHeight>
            </wp14:sizeRelV>
          </wp:anchor>
        </w:drawing>
      </w:r>
      <w:r w:rsidR="00E16C28">
        <w:rPr>
          <w:b/>
          <w:sz w:val="24"/>
          <w:szCs w:val="24"/>
        </w:rPr>
        <w:t>Figure 3</w:t>
      </w:r>
    </w:p>
    <w:p w:rsidR="00E16C28" w:rsidRDefault="00E16C28" w:rsidP="00E16C28">
      <w:pPr>
        <w:ind w:left="720"/>
        <w:rPr>
          <w:b/>
          <w:sz w:val="24"/>
          <w:szCs w:val="24"/>
        </w:rPr>
      </w:pPr>
    </w:p>
    <w:p w:rsidR="00E16C28" w:rsidRDefault="00E16C28" w:rsidP="00E16C28">
      <w:pPr>
        <w:ind w:left="720"/>
        <w:rPr>
          <w:b/>
          <w:sz w:val="24"/>
          <w:szCs w:val="24"/>
        </w:rPr>
      </w:pPr>
    </w:p>
    <w:p w:rsidR="00E16C28" w:rsidRDefault="00E16C28" w:rsidP="00E16C28">
      <w:pPr>
        <w:ind w:left="720"/>
        <w:rPr>
          <w:b/>
          <w:sz w:val="24"/>
          <w:szCs w:val="24"/>
        </w:rPr>
      </w:pPr>
    </w:p>
    <w:p w:rsidR="00E16C28" w:rsidRDefault="00E16C28" w:rsidP="00E16C28">
      <w:pPr>
        <w:ind w:left="720"/>
        <w:rPr>
          <w:b/>
          <w:sz w:val="24"/>
          <w:szCs w:val="24"/>
        </w:rPr>
      </w:pPr>
    </w:p>
    <w:p w:rsidR="00E16C28" w:rsidRDefault="00E16C28" w:rsidP="00E16C28">
      <w:pPr>
        <w:ind w:left="720"/>
        <w:rPr>
          <w:sz w:val="24"/>
          <w:szCs w:val="24"/>
        </w:rPr>
      </w:pPr>
      <w:r w:rsidRPr="00E16C28">
        <w:rPr>
          <w:sz w:val="24"/>
          <w:szCs w:val="24"/>
        </w:rPr>
        <w:lastRenderedPageBreak/>
        <w:t>1.3.4</w:t>
      </w:r>
      <w:r>
        <w:rPr>
          <w:sz w:val="24"/>
          <w:szCs w:val="24"/>
        </w:rPr>
        <w:t xml:space="preserve"> Run the downloaded file to install </w:t>
      </w:r>
      <w:proofErr w:type="spellStart"/>
      <w:r>
        <w:rPr>
          <w:sz w:val="24"/>
          <w:szCs w:val="24"/>
        </w:rPr>
        <w:t>wxpython</w:t>
      </w:r>
      <w:proofErr w:type="spellEnd"/>
    </w:p>
    <w:p w:rsidR="00FD2140" w:rsidRDefault="00FD2140" w:rsidP="00E16C28">
      <w:pPr>
        <w:ind w:left="720"/>
        <w:rPr>
          <w:sz w:val="24"/>
          <w:szCs w:val="24"/>
        </w:rPr>
      </w:pPr>
    </w:p>
    <w:p w:rsidR="00E16C28" w:rsidRDefault="00E16C28" w:rsidP="00E16C28">
      <w:pPr>
        <w:rPr>
          <w:sz w:val="32"/>
          <w:szCs w:val="32"/>
        </w:rPr>
      </w:pPr>
      <w:r>
        <w:rPr>
          <w:sz w:val="32"/>
          <w:szCs w:val="32"/>
        </w:rPr>
        <w:t xml:space="preserve">Setting up </w:t>
      </w:r>
      <w:r w:rsidR="00FD2140">
        <w:rPr>
          <w:sz w:val="32"/>
          <w:szCs w:val="32"/>
        </w:rPr>
        <w:t xml:space="preserve">the </w:t>
      </w:r>
      <w:r>
        <w:rPr>
          <w:sz w:val="32"/>
          <w:szCs w:val="32"/>
        </w:rPr>
        <w:t>environment</w:t>
      </w:r>
    </w:p>
    <w:p w:rsidR="00E16C28" w:rsidRDefault="00E16C28" w:rsidP="00E16C28">
      <w:pPr>
        <w:rPr>
          <w:sz w:val="28"/>
          <w:szCs w:val="28"/>
        </w:rPr>
      </w:pPr>
      <w:r>
        <w:rPr>
          <w:sz w:val="28"/>
          <w:szCs w:val="28"/>
        </w:rPr>
        <w:t>2.1 Setting up Oracle</w:t>
      </w:r>
    </w:p>
    <w:p w:rsidR="00E16C28" w:rsidRDefault="00E16C28" w:rsidP="00E16C28">
      <w:pPr>
        <w:ind w:left="720"/>
        <w:rPr>
          <w:sz w:val="24"/>
          <w:szCs w:val="24"/>
        </w:rPr>
      </w:pPr>
      <w:r>
        <w:rPr>
          <w:sz w:val="24"/>
          <w:szCs w:val="24"/>
        </w:rPr>
        <w:t>2.1.1 To ensure you are able to use the database, you must use the correct logon and connection for Oracle</w:t>
      </w:r>
    </w:p>
    <w:p w:rsidR="00E16C28" w:rsidRDefault="00E16C28" w:rsidP="00E16C28">
      <w:pPr>
        <w:ind w:left="1440"/>
        <w:rPr>
          <w:sz w:val="24"/>
          <w:szCs w:val="24"/>
        </w:rPr>
      </w:pPr>
      <w:r>
        <w:rPr>
          <w:sz w:val="24"/>
          <w:szCs w:val="24"/>
        </w:rPr>
        <w:t xml:space="preserve">2.1.1.1 On most systems, the username is </w:t>
      </w:r>
      <w:r>
        <w:rPr>
          <w:i/>
          <w:sz w:val="24"/>
          <w:szCs w:val="24"/>
        </w:rPr>
        <w:t xml:space="preserve">system </w:t>
      </w:r>
      <w:r>
        <w:rPr>
          <w:sz w:val="24"/>
          <w:szCs w:val="24"/>
        </w:rPr>
        <w:t xml:space="preserve">and the password is </w:t>
      </w:r>
      <w:r>
        <w:rPr>
          <w:i/>
          <w:sz w:val="24"/>
          <w:szCs w:val="24"/>
        </w:rPr>
        <w:t>system.</w:t>
      </w:r>
      <w:r>
        <w:rPr>
          <w:sz w:val="24"/>
          <w:szCs w:val="24"/>
        </w:rPr>
        <w:t xml:space="preserve"> If yours is not, make sure you find out what it is before continuing</w:t>
      </w:r>
    </w:p>
    <w:p w:rsidR="00E16C28" w:rsidRDefault="00E16C28" w:rsidP="00E16C28">
      <w:pPr>
        <w:ind w:left="1440"/>
        <w:rPr>
          <w:sz w:val="24"/>
          <w:szCs w:val="24"/>
        </w:rPr>
      </w:pPr>
      <w:r>
        <w:rPr>
          <w:sz w:val="24"/>
          <w:szCs w:val="24"/>
        </w:rPr>
        <w:t xml:space="preserve">2.1.1.2 Once you find out what your username and password is, open the python application file, </w:t>
      </w:r>
      <w:r>
        <w:rPr>
          <w:i/>
          <w:sz w:val="24"/>
          <w:szCs w:val="24"/>
        </w:rPr>
        <w:t>project app.py</w:t>
      </w:r>
      <w:r>
        <w:rPr>
          <w:sz w:val="24"/>
          <w:szCs w:val="24"/>
        </w:rPr>
        <w:t>, and put in the correct username and password in the connect function</w:t>
      </w:r>
    </w:p>
    <w:p w:rsidR="00E16C28" w:rsidRDefault="004E3C92" w:rsidP="004E3C92">
      <w:pPr>
        <w:ind w:left="720"/>
        <w:rPr>
          <w:sz w:val="24"/>
          <w:szCs w:val="24"/>
        </w:rPr>
      </w:pPr>
      <w:r>
        <w:rPr>
          <w:sz w:val="24"/>
          <w:szCs w:val="24"/>
        </w:rPr>
        <w:t xml:space="preserve">2.1.2 Next, once you’re sure you know what the username and password is, go to your </w:t>
      </w:r>
      <w:r w:rsidRPr="004E3C92">
        <w:rPr>
          <w:i/>
          <w:sz w:val="24"/>
          <w:szCs w:val="24"/>
        </w:rPr>
        <w:t>Oracle SQL Developer</w:t>
      </w:r>
      <w:r>
        <w:rPr>
          <w:sz w:val="24"/>
          <w:szCs w:val="24"/>
        </w:rPr>
        <w:t xml:space="preserve"> application to set up a new connection</w:t>
      </w:r>
    </w:p>
    <w:p w:rsidR="004E3C92" w:rsidRDefault="00FD2140" w:rsidP="00E16C28">
      <w:pPr>
        <w:ind w:left="1440"/>
        <w:rPr>
          <w:sz w:val="24"/>
          <w:szCs w:val="24"/>
        </w:rPr>
      </w:pPr>
      <w:r>
        <w:rPr>
          <w:sz w:val="24"/>
          <w:szCs w:val="24"/>
        </w:rPr>
        <w:t xml:space="preserve">2.1.2.1 </w:t>
      </w:r>
      <w:r w:rsidR="004E3C92">
        <w:rPr>
          <w:sz w:val="24"/>
          <w:szCs w:val="24"/>
        </w:rPr>
        <w:t xml:space="preserve">When the </w:t>
      </w:r>
      <w:r>
        <w:rPr>
          <w:i/>
          <w:sz w:val="24"/>
          <w:szCs w:val="24"/>
        </w:rPr>
        <w:t xml:space="preserve">New / Select Database </w:t>
      </w:r>
      <w:r>
        <w:rPr>
          <w:sz w:val="24"/>
          <w:szCs w:val="24"/>
        </w:rPr>
        <w:t>dialog pops up, choose any connection name then put in your username and password</w:t>
      </w:r>
    </w:p>
    <w:p w:rsidR="00FD2140" w:rsidRDefault="00FD2140" w:rsidP="00E16C28">
      <w:pPr>
        <w:ind w:left="1440"/>
        <w:rPr>
          <w:i/>
          <w:sz w:val="24"/>
          <w:szCs w:val="24"/>
        </w:rPr>
      </w:pPr>
      <w:r>
        <w:rPr>
          <w:sz w:val="24"/>
          <w:szCs w:val="24"/>
        </w:rPr>
        <w:t xml:space="preserve">2.1.2.2 Test your connection and click </w:t>
      </w:r>
      <w:r>
        <w:rPr>
          <w:i/>
          <w:sz w:val="24"/>
          <w:szCs w:val="24"/>
        </w:rPr>
        <w:t>Save</w:t>
      </w:r>
    </w:p>
    <w:p w:rsidR="00FD2140" w:rsidRDefault="00FD2140" w:rsidP="00FD2140">
      <w:pPr>
        <w:ind w:left="720"/>
        <w:rPr>
          <w:sz w:val="24"/>
          <w:szCs w:val="24"/>
        </w:rPr>
      </w:pPr>
      <w:r>
        <w:rPr>
          <w:sz w:val="24"/>
          <w:szCs w:val="24"/>
        </w:rPr>
        <w:t xml:space="preserve">2.1.3 Finally, open </w:t>
      </w:r>
      <w:proofErr w:type="spellStart"/>
      <w:r>
        <w:rPr>
          <w:i/>
          <w:sz w:val="24"/>
          <w:szCs w:val="24"/>
        </w:rPr>
        <w:t>db.sql</w:t>
      </w:r>
      <w:proofErr w:type="spellEnd"/>
      <w:r>
        <w:rPr>
          <w:i/>
          <w:sz w:val="24"/>
          <w:szCs w:val="24"/>
        </w:rPr>
        <w:t xml:space="preserve"> </w:t>
      </w:r>
      <w:r>
        <w:rPr>
          <w:sz w:val="24"/>
          <w:szCs w:val="24"/>
        </w:rPr>
        <w:t>and run the script. This will create all of the tables and import all of the values</w:t>
      </w:r>
    </w:p>
    <w:p w:rsidR="000142B3" w:rsidRDefault="000142B3" w:rsidP="000142B3">
      <w:pPr>
        <w:rPr>
          <w:sz w:val="28"/>
          <w:szCs w:val="28"/>
        </w:rPr>
      </w:pPr>
      <w:r>
        <w:rPr>
          <w:sz w:val="28"/>
          <w:szCs w:val="28"/>
        </w:rPr>
        <w:t>2.2 Setting up the file system</w:t>
      </w:r>
      <w:r>
        <w:rPr>
          <w:sz w:val="28"/>
          <w:szCs w:val="28"/>
        </w:rPr>
        <w:tab/>
      </w:r>
    </w:p>
    <w:p w:rsidR="000142B3" w:rsidRDefault="000142B3" w:rsidP="000142B3">
      <w:pPr>
        <w:ind w:left="720"/>
        <w:rPr>
          <w:sz w:val="24"/>
          <w:szCs w:val="24"/>
        </w:rPr>
      </w:pPr>
      <w:r w:rsidRPr="000142B3">
        <w:rPr>
          <w:sz w:val="24"/>
          <w:szCs w:val="24"/>
        </w:rPr>
        <w:t>2.2.1 The point of our application is to have pictures so we need to make sure the pictures are in the right location</w:t>
      </w:r>
    </w:p>
    <w:p w:rsidR="000142B3" w:rsidRDefault="000142B3" w:rsidP="000142B3">
      <w:pPr>
        <w:ind w:left="720"/>
        <w:rPr>
          <w:sz w:val="24"/>
          <w:szCs w:val="24"/>
        </w:rPr>
      </w:pPr>
      <w:r>
        <w:rPr>
          <w:sz w:val="24"/>
          <w:szCs w:val="24"/>
        </w:rPr>
        <w:t xml:space="preserve">2.2.2 If it is not labeled as such already, make sure the folder containing the compliant images is labeled </w:t>
      </w:r>
      <w:r w:rsidRPr="000142B3">
        <w:rPr>
          <w:i/>
          <w:sz w:val="24"/>
          <w:szCs w:val="24"/>
        </w:rPr>
        <w:t>2012HondaComplianceImages</w:t>
      </w:r>
    </w:p>
    <w:p w:rsidR="000142B3" w:rsidRPr="000142B3" w:rsidRDefault="000142B3" w:rsidP="000142B3">
      <w:pPr>
        <w:ind w:left="720"/>
        <w:rPr>
          <w:sz w:val="24"/>
          <w:szCs w:val="24"/>
        </w:rPr>
      </w:pPr>
      <w:r>
        <w:rPr>
          <w:sz w:val="24"/>
          <w:szCs w:val="24"/>
        </w:rPr>
        <w:t>2.2.3 Next, move the folder to the C: drive so the application is able to access them</w:t>
      </w:r>
    </w:p>
    <w:p w:rsidR="00FD2140" w:rsidRDefault="00FD2140" w:rsidP="00FD2140">
      <w:pPr>
        <w:ind w:left="720"/>
        <w:rPr>
          <w:sz w:val="24"/>
          <w:szCs w:val="24"/>
        </w:rPr>
      </w:pPr>
    </w:p>
    <w:p w:rsidR="00FD2140" w:rsidRDefault="00FD2140" w:rsidP="00FD2140">
      <w:pPr>
        <w:rPr>
          <w:sz w:val="32"/>
          <w:szCs w:val="32"/>
        </w:rPr>
      </w:pPr>
      <w:r>
        <w:rPr>
          <w:sz w:val="32"/>
          <w:szCs w:val="32"/>
        </w:rPr>
        <w:t>Running the application</w:t>
      </w:r>
    </w:p>
    <w:p w:rsidR="00FD2140" w:rsidRPr="000142B3" w:rsidRDefault="00FD2140" w:rsidP="00FD2140">
      <w:pPr>
        <w:rPr>
          <w:sz w:val="28"/>
          <w:szCs w:val="28"/>
        </w:rPr>
      </w:pPr>
      <w:r w:rsidRPr="000142B3">
        <w:rPr>
          <w:sz w:val="28"/>
          <w:szCs w:val="28"/>
        </w:rPr>
        <w:t>3.1 Open the application by double-clicking</w:t>
      </w:r>
      <w:r w:rsidR="000142B3" w:rsidRPr="000142B3">
        <w:rPr>
          <w:sz w:val="28"/>
          <w:szCs w:val="28"/>
        </w:rPr>
        <w:t xml:space="preserve"> </w:t>
      </w:r>
      <w:r w:rsidR="000142B3" w:rsidRPr="000142B3">
        <w:rPr>
          <w:i/>
          <w:sz w:val="28"/>
          <w:szCs w:val="28"/>
        </w:rPr>
        <w:t>project app.py</w:t>
      </w:r>
    </w:p>
    <w:p w:rsidR="000142B3" w:rsidRDefault="000142B3" w:rsidP="00FD2140">
      <w:pPr>
        <w:rPr>
          <w:sz w:val="28"/>
          <w:szCs w:val="28"/>
        </w:rPr>
      </w:pPr>
      <w:r>
        <w:rPr>
          <w:sz w:val="28"/>
          <w:szCs w:val="28"/>
        </w:rPr>
        <w:lastRenderedPageBreak/>
        <w:t>Application features</w:t>
      </w:r>
    </w:p>
    <w:p w:rsidR="000142B3" w:rsidRDefault="000142B3" w:rsidP="00FD2140">
      <w:pPr>
        <w:rPr>
          <w:sz w:val="28"/>
          <w:szCs w:val="28"/>
        </w:rPr>
      </w:pPr>
      <w:r>
        <w:rPr>
          <w:sz w:val="28"/>
          <w:szCs w:val="28"/>
        </w:rPr>
        <w:t>4.1 Dropdown menus</w:t>
      </w:r>
    </w:p>
    <w:p w:rsidR="000142B3" w:rsidRDefault="000142B3" w:rsidP="000142B3">
      <w:pPr>
        <w:ind w:left="720"/>
        <w:rPr>
          <w:sz w:val="24"/>
          <w:szCs w:val="24"/>
        </w:rPr>
      </w:pPr>
      <w:r>
        <w:rPr>
          <w:sz w:val="24"/>
          <w:szCs w:val="24"/>
        </w:rPr>
        <w:t>4.1.1 The application has several dropdown menus, each of which is used as a filter. The dropdown menus and their descriptions are as follows:</w:t>
      </w:r>
    </w:p>
    <w:p w:rsidR="000142B3" w:rsidRDefault="000142B3" w:rsidP="000142B3">
      <w:pPr>
        <w:ind w:left="1440"/>
        <w:rPr>
          <w:sz w:val="24"/>
          <w:szCs w:val="24"/>
        </w:rPr>
      </w:pPr>
      <w:r>
        <w:rPr>
          <w:sz w:val="24"/>
          <w:szCs w:val="24"/>
        </w:rPr>
        <w:t>4.1.1.1 Year: the year of the model of car</w:t>
      </w:r>
    </w:p>
    <w:p w:rsidR="000142B3" w:rsidRDefault="000142B3" w:rsidP="000142B3">
      <w:pPr>
        <w:ind w:left="1440"/>
        <w:rPr>
          <w:sz w:val="24"/>
          <w:szCs w:val="24"/>
        </w:rPr>
      </w:pPr>
      <w:r>
        <w:rPr>
          <w:sz w:val="24"/>
          <w:szCs w:val="24"/>
        </w:rPr>
        <w:t>4.1.1.2 Make: the manufacturer of the car, e.g. Honda, Ford, Chevy, etc. (this application only uses Honda compliant images)</w:t>
      </w:r>
    </w:p>
    <w:p w:rsidR="000142B3" w:rsidRDefault="000142B3" w:rsidP="000142B3">
      <w:pPr>
        <w:ind w:left="1440"/>
        <w:rPr>
          <w:sz w:val="24"/>
          <w:szCs w:val="24"/>
        </w:rPr>
      </w:pPr>
      <w:r>
        <w:rPr>
          <w:sz w:val="24"/>
          <w:szCs w:val="24"/>
        </w:rPr>
        <w:t>4.1.1.3 Model: the model of the car, e.g. Civic, Corvette, Focus, Challenger, Prius, etc. (this application only uses Honda models)</w:t>
      </w:r>
    </w:p>
    <w:p w:rsidR="005D1BAA" w:rsidRDefault="005D1BAA" w:rsidP="000142B3">
      <w:pPr>
        <w:ind w:left="1440"/>
        <w:rPr>
          <w:sz w:val="24"/>
          <w:szCs w:val="24"/>
        </w:rPr>
      </w:pPr>
      <w:r>
        <w:rPr>
          <w:sz w:val="24"/>
          <w:szCs w:val="24"/>
        </w:rPr>
        <w:t>4.1.1.4 Type: the type of car, e.g. Sedan, Coupe, Crossover SUV, Hybrid, Large SUV</w:t>
      </w:r>
    </w:p>
    <w:p w:rsidR="005D1BAA" w:rsidRDefault="005D1BAA" w:rsidP="000142B3">
      <w:pPr>
        <w:ind w:left="1440"/>
        <w:rPr>
          <w:sz w:val="24"/>
          <w:szCs w:val="24"/>
        </w:rPr>
      </w:pPr>
      <w:r>
        <w:rPr>
          <w:sz w:val="24"/>
          <w:szCs w:val="24"/>
        </w:rPr>
        <w:t xml:space="preserve">4.1.1.5 Trim: the specific type of model, </w:t>
      </w:r>
      <w:proofErr w:type="spellStart"/>
      <w:r>
        <w:rPr>
          <w:sz w:val="24"/>
          <w:szCs w:val="24"/>
        </w:rPr>
        <w:t>eg</w:t>
      </w:r>
      <w:proofErr w:type="spellEnd"/>
      <w:r>
        <w:rPr>
          <w:sz w:val="24"/>
          <w:szCs w:val="24"/>
        </w:rPr>
        <w:t xml:space="preserve">. </w:t>
      </w:r>
      <w:proofErr w:type="gramStart"/>
      <w:r>
        <w:rPr>
          <w:sz w:val="24"/>
          <w:szCs w:val="24"/>
        </w:rPr>
        <w:t>SE, DX, etc.</w:t>
      </w:r>
      <w:proofErr w:type="gramEnd"/>
    </w:p>
    <w:p w:rsidR="005D1BAA" w:rsidRDefault="005D1BAA" w:rsidP="000142B3">
      <w:pPr>
        <w:ind w:left="1440"/>
        <w:rPr>
          <w:sz w:val="24"/>
          <w:szCs w:val="24"/>
        </w:rPr>
      </w:pPr>
      <w:r>
        <w:rPr>
          <w:sz w:val="24"/>
          <w:szCs w:val="24"/>
        </w:rPr>
        <w:t>4.1.1.6 Color: the color of the car</w:t>
      </w:r>
    </w:p>
    <w:p w:rsidR="005D1BAA" w:rsidRDefault="005D1BAA" w:rsidP="005D1BAA">
      <w:pPr>
        <w:ind w:left="720"/>
        <w:rPr>
          <w:sz w:val="24"/>
          <w:szCs w:val="24"/>
        </w:rPr>
      </w:pPr>
      <w:r>
        <w:rPr>
          <w:sz w:val="24"/>
          <w:szCs w:val="24"/>
        </w:rPr>
        <w:t>4.1.2 In order to use the filter, simply select the desired filter from the dropdown menus and the result will be listed in the results area in the bottom half of the screen</w:t>
      </w:r>
    </w:p>
    <w:p w:rsidR="005D1BAA" w:rsidRDefault="005D1BAA" w:rsidP="005D1BAA">
      <w:pPr>
        <w:ind w:left="720"/>
        <w:rPr>
          <w:sz w:val="24"/>
          <w:szCs w:val="24"/>
        </w:rPr>
      </w:pPr>
      <w:r>
        <w:rPr>
          <w:sz w:val="24"/>
          <w:szCs w:val="24"/>
        </w:rPr>
        <w:t>4.1.3 To view the picture, double click the desired result</w:t>
      </w:r>
    </w:p>
    <w:p w:rsidR="005D1BAA" w:rsidRPr="005D1BAA" w:rsidRDefault="005D1BAA" w:rsidP="005D1BAA">
      <w:pPr>
        <w:ind w:left="720"/>
        <w:rPr>
          <w:b/>
          <w:sz w:val="24"/>
          <w:szCs w:val="24"/>
        </w:rPr>
      </w:pPr>
      <w:r>
        <w:rPr>
          <w:b/>
          <w:sz w:val="24"/>
          <w:szCs w:val="24"/>
        </w:rPr>
        <w:t>Note: If you wish to reset the filter, you must restart the application</w:t>
      </w:r>
    </w:p>
    <w:sectPr w:rsidR="005D1BAA" w:rsidRPr="005D1BAA" w:rsidSect="004E5B24">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FD0" w:rsidRDefault="00467FD0" w:rsidP="004E5B24">
      <w:pPr>
        <w:spacing w:after="0" w:line="240" w:lineRule="auto"/>
      </w:pPr>
      <w:r>
        <w:separator/>
      </w:r>
    </w:p>
  </w:endnote>
  <w:endnote w:type="continuationSeparator" w:id="0">
    <w:p w:rsidR="00467FD0" w:rsidRDefault="00467FD0" w:rsidP="004E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28445"/>
      <w:docPartObj>
        <w:docPartGallery w:val="Page Numbers (Bottom of Page)"/>
        <w:docPartUnique/>
      </w:docPartObj>
    </w:sdtPr>
    <w:sdtEndPr>
      <w:rPr>
        <w:noProof/>
      </w:rPr>
    </w:sdtEndPr>
    <w:sdtContent>
      <w:p w:rsidR="006B5D4D" w:rsidRDefault="006B5D4D">
        <w:pPr>
          <w:pStyle w:val="Footer"/>
          <w:jc w:val="right"/>
        </w:pPr>
        <w:r>
          <w:fldChar w:fldCharType="begin"/>
        </w:r>
        <w:r>
          <w:instrText xml:space="preserve"> PAGE   \* MERGEFORMAT </w:instrText>
        </w:r>
        <w:r>
          <w:fldChar w:fldCharType="separate"/>
        </w:r>
        <w:r w:rsidR="000555E7">
          <w:rPr>
            <w:noProof/>
          </w:rPr>
          <w:t>5</w:t>
        </w:r>
        <w:r>
          <w:rPr>
            <w:noProof/>
          </w:rPr>
          <w:fldChar w:fldCharType="end"/>
        </w:r>
      </w:p>
    </w:sdtContent>
  </w:sdt>
  <w:p w:rsidR="00F21A61" w:rsidRDefault="00F21A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B24" w:rsidRPr="004E5B24" w:rsidRDefault="004E5B24" w:rsidP="004E5B24">
    <w:pPr>
      <w:pStyle w:val="Footer"/>
      <w:rPr>
        <w:i/>
      </w:rPr>
    </w:pPr>
    <w:r>
      <w:rPr>
        <w:i/>
      </w:rPr>
      <w:t>Julia Collins, Michael Little, Ahmad El-</w:t>
    </w:r>
    <w:proofErr w:type="spellStart"/>
    <w:r>
      <w:rPr>
        <w:i/>
      </w:rPr>
      <w:t>Hedek</w:t>
    </w:r>
    <w:proofErr w:type="spellEnd"/>
    <w:r>
      <w:rPr>
        <w:i/>
      </w:rPr>
      <w:t xml:space="preserve">, Zachary </w:t>
    </w:r>
    <w:proofErr w:type="spellStart"/>
    <w:r>
      <w:rPr>
        <w:i/>
      </w:rPr>
      <w:t>Oppland</w:t>
    </w:r>
    <w:proofErr w:type="spellEnd"/>
    <w:r>
      <w:rPr>
        <w:i/>
      </w:rPr>
      <w:t>, David Campbell</w:t>
    </w:r>
  </w:p>
  <w:p w:rsidR="004E5B24" w:rsidRDefault="004E5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FD0" w:rsidRDefault="00467FD0" w:rsidP="004E5B24">
      <w:pPr>
        <w:spacing w:after="0" w:line="240" w:lineRule="auto"/>
      </w:pPr>
      <w:r>
        <w:separator/>
      </w:r>
    </w:p>
  </w:footnote>
  <w:footnote w:type="continuationSeparator" w:id="0">
    <w:p w:rsidR="00467FD0" w:rsidRDefault="00467FD0" w:rsidP="004E5B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33C"/>
    <w:rsid w:val="000142B3"/>
    <w:rsid w:val="000555E7"/>
    <w:rsid w:val="001C033C"/>
    <w:rsid w:val="00467FD0"/>
    <w:rsid w:val="004E3C92"/>
    <w:rsid w:val="004E5B24"/>
    <w:rsid w:val="005D1BAA"/>
    <w:rsid w:val="006B5D4D"/>
    <w:rsid w:val="0082129D"/>
    <w:rsid w:val="00C779F2"/>
    <w:rsid w:val="00E16C28"/>
    <w:rsid w:val="00E4622D"/>
    <w:rsid w:val="00E90A80"/>
    <w:rsid w:val="00F21A61"/>
    <w:rsid w:val="00FD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33C"/>
    <w:rPr>
      <w:color w:val="0000FF" w:themeColor="hyperlink"/>
      <w:u w:val="single"/>
    </w:rPr>
  </w:style>
  <w:style w:type="paragraph" w:styleId="BalloonText">
    <w:name w:val="Balloon Text"/>
    <w:basedOn w:val="Normal"/>
    <w:link w:val="BalloonTextChar"/>
    <w:uiPriority w:val="99"/>
    <w:semiHidden/>
    <w:unhideWhenUsed/>
    <w:rsid w:val="001C0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3C"/>
    <w:rPr>
      <w:rFonts w:ascii="Tahoma" w:hAnsi="Tahoma" w:cs="Tahoma"/>
      <w:sz w:val="16"/>
      <w:szCs w:val="16"/>
    </w:rPr>
  </w:style>
  <w:style w:type="paragraph" w:styleId="Header">
    <w:name w:val="header"/>
    <w:basedOn w:val="Normal"/>
    <w:link w:val="HeaderChar"/>
    <w:uiPriority w:val="99"/>
    <w:unhideWhenUsed/>
    <w:rsid w:val="004E5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B24"/>
  </w:style>
  <w:style w:type="paragraph" w:styleId="Footer">
    <w:name w:val="footer"/>
    <w:basedOn w:val="Normal"/>
    <w:link w:val="FooterChar"/>
    <w:uiPriority w:val="99"/>
    <w:unhideWhenUsed/>
    <w:rsid w:val="004E5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B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33C"/>
    <w:rPr>
      <w:color w:val="0000FF" w:themeColor="hyperlink"/>
      <w:u w:val="single"/>
    </w:rPr>
  </w:style>
  <w:style w:type="paragraph" w:styleId="BalloonText">
    <w:name w:val="Balloon Text"/>
    <w:basedOn w:val="Normal"/>
    <w:link w:val="BalloonTextChar"/>
    <w:uiPriority w:val="99"/>
    <w:semiHidden/>
    <w:unhideWhenUsed/>
    <w:rsid w:val="001C0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3C"/>
    <w:rPr>
      <w:rFonts w:ascii="Tahoma" w:hAnsi="Tahoma" w:cs="Tahoma"/>
      <w:sz w:val="16"/>
      <w:szCs w:val="16"/>
    </w:rPr>
  </w:style>
  <w:style w:type="paragraph" w:styleId="Header">
    <w:name w:val="header"/>
    <w:basedOn w:val="Normal"/>
    <w:link w:val="HeaderChar"/>
    <w:uiPriority w:val="99"/>
    <w:unhideWhenUsed/>
    <w:rsid w:val="004E5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B24"/>
  </w:style>
  <w:style w:type="paragraph" w:styleId="Footer">
    <w:name w:val="footer"/>
    <w:basedOn w:val="Normal"/>
    <w:link w:val="FooterChar"/>
    <w:uiPriority w:val="99"/>
    <w:unhideWhenUsed/>
    <w:rsid w:val="004E5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wxpyth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cx-oracle.sourceforge.net"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cp:lastPrinted>2013-05-04T18:47:00Z</cp:lastPrinted>
  <dcterms:created xsi:type="dcterms:W3CDTF">2013-05-03T23:38:00Z</dcterms:created>
  <dcterms:modified xsi:type="dcterms:W3CDTF">2013-05-04T18:48:00Z</dcterms:modified>
</cp:coreProperties>
</file>