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0F413">
      <w:pPr>
        <w:rPr>
          <w:rFonts w:hint="default" w:ascii="Segoe UI Black" w:hAnsi="Segoe UI Black" w:eastAsia="SimSun" w:cs="Segoe UI Black"/>
          <w:sz w:val="40"/>
          <w:szCs w:val="40"/>
        </w:rPr>
      </w:pPr>
      <w:r>
        <w:rPr>
          <w:rFonts w:hint="default" w:ascii="Segoe UI Black" w:hAnsi="Segoe UI Black" w:eastAsia="SimSun" w:cs="Segoe UI Black"/>
          <w:sz w:val="40"/>
          <w:szCs w:val="40"/>
        </w:rPr>
        <w:t>DAY 6 - DEPLOYMENT PREPARATION AND STAGING ENVIRONMENT SETUP</w:t>
      </w:r>
    </w:p>
    <w:p w14:paraId="4529E794">
      <w:pPr>
        <w:rPr>
          <w:rFonts w:hint="default" w:ascii="Segoe UI Black" w:hAnsi="Segoe UI Black" w:eastAsia="SimSun" w:cs="Segoe UI Black"/>
          <w:sz w:val="40"/>
          <w:szCs w:val="40"/>
        </w:rPr>
      </w:pPr>
    </w:p>
    <w:p w14:paraId="067626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"Deployment Preparation and Staging Environment Setup" with two main sections:</w:t>
      </w:r>
    </w:p>
    <w:p w14:paraId="1EBAD6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Deployment Details:</w:t>
      </w:r>
    </w:p>
    <w:p w14:paraId="708128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Hosting Platform: Vercel</w:t>
      </w:r>
    </w:p>
    <w:p w14:paraId="63AEF5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Repository Link on GitHub</w:t>
      </w:r>
    </w:p>
    <w:p w14:paraId="6307D6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Staging URL using Vercel</w:t>
      </w:r>
    </w:p>
    <w:p w14:paraId="431F6B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Environment Setup Process:</w:t>
      </w:r>
    </w:p>
    <w:p w14:paraId="2772F9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Hosting Platform Setup </w:t>
      </w:r>
    </w:p>
    <w:p w14:paraId="337909B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Selected Vercel as the hosting platform</w:t>
      </w:r>
    </w:p>
    <w:p w14:paraId="01C7303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Connected GitHub repository to Vercel</w:t>
      </w:r>
    </w:p>
    <w:p w14:paraId="373F4CF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Configured build settings and secure environment variables</w:t>
      </w:r>
    </w:p>
    <w:p w14:paraId="57E655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Environment Variables: </w:t>
      </w:r>
    </w:p>
    <w:p w14:paraId="32C898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Created a .env file with three key variables: </w:t>
      </w:r>
    </w:p>
    <w:p w14:paraId="61753A41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NEXT_PUBLIC_SANITY_PROJECT_ID (for Sanity project identifier)</w:t>
      </w:r>
    </w:p>
    <w:p w14:paraId="7A51B452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NEXT_PUBLIC_SANITY_DATASET (for production dataset name)</w:t>
      </w:r>
    </w:p>
    <w:p w14:paraId="5EE038E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API_KEY (for third-party services)</w:t>
      </w:r>
    </w:p>
    <w:p w14:paraId="37A3BB3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These variables were securely uploaded to Vercel</w:t>
      </w:r>
      <w:r>
        <w:rPr>
          <w:rFonts w:hint="default"/>
          <w:lang w:val="en-US"/>
        </w:rPr>
        <w:t>.</w:t>
      </w:r>
    </w:p>
    <w:p w14:paraId="69F6F0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74B635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  <w:r>
        <w:rPr>
          <w:rFonts w:hint="default" w:ascii="Segoe UI Black" w:hAnsi="Segoe UI Black" w:cs="Segoe UI Black"/>
          <w:sz w:val="32"/>
          <w:szCs w:val="32"/>
          <w:lang w:val="en-US"/>
        </w:rPr>
        <w:t>DEPLOYMENT PROCESS:</w:t>
      </w:r>
      <w:r>
        <w:rPr>
          <w:rFonts w:hint="default" w:ascii="Britannic Bold" w:hAnsi="Britannic Bold" w:eastAsia="SimSun" w:cs="Britannic Bold"/>
          <w:sz w:val="28"/>
          <w:szCs w:val="28"/>
          <w:lang w:val="en-US"/>
        </w:rPr>
        <w:drawing>
          <wp:inline distT="0" distB="0" distL="114300" distR="114300">
            <wp:extent cx="5266690" cy="2477135"/>
            <wp:effectExtent l="0" t="0" r="10160" b="18415"/>
            <wp:docPr id="3" name="Picture 3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o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D1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</w:p>
    <w:p w14:paraId="76158E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  <w:r>
        <w:rPr>
          <w:rFonts w:hint="default" w:ascii="Britannic Bold" w:hAnsi="Britannic Bold" w:eastAsia="SimSun" w:cs="Britannic Bold"/>
          <w:sz w:val="28"/>
          <w:szCs w:val="28"/>
          <w:lang w:val="en-US"/>
        </w:rPr>
        <w:t>DESKTOP TESTING:</w:t>
      </w:r>
    </w:p>
    <w:p w14:paraId="6B8FDB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  <w:r>
        <w:rPr>
          <w:rFonts w:hint="default" w:ascii="Britannic Bold" w:hAnsi="Britannic Bold" w:eastAsia="SimSun" w:cs="Britannic Bold"/>
          <w:sz w:val="28"/>
          <w:szCs w:val="28"/>
          <w:lang w:val="en-US"/>
        </w:rPr>
        <w:drawing>
          <wp:inline distT="0" distB="0" distL="114300" distR="114300">
            <wp:extent cx="5271770" cy="2165350"/>
            <wp:effectExtent l="0" t="0" r="5080" b="6350"/>
            <wp:docPr id="5" name="Picture 5" descr="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2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</w:p>
    <w:p w14:paraId="15A9A3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ritannic Bold" w:hAnsi="Britannic Bold" w:eastAsia="SimSun" w:cs="Britannic Bold"/>
          <w:sz w:val="28"/>
          <w:szCs w:val="28"/>
          <w:lang w:val="en-US"/>
        </w:rPr>
      </w:pPr>
      <w:r>
        <w:rPr>
          <w:rFonts w:hint="default" w:ascii="Britannic Bold" w:hAnsi="Britannic Bold" w:eastAsia="SimSun" w:cs="Britannic Bold"/>
          <w:sz w:val="28"/>
          <w:szCs w:val="28"/>
          <w:lang w:val="en-US"/>
        </w:rPr>
        <w:t>M</w:t>
      </w:r>
      <w:r>
        <w:rPr>
          <w:rFonts w:hint="default" w:ascii="Britannic Bold" w:hAnsi="Britannic Bold" w:eastAsia="SimSun" w:cs="Britannic Bold"/>
          <w:sz w:val="28"/>
          <w:szCs w:val="28"/>
          <w:lang w:val="en-US"/>
        </w:rPr>
        <w:drawing>
          <wp:inline distT="0" distB="0" distL="114300" distR="114300">
            <wp:extent cx="4639945" cy="8851265"/>
            <wp:effectExtent l="0" t="0" r="8255" b="6985"/>
            <wp:docPr id="6" name="Picture 6" descr="m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F8638A">
    <w:pPr>
      <w:pStyle w:val="4"/>
      <w:rPr>
        <w:rFonts w:hint="default" w:ascii="Segoe UI Black" w:hAnsi="Segoe UI Black" w:cs="Segoe UI Black"/>
        <w:sz w:val="36"/>
        <w:szCs w:val="36"/>
        <w:lang w:val="en-US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A9215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D0AAE"/>
    <w:multiLevelType w:val="multilevel"/>
    <w:tmpl w:val="E70D0A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035035"/>
    <w:multiLevelType w:val="multilevel"/>
    <w:tmpl w:val="0D035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226E9D3"/>
    <w:multiLevelType w:val="multilevel"/>
    <w:tmpl w:val="7226E9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BE78CE1"/>
    <w:multiLevelType w:val="multilevel"/>
    <w:tmpl w:val="7BE78C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E7ADA"/>
    <w:rsid w:val="372E7ADA"/>
    <w:rsid w:val="727A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2025-01-22T06:10:00Z</dcterms:created>
  <dc:creator>Dell</dc:creator>
  <cp:lastModifiedBy>Dell</cp:lastModifiedBy>
  <dcterms:modified xsi:type="dcterms:W3CDTF">2025-01-22T06:30:31Z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91B7C0BE7EC147F292BCD3175BBC91D7_13</vt:lpwstr>
  </property>
</Properties>
</file>