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424DF" w14:textId="77777777" w:rsidR="001D1665" w:rsidRDefault="001D1665" w:rsidP="001D1665">
      <w:pPr>
        <w:rPr>
          <w:sz w:val="28"/>
          <w:szCs w:val="28"/>
        </w:rPr>
      </w:pPr>
      <w:bookmarkStart w:id="0" w:name="_Hlk481072400"/>
      <w:bookmarkEnd w:id="0"/>
    </w:p>
    <w:p w14:paraId="65B75B19" w14:textId="77777777" w:rsidR="001D1665" w:rsidRDefault="001D1665" w:rsidP="001D1665">
      <w:pPr>
        <w:rPr>
          <w:sz w:val="28"/>
          <w:szCs w:val="28"/>
        </w:rPr>
      </w:pPr>
    </w:p>
    <w:p w14:paraId="0848AAC3" w14:textId="3F62DB54" w:rsidR="005637C9" w:rsidRPr="00302972" w:rsidRDefault="00302972" w:rsidP="006C0AB3">
      <w:pPr>
        <w:jc w:val="center"/>
        <w:rPr>
          <w:b/>
          <w:bCs/>
          <w:sz w:val="48"/>
          <w:szCs w:val="48"/>
        </w:rPr>
      </w:pPr>
      <w:r w:rsidRPr="00302972">
        <w:rPr>
          <w:b/>
          <w:bCs/>
          <w:sz w:val="48"/>
          <w:szCs w:val="48"/>
        </w:rPr>
        <w:t xml:space="preserve">WWF – </w:t>
      </w:r>
      <w:r w:rsidR="00245048">
        <w:rPr>
          <w:b/>
          <w:bCs/>
          <w:sz w:val="48"/>
          <w:szCs w:val="48"/>
        </w:rPr>
        <w:t>Risk Management System</w:t>
      </w:r>
      <w:r w:rsidR="00905889">
        <w:rPr>
          <w:b/>
          <w:bCs/>
          <w:sz w:val="48"/>
          <w:szCs w:val="48"/>
        </w:rPr>
        <w:t xml:space="preserve"> (RMS)</w:t>
      </w:r>
    </w:p>
    <w:p w14:paraId="1820B876" w14:textId="156BF8CB" w:rsidR="00C17BE6" w:rsidRDefault="00C17BE6" w:rsidP="00703E8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Functional Requirements &amp; Design (FRD) Document </w:t>
      </w:r>
    </w:p>
    <w:p w14:paraId="06E9889B" w14:textId="4AC8EB95" w:rsidR="00C17BE6" w:rsidRPr="00703E8C" w:rsidRDefault="00C17BE6" w:rsidP="00703E8C">
      <w:pPr>
        <w:jc w:val="center"/>
        <w:rPr>
          <w:sz w:val="48"/>
          <w:szCs w:val="48"/>
        </w:rPr>
      </w:pPr>
      <w:r>
        <w:rPr>
          <w:sz w:val="48"/>
          <w:szCs w:val="48"/>
        </w:rPr>
        <w:t>(Version</w:t>
      </w:r>
      <w:r w:rsidR="009F25CC">
        <w:rPr>
          <w:sz w:val="48"/>
          <w:szCs w:val="48"/>
        </w:rPr>
        <w:t xml:space="preserve"> </w:t>
      </w:r>
      <w:r w:rsidR="00C25BEA">
        <w:rPr>
          <w:sz w:val="48"/>
          <w:szCs w:val="48"/>
        </w:rPr>
        <w:t>0</w:t>
      </w:r>
      <w:r>
        <w:rPr>
          <w:sz w:val="48"/>
          <w:szCs w:val="48"/>
        </w:rPr>
        <w:t>)</w:t>
      </w:r>
    </w:p>
    <w:p w14:paraId="66CBADF0" w14:textId="77777777" w:rsidR="00703E8C" w:rsidRDefault="00703E8C" w:rsidP="001D1665">
      <w:pPr>
        <w:jc w:val="center"/>
        <w:rPr>
          <w:sz w:val="48"/>
          <w:szCs w:val="48"/>
        </w:rPr>
      </w:pPr>
    </w:p>
    <w:p w14:paraId="2EDCCBBF" w14:textId="77777777" w:rsidR="009101B9" w:rsidRDefault="009101B9" w:rsidP="001D1665"/>
    <w:p w14:paraId="67812604" w14:textId="77777777" w:rsidR="009101B9" w:rsidRDefault="009101B9" w:rsidP="001D1665"/>
    <w:p w14:paraId="609C5A2B" w14:textId="77777777" w:rsidR="009101B9" w:rsidRDefault="009101B9" w:rsidP="001D1665"/>
    <w:p w14:paraId="693C00FB" w14:textId="77777777" w:rsidR="009101B9" w:rsidRDefault="009101B9" w:rsidP="001D1665"/>
    <w:p w14:paraId="3DFE8376" w14:textId="160BB47E" w:rsidR="009101B9" w:rsidRDefault="009101B9" w:rsidP="001D1665"/>
    <w:p w14:paraId="5A180BC1" w14:textId="744E46DA" w:rsidR="00224398" w:rsidRDefault="00224398" w:rsidP="001D1665"/>
    <w:p w14:paraId="7A010131" w14:textId="5723C9B3" w:rsidR="00224398" w:rsidRDefault="00224398" w:rsidP="001D1665"/>
    <w:p w14:paraId="12FDC86C" w14:textId="05EEDA19" w:rsidR="00224398" w:rsidRDefault="00224398" w:rsidP="001D1665"/>
    <w:p w14:paraId="3731B199" w14:textId="7F38B6C7" w:rsidR="00224398" w:rsidRDefault="00224398" w:rsidP="001D1665"/>
    <w:p w14:paraId="48460F0F" w14:textId="5FD03CF3" w:rsidR="00B442EB" w:rsidRPr="005047DB" w:rsidRDefault="005637C9" w:rsidP="00B442EB">
      <w:pPr>
        <w:rPr>
          <w:b/>
          <w:i/>
          <w:sz w:val="20"/>
          <w:szCs w:val="20"/>
        </w:rPr>
      </w:pPr>
      <w:r>
        <w:br w:type="page"/>
      </w:r>
      <w:bookmarkStart w:id="1" w:name="_Toc324262476"/>
      <w:bookmarkStart w:id="2" w:name="_Toc324262777"/>
      <w:bookmarkStart w:id="3" w:name="_Toc326143705"/>
      <w:bookmarkStart w:id="4" w:name="_Toc326143781"/>
      <w:r w:rsidR="00B442EB" w:rsidRPr="005047DB">
        <w:rPr>
          <w:b/>
          <w:i/>
          <w:sz w:val="20"/>
          <w:szCs w:val="20"/>
        </w:rPr>
        <w:lastRenderedPageBreak/>
        <w:t>Document Overview</w:t>
      </w:r>
      <w:bookmarkEnd w:id="1"/>
      <w:bookmarkEnd w:id="2"/>
      <w:bookmarkEnd w:id="3"/>
      <w:bookmarkEnd w:id="4"/>
    </w:p>
    <w:tbl>
      <w:tblPr>
        <w:tblW w:w="1425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4961"/>
        <w:gridCol w:w="1017"/>
        <w:gridCol w:w="1976"/>
        <w:gridCol w:w="5023"/>
      </w:tblGrid>
      <w:tr w:rsidR="00B442EB" w:rsidRPr="005047DB" w14:paraId="6B0F88EB" w14:textId="77777777" w:rsidTr="00D86A45">
        <w:trPr>
          <w:gridAfter w:val="1"/>
          <w:wAfter w:w="5023" w:type="dxa"/>
        </w:trPr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2BC8EB0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Title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6BAC06A" w14:textId="0969AD09" w:rsidR="00B442EB" w:rsidRPr="005047DB" w:rsidRDefault="00245048" w:rsidP="00D86A45">
            <w:pPr>
              <w:rPr>
                <w:sz w:val="20"/>
                <w:szCs w:val="20"/>
              </w:rPr>
            </w:pPr>
            <w:proofErr w:type="spellStart"/>
            <w:r w:rsidRPr="00245048">
              <w:rPr>
                <w:sz w:val="20"/>
                <w:szCs w:val="20"/>
              </w:rPr>
              <w:t>FRD_Risk</w:t>
            </w:r>
            <w:proofErr w:type="spellEnd"/>
            <w:r w:rsidRPr="00245048">
              <w:rPr>
                <w:sz w:val="20"/>
                <w:szCs w:val="20"/>
              </w:rPr>
              <w:t xml:space="preserve"> Mngt_V0</w:t>
            </w:r>
            <w:r w:rsidR="006A3630">
              <w:rPr>
                <w:sz w:val="20"/>
                <w:szCs w:val="20"/>
              </w:rPr>
              <w:t>.docx</w:t>
            </w:r>
          </w:p>
        </w:tc>
        <w:tc>
          <w:tcPr>
            <w:tcW w:w="10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574917A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Version</w:t>
            </w:r>
          </w:p>
        </w:tc>
        <w:tc>
          <w:tcPr>
            <w:tcW w:w="1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3FDCF88" w14:textId="03613AAA" w:rsidR="00B442EB" w:rsidRPr="005047DB" w:rsidRDefault="00C208B6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245048">
              <w:rPr>
                <w:sz w:val="20"/>
                <w:szCs w:val="20"/>
              </w:rPr>
              <w:t>0</w:t>
            </w:r>
          </w:p>
        </w:tc>
      </w:tr>
      <w:tr w:rsidR="00B442EB" w:rsidRPr="005047DB" w14:paraId="758F7B97" w14:textId="77777777" w:rsidTr="00D86A45">
        <w:trPr>
          <w:gridAfter w:val="1"/>
          <w:wAfter w:w="5023" w:type="dxa"/>
        </w:trPr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E048A98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Project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F45C05D" w14:textId="7C42FB6D" w:rsidR="00B442EB" w:rsidRPr="005047DB" w:rsidRDefault="003D2646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WWF – </w:t>
            </w:r>
            <w:r w:rsidR="00245048">
              <w:rPr>
                <w:sz w:val="20"/>
                <w:szCs w:val="20"/>
              </w:rPr>
              <w:t>Risk Management System</w:t>
            </w:r>
          </w:p>
        </w:tc>
        <w:tc>
          <w:tcPr>
            <w:tcW w:w="10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1F16CC7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Status</w:t>
            </w:r>
          </w:p>
        </w:tc>
        <w:tc>
          <w:tcPr>
            <w:tcW w:w="1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E6E297" w14:textId="0AACF1C2" w:rsidR="00B442EB" w:rsidRPr="005047DB" w:rsidRDefault="00245048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Draft</w:t>
            </w:r>
          </w:p>
        </w:tc>
      </w:tr>
      <w:tr w:rsidR="00B442EB" w:rsidRPr="005047DB" w14:paraId="2CF21857" w14:textId="77777777" w:rsidTr="00D86A45">
        <w:trPr>
          <w:gridAfter w:val="1"/>
          <w:wAfter w:w="5023" w:type="dxa"/>
        </w:trPr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C854DAA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Client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1012556" w14:textId="4553529B" w:rsidR="00B442EB" w:rsidRPr="005047DB" w:rsidRDefault="00940D46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</w:t>
            </w:r>
            <w:r w:rsidR="006C0AB3">
              <w:rPr>
                <w:sz w:val="20"/>
                <w:szCs w:val="20"/>
              </w:rPr>
              <w:t>Sam</w:t>
            </w:r>
            <w:r w:rsidR="00C208B6">
              <w:rPr>
                <w:sz w:val="20"/>
                <w:szCs w:val="20"/>
              </w:rPr>
              <w:t>uel</w:t>
            </w:r>
          </w:p>
        </w:tc>
        <w:tc>
          <w:tcPr>
            <w:tcW w:w="10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4021F05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Type</w:t>
            </w:r>
          </w:p>
        </w:tc>
        <w:tc>
          <w:tcPr>
            <w:tcW w:w="1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06CE74C" w14:textId="29A7B344" w:rsidR="00B442EB" w:rsidRPr="005047DB" w:rsidRDefault="00B442EB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Internal</w:t>
            </w:r>
            <w:r w:rsidR="001E36D8">
              <w:rPr>
                <w:sz w:val="20"/>
                <w:szCs w:val="20"/>
              </w:rPr>
              <w:t xml:space="preserve"> / External</w:t>
            </w:r>
          </w:p>
        </w:tc>
      </w:tr>
      <w:tr w:rsidR="00B442EB" w:rsidRPr="005047DB" w14:paraId="3287AA96" w14:textId="77777777" w:rsidTr="00D86A45">
        <w:trPr>
          <w:gridAfter w:val="1"/>
          <w:wAfter w:w="5023" w:type="dxa"/>
          <w:trHeight w:val="224"/>
        </w:trPr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9C9141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Author</w:t>
            </w:r>
          </w:p>
        </w:tc>
        <w:tc>
          <w:tcPr>
            <w:tcW w:w="49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77D47AD" w14:textId="30B46E2C" w:rsidR="00B442EB" w:rsidRPr="005047DB" w:rsidRDefault="000B3E44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Mr. </w:t>
            </w:r>
            <w:r w:rsidR="00B442EB" w:rsidRPr="005047DB">
              <w:rPr>
                <w:sz w:val="20"/>
                <w:szCs w:val="20"/>
              </w:rPr>
              <w:t>Rajendra</w:t>
            </w:r>
            <w:r w:rsidR="00B442EB" w:rsidRPr="005047DB">
              <w:rPr>
                <w:sz w:val="20"/>
                <w:szCs w:val="20"/>
              </w:rPr>
              <w:fldChar w:fldCharType="begin"/>
            </w:r>
            <w:r w:rsidR="00B442EB" w:rsidRPr="005047DB">
              <w:rPr>
                <w:sz w:val="20"/>
                <w:szCs w:val="20"/>
              </w:rPr>
              <w:instrText xml:space="preserve"> DOCPROPERTY "Author"</w:instrText>
            </w:r>
            <w:r w:rsidR="00B442EB" w:rsidRPr="005047DB">
              <w:rPr>
                <w:sz w:val="20"/>
                <w:szCs w:val="20"/>
              </w:rPr>
              <w:fldChar w:fldCharType="end"/>
            </w:r>
          </w:p>
        </w:tc>
        <w:tc>
          <w:tcPr>
            <w:tcW w:w="10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C338240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Last Save</w:t>
            </w:r>
          </w:p>
        </w:tc>
        <w:tc>
          <w:tcPr>
            <w:tcW w:w="19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18B940" w14:textId="06AB5C25" w:rsidR="00B442EB" w:rsidRPr="005047DB" w:rsidRDefault="00245048" w:rsidP="006C73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D67A90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7</w:t>
            </w:r>
            <w:r w:rsidR="00D67A90">
              <w:rPr>
                <w:sz w:val="20"/>
                <w:szCs w:val="20"/>
              </w:rPr>
              <w:t>-2018</w:t>
            </w:r>
          </w:p>
        </w:tc>
      </w:tr>
      <w:tr w:rsidR="00B442EB" w:rsidRPr="005047DB" w14:paraId="78F8A29D" w14:textId="77777777" w:rsidTr="00D86A45">
        <w:tc>
          <w:tcPr>
            <w:tcW w:w="127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A80A45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>Reviewed By</w:t>
            </w:r>
          </w:p>
        </w:tc>
        <w:tc>
          <w:tcPr>
            <w:tcW w:w="795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E9EC15F" w14:textId="25CEF1EF" w:rsidR="00B442EB" w:rsidRPr="005047DB" w:rsidRDefault="000B3E44" w:rsidP="00D86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Keerthi Venkatesh</w:t>
            </w:r>
          </w:p>
        </w:tc>
        <w:tc>
          <w:tcPr>
            <w:tcW w:w="5023" w:type="dxa"/>
          </w:tcPr>
          <w:p w14:paraId="0B6D3E38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fldChar w:fldCharType="begin"/>
            </w:r>
            <w:r w:rsidRPr="005047DB">
              <w:rPr>
                <w:sz w:val="20"/>
                <w:szCs w:val="20"/>
              </w:rPr>
              <w:instrText xml:space="preserve"> DOCPROPERTY "Author"</w:instrText>
            </w:r>
            <w:r w:rsidRPr="005047DB">
              <w:rPr>
                <w:sz w:val="20"/>
                <w:szCs w:val="20"/>
              </w:rPr>
              <w:fldChar w:fldCharType="end"/>
            </w:r>
          </w:p>
        </w:tc>
      </w:tr>
      <w:tr w:rsidR="00B442EB" w:rsidRPr="005047DB" w14:paraId="48D4F9E9" w14:textId="77777777" w:rsidTr="00D86A45">
        <w:trPr>
          <w:gridAfter w:val="1"/>
          <w:wAfter w:w="5023" w:type="dxa"/>
        </w:trPr>
        <w:tc>
          <w:tcPr>
            <w:tcW w:w="923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5834AAE" w14:textId="77777777" w:rsidR="00B442EB" w:rsidRPr="005047DB" w:rsidRDefault="00B442EB" w:rsidP="00D86A45">
            <w:pPr>
              <w:rPr>
                <w:sz w:val="20"/>
                <w:szCs w:val="20"/>
              </w:rPr>
            </w:pPr>
            <w:r w:rsidRPr="005047DB">
              <w:rPr>
                <w:sz w:val="20"/>
                <w:szCs w:val="20"/>
              </w:rPr>
              <w:t xml:space="preserve">Comments: </w:t>
            </w:r>
          </w:p>
        </w:tc>
      </w:tr>
      <w:tr w:rsidR="00B442EB" w:rsidRPr="005047DB" w14:paraId="42D23069" w14:textId="77777777" w:rsidTr="00D86A45">
        <w:trPr>
          <w:gridAfter w:val="1"/>
          <w:wAfter w:w="5023" w:type="dxa"/>
        </w:trPr>
        <w:tc>
          <w:tcPr>
            <w:tcW w:w="923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842D7F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</w:tbl>
    <w:p w14:paraId="14980CBB" w14:textId="77777777" w:rsidR="00B442EB" w:rsidRPr="005047DB" w:rsidRDefault="00B442EB" w:rsidP="00B442EB">
      <w:pPr>
        <w:rPr>
          <w:sz w:val="20"/>
          <w:szCs w:val="20"/>
        </w:rPr>
      </w:pPr>
    </w:p>
    <w:p w14:paraId="282D1A95" w14:textId="77777777" w:rsidR="00B442EB" w:rsidRPr="005047DB" w:rsidRDefault="00B442EB" w:rsidP="00B442EB">
      <w:pPr>
        <w:rPr>
          <w:b/>
          <w:i/>
          <w:sz w:val="20"/>
          <w:szCs w:val="20"/>
        </w:rPr>
      </w:pPr>
      <w:bookmarkStart w:id="5" w:name="_Toc324262477"/>
      <w:bookmarkStart w:id="6" w:name="_Toc324262778"/>
      <w:bookmarkStart w:id="7" w:name="_Toc326143706"/>
      <w:bookmarkStart w:id="8" w:name="_Toc326143782"/>
      <w:r w:rsidRPr="005047DB">
        <w:rPr>
          <w:b/>
          <w:i/>
          <w:sz w:val="20"/>
          <w:szCs w:val="20"/>
        </w:rPr>
        <w:t>Revision History</w:t>
      </w:r>
      <w:bookmarkEnd w:id="5"/>
      <w:bookmarkEnd w:id="6"/>
      <w:bookmarkEnd w:id="7"/>
      <w:bookmarkEnd w:id="8"/>
    </w:p>
    <w:tbl>
      <w:tblPr>
        <w:tblW w:w="92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6"/>
        <w:gridCol w:w="1654"/>
        <w:gridCol w:w="1650"/>
        <w:gridCol w:w="1262"/>
        <w:gridCol w:w="3993"/>
      </w:tblGrid>
      <w:tr w:rsidR="00B442EB" w:rsidRPr="005047DB" w14:paraId="31C43A28" w14:textId="77777777" w:rsidTr="007E5196">
        <w:tc>
          <w:tcPr>
            <w:tcW w:w="6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656185E4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Ver. #</w:t>
            </w:r>
          </w:p>
        </w:tc>
        <w:tc>
          <w:tcPr>
            <w:tcW w:w="16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695A6BC5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Rev Date</w:t>
            </w:r>
          </w:p>
        </w:tc>
        <w:tc>
          <w:tcPr>
            <w:tcW w:w="16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4CE54CA4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13BA14E2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Dist. Date</w:t>
            </w:r>
          </w:p>
        </w:tc>
        <w:tc>
          <w:tcPr>
            <w:tcW w:w="3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64BFEBC1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 xml:space="preserve">Brief Description </w:t>
            </w:r>
          </w:p>
        </w:tc>
      </w:tr>
      <w:tr w:rsidR="00B442EB" w:rsidRPr="005047DB" w14:paraId="06FBB9D4" w14:textId="77777777" w:rsidTr="007E5196">
        <w:tc>
          <w:tcPr>
            <w:tcW w:w="6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FF7F1B6" w14:textId="6721C3C4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600C382" w14:textId="1C724730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593DC0" w14:textId="67149A59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8A2BB66" w14:textId="02C86574" w:rsidR="00B442EB" w:rsidRPr="002F27A0" w:rsidRDefault="00B442EB" w:rsidP="00D86A4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FC314B" w14:textId="3AFFCF81" w:rsidR="00B442EB" w:rsidRPr="002F27A0" w:rsidRDefault="00B442EB" w:rsidP="0087606E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lang w:val="en-IN" w:eastAsia="en-IN" w:bidi="ar-SA"/>
              </w:rPr>
            </w:pPr>
          </w:p>
        </w:tc>
      </w:tr>
      <w:tr w:rsidR="005C7FF3" w:rsidRPr="005047DB" w14:paraId="47F5D568" w14:textId="77777777" w:rsidTr="007E5196">
        <w:tc>
          <w:tcPr>
            <w:tcW w:w="6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D902EC7" w14:textId="18DB34E0" w:rsidR="005C7FF3" w:rsidRDefault="005C7FF3" w:rsidP="00D86A45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F5F62BC" w14:textId="3478C99C" w:rsidR="005C7FF3" w:rsidRDefault="005C7FF3" w:rsidP="00D86A45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95B82FD" w14:textId="71DC88CB" w:rsidR="005C7FF3" w:rsidRDefault="005C7FF3" w:rsidP="00D86A45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6BD02B2" w14:textId="1760A667" w:rsidR="005C7FF3" w:rsidRPr="002F27A0" w:rsidRDefault="005C7FF3" w:rsidP="00D86A4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1D37E3" w14:textId="44980766" w:rsidR="005C7FF3" w:rsidRPr="002F27A0" w:rsidRDefault="005C7FF3" w:rsidP="00D86A4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01626" w:rsidRPr="005047DB" w14:paraId="1E0C6F61" w14:textId="77777777" w:rsidTr="007E5196">
        <w:tc>
          <w:tcPr>
            <w:tcW w:w="65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9C8B87" w14:textId="6E896766" w:rsidR="00A01626" w:rsidRDefault="00A01626" w:rsidP="00A01626">
            <w:pPr>
              <w:rPr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A1A604" w14:textId="44B8545E" w:rsidR="00A01626" w:rsidRDefault="00A01626" w:rsidP="00A01626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26AB779" w14:textId="7E8B6540" w:rsidR="00A01626" w:rsidRDefault="00A01626" w:rsidP="00A01626">
            <w:pPr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30D9CDD" w14:textId="2C8828A1" w:rsidR="00A01626" w:rsidRPr="002F27A0" w:rsidRDefault="00A01626" w:rsidP="00A0162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478029" w14:textId="6FDE977E" w:rsidR="002F27A0" w:rsidRPr="002F27A0" w:rsidRDefault="002F27A0" w:rsidP="002F27A0">
            <w:pPr>
              <w:shd w:val="clear" w:color="auto" w:fill="FFFFFF"/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lang w:val="en-IN" w:eastAsia="en-IN" w:bidi="ar-SA"/>
              </w:rPr>
            </w:pPr>
          </w:p>
        </w:tc>
      </w:tr>
    </w:tbl>
    <w:p w14:paraId="0214BA9C" w14:textId="77777777" w:rsidR="00B442EB" w:rsidRPr="005047DB" w:rsidRDefault="00B442EB" w:rsidP="00B442EB">
      <w:pPr>
        <w:rPr>
          <w:sz w:val="20"/>
          <w:szCs w:val="20"/>
        </w:rPr>
      </w:pPr>
    </w:p>
    <w:p w14:paraId="704795D0" w14:textId="77777777" w:rsidR="00B442EB" w:rsidRPr="005047DB" w:rsidRDefault="00B442EB" w:rsidP="00B442EB">
      <w:pPr>
        <w:rPr>
          <w:b/>
          <w:i/>
          <w:sz w:val="20"/>
          <w:szCs w:val="20"/>
        </w:rPr>
      </w:pPr>
      <w:r w:rsidRPr="005047DB">
        <w:rPr>
          <w:b/>
          <w:i/>
          <w:sz w:val="20"/>
          <w:szCs w:val="20"/>
        </w:rPr>
        <w:t>Distribution List</w:t>
      </w:r>
    </w:p>
    <w:p w14:paraId="054B2DAD" w14:textId="77777777" w:rsidR="00B442EB" w:rsidRPr="005047DB" w:rsidRDefault="00B442EB" w:rsidP="00052D4E">
      <w:pPr>
        <w:numPr>
          <w:ilvl w:val="0"/>
          <w:numId w:val="1"/>
        </w:numPr>
        <w:spacing w:after="0" w:line="360" w:lineRule="auto"/>
        <w:rPr>
          <w:b/>
          <w:i/>
          <w:sz w:val="20"/>
          <w:szCs w:val="20"/>
        </w:rPr>
      </w:pPr>
      <w:r w:rsidRPr="005047DB">
        <w:rPr>
          <w:b/>
          <w:i/>
          <w:sz w:val="20"/>
          <w:szCs w:val="20"/>
        </w:rPr>
        <w:t>Baryons Stakeholders</w:t>
      </w:r>
    </w:p>
    <w:p w14:paraId="3023F9A0" w14:textId="77777777" w:rsidR="00B442EB" w:rsidRPr="005047DB" w:rsidRDefault="00B442EB" w:rsidP="00052D4E">
      <w:pPr>
        <w:numPr>
          <w:ilvl w:val="0"/>
          <w:numId w:val="1"/>
        </w:numPr>
        <w:spacing w:after="0" w:line="360" w:lineRule="auto"/>
        <w:rPr>
          <w:b/>
          <w:i/>
          <w:sz w:val="20"/>
          <w:szCs w:val="20"/>
        </w:rPr>
      </w:pPr>
      <w:r w:rsidRPr="005047DB">
        <w:rPr>
          <w:b/>
          <w:i/>
          <w:sz w:val="20"/>
          <w:szCs w:val="20"/>
        </w:rPr>
        <w:t>Delivery Team</w:t>
      </w:r>
    </w:p>
    <w:p w14:paraId="6F2C364E" w14:textId="77777777" w:rsidR="00B442EB" w:rsidRPr="005047DB" w:rsidRDefault="00B442EB" w:rsidP="00B442EB">
      <w:pPr>
        <w:rPr>
          <w:b/>
          <w:i/>
          <w:sz w:val="20"/>
          <w:szCs w:val="20"/>
        </w:rPr>
      </w:pPr>
    </w:p>
    <w:p w14:paraId="0E2C3D9C" w14:textId="77777777" w:rsidR="00B442EB" w:rsidRPr="005047DB" w:rsidRDefault="00B442EB" w:rsidP="00B442EB">
      <w:pPr>
        <w:rPr>
          <w:b/>
          <w:i/>
          <w:sz w:val="20"/>
          <w:szCs w:val="20"/>
        </w:rPr>
      </w:pPr>
      <w:bookmarkStart w:id="9" w:name="_Toc324262478"/>
      <w:bookmarkStart w:id="10" w:name="_Toc324262779"/>
      <w:bookmarkStart w:id="11" w:name="_Toc326143707"/>
      <w:bookmarkStart w:id="12" w:name="_Toc326143783"/>
      <w:r w:rsidRPr="005047DB">
        <w:rPr>
          <w:b/>
          <w:i/>
          <w:sz w:val="20"/>
          <w:szCs w:val="20"/>
        </w:rPr>
        <w:t>Approved By</w:t>
      </w:r>
      <w:bookmarkEnd w:id="9"/>
      <w:bookmarkEnd w:id="10"/>
      <w:bookmarkEnd w:id="11"/>
      <w:bookmarkEnd w:id="12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72"/>
        <w:gridCol w:w="2814"/>
        <w:gridCol w:w="4314"/>
      </w:tblGrid>
      <w:tr w:rsidR="00B442EB" w:rsidRPr="005047DB" w14:paraId="35A8222C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5244331B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F3F3F3"/>
          </w:tcPr>
          <w:p w14:paraId="1D697DCF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3F3F3"/>
          </w:tcPr>
          <w:p w14:paraId="730C305C" w14:textId="77777777" w:rsidR="00B442EB" w:rsidRPr="005047DB" w:rsidRDefault="00B442EB" w:rsidP="00D86A45">
            <w:pPr>
              <w:rPr>
                <w:b/>
                <w:sz w:val="20"/>
                <w:szCs w:val="20"/>
              </w:rPr>
            </w:pPr>
            <w:r w:rsidRPr="005047DB">
              <w:rPr>
                <w:b/>
                <w:sz w:val="20"/>
                <w:szCs w:val="20"/>
              </w:rPr>
              <w:t>Version</w:t>
            </w:r>
          </w:p>
        </w:tc>
      </w:tr>
      <w:tr w:rsidR="00B442EB" w:rsidRPr="005047DB" w14:paraId="0DCC0850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E33C96E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3C33376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9A200B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  <w:tr w:rsidR="00B442EB" w:rsidRPr="005047DB" w14:paraId="59413C8B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7678F05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AE6A83C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DD0AB1C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  <w:tr w:rsidR="00B442EB" w:rsidRPr="005047DB" w14:paraId="6FBB7DA4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6BC8580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95A53A4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47BA1C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  <w:tr w:rsidR="00B442EB" w:rsidRPr="005047DB" w14:paraId="0C14E8AD" w14:textId="77777777" w:rsidTr="00D86A45">
        <w:tc>
          <w:tcPr>
            <w:tcW w:w="20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6CFE2A2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28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036239C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  <w:tc>
          <w:tcPr>
            <w:tcW w:w="431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0111CE" w14:textId="77777777" w:rsidR="00B442EB" w:rsidRPr="005047DB" w:rsidRDefault="00B442EB" w:rsidP="00D86A45">
            <w:pPr>
              <w:rPr>
                <w:sz w:val="20"/>
                <w:szCs w:val="20"/>
              </w:rPr>
            </w:pPr>
          </w:p>
        </w:tc>
      </w:tr>
    </w:tbl>
    <w:p w14:paraId="192EEA59" w14:textId="77777777" w:rsidR="003F0185" w:rsidRDefault="003F0185" w:rsidP="001D1665"/>
    <w:p w14:paraId="4A511D4D" w14:textId="10FC4F4A" w:rsidR="007E5196" w:rsidRDefault="006C0AB3" w:rsidP="001D166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16774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AF2C" w14:textId="77777777" w:rsidR="001428C9" w:rsidRDefault="001428C9">
          <w:pPr>
            <w:pStyle w:val="TOCHeading"/>
          </w:pPr>
          <w:r>
            <w:t>Contents</w:t>
          </w:r>
        </w:p>
        <w:p w14:paraId="450DAF7C" w14:textId="6B894DDA" w:rsidR="002A2172" w:rsidRDefault="001428C9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201842" w:history="1">
            <w:r w:rsidR="002A2172" w:rsidRPr="0056423C">
              <w:rPr>
                <w:rStyle w:val="Hyperlink"/>
                <w:rFonts w:cstheme="minorHAnsi"/>
                <w:noProof/>
              </w:rPr>
              <w:t>1.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Context: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_Toc520201842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5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3911FF30" w14:textId="20D8CA8F" w:rsidR="002A2172" w:rsidRDefault="00384013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43" w:history="1">
            <w:r w:rsidR="002A2172" w:rsidRPr="0056423C">
              <w:rPr>
                <w:rStyle w:val="Hyperlink"/>
                <w:rFonts w:cstheme="minorHAnsi"/>
                <w:noProof/>
              </w:rPr>
              <w:t>2.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Admin Login and Logout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_Toc520201843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6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0277B7CC" w14:textId="17451D70" w:rsidR="002A2172" w:rsidRDefault="00384013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44" w:history="1">
            <w:r w:rsidR="002A2172" w:rsidRPr="0056423C">
              <w:rPr>
                <w:rStyle w:val="Hyperlink"/>
                <w:rFonts w:cstheme="minorHAnsi"/>
                <w:noProof/>
              </w:rPr>
              <w:t>3.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User Roles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_Toc520201844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6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45D2BB0A" w14:textId="0F6E73B9" w:rsidR="002A2172" w:rsidRDefault="00384013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45" w:history="1">
            <w:r w:rsidR="002A2172" w:rsidRPr="0056423C">
              <w:rPr>
                <w:rStyle w:val="Hyperlink"/>
                <w:rFonts w:cstheme="minorHAnsi"/>
                <w:noProof/>
              </w:rPr>
              <w:t>4.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Masters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_Toc520201845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6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405E55BD" w14:textId="74B5FE09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46" w:history="1">
            <w:r w:rsidR="002A2172" w:rsidRPr="0056423C">
              <w:rPr>
                <w:rStyle w:val="Hyperlink"/>
                <w:rFonts w:cstheme="minorHAnsi"/>
                <w:noProof/>
              </w:rPr>
              <w:t>4.1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Risk Effect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_Toc520201846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6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7E0BFBBD" w14:textId="693335E8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47" w:history="1">
            <w:r w:rsidR="002A2172" w:rsidRPr="0056423C">
              <w:rPr>
                <w:rStyle w:val="Hyperlink"/>
                <w:rFonts w:cstheme="minorHAnsi"/>
                <w:noProof/>
              </w:rPr>
              <w:t>4.2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Risk Source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_Toc520201847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7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2CC577D3" w14:textId="2337A28B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48" w:history="1">
            <w:r w:rsidR="002A2172" w:rsidRPr="0056423C">
              <w:rPr>
                <w:rStyle w:val="Hyperlink"/>
                <w:rFonts w:cstheme="minorHAnsi"/>
                <w:noProof/>
              </w:rPr>
              <w:t>4.3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Risk Evaluation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_Toc520201848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7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2E929E5D" w14:textId="1F565B0F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49" w:history="1">
            <w:r w:rsidR="002A2172" w:rsidRPr="0056423C">
              <w:rPr>
                <w:rStyle w:val="Hyperlink"/>
                <w:rFonts w:cstheme="minorHAnsi"/>
                <w:noProof/>
              </w:rPr>
              <w:t>4.4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Risk Movement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_Toc520201849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8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49D21EEA" w14:textId="2122B353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0" w:history="1">
            <w:r w:rsidR="002A2172" w:rsidRPr="0056423C">
              <w:rPr>
                <w:rStyle w:val="Hyperlink"/>
                <w:rFonts w:cstheme="minorHAnsi"/>
                <w:noProof/>
              </w:rPr>
              <w:t>4.5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Insight User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_Toc520201850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8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1CF8DBA4" w14:textId="63945EC2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1" w:history="1">
            <w:r w:rsidR="002A2172" w:rsidRPr="0056423C">
              <w:rPr>
                <w:rStyle w:val="Hyperlink"/>
                <w:rFonts w:cstheme="minorHAnsi"/>
                <w:noProof/>
              </w:rPr>
              <w:t>4.6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Insight Office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_Toc520201851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8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120ED3E2" w14:textId="200C6CE4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2" w:history="1">
            <w:r w:rsidR="002A2172" w:rsidRPr="0056423C">
              <w:rPr>
                <w:rStyle w:val="Hyperlink"/>
                <w:rFonts w:cstheme="minorHAnsi"/>
                <w:noProof/>
              </w:rPr>
              <w:t>4.7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Risk Likelihood Rating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_Toc520201852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8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5DE34C82" w14:textId="02D75BBB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3" w:history="1">
            <w:r w:rsidR="002A2172" w:rsidRPr="0056423C">
              <w:rPr>
                <w:rStyle w:val="Hyperlink"/>
                <w:rFonts w:cstheme="minorHAnsi"/>
                <w:noProof/>
              </w:rPr>
              <w:t>4.8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Risk Impact Rating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_Toc520201853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9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73FAF509" w14:textId="45511FE0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4" w:history="1">
            <w:r w:rsidR="002A2172" w:rsidRPr="0056423C">
              <w:rPr>
                <w:rStyle w:val="Hyperlink"/>
                <w:rFonts w:cstheme="minorHAnsi"/>
                <w:noProof/>
              </w:rPr>
              <w:t>4.9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Risk Control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_Toc520201854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9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7D9743FD" w14:textId="7A7C4167" w:rsidR="002A2172" w:rsidRDefault="00384013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5" w:history="1">
            <w:r w:rsidR="002A2172" w:rsidRPr="0056423C">
              <w:rPr>
                <w:rStyle w:val="Hyperlink"/>
                <w:rFonts w:cstheme="minorHAnsi"/>
                <w:noProof/>
              </w:rPr>
              <w:t>4.10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Key Risk Indicator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_Toc520201855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10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2F184C81" w14:textId="63F25515" w:rsidR="002A2172" w:rsidRDefault="00384013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6" w:history="1">
            <w:r w:rsidR="002A2172" w:rsidRPr="0056423C">
              <w:rPr>
                <w:rStyle w:val="Hyperlink"/>
                <w:rFonts w:cstheme="minorHAnsi"/>
                <w:noProof/>
              </w:rPr>
              <w:t>5.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Risk Register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_Toc520201856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10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523BB3A0" w14:textId="6AF853CA" w:rsidR="002A2172" w:rsidRDefault="00384013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7" w:history="1">
            <w:r w:rsidR="002A2172" w:rsidRPr="0056423C">
              <w:rPr>
                <w:rStyle w:val="Hyperlink"/>
                <w:rFonts w:cstheme="minorHAnsi"/>
                <w:noProof/>
              </w:rPr>
              <w:t>6.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Reports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_Toc520201857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13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5766D4E5" w14:textId="68530400" w:rsidR="002A2172" w:rsidRDefault="00384013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8" w:history="1">
            <w:r w:rsidR="002A2172" w:rsidRPr="0056423C">
              <w:rPr>
                <w:rStyle w:val="Hyperlink"/>
                <w:rFonts w:cstheme="minorHAnsi"/>
                <w:noProof/>
              </w:rPr>
              <w:t>7.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SSO Integration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_Toc520201858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13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1F0231E1" w14:textId="1E7CF841" w:rsidR="002A2172" w:rsidRDefault="00384013">
          <w:pPr>
            <w:pStyle w:val="TOC1"/>
            <w:tabs>
              <w:tab w:val="left" w:pos="400"/>
              <w:tab w:val="right" w:leader="dot" w:pos="9016"/>
            </w:tabs>
            <w:rPr>
              <w:rFonts w:eastAsiaTheme="minorEastAsia"/>
              <w:noProof/>
              <w:lang w:val="en-IN" w:eastAsia="en-IN" w:bidi="ar-SA"/>
            </w:rPr>
          </w:pPr>
          <w:hyperlink w:anchor="_Toc520201859" w:history="1">
            <w:r w:rsidR="002A2172" w:rsidRPr="0056423C">
              <w:rPr>
                <w:rStyle w:val="Hyperlink"/>
                <w:rFonts w:cstheme="minorHAnsi"/>
                <w:noProof/>
              </w:rPr>
              <w:t>8.</w:t>
            </w:r>
            <w:r w:rsidR="002A2172">
              <w:rPr>
                <w:rFonts w:eastAsiaTheme="minorEastAsia"/>
                <w:noProof/>
                <w:lang w:val="en-IN" w:eastAsia="en-IN" w:bidi="ar-SA"/>
              </w:rPr>
              <w:tab/>
            </w:r>
            <w:r w:rsidR="002A2172" w:rsidRPr="0056423C">
              <w:rPr>
                <w:rStyle w:val="Hyperlink"/>
                <w:rFonts w:cstheme="minorHAnsi"/>
                <w:noProof/>
              </w:rPr>
              <w:t>Database Design</w:t>
            </w:r>
            <w:r w:rsidR="002A2172">
              <w:rPr>
                <w:noProof/>
                <w:webHidden/>
              </w:rPr>
              <w:tab/>
            </w:r>
            <w:r w:rsidR="002A2172">
              <w:rPr>
                <w:noProof/>
                <w:webHidden/>
              </w:rPr>
              <w:fldChar w:fldCharType="begin"/>
            </w:r>
            <w:r w:rsidR="002A2172">
              <w:rPr>
                <w:noProof/>
                <w:webHidden/>
              </w:rPr>
              <w:instrText xml:space="preserve"> PAGEREF _Toc520201859 \h </w:instrText>
            </w:r>
            <w:r w:rsidR="002A2172">
              <w:rPr>
                <w:noProof/>
                <w:webHidden/>
              </w:rPr>
            </w:r>
            <w:r w:rsidR="002A2172">
              <w:rPr>
                <w:noProof/>
                <w:webHidden/>
              </w:rPr>
              <w:fldChar w:fldCharType="separate"/>
            </w:r>
            <w:r w:rsidR="002A2172">
              <w:rPr>
                <w:noProof/>
                <w:webHidden/>
              </w:rPr>
              <w:t>13</w:t>
            </w:r>
            <w:r w:rsidR="002A2172">
              <w:rPr>
                <w:noProof/>
                <w:webHidden/>
              </w:rPr>
              <w:fldChar w:fldCharType="end"/>
            </w:r>
          </w:hyperlink>
        </w:p>
        <w:p w14:paraId="14020E0B" w14:textId="70E2BA30" w:rsidR="001428C9" w:rsidRDefault="001428C9">
          <w:r>
            <w:rPr>
              <w:b/>
              <w:bCs/>
              <w:noProof/>
            </w:rPr>
            <w:fldChar w:fldCharType="end"/>
          </w:r>
        </w:p>
      </w:sdtContent>
    </w:sdt>
    <w:p w14:paraId="15274209" w14:textId="77777777" w:rsidR="000152F5" w:rsidRDefault="00B46A46" w:rsidP="00B46A46">
      <w:pPr>
        <w:tabs>
          <w:tab w:val="left" w:pos="15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  <w:r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  <w:tab/>
      </w:r>
    </w:p>
    <w:p w14:paraId="1E1D1223" w14:textId="77777777" w:rsidR="00B46A46" w:rsidRDefault="00B46A46" w:rsidP="00B46A46">
      <w:pPr>
        <w:tabs>
          <w:tab w:val="left" w:pos="15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</w:p>
    <w:p w14:paraId="5C4D8B66" w14:textId="77777777" w:rsidR="00B46A46" w:rsidRDefault="00B46A46" w:rsidP="00B46A46">
      <w:pPr>
        <w:tabs>
          <w:tab w:val="left" w:pos="15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</w:p>
    <w:p w14:paraId="25E9BB39" w14:textId="77777777" w:rsidR="000152F5" w:rsidRDefault="000152F5" w:rsidP="000152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</w:p>
    <w:p w14:paraId="12C03427" w14:textId="77777777" w:rsidR="00E7112A" w:rsidRDefault="00E7112A" w:rsidP="000152F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 w:bidi="ar-SA"/>
        </w:rPr>
      </w:pPr>
    </w:p>
    <w:p w14:paraId="729D89B7" w14:textId="77777777" w:rsidR="00B46A46" w:rsidRDefault="00B46A46" w:rsidP="00B46A46"/>
    <w:p w14:paraId="20B9319C" w14:textId="77777777" w:rsidR="00703E8C" w:rsidRDefault="00703E8C" w:rsidP="00B46A46"/>
    <w:p w14:paraId="651761CC" w14:textId="65D0C676" w:rsidR="007C3B0C" w:rsidRPr="00037172" w:rsidRDefault="00C17BE6" w:rsidP="007C3B0C">
      <w:pPr>
        <w:rPr>
          <w:color w:val="535356" w:themeColor="accent1" w:themeShade="BF"/>
        </w:rPr>
      </w:pPr>
      <w:r w:rsidRPr="00EA7BEA">
        <w:rPr>
          <w:rStyle w:val="IntenseReference"/>
          <w:b w:val="0"/>
          <w:bCs w:val="0"/>
          <w:smallCaps w:val="0"/>
          <w:sz w:val="32"/>
          <w:szCs w:val="32"/>
        </w:rPr>
        <w:br w:type="page"/>
      </w:r>
      <w:r w:rsidR="009A65BB" w:rsidRPr="001428C9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lastRenderedPageBreak/>
        <w:t>Table of Contents of</w:t>
      </w:r>
      <w:r w:rsidRPr="001428C9">
        <w:rPr>
          <w:rStyle w:val="IntenseReference"/>
          <w:b w:val="0"/>
          <w:bCs w:val="0"/>
          <w:smallCaps w:val="0"/>
          <w:color w:val="535356" w:themeColor="accent1" w:themeShade="BF"/>
          <w:spacing w:val="0"/>
        </w:rPr>
        <w:t xml:space="preserve"> User Stories</w:t>
      </w:r>
      <w:bookmarkStart w:id="13" w:name="_Hlk504661866"/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709"/>
        <w:gridCol w:w="8222"/>
      </w:tblGrid>
      <w:tr w:rsidR="007C3B0C" w:rsidRPr="007C3B0C" w14:paraId="57C3B63E" w14:textId="77777777" w:rsidTr="007C3B0C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B4A82" w14:textId="167065F2" w:rsidR="007C3B0C" w:rsidRPr="007C3B0C" w:rsidRDefault="00487AB1" w:rsidP="007C3B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  <w:t>SL No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5DA7" w14:textId="1CCBDC29" w:rsidR="007C3B0C" w:rsidRPr="007C3B0C" w:rsidRDefault="007C3B0C" w:rsidP="007C3B0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</w:pPr>
            <w:r w:rsidRPr="007C3B0C"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  <w:t>User Stor</w:t>
            </w:r>
            <w:r w:rsidR="00A83BA9">
              <w:rPr>
                <w:rFonts w:ascii="Calibri" w:eastAsia="Times New Roman" w:hAnsi="Calibri" w:cs="Times New Roman"/>
                <w:b/>
                <w:color w:val="000000"/>
                <w:lang w:val="en-IN" w:eastAsia="en-IN" w:bidi="ar-SA"/>
              </w:rPr>
              <w:t>ies</w:t>
            </w:r>
          </w:p>
        </w:tc>
      </w:tr>
      <w:tr w:rsidR="004D6FD2" w:rsidRPr="007C3B0C" w14:paraId="68405D9B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35BEB" w14:textId="26F6F20B" w:rsidR="004D6FD2" w:rsidRPr="007C3B0C" w:rsidRDefault="004D6FD2" w:rsidP="004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1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9EF5B" w14:textId="52B80108" w:rsidR="004D6FD2" w:rsidRPr="007C3B0C" w:rsidRDefault="00C25BEA" w:rsidP="004D6F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Admin Login and Logout</w:t>
            </w:r>
          </w:p>
        </w:tc>
      </w:tr>
      <w:tr w:rsidR="00C25BEA" w:rsidRPr="007C3B0C" w14:paraId="4650E56F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503B" w14:textId="2264AD5D" w:rsidR="00C25BEA" w:rsidRDefault="00C25BEA" w:rsidP="00C25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2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AD7AD" w14:textId="7D50225E" w:rsidR="00C25BEA" w:rsidRPr="007C3B0C" w:rsidRDefault="00C25BEA" w:rsidP="00C25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User Role</w:t>
            </w:r>
            <w:r w:rsidR="00835858"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s</w:t>
            </w:r>
          </w:p>
        </w:tc>
      </w:tr>
      <w:tr w:rsidR="00C25BEA" w:rsidRPr="007C3B0C" w14:paraId="7102CD93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5B655" w14:textId="0B5B8495" w:rsidR="00C25BEA" w:rsidRDefault="00C25BEA" w:rsidP="00C25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3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BF65A" w14:textId="4C557152" w:rsidR="00835858" w:rsidRDefault="00835858" w:rsidP="00835858">
            <w:pPr>
              <w:spacing w:after="0" w:line="240" w:lineRule="auto"/>
            </w:pPr>
            <w:r>
              <w:t>Masters</w:t>
            </w:r>
          </w:p>
          <w:p w14:paraId="6406D61A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Risk Effect</w:t>
            </w:r>
          </w:p>
          <w:p w14:paraId="75508393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Risk Source</w:t>
            </w:r>
          </w:p>
          <w:p w14:paraId="2CD4A054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Risk Evaluation</w:t>
            </w:r>
          </w:p>
          <w:p w14:paraId="74178F27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Risk Movement</w:t>
            </w:r>
          </w:p>
          <w:p w14:paraId="46DBC6CD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Insight User</w:t>
            </w:r>
          </w:p>
          <w:p w14:paraId="78667538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Insight Office</w:t>
            </w:r>
          </w:p>
          <w:p w14:paraId="0DABE1E1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Risk Likelihood Rating</w:t>
            </w:r>
          </w:p>
          <w:p w14:paraId="16052405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Risk Impact Rating</w:t>
            </w:r>
          </w:p>
          <w:p w14:paraId="5E439EE5" w14:textId="77777777" w:rsidR="00835858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Risk Control</w:t>
            </w:r>
          </w:p>
          <w:p w14:paraId="76608CB4" w14:textId="6333912E" w:rsidR="00835858" w:rsidRPr="00475861" w:rsidRDefault="00835858" w:rsidP="0083585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Key Risk Indicator</w:t>
            </w:r>
          </w:p>
        </w:tc>
      </w:tr>
      <w:tr w:rsidR="00C25BEA" w:rsidRPr="007C3B0C" w14:paraId="7886A3FA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404B7" w14:textId="20EB7E58" w:rsidR="00C25BEA" w:rsidRPr="007C3B0C" w:rsidRDefault="00C25BEA" w:rsidP="00C25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4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458832" w14:textId="368C70C3" w:rsidR="00C25BEA" w:rsidRPr="007C3B0C" w:rsidRDefault="00921302" w:rsidP="00C25BE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Risk Register</w:t>
            </w:r>
          </w:p>
        </w:tc>
      </w:tr>
      <w:tr w:rsidR="00921302" w:rsidRPr="007C3B0C" w14:paraId="722597C8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DA867" w14:textId="06A1185C" w:rsidR="00921302" w:rsidRPr="007C3B0C" w:rsidRDefault="00921302" w:rsidP="00921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5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2578E" w14:textId="65C3D948" w:rsidR="00921302" w:rsidRPr="007C3B0C" w:rsidRDefault="00921302" w:rsidP="00921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475861">
              <w:t>Reports</w:t>
            </w:r>
          </w:p>
        </w:tc>
      </w:tr>
      <w:tr w:rsidR="00921302" w:rsidRPr="007C3B0C" w14:paraId="2933BE73" w14:textId="77777777" w:rsidTr="002F331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CD283" w14:textId="6D86EBEE" w:rsidR="00921302" w:rsidRPr="007C3B0C" w:rsidRDefault="00921302" w:rsidP="00921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  <w:t>6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64B2FF" w14:textId="25739F5C" w:rsidR="00921302" w:rsidRPr="007C3B0C" w:rsidRDefault="00921302" w:rsidP="009213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 w:bidi="ar-SA"/>
              </w:rPr>
            </w:pPr>
            <w:r w:rsidRPr="00475861">
              <w:t>SSO Integration</w:t>
            </w:r>
          </w:p>
        </w:tc>
      </w:tr>
    </w:tbl>
    <w:p w14:paraId="7D34CC9E" w14:textId="77777777" w:rsidR="00191DF2" w:rsidRDefault="00191DF2" w:rsidP="00191DF2"/>
    <w:p w14:paraId="435F81A0" w14:textId="340D70E1" w:rsidR="00434961" w:rsidRDefault="00191DF2">
      <w:r>
        <w:br w:type="page"/>
      </w:r>
    </w:p>
    <w:p w14:paraId="4B28E6F1" w14:textId="72025D7E" w:rsidR="005E7F16" w:rsidRDefault="00434961" w:rsidP="00C5612C">
      <w:pPr>
        <w:pStyle w:val="Heading1"/>
        <w:numPr>
          <w:ilvl w:val="0"/>
          <w:numId w:val="2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14" w:name="_Toc520201842"/>
      <w:r w:rsidRPr="008032E6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Context</w:t>
      </w:r>
      <w:r w:rsidR="008032E6" w:rsidRPr="008032E6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:</w:t>
      </w:r>
      <w:bookmarkEnd w:id="14"/>
    </w:p>
    <w:p w14:paraId="2C3A59B1" w14:textId="3464E356" w:rsidR="00905889" w:rsidRDefault="00905889" w:rsidP="005C2EFB">
      <w:pP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</w:pPr>
      <w:r w:rsidRPr="0090588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Obtain a suitable solution to support </w:t>
      </w:r>
      <w: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WWF</w:t>
      </w:r>
      <w:r w:rsidRPr="00905889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risk management process</w:t>
      </w:r>
      <w:r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</w:t>
      </w:r>
    </w:p>
    <w:p w14:paraId="492E14EB" w14:textId="52B60714" w:rsidR="00B53499" w:rsidRPr="00B53499" w:rsidRDefault="000C2ED6" w:rsidP="005C2EFB">
      <w:pP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</w:pPr>
      <w:r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Baryons </w:t>
      </w:r>
      <w:r w:rsidR="00FF3E04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must create </w:t>
      </w:r>
      <w:r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the front</w:t>
      </w:r>
      <w:r w:rsidR="00C34CD0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end application </w:t>
      </w:r>
      <w:r w:rsidR="00FF3E04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which will use MSSQL as backend. Baryons will develop the </w:t>
      </w:r>
      <w:r w:rsidR="00B53499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frontend using</w:t>
      </w:r>
      <w:r w:rsidR="00C34CD0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</w:t>
      </w:r>
      <w:r w:rsidR="00F44870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PHP MVC Framework (CodeIgniter)</w:t>
      </w:r>
      <w:r w:rsidR="00F44870" w:rsidRPr="00C25BEA">
        <w:rPr>
          <w:rFonts w:ascii="Helvetica Neue" w:hAnsi="Helvetica Neue"/>
          <w:b/>
          <w:bCs/>
          <w:color w:val="454545"/>
          <w:sz w:val="18"/>
          <w:szCs w:val="18"/>
          <w:shd w:val="clear" w:color="auto" w:fill="FFFFFF"/>
        </w:rPr>
        <w:t xml:space="preserve"> </w:t>
      </w:r>
      <w:r w:rsidR="00FF3E04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and other web technologie</w:t>
      </w:r>
      <w:r w:rsidR="00B53499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s like </w:t>
      </w:r>
      <w:r w:rsidR="00C34CD0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HTML 5, CSS (Bootstrap</w:t>
      </w:r>
      <w:r w:rsidR="00B53499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 xml:space="preserve"> framework</w:t>
      </w:r>
      <w:r w:rsidR="00C34CD0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)</w:t>
      </w:r>
      <w:r w:rsidR="00B53499" w:rsidRPr="00C25BEA"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t>, jQuery.</w:t>
      </w:r>
    </w:p>
    <w:p w14:paraId="5BC77921" w14:textId="13854898" w:rsidR="00C67260" w:rsidRPr="00D67A90" w:rsidRDefault="00B53499" w:rsidP="00D67A90">
      <w:pPr>
        <w:rPr>
          <w:rFonts w:cstheme="minorHAnsi"/>
          <w:color w:val="535356" w:themeColor="accent1" w:themeShade="BF"/>
        </w:rPr>
      </w:pPr>
      <w:r>
        <w:rPr>
          <w:rStyle w:val="IntenseReference"/>
          <w:rFonts w:cstheme="minorHAnsi"/>
          <w:b w:val="0"/>
          <w:bCs w:val="0"/>
          <w:smallCaps w:val="0"/>
          <w:color w:val="535356" w:themeColor="accent1" w:themeShade="BF"/>
          <w:spacing w:val="0"/>
        </w:rPr>
        <w:br w:type="page"/>
      </w:r>
    </w:p>
    <w:p w14:paraId="6370570E" w14:textId="7D81ED98" w:rsidR="00191596" w:rsidRDefault="004D6FD2" w:rsidP="00C5612C">
      <w:pPr>
        <w:pStyle w:val="Heading1"/>
        <w:numPr>
          <w:ilvl w:val="0"/>
          <w:numId w:val="2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15" w:name="_User_Story:_Home_1"/>
      <w:bookmarkStart w:id="16" w:name="_Toc520201843"/>
      <w:bookmarkEnd w:id="15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Admin Login and Logout</w:t>
      </w:r>
      <w:bookmarkEnd w:id="16"/>
    </w:p>
    <w:p w14:paraId="3C3DC0CA" w14:textId="64F1380C" w:rsidR="00090141" w:rsidRPr="00C25BEA" w:rsidRDefault="00090141" w:rsidP="00C25BEA">
      <w:pPr>
        <w:pStyle w:val="ListParagraph"/>
        <w:ind w:left="502"/>
        <w:rPr>
          <w:rFonts w:cstheme="minorHAnsi"/>
        </w:rPr>
      </w:pPr>
      <w:r>
        <w:rPr>
          <w:rFonts w:cstheme="minorHAnsi"/>
        </w:rPr>
        <w:t>A</w:t>
      </w:r>
      <w:r w:rsidRPr="00090141">
        <w:rPr>
          <w:rFonts w:cstheme="minorHAnsi"/>
        </w:rPr>
        <w:t xml:space="preserve">s an Administrator need to browse the </w:t>
      </w:r>
      <w:r w:rsidR="005D79C8">
        <w:rPr>
          <w:rFonts w:cstheme="minorHAnsi"/>
        </w:rPr>
        <w:t xml:space="preserve">RMS </w:t>
      </w:r>
      <w:r w:rsidRPr="00090141">
        <w:rPr>
          <w:rFonts w:cstheme="minorHAnsi"/>
        </w:rPr>
        <w:t>application URL and login successfully so that I can access the application and logout successfully.</w:t>
      </w:r>
    </w:p>
    <w:p w14:paraId="0AE658A3" w14:textId="15485A7A" w:rsidR="00090141" w:rsidRDefault="00090141" w:rsidP="00090141">
      <w:pPr>
        <w:pStyle w:val="Heading1"/>
        <w:numPr>
          <w:ilvl w:val="0"/>
          <w:numId w:val="2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17" w:name="_Toc520201844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User Role</w:t>
      </w:r>
      <w:r w:rsidR="00986E2E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s</w:t>
      </w:r>
      <w:bookmarkEnd w:id="17"/>
    </w:p>
    <w:p w14:paraId="5D3D4B67" w14:textId="77777777" w:rsidR="00090141" w:rsidRDefault="00090141" w:rsidP="00090141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The system will have three roles named</w:t>
      </w:r>
    </w:p>
    <w:p w14:paraId="6CEC8BFA" w14:textId="74CCB41B" w:rsidR="005D79C8" w:rsidRPr="005D79C8" w:rsidRDefault="005D79C8" w:rsidP="005D79C8">
      <w:pPr>
        <w:pStyle w:val="ListParagraph"/>
        <w:numPr>
          <w:ilvl w:val="0"/>
          <w:numId w:val="9"/>
        </w:numPr>
        <w:rPr>
          <w:lang w:val="en-IN"/>
        </w:rPr>
      </w:pPr>
      <w:r w:rsidRPr="005D79C8">
        <w:rPr>
          <w:b/>
          <w:lang w:val="en-IN"/>
        </w:rPr>
        <w:t>WWF International Manager</w:t>
      </w:r>
      <w:r>
        <w:rPr>
          <w:b/>
          <w:lang w:val="en-IN"/>
        </w:rPr>
        <w:t xml:space="preserve"> </w:t>
      </w:r>
      <w:r w:rsidRPr="005D79C8">
        <w:rPr>
          <w:lang w:val="en-IN"/>
        </w:rPr>
        <w:t>– Access to all offices</w:t>
      </w:r>
    </w:p>
    <w:p w14:paraId="68349AE0" w14:textId="12B2ECB3" w:rsidR="005D79C8" w:rsidRDefault="005D79C8" w:rsidP="005D79C8">
      <w:pPr>
        <w:pStyle w:val="ListParagraph"/>
        <w:numPr>
          <w:ilvl w:val="0"/>
          <w:numId w:val="9"/>
        </w:numPr>
        <w:rPr>
          <w:b/>
          <w:lang w:val="en-IN"/>
        </w:rPr>
      </w:pPr>
      <w:r w:rsidRPr="005D79C8">
        <w:rPr>
          <w:b/>
          <w:lang w:val="en-IN"/>
        </w:rPr>
        <w:t xml:space="preserve">Risk Manager </w:t>
      </w:r>
      <w:r>
        <w:rPr>
          <w:b/>
          <w:lang w:val="en-IN"/>
        </w:rPr>
        <w:t xml:space="preserve">or Super Admin </w:t>
      </w:r>
      <w:r w:rsidRPr="005D79C8">
        <w:rPr>
          <w:lang w:val="en-IN"/>
        </w:rPr>
        <w:t>– Per Office</w:t>
      </w:r>
    </w:p>
    <w:p w14:paraId="0A15FCCF" w14:textId="128DDF80" w:rsidR="005D79C8" w:rsidRDefault="005D79C8" w:rsidP="005D79C8">
      <w:pPr>
        <w:pStyle w:val="ListParagraph"/>
        <w:numPr>
          <w:ilvl w:val="0"/>
          <w:numId w:val="9"/>
        </w:numPr>
        <w:rPr>
          <w:b/>
          <w:lang w:val="en-IN"/>
        </w:rPr>
      </w:pPr>
      <w:r w:rsidRPr="005D79C8">
        <w:rPr>
          <w:b/>
          <w:lang w:val="en-IN"/>
        </w:rPr>
        <w:t xml:space="preserve">Risk Owner </w:t>
      </w:r>
      <w:r w:rsidRPr="005D79C8">
        <w:rPr>
          <w:lang w:val="en-IN"/>
        </w:rPr>
        <w:t>- can input and edit risks for one office - but not admin</w:t>
      </w:r>
    </w:p>
    <w:p w14:paraId="2664ED9C" w14:textId="77777777" w:rsidR="00090141" w:rsidRPr="007875E9" w:rsidRDefault="00090141" w:rsidP="00090141">
      <w:pPr>
        <w:pStyle w:val="ListParagraph"/>
        <w:numPr>
          <w:ilvl w:val="0"/>
          <w:numId w:val="8"/>
        </w:numPr>
        <w:rPr>
          <w:lang w:val="en-IN"/>
        </w:rPr>
      </w:pPr>
      <w:r w:rsidRPr="007875E9">
        <w:rPr>
          <w:lang w:val="en-IN"/>
        </w:rPr>
        <w:t>The system users will be fetched from the “INSIGHT_USER” table. Once the user is logged into the system through SSO will show all the Office information owned by the user.</w:t>
      </w:r>
    </w:p>
    <w:p w14:paraId="1B05BD4D" w14:textId="14F7AA99" w:rsidR="00A17D95" w:rsidRDefault="00A17D95" w:rsidP="00C5612C">
      <w:pPr>
        <w:pStyle w:val="Heading1"/>
        <w:numPr>
          <w:ilvl w:val="0"/>
          <w:numId w:val="2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18" w:name="_Toc520201845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Masters</w:t>
      </w:r>
      <w:bookmarkEnd w:id="18"/>
    </w:p>
    <w:p w14:paraId="7F65C50E" w14:textId="453160F2" w:rsidR="004D6FD2" w:rsidRPr="004D6FD2" w:rsidRDefault="00A17D95" w:rsidP="00A17D95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19" w:name="_Toc520201846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Risk Effect</w:t>
      </w:r>
      <w:bookmarkEnd w:id="19"/>
    </w:p>
    <w:p w14:paraId="5617E49E" w14:textId="5A2B809B" w:rsidR="00C462F2" w:rsidRDefault="00C462F2" w:rsidP="00C462F2">
      <w:r>
        <w:t xml:space="preserve">As an administrator, need to create </w:t>
      </w:r>
      <w:r w:rsidR="002F3B56">
        <w:t>Risk Effect</w:t>
      </w:r>
      <w:r>
        <w:t xml:space="preserve"> in the </w:t>
      </w:r>
      <w:r w:rsidR="002F3B56">
        <w:t xml:space="preserve">Risk Effect </w:t>
      </w:r>
      <w:r>
        <w:t xml:space="preserve">Master so that the created list of values should able to </w:t>
      </w:r>
      <w:r w:rsidR="001A289B">
        <w:t>list</w:t>
      </w:r>
      <w:r>
        <w:t xml:space="preserve"> and selected while </w:t>
      </w:r>
      <w:r w:rsidR="002F3B56">
        <w:t>add Risk Register</w:t>
      </w:r>
      <w:r>
        <w:t>.</w:t>
      </w:r>
    </w:p>
    <w:p w14:paraId="65A2F9C2" w14:textId="1F764EB7" w:rsidR="0008337F" w:rsidRDefault="0008337F" w:rsidP="00C462F2">
      <w:pPr>
        <w:rPr>
          <w:b/>
        </w:rPr>
      </w:pPr>
      <w:r w:rsidRPr="0008337F">
        <w:rPr>
          <w:b/>
        </w:rPr>
        <w:t>HOME -&gt; Master-&gt;</w:t>
      </w:r>
      <w:r w:rsidR="002F3B56">
        <w:rPr>
          <w:b/>
        </w:rPr>
        <w:t>Risk Effect</w:t>
      </w:r>
    </w:p>
    <w:p w14:paraId="65A3BDAC" w14:textId="77777777" w:rsidR="002F3B56" w:rsidRPr="002F3B56" w:rsidRDefault="002F3B56" w:rsidP="002F3B56">
      <w:pPr>
        <w:pStyle w:val="ListParagraph"/>
        <w:numPr>
          <w:ilvl w:val="0"/>
          <w:numId w:val="12"/>
        </w:numPr>
      </w:pPr>
      <w:r w:rsidRPr="002F3B56">
        <w:t>RISK_EFFECT_ID</w:t>
      </w:r>
    </w:p>
    <w:p w14:paraId="55B04FEB" w14:textId="77777777" w:rsidR="002F3B56" w:rsidRPr="002F3B56" w:rsidRDefault="002F3B56" w:rsidP="002F3B56">
      <w:pPr>
        <w:pStyle w:val="ListParagraph"/>
        <w:numPr>
          <w:ilvl w:val="0"/>
          <w:numId w:val="12"/>
        </w:numPr>
      </w:pPr>
      <w:r w:rsidRPr="002F3B56">
        <w:t>RISK_EFFECT_CATEGORY</w:t>
      </w:r>
    </w:p>
    <w:p w14:paraId="67F6C6E8" w14:textId="77777777" w:rsidR="002F3B56" w:rsidRPr="002F3B56" w:rsidRDefault="002F3B56" w:rsidP="002F3B56">
      <w:pPr>
        <w:pStyle w:val="ListParagraph"/>
        <w:numPr>
          <w:ilvl w:val="0"/>
          <w:numId w:val="12"/>
        </w:numPr>
      </w:pPr>
      <w:r w:rsidRPr="002F3B56">
        <w:t>CREATED_BY</w:t>
      </w:r>
    </w:p>
    <w:p w14:paraId="013998A3" w14:textId="77777777" w:rsidR="002F3B56" w:rsidRPr="002F3B56" w:rsidRDefault="002F3B56" w:rsidP="002F3B56">
      <w:pPr>
        <w:pStyle w:val="ListParagraph"/>
        <w:numPr>
          <w:ilvl w:val="0"/>
          <w:numId w:val="12"/>
        </w:numPr>
      </w:pPr>
      <w:r w:rsidRPr="002F3B56">
        <w:t>CREATED_DATE</w:t>
      </w:r>
    </w:p>
    <w:p w14:paraId="19A15D57" w14:textId="77777777" w:rsidR="002F3B56" w:rsidRPr="002F3B56" w:rsidRDefault="002F3B56" w:rsidP="002F3B56">
      <w:pPr>
        <w:pStyle w:val="ListParagraph"/>
        <w:numPr>
          <w:ilvl w:val="0"/>
          <w:numId w:val="12"/>
        </w:numPr>
      </w:pPr>
      <w:r w:rsidRPr="002F3B56">
        <w:t>UPDATED_BY</w:t>
      </w:r>
    </w:p>
    <w:p w14:paraId="388B053B" w14:textId="77777777" w:rsidR="002F3B56" w:rsidRPr="002F3B56" w:rsidRDefault="002F3B56" w:rsidP="002F3B56">
      <w:pPr>
        <w:pStyle w:val="ListParagraph"/>
        <w:numPr>
          <w:ilvl w:val="0"/>
          <w:numId w:val="12"/>
        </w:numPr>
      </w:pPr>
      <w:r w:rsidRPr="002F3B56">
        <w:t xml:space="preserve">UPDATED_DATE </w:t>
      </w:r>
    </w:p>
    <w:p w14:paraId="7AD52992" w14:textId="2D7B8249" w:rsidR="0008337F" w:rsidRDefault="002F3B56" w:rsidP="002F3B56">
      <w:pPr>
        <w:ind w:left="360"/>
      </w:pPr>
      <w:r>
        <w:t xml:space="preserve">Risk Effect Category </w:t>
      </w:r>
      <w:r w:rsidR="0008337F" w:rsidRPr="0008337F">
        <w:t>is selected while creating a</w:t>
      </w:r>
      <w:r w:rsidR="00BD2E29">
        <w:t xml:space="preserve"> </w:t>
      </w:r>
      <w:r>
        <w:t>Risk Register.</w:t>
      </w:r>
    </w:p>
    <w:p w14:paraId="288EAED5" w14:textId="08BA292F" w:rsidR="001B260E" w:rsidRDefault="001B260E" w:rsidP="0008337F">
      <w:pPr>
        <w:ind w:left="360"/>
      </w:pPr>
      <w:r>
        <w:t>Predefined Values are:</w:t>
      </w:r>
    </w:p>
    <w:p w14:paraId="5940829A" w14:textId="77777777" w:rsidR="002F3B56" w:rsidRDefault="002F3B56" w:rsidP="002F3B56">
      <w:pPr>
        <w:ind w:left="360"/>
      </w:pPr>
      <w:r>
        <w:t>S - Strategic</w:t>
      </w:r>
    </w:p>
    <w:p w14:paraId="1ADF3234" w14:textId="77777777" w:rsidR="002F3B56" w:rsidRDefault="002F3B56" w:rsidP="002F3B56">
      <w:pPr>
        <w:ind w:left="360"/>
      </w:pPr>
      <w:r>
        <w:t>F - Finance</w:t>
      </w:r>
    </w:p>
    <w:p w14:paraId="7F95A9B6" w14:textId="77777777" w:rsidR="002F3B56" w:rsidRDefault="002F3B56" w:rsidP="002F3B56">
      <w:pPr>
        <w:ind w:left="360"/>
      </w:pPr>
      <w:r>
        <w:t>P - People</w:t>
      </w:r>
    </w:p>
    <w:p w14:paraId="2B9CAD7E" w14:textId="77777777" w:rsidR="002F3B56" w:rsidRDefault="002F3B56" w:rsidP="002F3B56">
      <w:pPr>
        <w:ind w:left="360"/>
      </w:pPr>
      <w:r>
        <w:t>R - Reputation</w:t>
      </w:r>
    </w:p>
    <w:p w14:paraId="68CAB2FC" w14:textId="5E80F4FB" w:rsidR="00421386" w:rsidRDefault="002F3B56" w:rsidP="002F3B56">
      <w:pPr>
        <w:ind w:left="360"/>
      </w:pPr>
      <w:r>
        <w:t>O - Operation/Quality</w:t>
      </w:r>
    </w:p>
    <w:p w14:paraId="776AFD36" w14:textId="6DF4C0E6" w:rsidR="002F3B56" w:rsidRDefault="00421386" w:rsidP="00421386">
      <w:r>
        <w:br w:type="page"/>
      </w:r>
    </w:p>
    <w:p w14:paraId="6433B226" w14:textId="3B62A6D2" w:rsidR="002F3B56" w:rsidRPr="004D6FD2" w:rsidRDefault="002F3B56" w:rsidP="002F3B56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20" w:name="_Toc520201847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Risk Source</w:t>
      </w:r>
      <w:bookmarkEnd w:id="20"/>
    </w:p>
    <w:p w14:paraId="2E464CB9" w14:textId="567A398F" w:rsidR="002F3B56" w:rsidRDefault="002F3B56" w:rsidP="002F3B56">
      <w:r>
        <w:t>As an administrator, need to create Risk Source in the Risk Source Master so that the created list of values should able to list and selected while add Risk Register.</w:t>
      </w:r>
    </w:p>
    <w:p w14:paraId="59FA24C8" w14:textId="74ECB775" w:rsidR="002F3B56" w:rsidRDefault="002F3B56" w:rsidP="002F3B56">
      <w:pPr>
        <w:rPr>
          <w:b/>
        </w:rPr>
      </w:pPr>
      <w:r w:rsidRPr="0008337F">
        <w:rPr>
          <w:b/>
        </w:rPr>
        <w:t>HOME -&gt; Master-&gt;</w:t>
      </w:r>
      <w:r>
        <w:rPr>
          <w:b/>
        </w:rPr>
        <w:t>Risk Source</w:t>
      </w:r>
    </w:p>
    <w:p w14:paraId="5AA775C1" w14:textId="77777777" w:rsidR="002F3B56" w:rsidRPr="002F3B56" w:rsidRDefault="002F3B56" w:rsidP="002F3B56">
      <w:pPr>
        <w:pStyle w:val="ListParagraph"/>
        <w:numPr>
          <w:ilvl w:val="0"/>
          <w:numId w:val="13"/>
        </w:numPr>
      </w:pPr>
      <w:r w:rsidRPr="002F3B56">
        <w:t>RISK_SOURCE_ID</w:t>
      </w:r>
    </w:p>
    <w:p w14:paraId="655D5171" w14:textId="1AFAFE58" w:rsidR="002F3B56" w:rsidRPr="002F3B56" w:rsidRDefault="002F3B56" w:rsidP="002F3B56">
      <w:pPr>
        <w:pStyle w:val="ListParagraph"/>
        <w:numPr>
          <w:ilvl w:val="0"/>
          <w:numId w:val="13"/>
        </w:numPr>
      </w:pPr>
      <w:r w:rsidRPr="002F3B56">
        <w:t>RISK_SOURCE_CAT</w:t>
      </w:r>
      <w:r>
        <w:t>E</w:t>
      </w:r>
      <w:r w:rsidRPr="002F3B56">
        <w:t>GORY</w:t>
      </w:r>
      <w:r>
        <w:t xml:space="preserve"> </w:t>
      </w:r>
    </w:p>
    <w:p w14:paraId="480A3E35" w14:textId="77777777" w:rsidR="002F3B56" w:rsidRPr="002F3B56" w:rsidRDefault="002F3B56" w:rsidP="002F3B56">
      <w:pPr>
        <w:pStyle w:val="ListParagraph"/>
        <w:numPr>
          <w:ilvl w:val="0"/>
          <w:numId w:val="13"/>
        </w:numPr>
      </w:pPr>
      <w:r w:rsidRPr="002F3B56">
        <w:t>CREATED_BY</w:t>
      </w:r>
    </w:p>
    <w:p w14:paraId="4C014F25" w14:textId="77777777" w:rsidR="002F3B56" w:rsidRPr="002F3B56" w:rsidRDefault="002F3B56" w:rsidP="002F3B56">
      <w:pPr>
        <w:pStyle w:val="ListParagraph"/>
        <w:numPr>
          <w:ilvl w:val="0"/>
          <w:numId w:val="13"/>
        </w:numPr>
      </w:pPr>
      <w:r w:rsidRPr="002F3B56">
        <w:t>CREATED_DATE</w:t>
      </w:r>
    </w:p>
    <w:p w14:paraId="69461AC0" w14:textId="77777777" w:rsidR="002F3B56" w:rsidRPr="002F3B56" w:rsidRDefault="002F3B56" w:rsidP="002F3B56">
      <w:pPr>
        <w:pStyle w:val="ListParagraph"/>
        <w:numPr>
          <w:ilvl w:val="0"/>
          <w:numId w:val="13"/>
        </w:numPr>
      </w:pPr>
      <w:r w:rsidRPr="002F3B56">
        <w:t>UPDATED_BY</w:t>
      </w:r>
    </w:p>
    <w:p w14:paraId="63A9A689" w14:textId="417D2F90" w:rsidR="002F3B56" w:rsidRPr="002F3B56" w:rsidRDefault="002F3B56" w:rsidP="002F3B56">
      <w:pPr>
        <w:pStyle w:val="ListParagraph"/>
        <w:numPr>
          <w:ilvl w:val="0"/>
          <w:numId w:val="13"/>
        </w:numPr>
      </w:pPr>
      <w:r w:rsidRPr="002F3B56">
        <w:t>UPDATED_DATE</w:t>
      </w:r>
    </w:p>
    <w:p w14:paraId="75082F5B" w14:textId="49B7DBE3" w:rsidR="002F3B56" w:rsidRDefault="002F3B56" w:rsidP="002F3B56">
      <w:pPr>
        <w:ind w:left="360"/>
      </w:pPr>
      <w:r>
        <w:t xml:space="preserve">Risk Source Category </w:t>
      </w:r>
      <w:r w:rsidRPr="0008337F">
        <w:t>is selected while creating a</w:t>
      </w:r>
      <w:r>
        <w:t xml:space="preserve"> Risk Register.</w:t>
      </w:r>
    </w:p>
    <w:p w14:paraId="560DAEEB" w14:textId="77777777" w:rsidR="002F3B56" w:rsidRDefault="002F3B56" w:rsidP="002F3B56">
      <w:pPr>
        <w:ind w:left="360"/>
      </w:pPr>
      <w:r>
        <w:t>Predefined Values are:</w:t>
      </w:r>
    </w:p>
    <w:p w14:paraId="5F23975B" w14:textId="77777777" w:rsidR="002F3B56" w:rsidRDefault="002F3B56" w:rsidP="002F3B56">
      <w:pPr>
        <w:ind w:left="360"/>
      </w:pPr>
      <w:r>
        <w:t>E-External</w:t>
      </w:r>
    </w:p>
    <w:p w14:paraId="7372569F" w14:textId="77777777" w:rsidR="002F3B56" w:rsidRDefault="002F3B56" w:rsidP="002F3B56">
      <w:pPr>
        <w:ind w:left="360"/>
      </w:pPr>
      <w:r>
        <w:t>S- Strategic</w:t>
      </w:r>
    </w:p>
    <w:p w14:paraId="0472066E" w14:textId="77777777" w:rsidR="002F3B56" w:rsidRDefault="002F3B56" w:rsidP="002F3B56">
      <w:pPr>
        <w:ind w:left="360"/>
      </w:pPr>
      <w:r>
        <w:t>C- Compliance &amp;Fraud</w:t>
      </w:r>
    </w:p>
    <w:p w14:paraId="256D5665" w14:textId="77777777" w:rsidR="002F3B56" w:rsidRDefault="002F3B56" w:rsidP="002F3B56">
      <w:pPr>
        <w:ind w:left="360"/>
      </w:pPr>
      <w:r>
        <w:t>O- Operational</w:t>
      </w:r>
    </w:p>
    <w:p w14:paraId="6E982F83" w14:textId="77777777" w:rsidR="002F3B56" w:rsidRDefault="002F3B56" w:rsidP="002F3B56">
      <w:pPr>
        <w:ind w:left="360"/>
      </w:pPr>
      <w:r>
        <w:t>P- People</w:t>
      </w:r>
    </w:p>
    <w:p w14:paraId="5F63B816" w14:textId="77777777" w:rsidR="002F3B56" w:rsidRDefault="002F3B56" w:rsidP="002F3B56">
      <w:pPr>
        <w:ind w:left="360"/>
      </w:pPr>
      <w:r>
        <w:t>F- Financial</w:t>
      </w:r>
    </w:p>
    <w:p w14:paraId="1F6B7CFB" w14:textId="51CAEBBC" w:rsidR="002F3B56" w:rsidRDefault="002F3B56" w:rsidP="002F3B56">
      <w:pPr>
        <w:ind w:left="360"/>
      </w:pPr>
      <w:r>
        <w:t>T- Technology</w:t>
      </w:r>
    </w:p>
    <w:p w14:paraId="0C4C9605" w14:textId="12CBF73A" w:rsidR="002F3B56" w:rsidRPr="004D6FD2" w:rsidRDefault="002F3B56" w:rsidP="002F3B56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21" w:name="_Toc520201848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Risk Evaluation</w:t>
      </w:r>
      <w:bookmarkEnd w:id="21"/>
    </w:p>
    <w:p w14:paraId="712400A6" w14:textId="37AAD426" w:rsidR="002F3B56" w:rsidRDefault="002F3B56" w:rsidP="002F3B56">
      <w:r>
        <w:t>As an administrator, need to create Risk Evaluation in the Risk Evaluation Master so that the created list of values should able to list and selected while add Risk Register.</w:t>
      </w:r>
    </w:p>
    <w:p w14:paraId="0D39E169" w14:textId="52CE9CA6" w:rsidR="002F3B56" w:rsidRDefault="002F3B56" w:rsidP="002F3B56">
      <w:pPr>
        <w:rPr>
          <w:b/>
        </w:rPr>
      </w:pPr>
      <w:r w:rsidRPr="0008337F">
        <w:rPr>
          <w:b/>
        </w:rPr>
        <w:t>HOME -&gt; Master-&gt;</w:t>
      </w:r>
      <w:r>
        <w:rPr>
          <w:b/>
        </w:rPr>
        <w:t>Risk Evaluation</w:t>
      </w:r>
    </w:p>
    <w:p w14:paraId="78DFD5AE" w14:textId="77777777" w:rsidR="0045383E" w:rsidRDefault="0045383E" w:rsidP="0045383E">
      <w:pPr>
        <w:pStyle w:val="ListParagraph"/>
        <w:numPr>
          <w:ilvl w:val="0"/>
          <w:numId w:val="15"/>
        </w:numPr>
      </w:pPr>
      <w:r>
        <w:t>RISK_EVALUATION_ID</w:t>
      </w:r>
    </w:p>
    <w:p w14:paraId="3E156F2B" w14:textId="77777777" w:rsidR="0045383E" w:rsidRDefault="0045383E" w:rsidP="0045383E">
      <w:pPr>
        <w:pStyle w:val="ListParagraph"/>
        <w:numPr>
          <w:ilvl w:val="0"/>
          <w:numId w:val="15"/>
        </w:numPr>
      </w:pPr>
      <w:r>
        <w:t>RISK_EVALUATION_STATUS</w:t>
      </w:r>
    </w:p>
    <w:p w14:paraId="5756A14E" w14:textId="77777777" w:rsidR="0045383E" w:rsidRDefault="0045383E" w:rsidP="0045383E">
      <w:pPr>
        <w:pStyle w:val="ListParagraph"/>
        <w:numPr>
          <w:ilvl w:val="0"/>
          <w:numId w:val="15"/>
        </w:numPr>
      </w:pPr>
      <w:r>
        <w:t>CREATED_BY</w:t>
      </w:r>
    </w:p>
    <w:p w14:paraId="317721A0" w14:textId="77777777" w:rsidR="0045383E" w:rsidRDefault="0045383E" w:rsidP="0045383E">
      <w:pPr>
        <w:pStyle w:val="ListParagraph"/>
        <w:numPr>
          <w:ilvl w:val="0"/>
          <w:numId w:val="15"/>
        </w:numPr>
      </w:pPr>
      <w:r>
        <w:t>CREATED_DATE</w:t>
      </w:r>
    </w:p>
    <w:p w14:paraId="4251CD5E" w14:textId="77777777" w:rsidR="0045383E" w:rsidRDefault="0045383E" w:rsidP="0045383E">
      <w:pPr>
        <w:pStyle w:val="ListParagraph"/>
        <w:numPr>
          <w:ilvl w:val="0"/>
          <w:numId w:val="15"/>
        </w:numPr>
      </w:pPr>
      <w:r>
        <w:t>UPDATED_BY</w:t>
      </w:r>
    </w:p>
    <w:p w14:paraId="3E4D3EB1" w14:textId="77777777" w:rsidR="0045383E" w:rsidRDefault="0045383E" w:rsidP="0045383E">
      <w:pPr>
        <w:pStyle w:val="ListParagraph"/>
        <w:numPr>
          <w:ilvl w:val="0"/>
          <w:numId w:val="15"/>
        </w:numPr>
      </w:pPr>
      <w:r>
        <w:t>UPDATED_DATE</w:t>
      </w:r>
    </w:p>
    <w:p w14:paraId="190AA86E" w14:textId="09F2848A" w:rsidR="002F3B56" w:rsidRDefault="002F3B56" w:rsidP="0045383E">
      <w:pPr>
        <w:ind w:left="360"/>
      </w:pPr>
      <w:r>
        <w:t xml:space="preserve">Risk Evaluation </w:t>
      </w:r>
      <w:r w:rsidRPr="0008337F">
        <w:t>is selected while creating a</w:t>
      </w:r>
      <w:r>
        <w:t xml:space="preserve"> Risk Register.</w:t>
      </w:r>
    </w:p>
    <w:p w14:paraId="48EC3BDB" w14:textId="77777777" w:rsidR="002F3B56" w:rsidRDefault="002F3B56" w:rsidP="002F3B56">
      <w:pPr>
        <w:ind w:left="360"/>
      </w:pPr>
      <w:r>
        <w:t>Predefined Values are:</w:t>
      </w:r>
    </w:p>
    <w:p w14:paraId="03707531" w14:textId="05B84925" w:rsidR="002F3B56" w:rsidRDefault="0045383E" w:rsidP="00421386">
      <w:pPr>
        <w:pStyle w:val="NoSpacing"/>
        <w:ind w:left="360"/>
      </w:pPr>
      <w:r>
        <w:t>High</w:t>
      </w:r>
    </w:p>
    <w:p w14:paraId="3A7FF0B4" w14:textId="5F75306D" w:rsidR="0045383E" w:rsidRDefault="0045383E" w:rsidP="00421386">
      <w:pPr>
        <w:pStyle w:val="NoSpacing"/>
        <w:ind w:left="360"/>
      </w:pPr>
      <w:r>
        <w:t>Medium</w:t>
      </w:r>
    </w:p>
    <w:p w14:paraId="7713E83C" w14:textId="00020108" w:rsidR="0045383E" w:rsidRDefault="0045383E" w:rsidP="00421386">
      <w:pPr>
        <w:pStyle w:val="NoSpacing"/>
        <w:ind w:left="360"/>
      </w:pPr>
      <w:r>
        <w:t>Low</w:t>
      </w:r>
    </w:p>
    <w:p w14:paraId="67EE4C72" w14:textId="3BF7A8A1" w:rsidR="00B62418" w:rsidRDefault="00B62418" w:rsidP="00421386">
      <w:pPr>
        <w:pStyle w:val="NoSpacing"/>
        <w:ind w:left="360"/>
      </w:pPr>
    </w:p>
    <w:p w14:paraId="270CE974" w14:textId="07E96E25" w:rsidR="00B62418" w:rsidRDefault="00B62418" w:rsidP="00421386">
      <w:pPr>
        <w:pStyle w:val="NoSpacing"/>
        <w:ind w:left="360"/>
      </w:pPr>
      <w:r>
        <w:t xml:space="preserve">Condition: </w:t>
      </w:r>
      <w:r w:rsidRPr="00B62418">
        <w:t>High &gt; 18, Medium 6-17,</w:t>
      </w:r>
      <w:r>
        <w:t xml:space="preserve"> </w:t>
      </w:r>
      <w:r w:rsidRPr="00B62418">
        <w:t>Low &lt; 6</w:t>
      </w:r>
    </w:p>
    <w:p w14:paraId="5C7119F0" w14:textId="79FCF7C8" w:rsidR="00421386" w:rsidRDefault="00421386" w:rsidP="00421386">
      <w:pPr>
        <w:pStyle w:val="NoSpacing"/>
        <w:ind w:left="360"/>
      </w:pPr>
    </w:p>
    <w:p w14:paraId="55B845E7" w14:textId="6199398E" w:rsidR="00421386" w:rsidRDefault="00421386" w:rsidP="00421386">
      <w:r>
        <w:br w:type="page"/>
      </w:r>
    </w:p>
    <w:p w14:paraId="07848FC2" w14:textId="63FA4688" w:rsidR="0045383E" w:rsidRPr="004D6FD2" w:rsidRDefault="0045383E" w:rsidP="0045383E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22" w:name="_Toc520201849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Risk Movement</w:t>
      </w:r>
      <w:bookmarkEnd w:id="22"/>
    </w:p>
    <w:p w14:paraId="038BA912" w14:textId="70312946" w:rsidR="0045383E" w:rsidRDefault="0045383E" w:rsidP="0045383E">
      <w:r>
        <w:t xml:space="preserve">As an administrator, need to create Risk </w:t>
      </w:r>
      <w:r w:rsidR="00421386">
        <w:t>Movement</w:t>
      </w:r>
      <w:r>
        <w:t xml:space="preserve"> in the Risk </w:t>
      </w:r>
      <w:r w:rsidR="00421386">
        <w:t>Movement</w:t>
      </w:r>
      <w:r>
        <w:t xml:space="preserve"> Master so that the created list of values should able to list and selected while add Risk Register.</w:t>
      </w:r>
    </w:p>
    <w:p w14:paraId="1FE1D5BB" w14:textId="0BC7AF81" w:rsidR="0045383E" w:rsidRDefault="0045383E" w:rsidP="0045383E">
      <w:pPr>
        <w:rPr>
          <w:b/>
        </w:rPr>
      </w:pPr>
      <w:r w:rsidRPr="0008337F">
        <w:rPr>
          <w:b/>
        </w:rPr>
        <w:t>HOME -&gt; Master-&gt;</w:t>
      </w:r>
      <w:r>
        <w:rPr>
          <w:b/>
        </w:rPr>
        <w:t xml:space="preserve">Risk </w:t>
      </w:r>
      <w:r w:rsidR="00421386">
        <w:rPr>
          <w:b/>
        </w:rPr>
        <w:t>Movement</w:t>
      </w:r>
      <w:bookmarkStart w:id="23" w:name="_GoBack"/>
      <w:bookmarkEnd w:id="23"/>
    </w:p>
    <w:p w14:paraId="4B0C7F79" w14:textId="77777777" w:rsidR="00421386" w:rsidRDefault="00421386" w:rsidP="00421386">
      <w:pPr>
        <w:pStyle w:val="ListParagraph"/>
        <w:numPr>
          <w:ilvl w:val="0"/>
          <w:numId w:val="16"/>
        </w:numPr>
      </w:pPr>
      <w:r>
        <w:t>RISK_MOVEMENT_ID</w:t>
      </w:r>
    </w:p>
    <w:p w14:paraId="39832FCE" w14:textId="77777777" w:rsidR="00421386" w:rsidRDefault="00421386" w:rsidP="00421386">
      <w:pPr>
        <w:pStyle w:val="ListParagraph"/>
        <w:numPr>
          <w:ilvl w:val="0"/>
          <w:numId w:val="16"/>
        </w:numPr>
      </w:pPr>
      <w:r>
        <w:t>RISK_MOVEMENT_STATUS</w:t>
      </w:r>
    </w:p>
    <w:p w14:paraId="78CDCC6C" w14:textId="77777777" w:rsidR="00421386" w:rsidRDefault="00421386" w:rsidP="00421386">
      <w:pPr>
        <w:pStyle w:val="ListParagraph"/>
        <w:numPr>
          <w:ilvl w:val="0"/>
          <w:numId w:val="16"/>
        </w:numPr>
      </w:pPr>
      <w:r>
        <w:t>CREATED_BY</w:t>
      </w:r>
    </w:p>
    <w:p w14:paraId="0A283C3B" w14:textId="77777777" w:rsidR="00421386" w:rsidRDefault="00421386" w:rsidP="00421386">
      <w:pPr>
        <w:pStyle w:val="ListParagraph"/>
        <w:numPr>
          <w:ilvl w:val="0"/>
          <w:numId w:val="16"/>
        </w:numPr>
      </w:pPr>
      <w:r>
        <w:t>CREATED_DATE</w:t>
      </w:r>
    </w:p>
    <w:p w14:paraId="449B539D" w14:textId="77777777" w:rsidR="00421386" w:rsidRDefault="00421386" w:rsidP="00421386">
      <w:pPr>
        <w:pStyle w:val="ListParagraph"/>
        <w:numPr>
          <w:ilvl w:val="0"/>
          <w:numId w:val="16"/>
        </w:numPr>
      </w:pPr>
      <w:r>
        <w:t>UPDATED_BY</w:t>
      </w:r>
    </w:p>
    <w:p w14:paraId="72613BDD" w14:textId="15E38002" w:rsidR="00421386" w:rsidRDefault="00421386" w:rsidP="00421386">
      <w:pPr>
        <w:pStyle w:val="ListParagraph"/>
        <w:numPr>
          <w:ilvl w:val="0"/>
          <w:numId w:val="16"/>
        </w:numPr>
      </w:pPr>
      <w:r>
        <w:t>UPDATED_DATE</w:t>
      </w:r>
    </w:p>
    <w:p w14:paraId="38E0889C" w14:textId="4E6C95A6" w:rsidR="0045383E" w:rsidRDefault="0045383E" w:rsidP="0045383E">
      <w:pPr>
        <w:ind w:left="360"/>
      </w:pPr>
      <w:r>
        <w:t xml:space="preserve">Risk </w:t>
      </w:r>
      <w:r w:rsidR="00421386">
        <w:t>Movement</w:t>
      </w:r>
      <w:r>
        <w:t xml:space="preserve"> </w:t>
      </w:r>
      <w:r w:rsidRPr="0008337F">
        <w:t>is selected while creating a</w:t>
      </w:r>
      <w:r>
        <w:t xml:space="preserve"> Risk Register.</w:t>
      </w:r>
    </w:p>
    <w:p w14:paraId="18E598EC" w14:textId="77777777" w:rsidR="0045383E" w:rsidRDefault="0045383E" w:rsidP="0045383E">
      <w:pPr>
        <w:ind w:left="360"/>
      </w:pPr>
      <w:r>
        <w:t>Predefined Values are:</w:t>
      </w:r>
    </w:p>
    <w:p w14:paraId="496D9D95" w14:textId="650B4C00" w:rsidR="00421386" w:rsidRDefault="00421386" w:rsidP="0042138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lang w:val="en-IN" w:eastAsia="en-IN" w:bidi="ar-SA"/>
        </w:rPr>
      </w:pPr>
      <w:r w:rsidRPr="00421386">
        <w:rPr>
          <w:rFonts w:ascii="Calibri" w:eastAsia="Times New Roman" w:hAnsi="Calibri" w:cs="Calibri"/>
          <w:color w:val="000000"/>
          <w:lang w:val="en-IN" w:eastAsia="en-IN" w:bidi="ar-SA"/>
        </w:rPr>
        <w:t>Increased</w:t>
      </w:r>
    </w:p>
    <w:p w14:paraId="7533FEA8" w14:textId="77777777" w:rsidR="00421386" w:rsidRDefault="00421386" w:rsidP="0042138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lang w:val="en-IN" w:eastAsia="en-IN" w:bidi="ar-SA"/>
        </w:rPr>
      </w:pPr>
      <w:r w:rsidRPr="00421386">
        <w:rPr>
          <w:rFonts w:ascii="Calibri" w:eastAsia="Times New Roman" w:hAnsi="Calibri" w:cs="Calibri"/>
          <w:color w:val="000000"/>
          <w:lang w:val="en-IN" w:eastAsia="en-IN" w:bidi="ar-SA"/>
        </w:rPr>
        <w:t>Unchanged</w:t>
      </w:r>
    </w:p>
    <w:p w14:paraId="2D3C2EB8" w14:textId="14741E73" w:rsidR="00421386" w:rsidRDefault="00421386" w:rsidP="00421386">
      <w:pPr>
        <w:spacing w:after="0" w:line="240" w:lineRule="auto"/>
        <w:ind w:firstLine="360"/>
        <w:rPr>
          <w:rFonts w:ascii="Calibri" w:eastAsia="Times New Roman" w:hAnsi="Calibri" w:cs="Calibri"/>
          <w:color w:val="000000"/>
          <w:lang w:val="en-IN" w:eastAsia="en-IN" w:bidi="ar-SA"/>
        </w:rPr>
      </w:pPr>
      <w:r w:rsidRPr="00421386">
        <w:rPr>
          <w:rFonts w:ascii="Calibri" w:eastAsia="Times New Roman" w:hAnsi="Calibri" w:cs="Calibri"/>
          <w:color w:val="000000"/>
          <w:lang w:val="en-IN" w:eastAsia="en-IN" w:bidi="ar-SA"/>
        </w:rPr>
        <w:t>Decreased</w:t>
      </w:r>
    </w:p>
    <w:p w14:paraId="78D90742" w14:textId="46F76E7F" w:rsidR="00421386" w:rsidRPr="004D6FD2" w:rsidRDefault="00384013" w:rsidP="00421386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Risk Owner</w:t>
      </w:r>
    </w:p>
    <w:p w14:paraId="70E43425" w14:textId="4A8C67BF" w:rsidR="00C83299" w:rsidRDefault="00421386" w:rsidP="00C83299">
      <w:r>
        <w:t xml:space="preserve">As an administrator, need to </w:t>
      </w:r>
      <w:r w:rsidR="00C83299">
        <w:t xml:space="preserve">select the </w:t>
      </w:r>
      <w:r w:rsidR="00384013">
        <w:t>Risk Owner</w:t>
      </w:r>
      <w:r w:rsidR="00C83299">
        <w:t xml:space="preserve"> which is mapped for all the WWF application and should able to select while Add Risk Register</w:t>
      </w:r>
    </w:p>
    <w:p w14:paraId="095B59D7" w14:textId="6F077EDB" w:rsidR="00C83299" w:rsidRPr="004D6FD2" w:rsidRDefault="00C83299" w:rsidP="00C83299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24" w:name="_Toc520201851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Office</w:t>
      </w:r>
      <w:bookmarkEnd w:id="24"/>
      <w:r w:rsidR="00384013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 xml:space="preserve"> Name</w:t>
      </w:r>
    </w:p>
    <w:p w14:paraId="7B1248EC" w14:textId="25987C38" w:rsidR="0045383E" w:rsidRDefault="00C83299" w:rsidP="00C83299">
      <w:r>
        <w:t xml:space="preserve">As an administrator, need to select the Office </w:t>
      </w:r>
      <w:r w:rsidR="00384013">
        <w:t xml:space="preserve">name </w:t>
      </w:r>
      <w:r>
        <w:t>which is mapped for all the WWF application and should able to select while Add Risk Register</w:t>
      </w:r>
    </w:p>
    <w:p w14:paraId="3F7D82D9" w14:textId="70D7C964" w:rsidR="00C83299" w:rsidRPr="004D6FD2" w:rsidRDefault="00C83299" w:rsidP="00C83299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25" w:name="_Toc520201852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Risk Likelihood Rating</w:t>
      </w:r>
      <w:bookmarkEnd w:id="25"/>
    </w:p>
    <w:p w14:paraId="4D118E7B" w14:textId="3F2CCE87" w:rsidR="00C83299" w:rsidRDefault="00C83299" w:rsidP="00C83299">
      <w:r>
        <w:t>As an administrator, need to create Risk Likelihood Rating in the Risk Likelihood Rating Master so that the created list of values should able to list and selected while add Risk Register.</w:t>
      </w:r>
    </w:p>
    <w:p w14:paraId="3593E1BF" w14:textId="3F57B2CF" w:rsidR="00C83299" w:rsidRDefault="00C83299" w:rsidP="00C83299">
      <w:pPr>
        <w:rPr>
          <w:b/>
        </w:rPr>
      </w:pPr>
      <w:r w:rsidRPr="0008337F">
        <w:rPr>
          <w:b/>
        </w:rPr>
        <w:t>HOME -&gt; Master-&gt;</w:t>
      </w:r>
      <w:r>
        <w:rPr>
          <w:b/>
        </w:rPr>
        <w:t xml:space="preserve">Risk </w:t>
      </w:r>
      <w:r w:rsidRPr="00C83299">
        <w:rPr>
          <w:b/>
        </w:rPr>
        <w:t>Likelihood Rating</w:t>
      </w:r>
    </w:p>
    <w:p w14:paraId="7BF089E4" w14:textId="77777777" w:rsidR="00C83299" w:rsidRDefault="00C83299" w:rsidP="00C83299">
      <w:pPr>
        <w:pStyle w:val="ListParagraph"/>
        <w:numPr>
          <w:ilvl w:val="0"/>
          <w:numId w:val="17"/>
        </w:numPr>
      </w:pPr>
      <w:r>
        <w:t>LIKELIHOOD_RATING_ID</w:t>
      </w:r>
    </w:p>
    <w:p w14:paraId="55E6FBDE" w14:textId="77777777" w:rsidR="00C83299" w:rsidRDefault="00C83299" w:rsidP="00C83299">
      <w:pPr>
        <w:pStyle w:val="ListParagraph"/>
        <w:numPr>
          <w:ilvl w:val="0"/>
          <w:numId w:val="17"/>
        </w:numPr>
      </w:pPr>
      <w:r>
        <w:t>DESCRIPTOR</w:t>
      </w:r>
    </w:p>
    <w:p w14:paraId="19596039" w14:textId="77777777" w:rsidR="00C83299" w:rsidRDefault="00C83299" w:rsidP="00C83299">
      <w:pPr>
        <w:pStyle w:val="ListParagraph"/>
        <w:numPr>
          <w:ilvl w:val="0"/>
          <w:numId w:val="17"/>
        </w:numPr>
      </w:pPr>
      <w:r>
        <w:t>PROBABLITY</w:t>
      </w:r>
    </w:p>
    <w:p w14:paraId="14CD25C1" w14:textId="77777777" w:rsidR="00C83299" w:rsidRDefault="00C83299" w:rsidP="00C83299">
      <w:pPr>
        <w:pStyle w:val="ListParagraph"/>
        <w:numPr>
          <w:ilvl w:val="0"/>
          <w:numId w:val="17"/>
        </w:numPr>
      </w:pPr>
      <w:r>
        <w:t>FREQUENCY</w:t>
      </w:r>
    </w:p>
    <w:p w14:paraId="1D2E15B0" w14:textId="77777777" w:rsidR="00C83299" w:rsidRDefault="00C83299" w:rsidP="00C83299">
      <w:pPr>
        <w:pStyle w:val="ListParagraph"/>
        <w:numPr>
          <w:ilvl w:val="0"/>
          <w:numId w:val="17"/>
        </w:numPr>
      </w:pPr>
      <w:r>
        <w:t>CREATED_BY</w:t>
      </w:r>
    </w:p>
    <w:p w14:paraId="0C02B9BD" w14:textId="77777777" w:rsidR="00C83299" w:rsidRDefault="00C83299" w:rsidP="00C83299">
      <w:pPr>
        <w:pStyle w:val="ListParagraph"/>
        <w:numPr>
          <w:ilvl w:val="0"/>
          <w:numId w:val="17"/>
        </w:numPr>
      </w:pPr>
      <w:r>
        <w:t>CREATED_DATE</w:t>
      </w:r>
    </w:p>
    <w:p w14:paraId="5F9C2EFF" w14:textId="77777777" w:rsidR="00C83299" w:rsidRDefault="00C83299" w:rsidP="00C83299">
      <w:pPr>
        <w:pStyle w:val="ListParagraph"/>
        <w:numPr>
          <w:ilvl w:val="0"/>
          <w:numId w:val="17"/>
        </w:numPr>
      </w:pPr>
      <w:r>
        <w:t>UPDATED_BY</w:t>
      </w:r>
    </w:p>
    <w:p w14:paraId="4E089714" w14:textId="05C3D457" w:rsidR="00C83299" w:rsidRDefault="00C83299" w:rsidP="00C83299">
      <w:pPr>
        <w:pStyle w:val="ListParagraph"/>
        <w:numPr>
          <w:ilvl w:val="0"/>
          <w:numId w:val="17"/>
        </w:numPr>
      </w:pPr>
      <w:r>
        <w:t>UPDATED_DATE</w:t>
      </w:r>
    </w:p>
    <w:p w14:paraId="355ED418" w14:textId="7474D68A" w:rsidR="00C83299" w:rsidRDefault="00C83299" w:rsidP="00C83299">
      <w:pPr>
        <w:ind w:left="360"/>
      </w:pPr>
      <w:r>
        <w:t xml:space="preserve">Rating - Descriptor </w:t>
      </w:r>
      <w:r w:rsidRPr="0008337F">
        <w:t>is selected while creating a</w:t>
      </w:r>
      <w:r>
        <w:t xml:space="preserve"> Risk Register.</w:t>
      </w:r>
    </w:p>
    <w:p w14:paraId="11FB6002" w14:textId="77777777" w:rsidR="00C83299" w:rsidRDefault="00C83299" w:rsidP="00C83299">
      <w:pPr>
        <w:ind w:left="360"/>
      </w:pPr>
      <w:r>
        <w:t>Predefined Values are:</w:t>
      </w:r>
    </w:p>
    <w:p w14:paraId="16E73837" w14:textId="6583DDF0" w:rsidR="00C83299" w:rsidRDefault="00C83299" w:rsidP="00C83299">
      <w:pPr>
        <w:pStyle w:val="NoSpacing"/>
        <w:ind w:left="360"/>
        <w:rPr>
          <w:lang w:val="en-IN" w:eastAsia="en-IN" w:bidi="ar-SA"/>
        </w:rPr>
      </w:pPr>
      <w:r>
        <w:rPr>
          <w:lang w:val="en-IN" w:eastAsia="en-IN" w:bidi="ar-SA"/>
        </w:rPr>
        <w:t xml:space="preserve">1 - </w:t>
      </w:r>
      <w:r w:rsidRPr="00C83299">
        <w:rPr>
          <w:lang w:val="en-IN" w:eastAsia="en-IN" w:bidi="ar-SA"/>
        </w:rPr>
        <w:t>Remote</w:t>
      </w:r>
    </w:p>
    <w:p w14:paraId="0776A741" w14:textId="0EE61C47" w:rsidR="00C83299" w:rsidRDefault="00C83299" w:rsidP="00C83299">
      <w:pPr>
        <w:pStyle w:val="NoSpacing"/>
        <w:ind w:left="360"/>
        <w:rPr>
          <w:lang w:val="en-IN" w:eastAsia="en-IN" w:bidi="ar-SA"/>
        </w:rPr>
      </w:pPr>
      <w:r>
        <w:rPr>
          <w:lang w:val="en-IN" w:eastAsia="en-IN" w:bidi="ar-SA"/>
        </w:rPr>
        <w:t xml:space="preserve">2 - </w:t>
      </w:r>
      <w:r w:rsidRPr="00C83299">
        <w:rPr>
          <w:lang w:val="en-IN" w:eastAsia="en-IN" w:bidi="ar-SA"/>
        </w:rPr>
        <w:t>Unlikely</w:t>
      </w:r>
    </w:p>
    <w:p w14:paraId="561B0865" w14:textId="2CD78C56" w:rsidR="00C83299" w:rsidRDefault="00C83299" w:rsidP="00C83299">
      <w:pPr>
        <w:pStyle w:val="NoSpacing"/>
        <w:ind w:left="360"/>
        <w:rPr>
          <w:lang w:val="en-IN" w:eastAsia="en-IN" w:bidi="ar-SA"/>
        </w:rPr>
      </w:pPr>
      <w:r>
        <w:rPr>
          <w:lang w:val="en-IN" w:eastAsia="en-IN" w:bidi="ar-SA"/>
        </w:rPr>
        <w:t xml:space="preserve">3 - </w:t>
      </w:r>
      <w:r w:rsidRPr="00C83299">
        <w:rPr>
          <w:lang w:val="en-IN" w:eastAsia="en-IN" w:bidi="ar-SA"/>
        </w:rPr>
        <w:t>Moderate</w:t>
      </w:r>
    </w:p>
    <w:p w14:paraId="27951BE3" w14:textId="642F9017" w:rsidR="00C83299" w:rsidRDefault="00C83299" w:rsidP="00C83299">
      <w:pPr>
        <w:pStyle w:val="NoSpacing"/>
        <w:ind w:left="360"/>
        <w:rPr>
          <w:lang w:val="en-IN" w:eastAsia="en-IN" w:bidi="ar-SA"/>
        </w:rPr>
      </w:pPr>
      <w:r>
        <w:rPr>
          <w:lang w:val="en-IN" w:eastAsia="en-IN" w:bidi="ar-SA"/>
        </w:rPr>
        <w:lastRenderedPageBreak/>
        <w:t xml:space="preserve">4 - </w:t>
      </w:r>
      <w:r w:rsidRPr="00C83299">
        <w:rPr>
          <w:lang w:val="en-IN" w:eastAsia="en-IN" w:bidi="ar-SA"/>
        </w:rPr>
        <w:t>Likely</w:t>
      </w:r>
    </w:p>
    <w:p w14:paraId="149C1392" w14:textId="6EA0E0BC" w:rsidR="0074497E" w:rsidRPr="0074497E" w:rsidRDefault="00C83299" w:rsidP="0074497E">
      <w:pPr>
        <w:pStyle w:val="NoSpacing"/>
        <w:ind w:left="360"/>
        <w:rPr>
          <w:lang w:val="en-IN" w:eastAsia="en-IN" w:bidi="ar-SA"/>
        </w:rPr>
      </w:pPr>
      <w:r>
        <w:rPr>
          <w:lang w:val="en-IN" w:eastAsia="en-IN" w:bidi="ar-SA"/>
        </w:rPr>
        <w:t xml:space="preserve">5 - </w:t>
      </w:r>
      <w:r w:rsidRPr="00C83299">
        <w:rPr>
          <w:lang w:val="en-IN" w:eastAsia="en-IN" w:bidi="ar-SA"/>
        </w:rPr>
        <w:t>Very likely</w:t>
      </w:r>
    </w:p>
    <w:p w14:paraId="797F9E72" w14:textId="2979C541" w:rsidR="0074497E" w:rsidRPr="004D6FD2" w:rsidRDefault="0074497E" w:rsidP="0074497E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26" w:name="_Toc520201853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Risk Impact Rating</w:t>
      </w:r>
      <w:bookmarkEnd w:id="26"/>
    </w:p>
    <w:p w14:paraId="2FEE70E7" w14:textId="77CBFCA0" w:rsidR="0074497E" w:rsidRDefault="0074497E" w:rsidP="0074497E">
      <w:r>
        <w:t>As an administrator, need to create Risk Impact Rating in the Risk Impact Rating Master so that the created list of values should able to list and selected while add Risk Register.</w:t>
      </w:r>
    </w:p>
    <w:p w14:paraId="696E2090" w14:textId="7D6590A3" w:rsidR="0074497E" w:rsidRDefault="0074497E" w:rsidP="0074497E">
      <w:pPr>
        <w:rPr>
          <w:b/>
        </w:rPr>
      </w:pPr>
      <w:r w:rsidRPr="0008337F">
        <w:rPr>
          <w:b/>
        </w:rPr>
        <w:t>HOME -&gt; Master-&gt;</w:t>
      </w:r>
      <w:r>
        <w:rPr>
          <w:b/>
        </w:rPr>
        <w:t>Risk Impact</w:t>
      </w:r>
      <w:r w:rsidRPr="00C83299">
        <w:rPr>
          <w:b/>
        </w:rPr>
        <w:t xml:space="preserve"> Rating</w:t>
      </w:r>
    </w:p>
    <w:p w14:paraId="07D59667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IMPACT_RATING_ID</w:t>
      </w:r>
    </w:p>
    <w:p w14:paraId="27F7A34B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DESCRIPTOR</w:t>
      </w:r>
    </w:p>
    <w:p w14:paraId="62403EB9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STRATEGIC_OBJECTIVES_IMPACT</w:t>
      </w:r>
    </w:p>
    <w:p w14:paraId="55B32E2D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FINANCIAL</w:t>
      </w:r>
    </w:p>
    <w:p w14:paraId="55FF4E8F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OPERATIONAL</w:t>
      </w:r>
    </w:p>
    <w:p w14:paraId="3E75B877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PEOPLE</w:t>
      </w:r>
    </w:p>
    <w:p w14:paraId="45327204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REPUTATION</w:t>
      </w:r>
    </w:p>
    <w:p w14:paraId="3B4CD38D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CREATED_BY</w:t>
      </w:r>
    </w:p>
    <w:p w14:paraId="0D5CA8BC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CREATED_DATE</w:t>
      </w:r>
    </w:p>
    <w:p w14:paraId="36C1E5FA" w14:textId="77777777" w:rsidR="0074497E" w:rsidRDefault="0074497E" w:rsidP="0074497E">
      <w:pPr>
        <w:pStyle w:val="ListParagraph"/>
        <w:numPr>
          <w:ilvl w:val="0"/>
          <w:numId w:val="18"/>
        </w:numPr>
      </w:pPr>
      <w:r>
        <w:t>UPDATED_BY</w:t>
      </w:r>
    </w:p>
    <w:p w14:paraId="44C5B4AC" w14:textId="47A06BB5" w:rsidR="0074497E" w:rsidRDefault="0074497E" w:rsidP="0074497E">
      <w:pPr>
        <w:pStyle w:val="ListParagraph"/>
        <w:numPr>
          <w:ilvl w:val="0"/>
          <w:numId w:val="18"/>
        </w:numPr>
      </w:pPr>
      <w:r>
        <w:t>UPDATED_DATE</w:t>
      </w:r>
    </w:p>
    <w:p w14:paraId="4532AAA7" w14:textId="2A48C54C" w:rsidR="0074497E" w:rsidRDefault="0074497E" w:rsidP="0074497E">
      <w:pPr>
        <w:ind w:firstLine="360"/>
      </w:pPr>
      <w:r>
        <w:t xml:space="preserve">Rating - Descriptor </w:t>
      </w:r>
      <w:r w:rsidRPr="0008337F">
        <w:t>is selected while creating a</w:t>
      </w:r>
      <w:r>
        <w:t xml:space="preserve"> Risk Register.</w:t>
      </w:r>
    </w:p>
    <w:p w14:paraId="43C9AF05" w14:textId="77777777" w:rsidR="0074497E" w:rsidRDefault="0074497E" w:rsidP="0074497E">
      <w:pPr>
        <w:ind w:left="360"/>
      </w:pPr>
      <w:r>
        <w:t>Predefined Values are:</w:t>
      </w:r>
    </w:p>
    <w:p w14:paraId="28CBF68A" w14:textId="77777777" w:rsidR="0074497E" w:rsidRPr="0074497E" w:rsidRDefault="0074497E" w:rsidP="0074497E">
      <w:pPr>
        <w:pStyle w:val="NoSpacing"/>
        <w:ind w:left="360"/>
        <w:rPr>
          <w:lang w:val="en-IN" w:eastAsia="en-IN" w:bidi="ar-SA"/>
        </w:rPr>
      </w:pPr>
      <w:r w:rsidRPr="0074497E">
        <w:rPr>
          <w:lang w:val="en-IN" w:eastAsia="en-IN" w:bidi="ar-SA"/>
        </w:rPr>
        <w:t>1 - Negligible</w:t>
      </w:r>
    </w:p>
    <w:p w14:paraId="33BDE48D" w14:textId="77777777" w:rsidR="0074497E" w:rsidRPr="0074497E" w:rsidRDefault="0074497E" w:rsidP="0074497E">
      <w:pPr>
        <w:pStyle w:val="NoSpacing"/>
        <w:ind w:left="360"/>
        <w:rPr>
          <w:lang w:val="en-IN" w:eastAsia="en-IN" w:bidi="ar-SA"/>
        </w:rPr>
      </w:pPr>
      <w:r w:rsidRPr="0074497E">
        <w:rPr>
          <w:lang w:val="en-IN" w:eastAsia="en-IN" w:bidi="ar-SA"/>
        </w:rPr>
        <w:t>2 - Minor</w:t>
      </w:r>
    </w:p>
    <w:p w14:paraId="16F5B597" w14:textId="77777777" w:rsidR="0074497E" w:rsidRPr="0074497E" w:rsidRDefault="0074497E" w:rsidP="0074497E">
      <w:pPr>
        <w:pStyle w:val="NoSpacing"/>
        <w:ind w:left="360"/>
        <w:rPr>
          <w:lang w:val="en-IN" w:eastAsia="en-IN" w:bidi="ar-SA"/>
        </w:rPr>
      </w:pPr>
      <w:r w:rsidRPr="0074497E">
        <w:rPr>
          <w:lang w:val="en-IN" w:eastAsia="en-IN" w:bidi="ar-SA"/>
        </w:rPr>
        <w:t>3 - Moderate</w:t>
      </w:r>
    </w:p>
    <w:p w14:paraId="6B441674" w14:textId="77777777" w:rsidR="0074497E" w:rsidRPr="0074497E" w:rsidRDefault="0074497E" w:rsidP="0074497E">
      <w:pPr>
        <w:pStyle w:val="NoSpacing"/>
        <w:ind w:left="360"/>
        <w:rPr>
          <w:lang w:val="en-IN" w:eastAsia="en-IN" w:bidi="ar-SA"/>
        </w:rPr>
      </w:pPr>
      <w:r w:rsidRPr="0074497E">
        <w:rPr>
          <w:lang w:val="en-IN" w:eastAsia="en-IN" w:bidi="ar-SA"/>
        </w:rPr>
        <w:t>4 - Moderate</w:t>
      </w:r>
    </w:p>
    <w:p w14:paraId="5BF24BEF" w14:textId="2FF451EB" w:rsidR="0074497E" w:rsidRPr="0074497E" w:rsidRDefault="0074497E" w:rsidP="0074497E">
      <w:pPr>
        <w:pStyle w:val="NoSpacing"/>
        <w:ind w:left="360"/>
        <w:rPr>
          <w:lang w:val="en-IN" w:eastAsia="en-IN" w:bidi="ar-SA"/>
        </w:rPr>
      </w:pPr>
      <w:r w:rsidRPr="0074497E">
        <w:rPr>
          <w:lang w:val="en-IN" w:eastAsia="en-IN" w:bidi="ar-SA"/>
        </w:rPr>
        <w:t xml:space="preserve">5 </w:t>
      </w:r>
      <w:r>
        <w:rPr>
          <w:lang w:val="en-IN" w:eastAsia="en-IN" w:bidi="ar-SA"/>
        </w:rPr>
        <w:t>–</w:t>
      </w:r>
      <w:r w:rsidRPr="0074497E">
        <w:rPr>
          <w:lang w:val="en-IN" w:eastAsia="en-IN" w:bidi="ar-SA"/>
        </w:rPr>
        <w:t xml:space="preserve"> Critical</w:t>
      </w:r>
    </w:p>
    <w:p w14:paraId="6C5CB673" w14:textId="4DBF0278" w:rsidR="0074497E" w:rsidRPr="004D6FD2" w:rsidRDefault="0074497E" w:rsidP="0074497E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27" w:name="_Toc520201854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Risk Control</w:t>
      </w:r>
      <w:bookmarkEnd w:id="27"/>
    </w:p>
    <w:p w14:paraId="3BD04B12" w14:textId="3C1506E6" w:rsidR="0074497E" w:rsidRDefault="0074497E" w:rsidP="0074497E">
      <w:r>
        <w:t xml:space="preserve">As an administrator, need to create Risk </w:t>
      </w:r>
      <w:r w:rsidR="00CB4DEC">
        <w:t xml:space="preserve">Control </w:t>
      </w:r>
      <w:r>
        <w:t xml:space="preserve">in the Risk </w:t>
      </w:r>
      <w:r w:rsidR="00CB4DEC">
        <w:t xml:space="preserve">Control </w:t>
      </w:r>
      <w:r>
        <w:t>Master so that the created list of values should able to list and selected while add Risk Register.</w:t>
      </w:r>
    </w:p>
    <w:p w14:paraId="40DCBD97" w14:textId="3C520D07" w:rsidR="0074497E" w:rsidRDefault="0074497E" w:rsidP="0074497E">
      <w:pPr>
        <w:rPr>
          <w:b/>
        </w:rPr>
      </w:pPr>
      <w:r w:rsidRPr="0008337F">
        <w:rPr>
          <w:b/>
        </w:rPr>
        <w:t>HOME -&gt; Master-&gt;</w:t>
      </w:r>
      <w:r>
        <w:rPr>
          <w:b/>
        </w:rPr>
        <w:t xml:space="preserve">Risk </w:t>
      </w:r>
      <w:r w:rsidR="00CB4DEC">
        <w:rPr>
          <w:b/>
        </w:rPr>
        <w:t>Control</w:t>
      </w:r>
    </w:p>
    <w:p w14:paraId="38FE166B" w14:textId="77777777" w:rsidR="00CB4DEC" w:rsidRDefault="00CB4DEC" w:rsidP="00CB4DEC">
      <w:pPr>
        <w:pStyle w:val="ListParagraph"/>
        <w:numPr>
          <w:ilvl w:val="0"/>
          <w:numId w:val="19"/>
        </w:numPr>
      </w:pPr>
      <w:r>
        <w:t>RISK_CONTROL_ID</w:t>
      </w:r>
    </w:p>
    <w:p w14:paraId="06AED0C1" w14:textId="77777777" w:rsidR="00CB4DEC" w:rsidRDefault="00CB4DEC" w:rsidP="00CB4DEC">
      <w:pPr>
        <w:pStyle w:val="ListParagraph"/>
        <w:numPr>
          <w:ilvl w:val="0"/>
          <w:numId w:val="19"/>
        </w:numPr>
      </w:pPr>
      <w:r>
        <w:t>CONTROL_TYPE</w:t>
      </w:r>
    </w:p>
    <w:p w14:paraId="7B8B3355" w14:textId="77777777" w:rsidR="00CB4DEC" w:rsidRDefault="00CB4DEC" w:rsidP="00CB4DEC">
      <w:pPr>
        <w:pStyle w:val="ListParagraph"/>
        <w:numPr>
          <w:ilvl w:val="0"/>
          <w:numId w:val="19"/>
        </w:numPr>
      </w:pPr>
      <w:r>
        <w:t>CREATED_BY</w:t>
      </w:r>
    </w:p>
    <w:p w14:paraId="263D3F10" w14:textId="77777777" w:rsidR="00CB4DEC" w:rsidRDefault="00CB4DEC" w:rsidP="00CB4DEC">
      <w:pPr>
        <w:pStyle w:val="ListParagraph"/>
        <w:numPr>
          <w:ilvl w:val="0"/>
          <w:numId w:val="19"/>
        </w:numPr>
      </w:pPr>
      <w:r>
        <w:t>CREATED_DATE</w:t>
      </w:r>
    </w:p>
    <w:p w14:paraId="16A913F8" w14:textId="77777777" w:rsidR="00CB4DEC" w:rsidRDefault="00CB4DEC" w:rsidP="00CB4DEC">
      <w:pPr>
        <w:pStyle w:val="ListParagraph"/>
        <w:numPr>
          <w:ilvl w:val="0"/>
          <w:numId w:val="19"/>
        </w:numPr>
      </w:pPr>
      <w:r>
        <w:t>UPDATED_BY</w:t>
      </w:r>
    </w:p>
    <w:p w14:paraId="47E6AA00" w14:textId="6F6FCBAF" w:rsidR="00CB4DEC" w:rsidRDefault="00CB4DEC" w:rsidP="00CB4DEC">
      <w:pPr>
        <w:pStyle w:val="ListParagraph"/>
        <w:numPr>
          <w:ilvl w:val="0"/>
          <w:numId w:val="19"/>
        </w:numPr>
      </w:pPr>
      <w:r>
        <w:t>UPDATED_DATE</w:t>
      </w:r>
    </w:p>
    <w:p w14:paraId="117205CC" w14:textId="65E23FD7" w:rsidR="002B275D" w:rsidRPr="00384013" w:rsidRDefault="00CB4DEC" w:rsidP="00384013">
      <w:pPr>
        <w:ind w:firstLine="360"/>
      </w:pPr>
      <w:r>
        <w:t>Control Type</w:t>
      </w:r>
      <w:r w:rsidR="0074497E">
        <w:t xml:space="preserve"> </w:t>
      </w:r>
      <w:r w:rsidR="0074497E" w:rsidRPr="0008337F">
        <w:t>is selected while creating a</w:t>
      </w:r>
      <w:r w:rsidR="0074497E">
        <w:t xml:space="preserve"> Risk Register.</w:t>
      </w:r>
    </w:p>
    <w:p w14:paraId="0DC87D50" w14:textId="5BBBA968" w:rsidR="002B275D" w:rsidRPr="004D6FD2" w:rsidRDefault="002B275D" w:rsidP="002B275D">
      <w:pPr>
        <w:pStyle w:val="Heading1"/>
        <w:numPr>
          <w:ilvl w:val="1"/>
          <w:numId w:val="2"/>
        </w:numPr>
        <w:rPr>
          <w:rFonts w:asciiTheme="minorHAnsi" w:hAnsiTheme="minorHAnsi" w:cstheme="minorHAnsi"/>
        </w:rPr>
      </w:pPr>
      <w:bookmarkStart w:id="28" w:name="_Toc520201855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Key Risk Indicator</w:t>
      </w:r>
      <w:bookmarkEnd w:id="28"/>
    </w:p>
    <w:p w14:paraId="5F7C1545" w14:textId="3E3D118C" w:rsidR="002B275D" w:rsidRDefault="002B275D" w:rsidP="002B275D">
      <w:r>
        <w:t>As an administrator, need to create Key Risk Indicator in the Key Risk Indicator Master so that the created list of values should able to list and selected while add Risk Register.</w:t>
      </w:r>
    </w:p>
    <w:p w14:paraId="3648D32E" w14:textId="5092344E" w:rsidR="002B275D" w:rsidRDefault="002B275D" w:rsidP="002B275D">
      <w:pPr>
        <w:rPr>
          <w:b/>
        </w:rPr>
      </w:pPr>
      <w:r w:rsidRPr="0008337F">
        <w:rPr>
          <w:b/>
        </w:rPr>
        <w:t>HOME -&gt; Master-&gt;</w:t>
      </w:r>
      <w:r>
        <w:rPr>
          <w:b/>
        </w:rPr>
        <w:t xml:space="preserve"> Key Risk Indicator</w:t>
      </w:r>
    </w:p>
    <w:p w14:paraId="6274C240" w14:textId="77777777" w:rsidR="002B275D" w:rsidRDefault="002B275D" w:rsidP="002B275D">
      <w:pPr>
        <w:pStyle w:val="ListParagraph"/>
        <w:numPr>
          <w:ilvl w:val="0"/>
          <w:numId w:val="20"/>
        </w:numPr>
      </w:pPr>
      <w:r>
        <w:lastRenderedPageBreak/>
        <w:t>RISK_KEY_INDICATOR_ID</w:t>
      </w:r>
    </w:p>
    <w:p w14:paraId="344CF189" w14:textId="77777777" w:rsidR="002B275D" w:rsidRDefault="002B275D" w:rsidP="002B275D">
      <w:pPr>
        <w:pStyle w:val="ListParagraph"/>
        <w:numPr>
          <w:ilvl w:val="0"/>
          <w:numId w:val="20"/>
        </w:numPr>
      </w:pPr>
      <w:r>
        <w:t>RISK_KEY_INDICATOR_DESC</w:t>
      </w:r>
    </w:p>
    <w:p w14:paraId="06DAD7E9" w14:textId="77777777" w:rsidR="002B275D" w:rsidRDefault="002B275D" w:rsidP="002B275D">
      <w:pPr>
        <w:pStyle w:val="ListParagraph"/>
        <w:numPr>
          <w:ilvl w:val="0"/>
          <w:numId w:val="20"/>
        </w:numPr>
      </w:pPr>
      <w:r>
        <w:t>CREATED_BY</w:t>
      </w:r>
    </w:p>
    <w:p w14:paraId="1499AF88" w14:textId="77777777" w:rsidR="002B275D" w:rsidRDefault="002B275D" w:rsidP="002B275D">
      <w:pPr>
        <w:pStyle w:val="ListParagraph"/>
        <w:numPr>
          <w:ilvl w:val="0"/>
          <w:numId w:val="20"/>
        </w:numPr>
      </w:pPr>
      <w:r>
        <w:t>CREATED_DATE</w:t>
      </w:r>
    </w:p>
    <w:p w14:paraId="66EFBC7C" w14:textId="77777777" w:rsidR="002B275D" w:rsidRDefault="002B275D" w:rsidP="002B275D">
      <w:pPr>
        <w:pStyle w:val="ListParagraph"/>
        <w:numPr>
          <w:ilvl w:val="0"/>
          <w:numId w:val="20"/>
        </w:numPr>
      </w:pPr>
      <w:r>
        <w:t>UPDATED_BY</w:t>
      </w:r>
    </w:p>
    <w:p w14:paraId="16443AC7" w14:textId="77777777" w:rsidR="002B275D" w:rsidRDefault="002B275D" w:rsidP="002B275D">
      <w:pPr>
        <w:pStyle w:val="ListParagraph"/>
        <w:numPr>
          <w:ilvl w:val="0"/>
          <w:numId w:val="20"/>
        </w:numPr>
      </w:pPr>
      <w:r>
        <w:t>UPDATED_DATE</w:t>
      </w:r>
    </w:p>
    <w:p w14:paraId="5EBA7947" w14:textId="15CEA3F5" w:rsidR="002B275D" w:rsidRDefault="002B275D" w:rsidP="002B275D">
      <w:pPr>
        <w:ind w:firstLine="360"/>
      </w:pPr>
      <w:r>
        <w:t xml:space="preserve">Key Indicator Description </w:t>
      </w:r>
      <w:r w:rsidRPr="0008337F">
        <w:t>is selected while creating a</w:t>
      </w:r>
      <w:r>
        <w:t xml:space="preserve"> Risk Register.</w:t>
      </w:r>
    </w:p>
    <w:p w14:paraId="02AEFA64" w14:textId="236C74D9" w:rsidR="002B275D" w:rsidRDefault="002B275D" w:rsidP="002B275D">
      <w:pPr>
        <w:ind w:left="360"/>
      </w:pPr>
      <w:r>
        <w:t>Predefined Values are:</w:t>
      </w:r>
    </w:p>
    <w:p w14:paraId="12CB5BB6" w14:textId="5A5167A5" w:rsidR="00B62418" w:rsidRPr="002B275D" w:rsidRDefault="00B62418" w:rsidP="002B275D">
      <w:pPr>
        <w:ind w:left="360"/>
      </w:pPr>
      <w:r>
        <w:t>Number of Incidents per month</w:t>
      </w:r>
    </w:p>
    <w:p w14:paraId="07343C93" w14:textId="730BAC28" w:rsidR="002B275D" w:rsidRDefault="002B275D" w:rsidP="002B275D">
      <w:pPr>
        <w:pStyle w:val="Heading1"/>
        <w:numPr>
          <w:ilvl w:val="0"/>
          <w:numId w:val="2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29" w:name="_Toc520201856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Risk Register</w:t>
      </w:r>
      <w:bookmarkEnd w:id="29"/>
    </w:p>
    <w:p w14:paraId="653747A3" w14:textId="35063DD9" w:rsidR="002B275D" w:rsidRDefault="002B275D" w:rsidP="002B275D">
      <w:r>
        <w:t>As an administrator, need to create/list/edit/search the Risk Register.</w:t>
      </w:r>
    </w:p>
    <w:p w14:paraId="14C41474" w14:textId="2495A46A" w:rsidR="002B275D" w:rsidRDefault="00B44480" w:rsidP="002B275D">
      <w:r>
        <w:t xml:space="preserve">Risk Register </w:t>
      </w:r>
      <w:r w:rsidR="002B275D">
        <w:t>can be searched with these fields</w:t>
      </w:r>
    </w:p>
    <w:p w14:paraId="63A5258A" w14:textId="77777777" w:rsidR="00B44480" w:rsidRPr="00B44480" w:rsidRDefault="00B44480" w:rsidP="00B44480">
      <w:pPr>
        <w:pStyle w:val="ListParagraph"/>
        <w:numPr>
          <w:ilvl w:val="0"/>
          <w:numId w:val="22"/>
        </w:numPr>
        <w:rPr>
          <w:lang w:val="en-GB"/>
        </w:rPr>
      </w:pPr>
      <w:r w:rsidRPr="00B44480">
        <w:rPr>
          <w:lang w:val="en-GB"/>
        </w:rPr>
        <w:t>Risk Name</w:t>
      </w:r>
    </w:p>
    <w:p w14:paraId="519E1AD7" w14:textId="77777777" w:rsidR="00B44480" w:rsidRPr="00B44480" w:rsidRDefault="00B44480" w:rsidP="00B44480">
      <w:pPr>
        <w:pStyle w:val="ListParagraph"/>
        <w:numPr>
          <w:ilvl w:val="0"/>
          <w:numId w:val="22"/>
        </w:numPr>
        <w:rPr>
          <w:lang w:val="en-GB"/>
        </w:rPr>
      </w:pPr>
      <w:r w:rsidRPr="00B44480">
        <w:rPr>
          <w:lang w:val="en-GB"/>
        </w:rPr>
        <w:t>Risk Effect</w:t>
      </w:r>
    </w:p>
    <w:p w14:paraId="39787FAD" w14:textId="77777777" w:rsidR="00B44480" w:rsidRPr="00B44480" w:rsidRDefault="00B44480" w:rsidP="00B44480">
      <w:pPr>
        <w:pStyle w:val="ListParagraph"/>
        <w:numPr>
          <w:ilvl w:val="0"/>
          <w:numId w:val="22"/>
        </w:numPr>
        <w:rPr>
          <w:lang w:val="en-GB"/>
        </w:rPr>
      </w:pPr>
      <w:r w:rsidRPr="00B44480">
        <w:rPr>
          <w:lang w:val="en-GB"/>
        </w:rPr>
        <w:t>Risk Source</w:t>
      </w:r>
    </w:p>
    <w:p w14:paraId="5EC6D3F5" w14:textId="77777777" w:rsidR="00B44480" w:rsidRPr="00B44480" w:rsidRDefault="00B44480" w:rsidP="00B44480">
      <w:pPr>
        <w:pStyle w:val="ListParagraph"/>
        <w:numPr>
          <w:ilvl w:val="0"/>
          <w:numId w:val="22"/>
        </w:numPr>
        <w:rPr>
          <w:lang w:val="en-GB"/>
        </w:rPr>
      </w:pPr>
      <w:r w:rsidRPr="00B44480">
        <w:rPr>
          <w:lang w:val="en-GB"/>
        </w:rPr>
        <w:t>Risk Evaluation</w:t>
      </w:r>
    </w:p>
    <w:p w14:paraId="0CBE3C1E" w14:textId="77777777" w:rsidR="00B44480" w:rsidRPr="00B44480" w:rsidRDefault="00B44480" w:rsidP="00B44480">
      <w:pPr>
        <w:pStyle w:val="ListParagraph"/>
        <w:numPr>
          <w:ilvl w:val="0"/>
          <w:numId w:val="22"/>
        </w:numPr>
        <w:rPr>
          <w:lang w:val="en-GB"/>
        </w:rPr>
      </w:pPr>
      <w:r w:rsidRPr="00B44480">
        <w:rPr>
          <w:lang w:val="en-GB"/>
        </w:rPr>
        <w:t>Responsibility</w:t>
      </w:r>
    </w:p>
    <w:p w14:paraId="791503C4" w14:textId="77777777" w:rsidR="00B44480" w:rsidRPr="00B44480" w:rsidRDefault="00B44480" w:rsidP="00B44480">
      <w:pPr>
        <w:pStyle w:val="ListParagraph"/>
        <w:numPr>
          <w:ilvl w:val="0"/>
          <w:numId w:val="22"/>
        </w:numPr>
        <w:rPr>
          <w:lang w:val="en-GB"/>
        </w:rPr>
      </w:pPr>
      <w:r w:rsidRPr="00B44480">
        <w:rPr>
          <w:lang w:val="en-GB"/>
        </w:rPr>
        <w:t>Insight User</w:t>
      </w:r>
    </w:p>
    <w:p w14:paraId="14BC1159" w14:textId="77777777" w:rsidR="00B44480" w:rsidRPr="00B44480" w:rsidRDefault="00B44480" w:rsidP="00B44480">
      <w:pPr>
        <w:pStyle w:val="ListParagraph"/>
        <w:numPr>
          <w:ilvl w:val="0"/>
          <w:numId w:val="22"/>
        </w:numPr>
        <w:rPr>
          <w:lang w:val="en-GB"/>
        </w:rPr>
      </w:pPr>
      <w:r w:rsidRPr="00B44480">
        <w:rPr>
          <w:lang w:val="en-GB"/>
        </w:rPr>
        <w:t>Implementation Date</w:t>
      </w:r>
    </w:p>
    <w:p w14:paraId="0D854996" w14:textId="6A9DC07B" w:rsidR="002B275D" w:rsidRPr="00B44480" w:rsidRDefault="002B275D" w:rsidP="002B275D">
      <w:pPr>
        <w:rPr>
          <w:lang w:val="en-GB"/>
        </w:rPr>
      </w:pPr>
      <w:r w:rsidRPr="001F6632">
        <w:rPr>
          <w:b/>
          <w:lang w:val="en-IN"/>
        </w:rPr>
        <w:t xml:space="preserve">Fields for creating </w:t>
      </w:r>
      <w:r w:rsidR="00B44480">
        <w:rPr>
          <w:b/>
          <w:lang w:val="en-IN"/>
        </w:rPr>
        <w:t>Risk Register</w:t>
      </w:r>
    </w:p>
    <w:p w14:paraId="53274772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RISK NAME</w:t>
      </w:r>
    </w:p>
    <w:p w14:paraId="24ECCB7D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RISK IDENTIFIED</w:t>
      </w:r>
    </w:p>
    <w:p w14:paraId="2B47438B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OBJECTIVE</w:t>
      </w:r>
    </w:p>
    <w:p w14:paraId="67F6E9C2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PROCESS</w:t>
      </w:r>
    </w:p>
    <w:p w14:paraId="0672B583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SUBPROCESS</w:t>
      </w:r>
    </w:p>
    <w:p w14:paraId="79AA03A1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GROSS RISK</w:t>
      </w:r>
    </w:p>
    <w:p w14:paraId="0A5A3BAA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NET RISK</w:t>
      </w:r>
    </w:p>
    <w:p w14:paraId="42AFAC1E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PREVENTIVE CONTROLS</w:t>
      </w:r>
    </w:p>
    <w:p w14:paraId="686AE00D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DETECTIVE CONTROLS</w:t>
      </w:r>
    </w:p>
    <w:p w14:paraId="672234CD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KEY RISK INDICATOR</w:t>
      </w:r>
    </w:p>
    <w:p w14:paraId="265093C3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MOVEMENT LAST SIX MONTHS DESC</w:t>
      </w:r>
    </w:p>
    <w:p w14:paraId="7C4159E8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RISK TREATMENT ACTION PLAN</w:t>
      </w:r>
    </w:p>
    <w:p w14:paraId="722310B7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RISK EFFECT</w:t>
      </w:r>
    </w:p>
    <w:p w14:paraId="46452B00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RISK SOURCE</w:t>
      </w:r>
    </w:p>
    <w:p w14:paraId="668F75D7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GROSS LIKELIHOOD</w:t>
      </w:r>
    </w:p>
    <w:p w14:paraId="28A8A6F4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GROSS IMPACT</w:t>
      </w:r>
    </w:p>
    <w:p w14:paraId="69199D0E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RISK EVALUATION</w:t>
      </w:r>
    </w:p>
    <w:p w14:paraId="16AB07B1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NET LIKELIHOOD</w:t>
      </w:r>
    </w:p>
    <w:p w14:paraId="3A52D077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NET IMPACT</w:t>
      </w:r>
    </w:p>
    <w:p w14:paraId="161443CB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MOVEMENT LAST SIX MONTHS</w:t>
      </w:r>
    </w:p>
    <w:p w14:paraId="22797F11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USER NAME</w:t>
      </w:r>
    </w:p>
    <w:p w14:paraId="2A0C6B1F" w14:textId="77777777" w:rsidR="00B44480" w:rsidRPr="00B44480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OFFICE NAME</w:t>
      </w:r>
    </w:p>
    <w:p w14:paraId="73BF0D39" w14:textId="72285601" w:rsidR="009B72D1" w:rsidRDefault="00B44480" w:rsidP="00B44480">
      <w:pPr>
        <w:pStyle w:val="NoSpacing"/>
        <w:rPr>
          <w:lang w:val="en-IN"/>
        </w:rPr>
      </w:pPr>
      <w:r w:rsidRPr="00B44480">
        <w:rPr>
          <w:lang w:val="en-IN"/>
        </w:rPr>
        <w:t>IMPLEMENTATION DATE</w:t>
      </w:r>
    </w:p>
    <w:p w14:paraId="1078664B" w14:textId="75F8FD85" w:rsidR="002A2172" w:rsidRDefault="002A2172" w:rsidP="00B44480">
      <w:pPr>
        <w:pStyle w:val="NoSpacing"/>
        <w:rPr>
          <w:lang w:val="en-IN"/>
        </w:rPr>
      </w:pPr>
    </w:p>
    <w:p w14:paraId="6C22D2F2" w14:textId="77777777" w:rsidR="002A2172" w:rsidRDefault="002A2172" w:rsidP="00B44480">
      <w:pPr>
        <w:pStyle w:val="NoSpacing"/>
        <w:rPr>
          <w:lang w:val="en-IN"/>
        </w:rPr>
      </w:pPr>
    </w:p>
    <w:p w14:paraId="2DB7F3B9" w14:textId="1DC63B21" w:rsidR="002A2172" w:rsidRDefault="002A2172" w:rsidP="00B44480">
      <w:pPr>
        <w:pStyle w:val="NoSpacing"/>
        <w:rPr>
          <w:lang w:val="en-IN"/>
        </w:rPr>
      </w:pPr>
      <w:r>
        <w:rPr>
          <w:lang w:val="en-IN"/>
        </w:rPr>
        <w:t>Risk Register Form with Mandatory Fields:</w:t>
      </w:r>
    </w:p>
    <w:p w14:paraId="6F0395C7" w14:textId="4BEA2F60" w:rsidR="002A2172" w:rsidRDefault="002A2172" w:rsidP="00B44480">
      <w:pPr>
        <w:pStyle w:val="NoSpacing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6D26958" wp14:editId="71B1C547">
            <wp:extent cx="5720715" cy="663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FB412" w14:textId="0C2BD4E2" w:rsidR="002A2172" w:rsidRDefault="002A2172">
      <w:pPr>
        <w:rPr>
          <w:lang w:val="en-IN"/>
        </w:rPr>
      </w:pPr>
      <w:r>
        <w:rPr>
          <w:lang w:val="en-IN"/>
        </w:rPr>
        <w:br w:type="page"/>
      </w:r>
    </w:p>
    <w:p w14:paraId="08929A60" w14:textId="571748F4" w:rsidR="002A2172" w:rsidRDefault="002A2172" w:rsidP="00B44480">
      <w:pPr>
        <w:pStyle w:val="NoSpacing"/>
        <w:rPr>
          <w:lang w:val="en-IN"/>
        </w:rPr>
      </w:pPr>
      <w:r>
        <w:rPr>
          <w:lang w:val="en-IN"/>
        </w:rPr>
        <w:lastRenderedPageBreak/>
        <w:t>Risk Register Form with Advanced Fields:</w:t>
      </w:r>
    </w:p>
    <w:p w14:paraId="4A698582" w14:textId="6C8DE1E0" w:rsidR="002A2172" w:rsidRDefault="00A004A0" w:rsidP="00B44480">
      <w:pPr>
        <w:pStyle w:val="NoSpacing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CC72A10" wp14:editId="059507CC">
            <wp:extent cx="5724525" cy="721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CAEF" w14:textId="7AEB9B16" w:rsidR="00A004A0" w:rsidRPr="00B44480" w:rsidRDefault="002A2172" w:rsidP="002A2172">
      <w:pPr>
        <w:rPr>
          <w:lang w:val="en-IN"/>
        </w:rPr>
      </w:pPr>
      <w:r>
        <w:rPr>
          <w:lang w:val="en-IN"/>
        </w:rPr>
        <w:br w:type="page"/>
      </w:r>
    </w:p>
    <w:p w14:paraId="2B6E6AAF" w14:textId="4B9C2EFB" w:rsidR="00855292" w:rsidRPr="00855292" w:rsidRDefault="00855292" w:rsidP="00C5612C">
      <w:pPr>
        <w:pStyle w:val="Heading1"/>
        <w:numPr>
          <w:ilvl w:val="0"/>
          <w:numId w:val="2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30" w:name="_Toc520201857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lastRenderedPageBreak/>
        <w:t>Reports</w:t>
      </w:r>
      <w:bookmarkEnd w:id="30"/>
    </w:p>
    <w:p w14:paraId="45FF77F7" w14:textId="7B278A2C" w:rsidR="00855292" w:rsidRDefault="00855292" w:rsidP="00855292">
      <w:r>
        <w:t xml:space="preserve">As an administrator, need to generate logical Reports so that </w:t>
      </w:r>
      <w:r w:rsidR="00D32859">
        <w:t xml:space="preserve">I can get the status and list of </w:t>
      </w:r>
      <w:r w:rsidR="00A17D95">
        <w:t>RMS</w:t>
      </w:r>
      <w:r w:rsidR="00D32859">
        <w:t xml:space="preserve"> reports etc.</w:t>
      </w:r>
    </w:p>
    <w:p w14:paraId="328EDBA9" w14:textId="608B90AD" w:rsidR="00D32859" w:rsidRPr="00855292" w:rsidRDefault="00D32859" w:rsidP="00C5612C">
      <w:pPr>
        <w:pStyle w:val="Heading1"/>
        <w:numPr>
          <w:ilvl w:val="0"/>
          <w:numId w:val="2"/>
        </w:numP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</w:pPr>
      <w:bookmarkStart w:id="31" w:name="_Toc520201858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SSO Integration</w:t>
      </w:r>
      <w:bookmarkEnd w:id="31"/>
    </w:p>
    <w:p w14:paraId="5C381D56" w14:textId="6DD207C6" w:rsidR="00D658BC" w:rsidRPr="00B44480" w:rsidRDefault="00D32859" w:rsidP="00D658BC">
      <w:r>
        <w:t>SSO need to be implemented on the site so that the users from different WWF sites like Insight, GRR, GTFN</w:t>
      </w:r>
      <w:r w:rsidR="00A17D95">
        <w:t>, Audit</w:t>
      </w:r>
      <w:r>
        <w:t xml:space="preserve"> can also use the same credentials to login here based on the Roles and permissions set by administrator.</w:t>
      </w:r>
    </w:p>
    <w:p w14:paraId="7AAD12B1" w14:textId="18757079" w:rsidR="00C629F4" w:rsidRPr="00C25BEA" w:rsidRDefault="00FD6B73" w:rsidP="004D6FD2">
      <w:pPr>
        <w:pStyle w:val="Heading1"/>
        <w:numPr>
          <w:ilvl w:val="0"/>
          <w:numId w:val="2"/>
        </w:numPr>
        <w:rPr>
          <w:rFonts w:asciiTheme="minorHAnsi" w:hAnsiTheme="minorHAnsi" w:cstheme="minorHAnsi"/>
        </w:rPr>
      </w:pPr>
      <w:bookmarkStart w:id="32" w:name="_Toc520201859"/>
      <w:r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 xml:space="preserve">Database </w:t>
      </w:r>
      <w:r w:rsidR="004D6FD2">
        <w:rPr>
          <w:rStyle w:val="IntenseReference"/>
          <w:rFonts w:asciiTheme="minorHAnsi" w:hAnsiTheme="minorHAnsi" w:cstheme="minorHAnsi"/>
          <w:b w:val="0"/>
          <w:bCs w:val="0"/>
          <w:smallCaps w:val="0"/>
          <w:color w:val="535356" w:themeColor="accent1" w:themeShade="BF"/>
          <w:spacing w:val="0"/>
        </w:rPr>
        <w:t>Design</w:t>
      </w:r>
      <w:bookmarkEnd w:id="3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443"/>
        <w:gridCol w:w="1634"/>
        <w:gridCol w:w="1769"/>
        <w:gridCol w:w="2392"/>
        <w:gridCol w:w="1004"/>
      </w:tblGrid>
      <w:tr w:rsidR="00E776E9" w:rsidRPr="00E776E9" w14:paraId="69B7BB80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C034D5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RMS_RISK_REGISTER</w:t>
            </w:r>
          </w:p>
        </w:tc>
      </w:tr>
      <w:tr w:rsidR="00E776E9" w:rsidRPr="00E776E9" w14:paraId="5A85774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FB8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8F0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251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493A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5A6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58522DE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E86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6243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8FED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A47CC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D65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84DFE3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7EB8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RISK_NAME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2A5F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65A2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2DB7C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21C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7AA3BD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025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RISK_IDENTIFIED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C50D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345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2F78F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997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C247C8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72CA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OBJECTIVE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ED2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C824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7EE12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0BE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4083D4E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F21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PROCESS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7A6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B82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786CA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731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4BD5EEE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AE2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SUBPROCESS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9FFB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2BD8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DE5E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953B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C70E656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FEFCD4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GROSS_RISK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A3816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4A8070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0D21D99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A4D44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3D8A70D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47B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NET_RISK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DC1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1645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03E1C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9C2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8C02A04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87DB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PREVENTIVE_CONTROLS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AE7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0FE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A8487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0BE4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3AB3D05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8CA3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DETECTIVE_CONTROLS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1E2D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238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B8C31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644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4C5C85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F4D27B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KEY_RISK_INDICATOR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B6E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FEB905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2B0C54C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1C6E7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0793A1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2A3323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MOVEMENT_LAST_SIX_MONTHS_DESC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9C9E01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0A78FA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473FC34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33560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0C15CB6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761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RISK_TREATMENT_ACTION_PLAN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469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2DAC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50D82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1C07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A739B2A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0E96E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RISK_EFFECT_ID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FB4C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487B54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FK['RMS_RISK_EFFECT']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35421CF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45EF89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93636F8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1459B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RISK_SOURCE_ID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2E24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A6F8FF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FK['RMS_RISK_SOURCE']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74F3C0C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637E41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6E5DC08" w14:textId="77777777" w:rsidTr="00E776E9">
        <w:trPr>
          <w:trHeight w:val="6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FE7C88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GROSS_LIKELIHOOD_ID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7CE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9382A3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FK['RMS_RISK_LIKEKIHOOD_RATING']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7AB875B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187EEE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CEBAB3B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B36E1E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GROSS_IMPACT_ID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D08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793FB52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FK['RMS_RISK_IMPACT_RATING']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1C16C17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009A42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327B6B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814FDA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RISK_EVALUATION_ID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D0C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48DB4B8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FK['RMS_RISK_EVALUTION']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1FED219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72F0D8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B6D4D1A" w14:textId="77777777" w:rsidTr="00E776E9">
        <w:trPr>
          <w:trHeight w:val="6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9836F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NET_LIKELIHOOD_ID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1379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73F370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FK['RMS_RISK_LIKEKIHOOD_RATING']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2F2E31C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A376D6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F2B1CF2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B33D73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NET_IMPACT_ID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C4C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38DF80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FK['RMS_RISK_IMPACT_RATING']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187140C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BCE94B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352C0E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402572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MOVEMENT_LAST_SIX_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MONTHS_ID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6CBA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534EFCD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184688A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Increased, Unchanged, 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Decreased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4F5C35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 </w:t>
            </w:r>
          </w:p>
        </w:tc>
      </w:tr>
      <w:tr w:rsidR="00E776E9" w:rsidRPr="00E776E9" w14:paraId="77CB5B08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8C067B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USER_ID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B27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DC3AC9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FK['INSIGHT_USER</w:t>
            </w: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'][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USER_ID]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46C1E90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14FA1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23EC749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F704CD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OFFICE_ID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00B8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E0606F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FK['INSIGHT_OFFICE</w:t>
            </w: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'][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OFFICE_ID]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184606E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18479B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91D93E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D7018E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IMPLEMENTATION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7560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2D2BAEF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7FE43FE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2754D2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E2385C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EC0E54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9C4F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2770E1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2C63EBE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5D160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24DC28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CFFEB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B304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0429164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3748518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C6C503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0B8FDD6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C2C23E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7E7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6E24EA7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1943347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240884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8CD870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EEBFC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F0DC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vAlign w:val="center"/>
            <w:hideMark/>
          </w:tcPr>
          <w:p w14:paraId="12FF794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CC" w:fill="FFFFFF"/>
            <w:vAlign w:val="center"/>
            <w:hideMark/>
          </w:tcPr>
          <w:p w14:paraId="6DDBB22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4DEEC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D931DB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20FB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239E6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F289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C64A3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D863A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4AB5262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A344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F1A94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B866A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08ADD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31F3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124E5EB5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286393B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MASTERS TABLES</w:t>
            </w:r>
          </w:p>
        </w:tc>
      </w:tr>
      <w:tr w:rsidR="00E776E9" w:rsidRPr="00E776E9" w14:paraId="03C2158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40A29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C0E1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2467D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6FF93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A643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7199E6C1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47C1D1C9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RMS_RISK_EFFECT</w:t>
            </w:r>
          </w:p>
        </w:tc>
      </w:tr>
      <w:tr w:rsidR="00E776E9" w:rsidRPr="00E776E9" w14:paraId="5C23EB52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6790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697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1B1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0B678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14F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38CB7FA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78D5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RISK_EFFECT_ID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639A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F20A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B45DB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08E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11B1432" w14:textId="77777777" w:rsidTr="00E776E9">
        <w:trPr>
          <w:trHeight w:val="15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F00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RISK_EFFECT_CATEGORY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F2B9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20D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CDCD2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S - Strategic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F - Finance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P - People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R - Reputation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O - Operation/Quality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D3A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667B63B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7EE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563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491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A480F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3A75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4F1236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6D86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325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C6F8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0E30B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53D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75A53A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8E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30C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B2C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848BD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424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9E91C8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6D7D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840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F51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72B5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034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180C44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31E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2FBC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0296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8EC51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E9F43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334F43B8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F5AF34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RMS_RISK_SOURCE</w:t>
            </w:r>
          </w:p>
        </w:tc>
      </w:tr>
      <w:tr w:rsidR="00E776E9" w:rsidRPr="00E776E9" w14:paraId="77D0A16E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BDF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6C1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CF49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00D9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701E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5CFCFCA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DE0B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RISK_SOURCE_ID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37C2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F385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92313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6ADF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F810CA9" w14:textId="77777777" w:rsidTr="00E776E9">
        <w:trPr>
          <w:trHeight w:val="21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477C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RISK_SOURCE_CATEGORY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46F4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DCA0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B3E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E-External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S- Strategic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C- Compliance &amp;Fraud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O- Operational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P- People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F- Financial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T- Technology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E8FD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328A3388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9C4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AB39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A93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5D4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2C8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DC2E574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AA1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263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628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55D8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585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55DDB4B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97EA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0C5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0B2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B645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CFB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A4C3B3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C13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FCD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2EE9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7136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4C6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3F9ED3B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AC1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BBDC8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C69D1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42754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5A864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2C67DFA9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60EAF4C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RMS_RISK_EVALUATION</w:t>
            </w:r>
          </w:p>
        </w:tc>
      </w:tr>
      <w:tr w:rsidR="00E776E9" w:rsidRPr="00E776E9" w14:paraId="7553B8B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235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lastRenderedPageBreak/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D5B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92C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F729E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203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50AF4C58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2436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RISK_EVALUATION_ID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E19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B64E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F9CB5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1DB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CA72978" w14:textId="77777777" w:rsidTr="00E776E9">
        <w:trPr>
          <w:trHeight w:val="6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B08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RISK_EVALUATION_STATUS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D56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D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4ADD8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HIGH,MEDIUM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,LOW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(High &gt; 18, Medium 6-17 ,Low &lt; 6)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AD5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A751FD2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971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430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6A4A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46B82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F60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834EA5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2746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BD2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3E9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3A04A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B17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0F2616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CED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5B8E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F7E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9F4F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98D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54AA89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F521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DBDB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ACA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10C7A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3FF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6804514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29C1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B2C7F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6CD91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0DD1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D21C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512BD0F0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1E6DFFD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RMS_RISK_MOVEMENT</w:t>
            </w:r>
          </w:p>
        </w:tc>
      </w:tr>
      <w:tr w:rsidR="00E776E9" w:rsidRPr="00E776E9" w14:paraId="5114C21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73D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79AC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8B8E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7B3BA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8B8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606A389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7A6F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RISK_MOVEMENT_ID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B9D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FC1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80AE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6168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6B78433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D2A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RISK_MOVEMENT_STATUS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0E8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F2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FD9DB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Increased, Unchanged, Decreased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C48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4AD70D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4B4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D55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AD3C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1A5D9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58D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3A7FCB1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C2C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F75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4EF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5A764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9406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A07EDEE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ED4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10C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DBD7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BBAB5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32A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6EDE451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F9A1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CA3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1E0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F4FD6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88B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383BAA2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AE3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3ABE6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7A6F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3D31C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AA66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151A0B58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F9BBFCD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INSIGHT_USER</w:t>
            </w:r>
          </w:p>
        </w:tc>
      </w:tr>
      <w:tr w:rsidR="00E776E9" w:rsidRPr="00E776E9" w14:paraId="2777ED6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E9C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2B46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0BA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3C6BB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7DE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176D9BE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548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USER_ID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9213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565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DCE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3743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351B624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8CF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USER_NAME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DC1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1E60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E155B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D41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25F59D8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569C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DEE0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B0573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CF0F4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4BB39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73EA409C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0668AB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INSIGHT_OFFICE</w:t>
            </w:r>
          </w:p>
        </w:tc>
      </w:tr>
      <w:tr w:rsidR="00E776E9" w:rsidRPr="00E776E9" w14:paraId="7BF026B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FFFFCC" w:fill="FFFFFF"/>
            <w:noWrap/>
            <w:vAlign w:val="center"/>
            <w:hideMark/>
          </w:tcPr>
          <w:p w14:paraId="7CBD8E5D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88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FFFFCC" w:fill="FFFFFF"/>
            <w:noWrap/>
            <w:vAlign w:val="center"/>
            <w:hideMark/>
          </w:tcPr>
          <w:p w14:paraId="0F0B82FE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9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FFFFCC" w:fill="FFFFFF"/>
            <w:noWrap/>
            <w:vAlign w:val="center"/>
            <w:hideMark/>
          </w:tcPr>
          <w:p w14:paraId="47AD11D4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FFFFCC" w:fill="FFFFFF"/>
            <w:noWrap/>
            <w:vAlign w:val="center"/>
            <w:hideMark/>
          </w:tcPr>
          <w:p w14:paraId="5591DDC3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FFFFCC" w:fill="FFFFFF"/>
            <w:noWrap/>
            <w:vAlign w:val="center"/>
            <w:hideMark/>
          </w:tcPr>
          <w:p w14:paraId="57F56352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C3B2234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2F5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EAC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D94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1EAF7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3C3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107752C9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0F3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OFFICE_ID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813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A7C8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37A3C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E7D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9B4BD1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A74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OFFICE_NAME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733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BFD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789F4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508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AA1AC78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96E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79C1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9B2F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12B25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118D0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5056D274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624751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RMS_RISK_LIKELIHOOD_RATING</w:t>
            </w:r>
          </w:p>
        </w:tc>
      </w:tr>
      <w:tr w:rsidR="00E776E9" w:rsidRPr="00E776E9" w14:paraId="255DEBE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498C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3F6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AE08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B3946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D73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31174FEA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748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LIKELIHOOD_RATING_ID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2BB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71E8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7FB43B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1842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8EB6CF9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A0F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DESCRIPTOR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A1A1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10A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7015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spellStart"/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Remote,Unlikely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,Moderate,Likely,Very</w:t>
            </w:r>
            <w:proofErr w:type="spell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 likely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D15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3AC061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048E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PROBABLITY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75F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CD56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A3CB9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&lt;5</w:t>
            </w: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%,&lt;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25%,25-50%,50-75%,&gt;75%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9E1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F22BC1F" w14:textId="77777777" w:rsidTr="00E776E9">
        <w:trPr>
          <w:trHeight w:val="15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68F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FREQUENCY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FA5A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A9A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2124C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May occur in the next 5 years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May occur in the next 3 years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May occur in the next 2 years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May occur in the next 1 year.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May occur in the next 6 months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5C8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0022526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C36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637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9B8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8A553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663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A94DE13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7DC1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48FB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44D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FBC2C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C5E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295524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7BF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45F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1C88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F7108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EB7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E8847D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1E6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130E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DFB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8F16E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177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54EF30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E1B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F94F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129E3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A94D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E5E3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0AB43657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CF45C3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RMS_RISK_IMPACT_RATING</w:t>
            </w:r>
          </w:p>
        </w:tc>
      </w:tr>
      <w:tr w:rsidR="00E776E9" w:rsidRPr="00E776E9" w14:paraId="006EE6F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5BA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B054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5E07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F1ECA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EFC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798757B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19C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IMPACT_RATING_ID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9C50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88BC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76991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C251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B06D0FD" w14:textId="77777777" w:rsidTr="00E776E9">
        <w:trPr>
          <w:trHeight w:val="15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E7F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DESCRIPTOR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F32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CB0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C8E6" w14:textId="2CE8EEF1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Negligible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Minor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Moderate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</w:t>
            </w:r>
            <w:r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ajor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Critical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4F4F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2890D82" w14:textId="77777777" w:rsidTr="00E776E9">
        <w:trPr>
          <w:trHeight w:val="18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86B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STRATEGIC_OBJECTIVES_IMPACT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668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342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521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Negligible or no impact on strategic objectives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Minor impact on strategic objectives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Moderate disruption to activities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One or more strategic objectives are adversely impacted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A strategic objective cannot be achieved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More than one strategic objective cannot be achieved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519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B61C9C1" w14:textId="77777777" w:rsidTr="00E776E9">
        <w:trPr>
          <w:trHeight w:val="15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7E20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FINANCIAL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3FE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ED8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92B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&lt; 100K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</w:r>
            <w:proofErr w:type="spell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100K</w:t>
            </w:r>
            <w:proofErr w:type="spell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 to &lt; 500K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</w:r>
            <w:proofErr w:type="spell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500K</w:t>
            </w:r>
            <w:proofErr w:type="spell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 to &lt; 1million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1 million to &lt; 5 million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&gt; 5 million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F49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880F5A4" w14:textId="77777777" w:rsidTr="00E776E9">
        <w:trPr>
          <w:trHeight w:val="30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5DD3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OPERATIONAL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24D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D7B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8D9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Minimal effect on operations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Negligible quality issues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 xml:space="preserve">Potential for up to </w:t>
            </w: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 month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 delay in operations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Quality diminished slightly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Potential for up to 3 months delay in operations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Quality diminished substantially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Potential for up to 6 months delay in operations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 xml:space="preserve">Substantial impact on the quality of delivery  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Potential for 12+ months delay in operations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Quality issues lead to non-achievement of objectives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72C0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3B04BEB" w14:textId="77777777" w:rsidTr="00E776E9">
        <w:trPr>
          <w:trHeight w:val="30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5A0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PEOPLE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F3B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0BBC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844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No apparent injury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Displeasure of staff voiced internally only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Minor injury/first aid on site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Displeasure of staff voiced externally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Reportable injury, including partial invalidity, but no loss of life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Moderate decrease in staff moral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 xml:space="preserve">Loss of life or </w:t>
            </w: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serious injury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High outflow of employees from the office or program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Multiple loss of life or serious injury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 xml:space="preserve">Moral discretion of WWF 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807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34D53C78" w14:textId="77777777" w:rsidTr="00E776E9">
        <w:trPr>
          <w:trHeight w:val="36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456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REPUTATION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D0BE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VARCHAR(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150)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D50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EDF7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Negligible or no damage to reputation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Negligible adverse local media attention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 xml:space="preserve">Minor damage to reputation 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Minor adverse local media attention or complaints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 xml:space="preserve">Moderate damage </w:t>
            </w: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to  reputation</w:t>
            </w:r>
            <w:proofErr w:type="gramEnd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 xml:space="preserve"> and / or credibility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Moderate adverse national media coverage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 xml:space="preserve">Major damage to  reputation and / or credibility 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Significant adverse media coverage extending over a number of days and countries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Significant damage to reputation and / or and loss of confidence of donors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 xml:space="preserve">International condemnation 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5FA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2D80F3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A74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26E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C837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8A9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624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C3FC1D1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676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C92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F067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84A2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210E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B2365E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3C7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BEE1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8CB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662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79A3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453FA8B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829E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442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BC0C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E99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0D8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A031F5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F5BB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9427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989DD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ABA21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4B78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064EEF11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D7651D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RMS_RISK_CONTROL</w:t>
            </w:r>
          </w:p>
        </w:tc>
      </w:tr>
      <w:tr w:rsidR="00E776E9" w:rsidRPr="00E776E9" w14:paraId="4C30979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177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5A1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1F5F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871DD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091A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1405CEDF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947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RISK_CONTROL_ID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792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DA8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F8B6A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B6B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E2012CC" w14:textId="77777777" w:rsidTr="00E776E9">
        <w:trPr>
          <w:trHeight w:val="6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DF7A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CONTROL_TYPE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EBA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VARCHAR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2B6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10D28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Preventive Control,</w:t>
            </w: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br/>
              <w:t>Detective Control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894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6DE22E4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FEF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A2D8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926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1DE3B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E34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B535B03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72D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D50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64B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E6F37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7B3A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F4DB9B4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8A6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4BB0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C4D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769ED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06F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3A4680B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052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B66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9CC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8844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8AFA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EF73E7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5B6F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EA1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5661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09767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6AD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63BCF08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24D63E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RMS_KEY_RISK_INDICATOR</w:t>
            </w:r>
          </w:p>
        </w:tc>
      </w:tr>
      <w:tr w:rsidR="00E776E9" w:rsidRPr="00E776E9" w14:paraId="3B01EB6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3CD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4391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7B1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527A6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635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613EA7A9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75A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lastRenderedPageBreak/>
              <w:t>RISK_KEY_INDICATOR_ID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BB2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90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90D0A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310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E174504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F65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RISK_KEY_INDICATOR_DESC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D37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TEXT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AE80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E4464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92E0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EC6145A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F841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A71B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744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00E39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8DD7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097FB78E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7718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F22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C54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E9E95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A68B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DB3DB6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873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57D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C86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54C85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C94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5D61152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732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37C1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143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2C635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85C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B225CC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366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EF6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F28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78EFC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375F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2090E9B" w14:textId="77777777" w:rsidTr="00E776E9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14:paraId="704F01E8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 w:bidi="ar-SA"/>
              </w:rPr>
            </w:pPr>
            <w:r w:rsidRPr="00E776E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 w:bidi="ar-SA"/>
              </w:rPr>
              <w:t>MAPPING TABLES</w:t>
            </w:r>
          </w:p>
        </w:tc>
      </w:tr>
      <w:tr w:rsidR="00E776E9" w:rsidRPr="00E776E9" w14:paraId="3F51295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0462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F06A9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F39D1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9D826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5FFC0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01C2EB48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ABB81D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RMS_REGISTER_CONTROL</w:t>
            </w:r>
          </w:p>
        </w:tc>
      </w:tr>
      <w:tr w:rsidR="00E776E9" w:rsidRPr="00E776E9" w14:paraId="221099A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EC3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E9A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1825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1BD3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5963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2C6E516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3045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REGISTER_CONTROL_ID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512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6330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7104F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34C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735789E8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8C7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959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D973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FK['RMS_RISK_RIGESTER']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5E551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643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D376071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28EE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RISK_CONTROL_ID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0227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7B33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FK['RMS_RISK_CONTROL']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23D1E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3AE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1DFD3AB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AA5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A20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257D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1F9BE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FFD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26A61335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8049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E00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477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9D538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58B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1D055A9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A5B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1C9B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D9C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12C49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D8C6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445F7FAC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3131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BD1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E8F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629FD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2A8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F1C4833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CD8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</w:p>
        </w:tc>
        <w:tc>
          <w:tcPr>
            <w:tcW w:w="8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073D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9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0712D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27FCB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D94A5" w14:textId="77777777" w:rsidR="00E776E9" w:rsidRPr="00E776E9" w:rsidRDefault="00E776E9" w:rsidP="00E776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E776E9" w:rsidRPr="00E776E9" w14:paraId="7CE617A5" w14:textId="77777777" w:rsidTr="00E776E9">
        <w:trPr>
          <w:trHeight w:val="37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0A803B" w14:textId="77777777" w:rsidR="00E776E9" w:rsidRPr="00E776E9" w:rsidRDefault="00E776E9" w:rsidP="00E77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RMS_REGISTER_INDICATOR</w:t>
            </w:r>
          </w:p>
        </w:tc>
      </w:tr>
      <w:tr w:rsidR="00E776E9" w:rsidRPr="00E776E9" w14:paraId="59FC0342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085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 xml:space="preserve">Fields 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743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Type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BCA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Key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F5FAA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Comment</w:t>
            </w: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98C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Default Value</w:t>
            </w:r>
          </w:p>
        </w:tc>
      </w:tr>
      <w:tr w:rsidR="00E776E9" w:rsidRPr="00E776E9" w14:paraId="4AF53F72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CE7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REGISTER_INDICATOR_ID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DD29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C94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proofErr w:type="gramStart"/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PK,AI</w:t>
            </w:r>
            <w:proofErr w:type="gramEnd"/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0A7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A1F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31E1C897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D38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B71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6A70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FK['RMS_RISK_RIGESTER']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37250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6A0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6A3A023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233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RISK_KEY_INDICATOR_ID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F76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19D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FK['RMS_KEY_RISK_INDICATOR']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22A7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239B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117E64D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4CB5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2AE7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0EF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8CE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EAE3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64695C38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AD7A9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CREATED_DATE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575F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9D58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51DE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CDB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16D61AB0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AFA7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UPDATED_BY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754E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INT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10CC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42552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920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  <w:tr w:rsidR="00E776E9" w:rsidRPr="00E776E9" w14:paraId="51DD694E" w14:textId="77777777" w:rsidTr="00E776E9">
        <w:trPr>
          <w:trHeight w:val="300"/>
        </w:trPr>
        <w:tc>
          <w:tcPr>
            <w:tcW w:w="1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AA21D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UPDATED_DATE</w:t>
            </w:r>
          </w:p>
        </w:tc>
        <w:tc>
          <w:tcPr>
            <w:tcW w:w="8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F3A6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DATETIME</w: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FB3A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1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6A454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1691" w14:textId="77777777" w:rsidR="00E776E9" w:rsidRPr="00E776E9" w:rsidRDefault="00E776E9" w:rsidP="00E77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</w:pPr>
            <w:r w:rsidRPr="00E776E9">
              <w:rPr>
                <w:rFonts w:ascii="Calibri" w:eastAsia="Times New Roman" w:hAnsi="Calibri" w:cs="Calibri"/>
                <w:color w:val="000000"/>
                <w:lang w:val="en-IN" w:eastAsia="en-IN" w:bidi="ar-SA"/>
              </w:rPr>
              <w:t> </w:t>
            </w:r>
          </w:p>
        </w:tc>
      </w:tr>
    </w:tbl>
    <w:p w14:paraId="05B20319" w14:textId="77777777" w:rsidR="004D6FD2" w:rsidRDefault="004D6FD2" w:rsidP="004D6FD2"/>
    <w:bookmarkEnd w:id="13"/>
    <w:p w14:paraId="4EA62696" w14:textId="2DF12492" w:rsidR="0086215D" w:rsidRPr="00A27E54" w:rsidRDefault="0086215D" w:rsidP="0086215D"/>
    <w:p w14:paraId="4F5F49C5" w14:textId="77777777" w:rsidR="00C360A2" w:rsidRPr="00C360A2" w:rsidRDefault="00C360A2" w:rsidP="00C360A2"/>
    <w:p w14:paraId="45CBD61F" w14:textId="31558551" w:rsidR="001B6DBE" w:rsidRDefault="001B6DBE" w:rsidP="001B6DBE"/>
    <w:p w14:paraId="38E854C9" w14:textId="7617F8E7" w:rsidR="001B6DBE" w:rsidRDefault="001B6DBE" w:rsidP="001B6DBE"/>
    <w:p w14:paraId="54B748A8" w14:textId="77777777" w:rsidR="00F81378" w:rsidRPr="00AE0D07" w:rsidRDefault="00F81378" w:rsidP="00697712">
      <w:pPr>
        <w:pStyle w:val="NoSpacing"/>
        <w:rPr>
          <w:rFonts w:ascii="Calibri" w:hAnsi="Calibri"/>
          <w:color w:val="000000"/>
          <w:sz w:val="24"/>
          <w:szCs w:val="24"/>
        </w:rPr>
      </w:pPr>
    </w:p>
    <w:sectPr w:rsidR="00F81378" w:rsidRPr="00AE0D07" w:rsidSect="009C4E6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07B1" w14:textId="77777777" w:rsidR="00BE4999" w:rsidRDefault="00BE4999">
      <w:pPr>
        <w:spacing w:after="0" w:line="240" w:lineRule="auto"/>
      </w:pPr>
      <w:r>
        <w:separator/>
      </w:r>
    </w:p>
  </w:endnote>
  <w:endnote w:type="continuationSeparator" w:id="0">
    <w:p w14:paraId="654B748E" w14:textId="77777777" w:rsidR="00BE4999" w:rsidRDefault="00B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2546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42871D" w14:textId="1D830211" w:rsidR="00384013" w:rsidRDefault="0038401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460C99" w14:textId="77777777" w:rsidR="00384013" w:rsidRDefault="00384013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72F7E" w14:textId="77777777" w:rsidR="00BE4999" w:rsidRDefault="00BE4999">
      <w:pPr>
        <w:spacing w:after="0" w:line="240" w:lineRule="auto"/>
      </w:pPr>
      <w:r>
        <w:separator/>
      </w:r>
    </w:p>
  </w:footnote>
  <w:footnote w:type="continuationSeparator" w:id="0">
    <w:p w14:paraId="00924799" w14:textId="77777777" w:rsidR="00BE4999" w:rsidRDefault="00BE4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B6DC0" w14:textId="77777777" w:rsidR="00384013" w:rsidRDefault="00384013">
    <w:pPr>
      <w:pStyle w:val="Header"/>
      <w:jc w:val="right"/>
    </w:pPr>
    <w:r>
      <w:rPr>
        <w:noProof/>
        <w:lang w:val="en-IN" w:eastAsia="en-IN" w:bidi="ar-SA"/>
      </w:rPr>
      <w:drawing>
        <wp:inline distT="0" distB="0" distL="0" distR="8255" wp14:anchorId="378F7AA0" wp14:editId="16601C9A">
          <wp:extent cx="1230630" cy="30480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063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7FAC"/>
    <w:multiLevelType w:val="hybridMultilevel"/>
    <w:tmpl w:val="9E107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3A26"/>
    <w:multiLevelType w:val="hybridMultilevel"/>
    <w:tmpl w:val="EA488A22"/>
    <w:lvl w:ilvl="0" w:tplc="A0A09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F6C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7EC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708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01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E2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9E6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2F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6C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F21FF6"/>
    <w:multiLevelType w:val="hybridMultilevel"/>
    <w:tmpl w:val="B75CF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30ED"/>
    <w:multiLevelType w:val="hybridMultilevel"/>
    <w:tmpl w:val="45321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B187E"/>
    <w:multiLevelType w:val="hybridMultilevel"/>
    <w:tmpl w:val="BAFCD292"/>
    <w:lvl w:ilvl="0" w:tplc="A0A09E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DB01CA"/>
    <w:multiLevelType w:val="multilevel"/>
    <w:tmpl w:val="CC36D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8BD25B4"/>
    <w:multiLevelType w:val="hybridMultilevel"/>
    <w:tmpl w:val="5D4A53C8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EE547C4"/>
    <w:multiLevelType w:val="hybridMultilevel"/>
    <w:tmpl w:val="D52E03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D52E39"/>
    <w:multiLevelType w:val="multilevel"/>
    <w:tmpl w:val="6852716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46A0445"/>
    <w:multiLevelType w:val="hybridMultilevel"/>
    <w:tmpl w:val="E00E03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E956E6"/>
    <w:multiLevelType w:val="hybridMultilevel"/>
    <w:tmpl w:val="0D68BDD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B50DFB"/>
    <w:multiLevelType w:val="hybridMultilevel"/>
    <w:tmpl w:val="2D86C0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0B2D52"/>
    <w:multiLevelType w:val="hybridMultilevel"/>
    <w:tmpl w:val="DB60B298"/>
    <w:lvl w:ilvl="0" w:tplc="095C5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CB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0D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888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27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6E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CE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67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8536EB6"/>
    <w:multiLevelType w:val="hybridMultilevel"/>
    <w:tmpl w:val="14F0970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8F6BF9"/>
    <w:multiLevelType w:val="hybridMultilevel"/>
    <w:tmpl w:val="F2AA0A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10609"/>
    <w:multiLevelType w:val="hybridMultilevel"/>
    <w:tmpl w:val="52307D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F56268"/>
    <w:multiLevelType w:val="hybridMultilevel"/>
    <w:tmpl w:val="2694701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4F6613"/>
    <w:multiLevelType w:val="hybridMultilevel"/>
    <w:tmpl w:val="4B1CF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C7B63"/>
    <w:multiLevelType w:val="hybridMultilevel"/>
    <w:tmpl w:val="C90EC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9577B1"/>
    <w:multiLevelType w:val="hybridMultilevel"/>
    <w:tmpl w:val="1C1CD6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513195"/>
    <w:multiLevelType w:val="hybridMultilevel"/>
    <w:tmpl w:val="C826F96E"/>
    <w:lvl w:ilvl="0" w:tplc="A0A09E6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146EE9"/>
    <w:multiLevelType w:val="hybridMultilevel"/>
    <w:tmpl w:val="C90EC8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1B76DF"/>
    <w:multiLevelType w:val="hybridMultilevel"/>
    <w:tmpl w:val="1C44A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21"/>
  </w:num>
  <w:num w:numId="5">
    <w:abstractNumId w:val="16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20"/>
  </w:num>
  <w:num w:numId="11">
    <w:abstractNumId w:val="22"/>
  </w:num>
  <w:num w:numId="12">
    <w:abstractNumId w:val="13"/>
  </w:num>
  <w:num w:numId="13">
    <w:abstractNumId w:val="19"/>
  </w:num>
  <w:num w:numId="14">
    <w:abstractNumId w:val="10"/>
  </w:num>
  <w:num w:numId="15">
    <w:abstractNumId w:val="9"/>
  </w:num>
  <w:num w:numId="16">
    <w:abstractNumId w:val="15"/>
  </w:num>
  <w:num w:numId="17">
    <w:abstractNumId w:val="11"/>
  </w:num>
  <w:num w:numId="18">
    <w:abstractNumId w:val="17"/>
  </w:num>
  <w:num w:numId="19">
    <w:abstractNumId w:val="7"/>
  </w:num>
  <w:num w:numId="20">
    <w:abstractNumId w:val="14"/>
  </w:num>
  <w:num w:numId="21">
    <w:abstractNumId w:val="3"/>
  </w:num>
  <w:num w:numId="22">
    <w:abstractNumId w:val="2"/>
  </w:num>
  <w:num w:numId="23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D5D"/>
    <w:rsid w:val="00000012"/>
    <w:rsid w:val="00000FC1"/>
    <w:rsid w:val="00003FA9"/>
    <w:rsid w:val="00004CA1"/>
    <w:rsid w:val="000104BB"/>
    <w:rsid w:val="00010CC5"/>
    <w:rsid w:val="00013B14"/>
    <w:rsid w:val="000152F5"/>
    <w:rsid w:val="00015F92"/>
    <w:rsid w:val="0002138C"/>
    <w:rsid w:val="000222CD"/>
    <w:rsid w:val="00024462"/>
    <w:rsid w:val="00026590"/>
    <w:rsid w:val="00027661"/>
    <w:rsid w:val="000346C2"/>
    <w:rsid w:val="000346CD"/>
    <w:rsid w:val="00037172"/>
    <w:rsid w:val="00037C1F"/>
    <w:rsid w:val="00040690"/>
    <w:rsid w:val="00040ADA"/>
    <w:rsid w:val="000413C5"/>
    <w:rsid w:val="00042C02"/>
    <w:rsid w:val="00044DF1"/>
    <w:rsid w:val="00044F9B"/>
    <w:rsid w:val="00044FF5"/>
    <w:rsid w:val="00045BE6"/>
    <w:rsid w:val="00046019"/>
    <w:rsid w:val="00047889"/>
    <w:rsid w:val="0005017D"/>
    <w:rsid w:val="000516E7"/>
    <w:rsid w:val="00051CB3"/>
    <w:rsid w:val="00052D4E"/>
    <w:rsid w:val="00053313"/>
    <w:rsid w:val="00053734"/>
    <w:rsid w:val="000551EC"/>
    <w:rsid w:val="000555B9"/>
    <w:rsid w:val="00063EBF"/>
    <w:rsid w:val="0006408B"/>
    <w:rsid w:val="000704C0"/>
    <w:rsid w:val="00070A87"/>
    <w:rsid w:val="000718B2"/>
    <w:rsid w:val="0007351F"/>
    <w:rsid w:val="00074472"/>
    <w:rsid w:val="00074CB8"/>
    <w:rsid w:val="00077481"/>
    <w:rsid w:val="00077E29"/>
    <w:rsid w:val="00081C19"/>
    <w:rsid w:val="00082BBF"/>
    <w:rsid w:val="0008337F"/>
    <w:rsid w:val="00090141"/>
    <w:rsid w:val="00095CA8"/>
    <w:rsid w:val="000A2708"/>
    <w:rsid w:val="000A2F0B"/>
    <w:rsid w:val="000A4594"/>
    <w:rsid w:val="000A4697"/>
    <w:rsid w:val="000A52F0"/>
    <w:rsid w:val="000A62B1"/>
    <w:rsid w:val="000B2C0C"/>
    <w:rsid w:val="000B3D44"/>
    <w:rsid w:val="000B3E44"/>
    <w:rsid w:val="000B4447"/>
    <w:rsid w:val="000B6190"/>
    <w:rsid w:val="000B682E"/>
    <w:rsid w:val="000C2C70"/>
    <w:rsid w:val="000C2ED6"/>
    <w:rsid w:val="000C59BC"/>
    <w:rsid w:val="000D0860"/>
    <w:rsid w:val="000D0A48"/>
    <w:rsid w:val="000D17B7"/>
    <w:rsid w:val="000D22CD"/>
    <w:rsid w:val="000D3E06"/>
    <w:rsid w:val="000D44FC"/>
    <w:rsid w:val="000D53A4"/>
    <w:rsid w:val="000E026F"/>
    <w:rsid w:val="000E0776"/>
    <w:rsid w:val="000E6292"/>
    <w:rsid w:val="000E6601"/>
    <w:rsid w:val="000E6791"/>
    <w:rsid w:val="000E727E"/>
    <w:rsid w:val="000F212D"/>
    <w:rsid w:val="000F3547"/>
    <w:rsid w:val="000F513C"/>
    <w:rsid w:val="000F7CDF"/>
    <w:rsid w:val="0010082E"/>
    <w:rsid w:val="00100950"/>
    <w:rsid w:val="00101540"/>
    <w:rsid w:val="00111593"/>
    <w:rsid w:val="00113C70"/>
    <w:rsid w:val="001155DA"/>
    <w:rsid w:val="00123060"/>
    <w:rsid w:val="001238BE"/>
    <w:rsid w:val="00123D5D"/>
    <w:rsid w:val="001269B4"/>
    <w:rsid w:val="00127941"/>
    <w:rsid w:val="00130033"/>
    <w:rsid w:val="0013128B"/>
    <w:rsid w:val="00131F1A"/>
    <w:rsid w:val="0013281F"/>
    <w:rsid w:val="00132C3A"/>
    <w:rsid w:val="0013337B"/>
    <w:rsid w:val="00133912"/>
    <w:rsid w:val="00133918"/>
    <w:rsid w:val="00134D15"/>
    <w:rsid w:val="00136424"/>
    <w:rsid w:val="0013797A"/>
    <w:rsid w:val="001401C8"/>
    <w:rsid w:val="00140B6B"/>
    <w:rsid w:val="00140F7D"/>
    <w:rsid w:val="00141262"/>
    <w:rsid w:val="00141DCB"/>
    <w:rsid w:val="001428C9"/>
    <w:rsid w:val="00142FEE"/>
    <w:rsid w:val="001432CA"/>
    <w:rsid w:val="001467F8"/>
    <w:rsid w:val="001476D3"/>
    <w:rsid w:val="00151B68"/>
    <w:rsid w:val="0015205C"/>
    <w:rsid w:val="00153519"/>
    <w:rsid w:val="001554AC"/>
    <w:rsid w:val="00155C0E"/>
    <w:rsid w:val="00163366"/>
    <w:rsid w:val="001656AB"/>
    <w:rsid w:val="00165CFB"/>
    <w:rsid w:val="00166BBB"/>
    <w:rsid w:val="00167BAC"/>
    <w:rsid w:val="0017122C"/>
    <w:rsid w:val="001741BB"/>
    <w:rsid w:val="001747F1"/>
    <w:rsid w:val="00175913"/>
    <w:rsid w:val="00177CAB"/>
    <w:rsid w:val="001800BE"/>
    <w:rsid w:val="00180222"/>
    <w:rsid w:val="0018047B"/>
    <w:rsid w:val="00181176"/>
    <w:rsid w:val="00181772"/>
    <w:rsid w:val="001859AE"/>
    <w:rsid w:val="00186D2A"/>
    <w:rsid w:val="00186F64"/>
    <w:rsid w:val="001910FC"/>
    <w:rsid w:val="00191596"/>
    <w:rsid w:val="00191DF2"/>
    <w:rsid w:val="00192F95"/>
    <w:rsid w:val="0019378D"/>
    <w:rsid w:val="001A188F"/>
    <w:rsid w:val="001A289B"/>
    <w:rsid w:val="001A2DE8"/>
    <w:rsid w:val="001A3894"/>
    <w:rsid w:val="001A4226"/>
    <w:rsid w:val="001A6E9A"/>
    <w:rsid w:val="001B035B"/>
    <w:rsid w:val="001B0A55"/>
    <w:rsid w:val="001B14F8"/>
    <w:rsid w:val="001B1EDF"/>
    <w:rsid w:val="001B2526"/>
    <w:rsid w:val="001B260E"/>
    <w:rsid w:val="001B40F0"/>
    <w:rsid w:val="001B6737"/>
    <w:rsid w:val="001B67B4"/>
    <w:rsid w:val="001B6DBE"/>
    <w:rsid w:val="001B747E"/>
    <w:rsid w:val="001C0521"/>
    <w:rsid w:val="001C0BAE"/>
    <w:rsid w:val="001C2D44"/>
    <w:rsid w:val="001C4B6D"/>
    <w:rsid w:val="001C4EFE"/>
    <w:rsid w:val="001C62B8"/>
    <w:rsid w:val="001C63E5"/>
    <w:rsid w:val="001C680C"/>
    <w:rsid w:val="001D0610"/>
    <w:rsid w:val="001D1531"/>
    <w:rsid w:val="001D1665"/>
    <w:rsid w:val="001D1F57"/>
    <w:rsid w:val="001D23B7"/>
    <w:rsid w:val="001D2547"/>
    <w:rsid w:val="001D54CB"/>
    <w:rsid w:val="001D73CF"/>
    <w:rsid w:val="001E2CA0"/>
    <w:rsid w:val="001E36D8"/>
    <w:rsid w:val="001E3A5B"/>
    <w:rsid w:val="001E4C14"/>
    <w:rsid w:val="001E5DC0"/>
    <w:rsid w:val="001E6C10"/>
    <w:rsid w:val="001E6E77"/>
    <w:rsid w:val="001E6FD1"/>
    <w:rsid w:val="001E7F03"/>
    <w:rsid w:val="001F0E05"/>
    <w:rsid w:val="001F1A3B"/>
    <w:rsid w:val="001F4433"/>
    <w:rsid w:val="001F5485"/>
    <w:rsid w:val="001F6632"/>
    <w:rsid w:val="001F7153"/>
    <w:rsid w:val="00200B1E"/>
    <w:rsid w:val="00202D92"/>
    <w:rsid w:val="00203CDD"/>
    <w:rsid w:val="0020496E"/>
    <w:rsid w:val="00205418"/>
    <w:rsid w:val="0020653F"/>
    <w:rsid w:val="00207F40"/>
    <w:rsid w:val="00210928"/>
    <w:rsid w:val="00212775"/>
    <w:rsid w:val="0021586A"/>
    <w:rsid w:val="002174FE"/>
    <w:rsid w:val="00224398"/>
    <w:rsid w:val="00224437"/>
    <w:rsid w:val="002260F3"/>
    <w:rsid w:val="00226CF9"/>
    <w:rsid w:val="00230279"/>
    <w:rsid w:val="002342A2"/>
    <w:rsid w:val="002406E6"/>
    <w:rsid w:val="0024256D"/>
    <w:rsid w:val="002435AD"/>
    <w:rsid w:val="00243C42"/>
    <w:rsid w:val="00243F8D"/>
    <w:rsid w:val="00244152"/>
    <w:rsid w:val="00245048"/>
    <w:rsid w:val="00245732"/>
    <w:rsid w:val="002458FB"/>
    <w:rsid w:val="00246050"/>
    <w:rsid w:val="00247932"/>
    <w:rsid w:val="0025089D"/>
    <w:rsid w:val="00250A2B"/>
    <w:rsid w:val="00250E6E"/>
    <w:rsid w:val="0025398B"/>
    <w:rsid w:val="002542CA"/>
    <w:rsid w:val="002543F5"/>
    <w:rsid w:val="0025464E"/>
    <w:rsid w:val="00254F7B"/>
    <w:rsid w:val="002559F6"/>
    <w:rsid w:val="00256E3C"/>
    <w:rsid w:val="0025748F"/>
    <w:rsid w:val="002606D8"/>
    <w:rsid w:val="00260C97"/>
    <w:rsid w:val="00261A32"/>
    <w:rsid w:val="00261ED9"/>
    <w:rsid w:val="002630B5"/>
    <w:rsid w:val="002646AC"/>
    <w:rsid w:val="00265DBE"/>
    <w:rsid w:val="002661E4"/>
    <w:rsid w:val="00267F68"/>
    <w:rsid w:val="0027067B"/>
    <w:rsid w:val="002739D0"/>
    <w:rsid w:val="00273CCB"/>
    <w:rsid w:val="0027602A"/>
    <w:rsid w:val="00276547"/>
    <w:rsid w:val="00280849"/>
    <w:rsid w:val="00281B92"/>
    <w:rsid w:val="0028406B"/>
    <w:rsid w:val="00284125"/>
    <w:rsid w:val="00290742"/>
    <w:rsid w:val="00290BCF"/>
    <w:rsid w:val="002927F8"/>
    <w:rsid w:val="0029292A"/>
    <w:rsid w:val="00294FA2"/>
    <w:rsid w:val="00296E7F"/>
    <w:rsid w:val="00297CA3"/>
    <w:rsid w:val="002A2172"/>
    <w:rsid w:val="002A2974"/>
    <w:rsid w:val="002A2EF5"/>
    <w:rsid w:val="002A427E"/>
    <w:rsid w:val="002A5161"/>
    <w:rsid w:val="002A75C3"/>
    <w:rsid w:val="002A7F22"/>
    <w:rsid w:val="002B0087"/>
    <w:rsid w:val="002B1127"/>
    <w:rsid w:val="002B151D"/>
    <w:rsid w:val="002B275D"/>
    <w:rsid w:val="002B5F6F"/>
    <w:rsid w:val="002B6092"/>
    <w:rsid w:val="002C211A"/>
    <w:rsid w:val="002C23D6"/>
    <w:rsid w:val="002C2812"/>
    <w:rsid w:val="002C3471"/>
    <w:rsid w:val="002C5508"/>
    <w:rsid w:val="002C655D"/>
    <w:rsid w:val="002C678B"/>
    <w:rsid w:val="002C7394"/>
    <w:rsid w:val="002C7723"/>
    <w:rsid w:val="002D1E80"/>
    <w:rsid w:val="002D2F37"/>
    <w:rsid w:val="002D3058"/>
    <w:rsid w:val="002D6442"/>
    <w:rsid w:val="002D6BDF"/>
    <w:rsid w:val="002D7F95"/>
    <w:rsid w:val="002E5C78"/>
    <w:rsid w:val="002E6EBF"/>
    <w:rsid w:val="002E757A"/>
    <w:rsid w:val="002E7865"/>
    <w:rsid w:val="002F0774"/>
    <w:rsid w:val="002F27A0"/>
    <w:rsid w:val="002F2F77"/>
    <w:rsid w:val="002F331A"/>
    <w:rsid w:val="002F3B56"/>
    <w:rsid w:val="00300560"/>
    <w:rsid w:val="00302972"/>
    <w:rsid w:val="003044F8"/>
    <w:rsid w:val="0030520C"/>
    <w:rsid w:val="0030554D"/>
    <w:rsid w:val="00305B2B"/>
    <w:rsid w:val="00306362"/>
    <w:rsid w:val="00306B2C"/>
    <w:rsid w:val="003071FC"/>
    <w:rsid w:val="00312A99"/>
    <w:rsid w:val="00315D8A"/>
    <w:rsid w:val="00317988"/>
    <w:rsid w:val="00320B89"/>
    <w:rsid w:val="00323615"/>
    <w:rsid w:val="003247D4"/>
    <w:rsid w:val="00332DFF"/>
    <w:rsid w:val="0033526D"/>
    <w:rsid w:val="0033559C"/>
    <w:rsid w:val="003356CF"/>
    <w:rsid w:val="003364DA"/>
    <w:rsid w:val="003367B5"/>
    <w:rsid w:val="00343309"/>
    <w:rsid w:val="0034599D"/>
    <w:rsid w:val="00347263"/>
    <w:rsid w:val="003478B8"/>
    <w:rsid w:val="0035432E"/>
    <w:rsid w:val="0035478A"/>
    <w:rsid w:val="00361352"/>
    <w:rsid w:val="00362586"/>
    <w:rsid w:val="0036363B"/>
    <w:rsid w:val="0036396F"/>
    <w:rsid w:val="003643D9"/>
    <w:rsid w:val="0036527A"/>
    <w:rsid w:val="00367A9D"/>
    <w:rsid w:val="003708EF"/>
    <w:rsid w:val="003732FF"/>
    <w:rsid w:val="00373E36"/>
    <w:rsid w:val="00375E27"/>
    <w:rsid w:val="00381438"/>
    <w:rsid w:val="00384013"/>
    <w:rsid w:val="003863FB"/>
    <w:rsid w:val="00391731"/>
    <w:rsid w:val="0039529B"/>
    <w:rsid w:val="00395EED"/>
    <w:rsid w:val="0039615E"/>
    <w:rsid w:val="003A119B"/>
    <w:rsid w:val="003A1221"/>
    <w:rsid w:val="003A158E"/>
    <w:rsid w:val="003A7840"/>
    <w:rsid w:val="003B504B"/>
    <w:rsid w:val="003B5851"/>
    <w:rsid w:val="003B7B94"/>
    <w:rsid w:val="003C0732"/>
    <w:rsid w:val="003C351D"/>
    <w:rsid w:val="003C4566"/>
    <w:rsid w:val="003C7E86"/>
    <w:rsid w:val="003C7F60"/>
    <w:rsid w:val="003D1F39"/>
    <w:rsid w:val="003D2646"/>
    <w:rsid w:val="003D5498"/>
    <w:rsid w:val="003D5E7E"/>
    <w:rsid w:val="003D5FE1"/>
    <w:rsid w:val="003D73B4"/>
    <w:rsid w:val="003D7DB7"/>
    <w:rsid w:val="003E178E"/>
    <w:rsid w:val="003E2863"/>
    <w:rsid w:val="003E2EC6"/>
    <w:rsid w:val="003E350C"/>
    <w:rsid w:val="003E57BA"/>
    <w:rsid w:val="003F0185"/>
    <w:rsid w:val="003F01A3"/>
    <w:rsid w:val="003F0555"/>
    <w:rsid w:val="003F154F"/>
    <w:rsid w:val="003F18DE"/>
    <w:rsid w:val="003F2581"/>
    <w:rsid w:val="003F2CF2"/>
    <w:rsid w:val="003F3F54"/>
    <w:rsid w:val="003F607C"/>
    <w:rsid w:val="003F62F6"/>
    <w:rsid w:val="004011D8"/>
    <w:rsid w:val="0041044D"/>
    <w:rsid w:val="00412557"/>
    <w:rsid w:val="004143AE"/>
    <w:rsid w:val="00414858"/>
    <w:rsid w:val="00416C3C"/>
    <w:rsid w:val="00417174"/>
    <w:rsid w:val="00417406"/>
    <w:rsid w:val="00421386"/>
    <w:rsid w:val="004216E1"/>
    <w:rsid w:val="004220A8"/>
    <w:rsid w:val="00423193"/>
    <w:rsid w:val="00424CD4"/>
    <w:rsid w:val="00427E5B"/>
    <w:rsid w:val="004301F5"/>
    <w:rsid w:val="004304B8"/>
    <w:rsid w:val="00431041"/>
    <w:rsid w:val="00433942"/>
    <w:rsid w:val="00433F45"/>
    <w:rsid w:val="00434961"/>
    <w:rsid w:val="00435C3F"/>
    <w:rsid w:val="004362EF"/>
    <w:rsid w:val="00437819"/>
    <w:rsid w:val="00441E39"/>
    <w:rsid w:val="0044245B"/>
    <w:rsid w:val="00443698"/>
    <w:rsid w:val="00444C75"/>
    <w:rsid w:val="00445964"/>
    <w:rsid w:val="00446540"/>
    <w:rsid w:val="00451676"/>
    <w:rsid w:val="00452BE7"/>
    <w:rsid w:val="00452DD5"/>
    <w:rsid w:val="004536A4"/>
    <w:rsid w:val="0045383E"/>
    <w:rsid w:val="00453D56"/>
    <w:rsid w:val="00456CCE"/>
    <w:rsid w:val="00457EA6"/>
    <w:rsid w:val="00463B1C"/>
    <w:rsid w:val="00464DA8"/>
    <w:rsid w:val="00466107"/>
    <w:rsid w:val="00466760"/>
    <w:rsid w:val="00466975"/>
    <w:rsid w:val="00470220"/>
    <w:rsid w:val="00471CF6"/>
    <w:rsid w:val="004730F0"/>
    <w:rsid w:val="0047347B"/>
    <w:rsid w:val="00473AF3"/>
    <w:rsid w:val="0047571D"/>
    <w:rsid w:val="00476ADB"/>
    <w:rsid w:val="00476DA2"/>
    <w:rsid w:val="0048039F"/>
    <w:rsid w:val="00480DD6"/>
    <w:rsid w:val="004810CC"/>
    <w:rsid w:val="004815F3"/>
    <w:rsid w:val="0048177A"/>
    <w:rsid w:val="00481F49"/>
    <w:rsid w:val="004837C4"/>
    <w:rsid w:val="00487AB1"/>
    <w:rsid w:val="00493888"/>
    <w:rsid w:val="00495A9F"/>
    <w:rsid w:val="00497F20"/>
    <w:rsid w:val="004A1299"/>
    <w:rsid w:val="004A2BC6"/>
    <w:rsid w:val="004A3802"/>
    <w:rsid w:val="004A3F4B"/>
    <w:rsid w:val="004A402E"/>
    <w:rsid w:val="004A4549"/>
    <w:rsid w:val="004A4D5E"/>
    <w:rsid w:val="004A66AD"/>
    <w:rsid w:val="004A703F"/>
    <w:rsid w:val="004B1713"/>
    <w:rsid w:val="004B460A"/>
    <w:rsid w:val="004B48C2"/>
    <w:rsid w:val="004B5D23"/>
    <w:rsid w:val="004C13B8"/>
    <w:rsid w:val="004C1444"/>
    <w:rsid w:val="004C194E"/>
    <w:rsid w:val="004C1EBE"/>
    <w:rsid w:val="004C26D3"/>
    <w:rsid w:val="004C2B95"/>
    <w:rsid w:val="004C3630"/>
    <w:rsid w:val="004C46B6"/>
    <w:rsid w:val="004C4EA5"/>
    <w:rsid w:val="004C53CD"/>
    <w:rsid w:val="004C5BAD"/>
    <w:rsid w:val="004C673D"/>
    <w:rsid w:val="004C6CFC"/>
    <w:rsid w:val="004C6EBB"/>
    <w:rsid w:val="004D12BA"/>
    <w:rsid w:val="004D2A28"/>
    <w:rsid w:val="004D3175"/>
    <w:rsid w:val="004D3827"/>
    <w:rsid w:val="004D3AAE"/>
    <w:rsid w:val="004D4FFF"/>
    <w:rsid w:val="004D5432"/>
    <w:rsid w:val="004D6D71"/>
    <w:rsid w:val="004D6FD2"/>
    <w:rsid w:val="004D7461"/>
    <w:rsid w:val="004D7B7E"/>
    <w:rsid w:val="004E24B5"/>
    <w:rsid w:val="004E2BB8"/>
    <w:rsid w:val="004E2C37"/>
    <w:rsid w:val="004E36C7"/>
    <w:rsid w:val="004E5559"/>
    <w:rsid w:val="004E571E"/>
    <w:rsid w:val="004E7246"/>
    <w:rsid w:val="004E7BCC"/>
    <w:rsid w:val="004E7D7F"/>
    <w:rsid w:val="004F1850"/>
    <w:rsid w:val="004F2B9B"/>
    <w:rsid w:val="004F5B11"/>
    <w:rsid w:val="004F6639"/>
    <w:rsid w:val="00504962"/>
    <w:rsid w:val="0050537F"/>
    <w:rsid w:val="005059D3"/>
    <w:rsid w:val="0050651D"/>
    <w:rsid w:val="0051224F"/>
    <w:rsid w:val="00512286"/>
    <w:rsid w:val="005128C6"/>
    <w:rsid w:val="005129BD"/>
    <w:rsid w:val="0051421E"/>
    <w:rsid w:val="00514905"/>
    <w:rsid w:val="00514A33"/>
    <w:rsid w:val="005175DD"/>
    <w:rsid w:val="00524751"/>
    <w:rsid w:val="00526897"/>
    <w:rsid w:val="00527BD5"/>
    <w:rsid w:val="00530805"/>
    <w:rsid w:val="00533C85"/>
    <w:rsid w:val="00533F0D"/>
    <w:rsid w:val="0053596B"/>
    <w:rsid w:val="00535B55"/>
    <w:rsid w:val="005374DE"/>
    <w:rsid w:val="00543992"/>
    <w:rsid w:val="005446C3"/>
    <w:rsid w:val="0054489A"/>
    <w:rsid w:val="00544D86"/>
    <w:rsid w:val="00546AD8"/>
    <w:rsid w:val="00546E24"/>
    <w:rsid w:val="00550B4D"/>
    <w:rsid w:val="00552CCA"/>
    <w:rsid w:val="0055625E"/>
    <w:rsid w:val="0056081B"/>
    <w:rsid w:val="00562155"/>
    <w:rsid w:val="005625CE"/>
    <w:rsid w:val="00562BD0"/>
    <w:rsid w:val="005634E9"/>
    <w:rsid w:val="005634EE"/>
    <w:rsid w:val="005637C9"/>
    <w:rsid w:val="00563B1B"/>
    <w:rsid w:val="005646F1"/>
    <w:rsid w:val="00564D03"/>
    <w:rsid w:val="00564D61"/>
    <w:rsid w:val="00565923"/>
    <w:rsid w:val="00567049"/>
    <w:rsid w:val="005700B3"/>
    <w:rsid w:val="005706E1"/>
    <w:rsid w:val="00574DEE"/>
    <w:rsid w:val="00575295"/>
    <w:rsid w:val="00575931"/>
    <w:rsid w:val="00576336"/>
    <w:rsid w:val="00577002"/>
    <w:rsid w:val="00580A07"/>
    <w:rsid w:val="00580D6D"/>
    <w:rsid w:val="005813C4"/>
    <w:rsid w:val="005822F5"/>
    <w:rsid w:val="00582509"/>
    <w:rsid w:val="00583AEE"/>
    <w:rsid w:val="00583DBD"/>
    <w:rsid w:val="00585B76"/>
    <w:rsid w:val="0059130A"/>
    <w:rsid w:val="00591362"/>
    <w:rsid w:val="00593687"/>
    <w:rsid w:val="005939EF"/>
    <w:rsid w:val="005950C1"/>
    <w:rsid w:val="00597341"/>
    <w:rsid w:val="005A15AB"/>
    <w:rsid w:val="005A2EAF"/>
    <w:rsid w:val="005A3197"/>
    <w:rsid w:val="005A5404"/>
    <w:rsid w:val="005A5A97"/>
    <w:rsid w:val="005A6E03"/>
    <w:rsid w:val="005A6E3B"/>
    <w:rsid w:val="005B0BD9"/>
    <w:rsid w:val="005B2F1A"/>
    <w:rsid w:val="005B377D"/>
    <w:rsid w:val="005B387A"/>
    <w:rsid w:val="005B3B53"/>
    <w:rsid w:val="005C0D36"/>
    <w:rsid w:val="005C2BF2"/>
    <w:rsid w:val="005C2EFB"/>
    <w:rsid w:val="005C460B"/>
    <w:rsid w:val="005C5DDF"/>
    <w:rsid w:val="005C6169"/>
    <w:rsid w:val="005C7FF3"/>
    <w:rsid w:val="005D0EF7"/>
    <w:rsid w:val="005D3C50"/>
    <w:rsid w:val="005D40D5"/>
    <w:rsid w:val="005D6741"/>
    <w:rsid w:val="005D6EB1"/>
    <w:rsid w:val="005D79C8"/>
    <w:rsid w:val="005E0C56"/>
    <w:rsid w:val="005E0CE1"/>
    <w:rsid w:val="005E3EEA"/>
    <w:rsid w:val="005E4752"/>
    <w:rsid w:val="005E56DC"/>
    <w:rsid w:val="005E7F16"/>
    <w:rsid w:val="005F0203"/>
    <w:rsid w:val="005F0C21"/>
    <w:rsid w:val="005F1655"/>
    <w:rsid w:val="005F1BE0"/>
    <w:rsid w:val="005F2808"/>
    <w:rsid w:val="005F38DC"/>
    <w:rsid w:val="005F4BDD"/>
    <w:rsid w:val="005F4E79"/>
    <w:rsid w:val="005F6DB1"/>
    <w:rsid w:val="00601DFF"/>
    <w:rsid w:val="00602A6C"/>
    <w:rsid w:val="0060375C"/>
    <w:rsid w:val="00605DD4"/>
    <w:rsid w:val="00607391"/>
    <w:rsid w:val="00607E05"/>
    <w:rsid w:val="006125A4"/>
    <w:rsid w:val="00612FD1"/>
    <w:rsid w:val="0061360F"/>
    <w:rsid w:val="00613C7C"/>
    <w:rsid w:val="00615309"/>
    <w:rsid w:val="006158C4"/>
    <w:rsid w:val="0061645A"/>
    <w:rsid w:val="00616FA6"/>
    <w:rsid w:val="00617860"/>
    <w:rsid w:val="00617E7A"/>
    <w:rsid w:val="00620C6F"/>
    <w:rsid w:val="0062137F"/>
    <w:rsid w:val="00621894"/>
    <w:rsid w:val="00622D20"/>
    <w:rsid w:val="00623269"/>
    <w:rsid w:val="006233A3"/>
    <w:rsid w:val="006234D2"/>
    <w:rsid w:val="006258E2"/>
    <w:rsid w:val="00625D02"/>
    <w:rsid w:val="0063274E"/>
    <w:rsid w:val="006337C2"/>
    <w:rsid w:val="00633AAE"/>
    <w:rsid w:val="006359E5"/>
    <w:rsid w:val="0063610F"/>
    <w:rsid w:val="0063611C"/>
    <w:rsid w:val="006367EA"/>
    <w:rsid w:val="0063682D"/>
    <w:rsid w:val="00636A2A"/>
    <w:rsid w:val="00643455"/>
    <w:rsid w:val="0064467D"/>
    <w:rsid w:val="006469EE"/>
    <w:rsid w:val="00646AB4"/>
    <w:rsid w:val="00647B58"/>
    <w:rsid w:val="006509A8"/>
    <w:rsid w:val="00650E54"/>
    <w:rsid w:val="0065153F"/>
    <w:rsid w:val="00651BD6"/>
    <w:rsid w:val="00652628"/>
    <w:rsid w:val="00652A9A"/>
    <w:rsid w:val="0065384C"/>
    <w:rsid w:val="00653F29"/>
    <w:rsid w:val="00655AD4"/>
    <w:rsid w:val="0065657C"/>
    <w:rsid w:val="0065744A"/>
    <w:rsid w:val="006626F6"/>
    <w:rsid w:val="00662D2B"/>
    <w:rsid w:val="006654AB"/>
    <w:rsid w:val="00667329"/>
    <w:rsid w:val="00667AA6"/>
    <w:rsid w:val="00671A6A"/>
    <w:rsid w:val="00673E5F"/>
    <w:rsid w:val="006753E7"/>
    <w:rsid w:val="00675D94"/>
    <w:rsid w:val="00680822"/>
    <w:rsid w:val="00681427"/>
    <w:rsid w:val="00683631"/>
    <w:rsid w:val="00684E33"/>
    <w:rsid w:val="00686E59"/>
    <w:rsid w:val="0069275A"/>
    <w:rsid w:val="00694311"/>
    <w:rsid w:val="00694600"/>
    <w:rsid w:val="006951D1"/>
    <w:rsid w:val="00697712"/>
    <w:rsid w:val="006A184C"/>
    <w:rsid w:val="006A1F0F"/>
    <w:rsid w:val="006A3630"/>
    <w:rsid w:val="006A4557"/>
    <w:rsid w:val="006A594E"/>
    <w:rsid w:val="006A6409"/>
    <w:rsid w:val="006A6EE4"/>
    <w:rsid w:val="006A743B"/>
    <w:rsid w:val="006B03C3"/>
    <w:rsid w:val="006B20E6"/>
    <w:rsid w:val="006B5BA7"/>
    <w:rsid w:val="006B669E"/>
    <w:rsid w:val="006C0AB3"/>
    <w:rsid w:val="006C16C7"/>
    <w:rsid w:val="006C407E"/>
    <w:rsid w:val="006C41D2"/>
    <w:rsid w:val="006C5FE7"/>
    <w:rsid w:val="006C6D9F"/>
    <w:rsid w:val="006C73CE"/>
    <w:rsid w:val="006C7E14"/>
    <w:rsid w:val="006D1243"/>
    <w:rsid w:val="006D1895"/>
    <w:rsid w:val="006D1A79"/>
    <w:rsid w:val="006D1CC3"/>
    <w:rsid w:val="006D380A"/>
    <w:rsid w:val="006D50E6"/>
    <w:rsid w:val="006D6707"/>
    <w:rsid w:val="006D6E49"/>
    <w:rsid w:val="006D72CA"/>
    <w:rsid w:val="006E0417"/>
    <w:rsid w:val="006E0E14"/>
    <w:rsid w:val="006E4234"/>
    <w:rsid w:val="006E5668"/>
    <w:rsid w:val="006F094B"/>
    <w:rsid w:val="006F1B6A"/>
    <w:rsid w:val="006F2305"/>
    <w:rsid w:val="006F29F9"/>
    <w:rsid w:val="006F3776"/>
    <w:rsid w:val="006F405B"/>
    <w:rsid w:val="006F49D6"/>
    <w:rsid w:val="006F4D78"/>
    <w:rsid w:val="006F59F9"/>
    <w:rsid w:val="006F7498"/>
    <w:rsid w:val="006F7C93"/>
    <w:rsid w:val="0070027C"/>
    <w:rsid w:val="00700AC8"/>
    <w:rsid w:val="00700BDB"/>
    <w:rsid w:val="00700D4A"/>
    <w:rsid w:val="00701C0C"/>
    <w:rsid w:val="00703E8C"/>
    <w:rsid w:val="0070582B"/>
    <w:rsid w:val="00705E30"/>
    <w:rsid w:val="00706419"/>
    <w:rsid w:val="007078B3"/>
    <w:rsid w:val="007101FE"/>
    <w:rsid w:val="00720635"/>
    <w:rsid w:val="00720CD5"/>
    <w:rsid w:val="00721328"/>
    <w:rsid w:val="00722068"/>
    <w:rsid w:val="00722F7C"/>
    <w:rsid w:val="00725B97"/>
    <w:rsid w:val="007310DD"/>
    <w:rsid w:val="00734F07"/>
    <w:rsid w:val="007366D1"/>
    <w:rsid w:val="0074272E"/>
    <w:rsid w:val="0074497E"/>
    <w:rsid w:val="00744EEE"/>
    <w:rsid w:val="0074596B"/>
    <w:rsid w:val="0074639E"/>
    <w:rsid w:val="00746AED"/>
    <w:rsid w:val="007477E9"/>
    <w:rsid w:val="00750923"/>
    <w:rsid w:val="0075136B"/>
    <w:rsid w:val="00751FED"/>
    <w:rsid w:val="00752175"/>
    <w:rsid w:val="0075555B"/>
    <w:rsid w:val="007565AF"/>
    <w:rsid w:val="00757553"/>
    <w:rsid w:val="00761690"/>
    <w:rsid w:val="00762068"/>
    <w:rsid w:val="007620AB"/>
    <w:rsid w:val="00763140"/>
    <w:rsid w:val="0076467C"/>
    <w:rsid w:val="00771394"/>
    <w:rsid w:val="00772B80"/>
    <w:rsid w:val="00775DF9"/>
    <w:rsid w:val="0077792B"/>
    <w:rsid w:val="00780023"/>
    <w:rsid w:val="00780D41"/>
    <w:rsid w:val="00781995"/>
    <w:rsid w:val="00781E9E"/>
    <w:rsid w:val="00782E0E"/>
    <w:rsid w:val="00784238"/>
    <w:rsid w:val="007875E9"/>
    <w:rsid w:val="00790F5A"/>
    <w:rsid w:val="00791153"/>
    <w:rsid w:val="00796F79"/>
    <w:rsid w:val="007A44B4"/>
    <w:rsid w:val="007A576B"/>
    <w:rsid w:val="007A5E37"/>
    <w:rsid w:val="007B1520"/>
    <w:rsid w:val="007B2832"/>
    <w:rsid w:val="007B57BE"/>
    <w:rsid w:val="007B58FB"/>
    <w:rsid w:val="007B677B"/>
    <w:rsid w:val="007B7CF5"/>
    <w:rsid w:val="007C1C38"/>
    <w:rsid w:val="007C21BC"/>
    <w:rsid w:val="007C3B0C"/>
    <w:rsid w:val="007C4AF6"/>
    <w:rsid w:val="007C4EF4"/>
    <w:rsid w:val="007C5BB2"/>
    <w:rsid w:val="007C788E"/>
    <w:rsid w:val="007D144D"/>
    <w:rsid w:val="007D3DB2"/>
    <w:rsid w:val="007D4E5E"/>
    <w:rsid w:val="007D7A73"/>
    <w:rsid w:val="007E0AB9"/>
    <w:rsid w:val="007E3BD4"/>
    <w:rsid w:val="007E5042"/>
    <w:rsid w:val="007E5196"/>
    <w:rsid w:val="007E594D"/>
    <w:rsid w:val="007E670A"/>
    <w:rsid w:val="007E7852"/>
    <w:rsid w:val="007F41A0"/>
    <w:rsid w:val="007F72BE"/>
    <w:rsid w:val="007F740C"/>
    <w:rsid w:val="007F7E97"/>
    <w:rsid w:val="0080287F"/>
    <w:rsid w:val="008032E6"/>
    <w:rsid w:val="00803F0B"/>
    <w:rsid w:val="008055FC"/>
    <w:rsid w:val="008107A7"/>
    <w:rsid w:val="008122D0"/>
    <w:rsid w:val="008136EF"/>
    <w:rsid w:val="00813B15"/>
    <w:rsid w:val="0081411E"/>
    <w:rsid w:val="00816268"/>
    <w:rsid w:val="00816FA0"/>
    <w:rsid w:val="008173CB"/>
    <w:rsid w:val="0081786E"/>
    <w:rsid w:val="00820764"/>
    <w:rsid w:val="00821D52"/>
    <w:rsid w:val="008225E9"/>
    <w:rsid w:val="0082274B"/>
    <w:rsid w:val="0082455E"/>
    <w:rsid w:val="008245BE"/>
    <w:rsid w:val="00824721"/>
    <w:rsid w:val="008270B2"/>
    <w:rsid w:val="00830AE4"/>
    <w:rsid w:val="00834EEF"/>
    <w:rsid w:val="00835858"/>
    <w:rsid w:val="00836DBA"/>
    <w:rsid w:val="00836FB2"/>
    <w:rsid w:val="008401AE"/>
    <w:rsid w:val="00842EE7"/>
    <w:rsid w:val="00845BF3"/>
    <w:rsid w:val="00851372"/>
    <w:rsid w:val="0085166C"/>
    <w:rsid w:val="008530C5"/>
    <w:rsid w:val="00853E00"/>
    <w:rsid w:val="00854256"/>
    <w:rsid w:val="00854C0C"/>
    <w:rsid w:val="00855292"/>
    <w:rsid w:val="00855782"/>
    <w:rsid w:val="0086215D"/>
    <w:rsid w:val="0086296A"/>
    <w:rsid w:val="00862E8E"/>
    <w:rsid w:val="00863737"/>
    <w:rsid w:val="00867797"/>
    <w:rsid w:val="00870214"/>
    <w:rsid w:val="008713CE"/>
    <w:rsid w:val="00872C9E"/>
    <w:rsid w:val="00873E08"/>
    <w:rsid w:val="0087606E"/>
    <w:rsid w:val="00881CA5"/>
    <w:rsid w:val="00882E66"/>
    <w:rsid w:val="008853A2"/>
    <w:rsid w:val="00885BC9"/>
    <w:rsid w:val="008908E2"/>
    <w:rsid w:val="00891610"/>
    <w:rsid w:val="00894258"/>
    <w:rsid w:val="00896083"/>
    <w:rsid w:val="00896F02"/>
    <w:rsid w:val="008A00C3"/>
    <w:rsid w:val="008A04A0"/>
    <w:rsid w:val="008A2416"/>
    <w:rsid w:val="008A255F"/>
    <w:rsid w:val="008A34C1"/>
    <w:rsid w:val="008A3C2A"/>
    <w:rsid w:val="008A462A"/>
    <w:rsid w:val="008A6B9B"/>
    <w:rsid w:val="008A7DAD"/>
    <w:rsid w:val="008B4BCC"/>
    <w:rsid w:val="008B528B"/>
    <w:rsid w:val="008B60AC"/>
    <w:rsid w:val="008C3690"/>
    <w:rsid w:val="008C463C"/>
    <w:rsid w:val="008C4920"/>
    <w:rsid w:val="008C7700"/>
    <w:rsid w:val="008D1034"/>
    <w:rsid w:val="008D1A0E"/>
    <w:rsid w:val="008D1D23"/>
    <w:rsid w:val="008D2660"/>
    <w:rsid w:val="008D36B4"/>
    <w:rsid w:val="008D49FB"/>
    <w:rsid w:val="008D4C46"/>
    <w:rsid w:val="008D4FD2"/>
    <w:rsid w:val="008E05EE"/>
    <w:rsid w:val="008E31D1"/>
    <w:rsid w:val="008E3DD6"/>
    <w:rsid w:val="008E6A91"/>
    <w:rsid w:val="008F0799"/>
    <w:rsid w:val="008F080C"/>
    <w:rsid w:val="008F0961"/>
    <w:rsid w:val="008F196C"/>
    <w:rsid w:val="008F2455"/>
    <w:rsid w:val="008F26B2"/>
    <w:rsid w:val="008F2EE6"/>
    <w:rsid w:val="008F418B"/>
    <w:rsid w:val="008F5F30"/>
    <w:rsid w:val="008F73EC"/>
    <w:rsid w:val="008F7831"/>
    <w:rsid w:val="008F7A0A"/>
    <w:rsid w:val="00900208"/>
    <w:rsid w:val="00900943"/>
    <w:rsid w:val="00901931"/>
    <w:rsid w:val="00902765"/>
    <w:rsid w:val="00905477"/>
    <w:rsid w:val="00905889"/>
    <w:rsid w:val="00905F5E"/>
    <w:rsid w:val="009062CC"/>
    <w:rsid w:val="00906E66"/>
    <w:rsid w:val="009101B9"/>
    <w:rsid w:val="009102DF"/>
    <w:rsid w:val="0091215B"/>
    <w:rsid w:val="00913FAE"/>
    <w:rsid w:val="0091544F"/>
    <w:rsid w:val="00917362"/>
    <w:rsid w:val="00921302"/>
    <w:rsid w:val="00921A4D"/>
    <w:rsid w:val="009254A7"/>
    <w:rsid w:val="00925E74"/>
    <w:rsid w:val="00927CF3"/>
    <w:rsid w:val="00927F90"/>
    <w:rsid w:val="0093126F"/>
    <w:rsid w:val="0093190A"/>
    <w:rsid w:val="00932A6F"/>
    <w:rsid w:val="009330AC"/>
    <w:rsid w:val="0093433D"/>
    <w:rsid w:val="00937326"/>
    <w:rsid w:val="009374D0"/>
    <w:rsid w:val="00940D46"/>
    <w:rsid w:val="009410A1"/>
    <w:rsid w:val="009426B9"/>
    <w:rsid w:val="00943744"/>
    <w:rsid w:val="009446CB"/>
    <w:rsid w:val="009458D5"/>
    <w:rsid w:val="00945AA3"/>
    <w:rsid w:val="00947397"/>
    <w:rsid w:val="00950001"/>
    <w:rsid w:val="0095017D"/>
    <w:rsid w:val="009502E5"/>
    <w:rsid w:val="00952C2F"/>
    <w:rsid w:val="0095471F"/>
    <w:rsid w:val="00954A62"/>
    <w:rsid w:val="00954C0A"/>
    <w:rsid w:val="0095693E"/>
    <w:rsid w:val="009576A7"/>
    <w:rsid w:val="0096091F"/>
    <w:rsid w:val="00961F6B"/>
    <w:rsid w:val="009631F3"/>
    <w:rsid w:val="00963480"/>
    <w:rsid w:val="00964A08"/>
    <w:rsid w:val="00964F7D"/>
    <w:rsid w:val="00965FE9"/>
    <w:rsid w:val="0096615B"/>
    <w:rsid w:val="00966881"/>
    <w:rsid w:val="00970119"/>
    <w:rsid w:val="009705F0"/>
    <w:rsid w:val="009706C3"/>
    <w:rsid w:val="00971DE1"/>
    <w:rsid w:val="00972265"/>
    <w:rsid w:val="009729B6"/>
    <w:rsid w:val="009737D2"/>
    <w:rsid w:val="00981066"/>
    <w:rsid w:val="00982845"/>
    <w:rsid w:val="00983247"/>
    <w:rsid w:val="0098493A"/>
    <w:rsid w:val="00986E2E"/>
    <w:rsid w:val="00987971"/>
    <w:rsid w:val="009903B2"/>
    <w:rsid w:val="009A0A43"/>
    <w:rsid w:val="009A12F8"/>
    <w:rsid w:val="009A3CAB"/>
    <w:rsid w:val="009A3F23"/>
    <w:rsid w:val="009A578D"/>
    <w:rsid w:val="009A65BB"/>
    <w:rsid w:val="009B0512"/>
    <w:rsid w:val="009B0E71"/>
    <w:rsid w:val="009B1E63"/>
    <w:rsid w:val="009B295A"/>
    <w:rsid w:val="009B3FDB"/>
    <w:rsid w:val="009B54C0"/>
    <w:rsid w:val="009B55AA"/>
    <w:rsid w:val="009B568E"/>
    <w:rsid w:val="009B6840"/>
    <w:rsid w:val="009B72D1"/>
    <w:rsid w:val="009C1ACE"/>
    <w:rsid w:val="009C2753"/>
    <w:rsid w:val="009C2E0C"/>
    <w:rsid w:val="009C400A"/>
    <w:rsid w:val="009C4E6A"/>
    <w:rsid w:val="009C5E7E"/>
    <w:rsid w:val="009D0AA1"/>
    <w:rsid w:val="009D16AF"/>
    <w:rsid w:val="009D65A7"/>
    <w:rsid w:val="009D693B"/>
    <w:rsid w:val="009D69AC"/>
    <w:rsid w:val="009D6D9A"/>
    <w:rsid w:val="009E0451"/>
    <w:rsid w:val="009E0CFE"/>
    <w:rsid w:val="009E164E"/>
    <w:rsid w:val="009F08C3"/>
    <w:rsid w:val="009F1547"/>
    <w:rsid w:val="009F25CC"/>
    <w:rsid w:val="009F28B8"/>
    <w:rsid w:val="009F6005"/>
    <w:rsid w:val="009F6CE0"/>
    <w:rsid w:val="00A004A0"/>
    <w:rsid w:val="00A01626"/>
    <w:rsid w:val="00A01B94"/>
    <w:rsid w:val="00A042DF"/>
    <w:rsid w:val="00A04938"/>
    <w:rsid w:val="00A04CE5"/>
    <w:rsid w:val="00A1152E"/>
    <w:rsid w:val="00A12D97"/>
    <w:rsid w:val="00A14612"/>
    <w:rsid w:val="00A14B40"/>
    <w:rsid w:val="00A16206"/>
    <w:rsid w:val="00A17384"/>
    <w:rsid w:val="00A17D95"/>
    <w:rsid w:val="00A20B9D"/>
    <w:rsid w:val="00A241EE"/>
    <w:rsid w:val="00A24585"/>
    <w:rsid w:val="00A24EED"/>
    <w:rsid w:val="00A24F5A"/>
    <w:rsid w:val="00A26103"/>
    <w:rsid w:val="00A27E54"/>
    <w:rsid w:val="00A30E45"/>
    <w:rsid w:val="00A314C8"/>
    <w:rsid w:val="00A32D03"/>
    <w:rsid w:val="00A3336F"/>
    <w:rsid w:val="00A35E4C"/>
    <w:rsid w:val="00A36EE2"/>
    <w:rsid w:val="00A37419"/>
    <w:rsid w:val="00A37AFB"/>
    <w:rsid w:val="00A4005D"/>
    <w:rsid w:val="00A40608"/>
    <w:rsid w:val="00A40E0D"/>
    <w:rsid w:val="00A40EBF"/>
    <w:rsid w:val="00A41F3F"/>
    <w:rsid w:val="00A42CF6"/>
    <w:rsid w:val="00A47B6B"/>
    <w:rsid w:val="00A52746"/>
    <w:rsid w:val="00A53D71"/>
    <w:rsid w:val="00A566C4"/>
    <w:rsid w:val="00A619D6"/>
    <w:rsid w:val="00A62003"/>
    <w:rsid w:val="00A62EFD"/>
    <w:rsid w:val="00A62F8F"/>
    <w:rsid w:val="00A638DF"/>
    <w:rsid w:val="00A64EE3"/>
    <w:rsid w:val="00A65784"/>
    <w:rsid w:val="00A65F44"/>
    <w:rsid w:val="00A66C32"/>
    <w:rsid w:val="00A70CD7"/>
    <w:rsid w:val="00A72A01"/>
    <w:rsid w:val="00A72C5A"/>
    <w:rsid w:val="00A76BB4"/>
    <w:rsid w:val="00A77574"/>
    <w:rsid w:val="00A804ED"/>
    <w:rsid w:val="00A8109B"/>
    <w:rsid w:val="00A83BA9"/>
    <w:rsid w:val="00A83F6E"/>
    <w:rsid w:val="00A84C6E"/>
    <w:rsid w:val="00A85261"/>
    <w:rsid w:val="00A85FEA"/>
    <w:rsid w:val="00A8631B"/>
    <w:rsid w:val="00A87307"/>
    <w:rsid w:val="00A87C7D"/>
    <w:rsid w:val="00A905FD"/>
    <w:rsid w:val="00A90BE0"/>
    <w:rsid w:val="00A912BA"/>
    <w:rsid w:val="00A9132E"/>
    <w:rsid w:val="00A92F8C"/>
    <w:rsid w:val="00A948B1"/>
    <w:rsid w:val="00A95D2B"/>
    <w:rsid w:val="00A960A1"/>
    <w:rsid w:val="00A96FA5"/>
    <w:rsid w:val="00AA1C46"/>
    <w:rsid w:val="00AA3C6C"/>
    <w:rsid w:val="00AA4740"/>
    <w:rsid w:val="00AA4FE4"/>
    <w:rsid w:val="00AA51D6"/>
    <w:rsid w:val="00AA6B88"/>
    <w:rsid w:val="00AB0A8B"/>
    <w:rsid w:val="00AB4BF4"/>
    <w:rsid w:val="00AB5078"/>
    <w:rsid w:val="00AB6333"/>
    <w:rsid w:val="00AB767C"/>
    <w:rsid w:val="00AC014D"/>
    <w:rsid w:val="00AC0ECB"/>
    <w:rsid w:val="00AC2A3F"/>
    <w:rsid w:val="00AC310B"/>
    <w:rsid w:val="00AC3B7C"/>
    <w:rsid w:val="00AC4FB2"/>
    <w:rsid w:val="00AC5B62"/>
    <w:rsid w:val="00AD16CE"/>
    <w:rsid w:val="00AD2659"/>
    <w:rsid w:val="00AD28F7"/>
    <w:rsid w:val="00AD3E8D"/>
    <w:rsid w:val="00AD41A1"/>
    <w:rsid w:val="00AD4615"/>
    <w:rsid w:val="00AD4AB7"/>
    <w:rsid w:val="00AD4F2E"/>
    <w:rsid w:val="00AD503F"/>
    <w:rsid w:val="00AD61E2"/>
    <w:rsid w:val="00AD6A9F"/>
    <w:rsid w:val="00AD789D"/>
    <w:rsid w:val="00AE03F4"/>
    <w:rsid w:val="00AE0D07"/>
    <w:rsid w:val="00AE319F"/>
    <w:rsid w:val="00AE6574"/>
    <w:rsid w:val="00AE678D"/>
    <w:rsid w:val="00AE7177"/>
    <w:rsid w:val="00AF0196"/>
    <w:rsid w:val="00AF2F12"/>
    <w:rsid w:val="00AF43CB"/>
    <w:rsid w:val="00AF43E5"/>
    <w:rsid w:val="00B0161B"/>
    <w:rsid w:val="00B02F35"/>
    <w:rsid w:val="00B042C0"/>
    <w:rsid w:val="00B10861"/>
    <w:rsid w:val="00B11D5B"/>
    <w:rsid w:val="00B141FC"/>
    <w:rsid w:val="00B142CB"/>
    <w:rsid w:val="00B15A44"/>
    <w:rsid w:val="00B15E38"/>
    <w:rsid w:val="00B203C5"/>
    <w:rsid w:val="00B206C3"/>
    <w:rsid w:val="00B219F9"/>
    <w:rsid w:val="00B25621"/>
    <w:rsid w:val="00B26AA5"/>
    <w:rsid w:val="00B305B6"/>
    <w:rsid w:val="00B31AAD"/>
    <w:rsid w:val="00B33650"/>
    <w:rsid w:val="00B34677"/>
    <w:rsid w:val="00B34B6F"/>
    <w:rsid w:val="00B364BD"/>
    <w:rsid w:val="00B42629"/>
    <w:rsid w:val="00B442EB"/>
    <w:rsid w:val="00B44480"/>
    <w:rsid w:val="00B461D5"/>
    <w:rsid w:val="00B46233"/>
    <w:rsid w:val="00B46A46"/>
    <w:rsid w:val="00B46DA4"/>
    <w:rsid w:val="00B47709"/>
    <w:rsid w:val="00B47D59"/>
    <w:rsid w:val="00B51951"/>
    <w:rsid w:val="00B53499"/>
    <w:rsid w:val="00B56C94"/>
    <w:rsid w:val="00B56D2A"/>
    <w:rsid w:val="00B6125E"/>
    <w:rsid w:val="00B62418"/>
    <w:rsid w:val="00B66D41"/>
    <w:rsid w:val="00B674BF"/>
    <w:rsid w:val="00B7070F"/>
    <w:rsid w:val="00B707B7"/>
    <w:rsid w:val="00B70C21"/>
    <w:rsid w:val="00B71899"/>
    <w:rsid w:val="00B7277B"/>
    <w:rsid w:val="00B72E13"/>
    <w:rsid w:val="00B749C6"/>
    <w:rsid w:val="00B76473"/>
    <w:rsid w:val="00B76605"/>
    <w:rsid w:val="00B77D14"/>
    <w:rsid w:val="00B8071E"/>
    <w:rsid w:val="00B87508"/>
    <w:rsid w:val="00B93D54"/>
    <w:rsid w:val="00BA15B5"/>
    <w:rsid w:val="00BA248B"/>
    <w:rsid w:val="00BA5216"/>
    <w:rsid w:val="00BA521B"/>
    <w:rsid w:val="00BA5E01"/>
    <w:rsid w:val="00BA72DD"/>
    <w:rsid w:val="00BA7B73"/>
    <w:rsid w:val="00BB177A"/>
    <w:rsid w:val="00BB30B4"/>
    <w:rsid w:val="00BB3596"/>
    <w:rsid w:val="00BB4D3D"/>
    <w:rsid w:val="00BB66E2"/>
    <w:rsid w:val="00BB7053"/>
    <w:rsid w:val="00BC0228"/>
    <w:rsid w:val="00BC132F"/>
    <w:rsid w:val="00BC279D"/>
    <w:rsid w:val="00BC2FB5"/>
    <w:rsid w:val="00BC3550"/>
    <w:rsid w:val="00BC6EDA"/>
    <w:rsid w:val="00BC769C"/>
    <w:rsid w:val="00BD0CA9"/>
    <w:rsid w:val="00BD2E29"/>
    <w:rsid w:val="00BD31DB"/>
    <w:rsid w:val="00BD7277"/>
    <w:rsid w:val="00BD72A9"/>
    <w:rsid w:val="00BE4999"/>
    <w:rsid w:val="00BE4FA0"/>
    <w:rsid w:val="00BE5F66"/>
    <w:rsid w:val="00BF08DF"/>
    <w:rsid w:val="00BF15C8"/>
    <w:rsid w:val="00BF5546"/>
    <w:rsid w:val="00BF5A74"/>
    <w:rsid w:val="00BF6BFB"/>
    <w:rsid w:val="00BF7B24"/>
    <w:rsid w:val="00C00A30"/>
    <w:rsid w:val="00C05A0A"/>
    <w:rsid w:val="00C06395"/>
    <w:rsid w:val="00C06DC8"/>
    <w:rsid w:val="00C076D4"/>
    <w:rsid w:val="00C10EFB"/>
    <w:rsid w:val="00C11168"/>
    <w:rsid w:val="00C12929"/>
    <w:rsid w:val="00C13FEF"/>
    <w:rsid w:val="00C156F0"/>
    <w:rsid w:val="00C157A3"/>
    <w:rsid w:val="00C17976"/>
    <w:rsid w:val="00C17BE6"/>
    <w:rsid w:val="00C208B6"/>
    <w:rsid w:val="00C20E89"/>
    <w:rsid w:val="00C23A04"/>
    <w:rsid w:val="00C25BEA"/>
    <w:rsid w:val="00C26E54"/>
    <w:rsid w:val="00C30BBF"/>
    <w:rsid w:val="00C34CD0"/>
    <w:rsid w:val="00C34FCF"/>
    <w:rsid w:val="00C3592F"/>
    <w:rsid w:val="00C3595C"/>
    <w:rsid w:val="00C360A2"/>
    <w:rsid w:val="00C37DDB"/>
    <w:rsid w:val="00C4071F"/>
    <w:rsid w:val="00C44221"/>
    <w:rsid w:val="00C44A47"/>
    <w:rsid w:val="00C44AB6"/>
    <w:rsid w:val="00C44CA6"/>
    <w:rsid w:val="00C46209"/>
    <w:rsid w:val="00C462F2"/>
    <w:rsid w:val="00C471C6"/>
    <w:rsid w:val="00C473BF"/>
    <w:rsid w:val="00C5172E"/>
    <w:rsid w:val="00C52F67"/>
    <w:rsid w:val="00C54B90"/>
    <w:rsid w:val="00C54BB6"/>
    <w:rsid w:val="00C559FB"/>
    <w:rsid w:val="00C5612C"/>
    <w:rsid w:val="00C57966"/>
    <w:rsid w:val="00C61279"/>
    <w:rsid w:val="00C629F4"/>
    <w:rsid w:val="00C639EE"/>
    <w:rsid w:val="00C644AB"/>
    <w:rsid w:val="00C66E4B"/>
    <w:rsid w:val="00C67260"/>
    <w:rsid w:val="00C70B88"/>
    <w:rsid w:val="00C718F7"/>
    <w:rsid w:val="00C719CF"/>
    <w:rsid w:val="00C71FBA"/>
    <w:rsid w:val="00C73049"/>
    <w:rsid w:val="00C733E8"/>
    <w:rsid w:val="00C745BA"/>
    <w:rsid w:val="00C74BF6"/>
    <w:rsid w:val="00C7669C"/>
    <w:rsid w:val="00C828E2"/>
    <w:rsid w:val="00C83299"/>
    <w:rsid w:val="00C843E2"/>
    <w:rsid w:val="00C86021"/>
    <w:rsid w:val="00C871C5"/>
    <w:rsid w:val="00C87E77"/>
    <w:rsid w:val="00C87F96"/>
    <w:rsid w:val="00C90862"/>
    <w:rsid w:val="00C9303A"/>
    <w:rsid w:val="00C931B4"/>
    <w:rsid w:val="00C9454B"/>
    <w:rsid w:val="00C949E5"/>
    <w:rsid w:val="00CA38AF"/>
    <w:rsid w:val="00CA4CEB"/>
    <w:rsid w:val="00CB1BDD"/>
    <w:rsid w:val="00CB2151"/>
    <w:rsid w:val="00CB4DEC"/>
    <w:rsid w:val="00CB5093"/>
    <w:rsid w:val="00CB54F5"/>
    <w:rsid w:val="00CC31A9"/>
    <w:rsid w:val="00CC378D"/>
    <w:rsid w:val="00CC399F"/>
    <w:rsid w:val="00CC5CC3"/>
    <w:rsid w:val="00CC76A5"/>
    <w:rsid w:val="00CC7E70"/>
    <w:rsid w:val="00CD0775"/>
    <w:rsid w:val="00CE01C4"/>
    <w:rsid w:val="00CE159D"/>
    <w:rsid w:val="00CE249D"/>
    <w:rsid w:val="00CE344C"/>
    <w:rsid w:val="00CE3804"/>
    <w:rsid w:val="00CE76C9"/>
    <w:rsid w:val="00CE7B9B"/>
    <w:rsid w:val="00CF01C9"/>
    <w:rsid w:val="00CF34DB"/>
    <w:rsid w:val="00CF456E"/>
    <w:rsid w:val="00CF614F"/>
    <w:rsid w:val="00CF682F"/>
    <w:rsid w:val="00CF689A"/>
    <w:rsid w:val="00CF78AF"/>
    <w:rsid w:val="00D03FC5"/>
    <w:rsid w:val="00D069B5"/>
    <w:rsid w:val="00D07E28"/>
    <w:rsid w:val="00D102E6"/>
    <w:rsid w:val="00D11E58"/>
    <w:rsid w:val="00D1404A"/>
    <w:rsid w:val="00D15229"/>
    <w:rsid w:val="00D154D6"/>
    <w:rsid w:val="00D16796"/>
    <w:rsid w:val="00D16B6E"/>
    <w:rsid w:val="00D17E53"/>
    <w:rsid w:val="00D2340A"/>
    <w:rsid w:val="00D2406B"/>
    <w:rsid w:val="00D25710"/>
    <w:rsid w:val="00D2760D"/>
    <w:rsid w:val="00D27C73"/>
    <w:rsid w:val="00D30626"/>
    <w:rsid w:val="00D32278"/>
    <w:rsid w:val="00D32859"/>
    <w:rsid w:val="00D405FD"/>
    <w:rsid w:val="00D42816"/>
    <w:rsid w:val="00D46BC9"/>
    <w:rsid w:val="00D46F1A"/>
    <w:rsid w:val="00D47C0C"/>
    <w:rsid w:val="00D51188"/>
    <w:rsid w:val="00D51385"/>
    <w:rsid w:val="00D54B39"/>
    <w:rsid w:val="00D552CB"/>
    <w:rsid w:val="00D56993"/>
    <w:rsid w:val="00D56C72"/>
    <w:rsid w:val="00D5743C"/>
    <w:rsid w:val="00D60975"/>
    <w:rsid w:val="00D61019"/>
    <w:rsid w:val="00D62931"/>
    <w:rsid w:val="00D658BC"/>
    <w:rsid w:val="00D673A6"/>
    <w:rsid w:val="00D6773A"/>
    <w:rsid w:val="00D67A90"/>
    <w:rsid w:val="00D704F4"/>
    <w:rsid w:val="00D70575"/>
    <w:rsid w:val="00D70888"/>
    <w:rsid w:val="00D72DBD"/>
    <w:rsid w:val="00D72DF7"/>
    <w:rsid w:val="00D80051"/>
    <w:rsid w:val="00D81D5C"/>
    <w:rsid w:val="00D837E4"/>
    <w:rsid w:val="00D85DF6"/>
    <w:rsid w:val="00D86003"/>
    <w:rsid w:val="00D86721"/>
    <w:rsid w:val="00D86A45"/>
    <w:rsid w:val="00D87270"/>
    <w:rsid w:val="00D914C5"/>
    <w:rsid w:val="00D9309D"/>
    <w:rsid w:val="00D9597D"/>
    <w:rsid w:val="00DA11BE"/>
    <w:rsid w:val="00DA249D"/>
    <w:rsid w:val="00DA2B7A"/>
    <w:rsid w:val="00DB0BA4"/>
    <w:rsid w:val="00DB3C75"/>
    <w:rsid w:val="00DB4AEF"/>
    <w:rsid w:val="00DB4EB3"/>
    <w:rsid w:val="00DB7288"/>
    <w:rsid w:val="00DC29A3"/>
    <w:rsid w:val="00DC38B4"/>
    <w:rsid w:val="00DC6642"/>
    <w:rsid w:val="00DC6652"/>
    <w:rsid w:val="00DD1DAB"/>
    <w:rsid w:val="00DD2114"/>
    <w:rsid w:val="00DD3D62"/>
    <w:rsid w:val="00DD52A4"/>
    <w:rsid w:val="00DD6F6C"/>
    <w:rsid w:val="00DE206F"/>
    <w:rsid w:val="00DE23CD"/>
    <w:rsid w:val="00DE2545"/>
    <w:rsid w:val="00DE3C8F"/>
    <w:rsid w:val="00DE3CE9"/>
    <w:rsid w:val="00DE5064"/>
    <w:rsid w:val="00DE5EF1"/>
    <w:rsid w:val="00DE66FE"/>
    <w:rsid w:val="00DE6C66"/>
    <w:rsid w:val="00DF18F0"/>
    <w:rsid w:val="00DF6D7D"/>
    <w:rsid w:val="00E03808"/>
    <w:rsid w:val="00E04508"/>
    <w:rsid w:val="00E066E2"/>
    <w:rsid w:val="00E07740"/>
    <w:rsid w:val="00E114FA"/>
    <w:rsid w:val="00E12B35"/>
    <w:rsid w:val="00E12C0B"/>
    <w:rsid w:val="00E13C85"/>
    <w:rsid w:val="00E13E5D"/>
    <w:rsid w:val="00E14CFE"/>
    <w:rsid w:val="00E15253"/>
    <w:rsid w:val="00E157AE"/>
    <w:rsid w:val="00E1640B"/>
    <w:rsid w:val="00E16989"/>
    <w:rsid w:val="00E174D9"/>
    <w:rsid w:val="00E1762B"/>
    <w:rsid w:val="00E20E4E"/>
    <w:rsid w:val="00E22742"/>
    <w:rsid w:val="00E22DDB"/>
    <w:rsid w:val="00E22F21"/>
    <w:rsid w:val="00E26282"/>
    <w:rsid w:val="00E26A99"/>
    <w:rsid w:val="00E31417"/>
    <w:rsid w:val="00E317AF"/>
    <w:rsid w:val="00E33BDB"/>
    <w:rsid w:val="00E34316"/>
    <w:rsid w:val="00E34AB3"/>
    <w:rsid w:val="00E34B50"/>
    <w:rsid w:val="00E34F1E"/>
    <w:rsid w:val="00E353E1"/>
    <w:rsid w:val="00E36A72"/>
    <w:rsid w:val="00E41ACD"/>
    <w:rsid w:val="00E4216C"/>
    <w:rsid w:val="00E44CCB"/>
    <w:rsid w:val="00E471DC"/>
    <w:rsid w:val="00E47265"/>
    <w:rsid w:val="00E475E6"/>
    <w:rsid w:val="00E50789"/>
    <w:rsid w:val="00E50965"/>
    <w:rsid w:val="00E548CD"/>
    <w:rsid w:val="00E557FB"/>
    <w:rsid w:val="00E55A9C"/>
    <w:rsid w:val="00E55B7D"/>
    <w:rsid w:val="00E576BE"/>
    <w:rsid w:val="00E602B7"/>
    <w:rsid w:val="00E61845"/>
    <w:rsid w:val="00E61ED9"/>
    <w:rsid w:val="00E62344"/>
    <w:rsid w:val="00E6243C"/>
    <w:rsid w:val="00E62C05"/>
    <w:rsid w:val="00E63591"/>
    <w:rsid w:val="00E7112A"/>
    <w:rsid w:val="00E74F13"/>
    <w:rsid w:val="00E75D57"/>
    <w:rsid w:val="00E776E9"/>
    <w:rsid w:val="00E7773E"/>
    <w:rsid w:val="00E8170C"/>
    <w:rsid w:val="00E832C2"/>
    <w:rsid w:val="00E837F9"/>
    <w:rsid w:val="00E845DE"/>
    <w:rsid w:val="00E8542A"/>
    <w:rsid w:val="00E86D4B"/>
    <w:rsid w:val="00E918D1"/>
    <w:rsid w:val="00E93371"/>
    <w:rsid w:val="00E946B5"/>
    <w:rsid w:val="00E975DF"/>
    <w:rsid w:val="00EA0AA8"/>
    <w:rsid w:val="00EA672B"/>
    <w:rsid w:val="00EA726E"/>
    <w:rsid w:val="00EA7BEA"/>
    <w:rsid w:val="00EB0E7B"/>
    <w:rsid w:val="00EB1E53"/>
    <w:rsid w:val="00EB1FF1"/>
    <w:rsid w:val="00EB564B"/>
    <w:rsid w:val="00EB6FD9"/>
    <w:rsid w:val="00EC2325"/>
    <w:rsid w:val="00EC23B9"/>
    <w:rsid w:val="00EC5C50"/>
    <w:rsid w:val="00EC7041"/>
    <w:rsid w:val="00ED2272"/>
    <w:rsid w:val="00ED272A"/>
    <w:rsid w:val="00ED2A63"/>
    <w:rsid w:val="00ED3A47"/>
    <w:rsid w:val="00ED4F50"/>
    <w:rsid w:val="00ED5137"/>
    <w:rsid w:val="00ED56D6"/>
    <w:rsid w:val="00ED695D"/>
    <w:rsid w:val="00ED791C"/>
    <w:rsid w:val="00EE1A6D"/>
    <w:rsid w:val="00EE29A5"/>
    <w:rsid w:val="00EE36F1"/>
    <w:rsid w:val="00EE71CD"/>
    <w:rsid w:val="00EF2983"/>
    <w:rsid w:val="00EF60A9"/>
    <w:rsid w:val="00EF6875"/>
    <w:rsid w:val="00EF7471"/>
    <w:rsid w:val="00F023B4"/>
    <w:rsid w:val="00F02495"/>
    <w:rsid w:val="00F02C99"/>
    <w:rsid w:val="00F02F78"/>
    <w:rsid w:val="00F03E97"/>
    <w:rsid w:val="00F045BD"/>
    <w:rsid w:val="00F045E7"/>
    <w:rsid w:val="00F049D0"/>
    <w:rsid w:val="00F053F5"/>
    <w:rsid w:val="00F05AD2"/>
    <w:rsid w:val="00F10701"/>
    <w:rsid w:val="00F11333"/>
    <w:rsid w:val="00F13030"/>
    <w:rsid w:val="00F17043"/>
    <w:rsid w:val="00F2093C"/>
    <w:rsid w:val="00F20A13"/>
    <w:rsid w:val="00F20E98"/>
    <w:rsid w:val="00F269EA"/>
    <w:rsid w:val="00F3108B"/>
    <w:rsid w:val="00F31471"/>
    <w:rsid w:val="00F33152"/>
    <w:rsid w:val="00F409A7"/>
    <w:rsid w:val="00F44624"/>
    <w:rsid w:val="00F44870"/>
    <w:rsid w:val="00F459B4"/>
    <w:rsid w:val="00F45BA8"/>
    <w:rsid w:val="00F47BF3"/>
    <w:rsid w:val="00F5324D"/>
    <w:rsid w:val="00F55CF9"/>
    <w:rsid w:val="00F601D1"/>
    <w:rsid w:val="00F60702"/>
    <w:rsid w:val="00F6099D"/>
    <w:rsid w:val="00F60A3F"/>
    <w:rsid w:val="00F62494"/>
    <w:rsid w:val="00F67432"/>
    <w:rsid w:val="00F70532"/>
    <w:rsid w:val="00F70599"/>
    <w:rsid w:val="00F7218D"/>
    <w:rsid w:val="00F8011B"/>
    <w:rsid w:val="00F8020F"/>
    <w:rsid w:val="00F807A4"/>
    <w:rsid w:val="00F81378"/>
    <w:rsid w:val="00F82668"/>
    <w:rsid w:val="00F82FE1"/>
    <w:rsid w:val="00F83235"/>
    <w:rsid w:val="00F87F0F"/>
    <w:rsid w:val="00F905DD"/>
    <w:rsid w:val="00F90D92"/>
    <w:rsid w:val="00F92E73"/>
    <w:rsid w:val="00F95539"/>
    <w:rsid w:val="00F95C55"/>
    <w:rsid w:val="00F9605B"/>
    <w:rsid w:val="00F963D4"/>
    <w:rsid w:val="00F96476"/>
    <w:rsid w:val="00F97A8C"/>
    <w:rsid w:val="00F97E15"/>
    <w:rsid w:val="00FA1382"/>
    <w:rsid w:val="00FA4297"/>
    <w:rsid w:val="00FA6487"/>
    <w:rsid w:val="00FA68C5"/>
    <w:rsid w:val="00FA6F5E"/>
    <w:rsid w:val="00FA71F8"/>
    <w:rsid w:val="00FA7AC4"/>
    <w:rsid w:val="00FB1343"/>
    <w:rsid w:val="00FB1ABC"/>
    <w:rsid w:val="00FB1FD9"/>
    <w:rsid w:val="00FB3046"/>
    <w:rsid w:val="00FB47A2"/>
    <w:rsid w:val="00FB5315"/>
    <w:rsid w:val="00FB583A"/>
    <w:rsid w:val="00FB6327"/>
    <w:rsid w:val="00FB6E63"/>
    <w:rsid w:val="00FB6FAA"/>
    <w:rsid w:val="00FC1DF6"/>
    <w:rsid w:val="00FC27DE"/>
    <w:rsid w:val="00FC39F7"/>
    <w:rsid w:val="00FC5C36"/>
    <w:rsid w:val="00FC612F"/>
    <w:rsid w:val="00FD1CAF"/>
    <w:rsid w:val="00FD2ED3"/>
    <w:rsid w:val="00FD3B0B"/>
    <w:rsid w:val="00FD6B73"/>
    <w:rsid w:val="00FE02E4"/>
    <w:rsid w:val="00FE32B1"/>
    <w:rsid w:val="00FE42DF"/>
    <w:rsid w:val="00FE535C"/>
    <w:rsid w:val="00FE5CEA"/>
    <w:rsid w:val="00FF3A7E"/>
    <w:rsid w:val="00FF3E04"/>
    <w:rsid w:val="00FF40AF"/>
    <w:rsid w:val="00FF6B1F"/>
    <w:rsid w:val="00FF6B82"/>
    <w:rsid w:val="00FF7379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027A"/>
  <w15:docId w15:val="{7EA24F64-B8FC-4FCA-8286-EB2E7D10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398"/>
  </w:style>
  <w:style w:type="paragraph" w:styleId="Heading1">
    <w:name w:val="heading 1"/>
    <w:basedOn w:val="Normal"/>
    <w:next w:val="Normal"/>
    <w:link w:val="Heading1Char"/>
    <w:uiPriority w:val="9"/>
    <w:qFormat/>
    <w:rsid w:val="00224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98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398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398"/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98"/>
    <w:rPr>
      <w:rFonts w:asciiTheme="majorHAnsi" w:eastAsiaTheme="majorEastAsia" w:hAnsiTheme="majorHAnsi" w:cstheme="majorBidi"/>
      <w:i/>
      <w:iCs/>
      <w:color w:val="53535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98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98"/>
    <w:rPr>
      <w:rFonts w:asciiTheme="majorHAnsi" w:eastAsiaTheme="majorEastAsia" w:hAnsiTheme="majorHAnsi" w:cstheme="majorBidi"/>
      <w:color w:val="37373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98"/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ternetLink">
    <w:name w:val="Internet Link"/>
    <w:basedOn w:val="DefaultParagraphFont"/>
    <w:uiPriority w:val="99"/>
    <w:unhideWhenUsed/>
    <w:rsid w:val="00EE30A3"/>
    <w:rPr>
      <w:color w:val="67AAB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2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24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24398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24398"/>
    <w:rPr>
      <w:b/>
      <w:bCs/>
    </w:rPr>
  </w:style>
  <w:style w:type="character" w:styleId="Emphasis">
    <w:name w:val="Emphasis"/>
    <w:basedOn w:val="DefaultParagraphFont"/>
    <w:uiPriority w:val="20"/>
    <w:qFormat/>
    <w:rsid w:val="00224398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89133A"/>
  </w:style>
  <w:style w:type="paragraph" w:styleId="NoSpacing">
    <w:name w:val="No Spacing"/>
    <w:basedOn w:val="Normal"/>
    <w:link w:val="NoSpacingChar"/>
    <w:uiPriority w:val="1"/>
    <w:qFormat/>
    <w:rsid w:val="00224398"/>
    <w:pPr>
      <w:spacing w:after="0" w:line="240" w:lineRule="auto"/>
    </w:pPr>
  </w:style>
  <w:style w:type="character" w:customStyle="1" w:styleId="QuoteChar">
    <w:name w:val="Quote Char"/>
    <w:basedOn w:val="DefaultParagraphFont"/>
    <w:link w:val="Quote"/>
    <w:uiPriority w:val="29"/>
    <w:rsid w:val="0022439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2243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98"/>
    <w:rPr>
      <w:i/>
      <w:iCs/>
      <w:color w:val="6F6F7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98"/>
    <w:pPr>
      <w:pBdr>
        <w:top w:val="single" w:sz="4" w:space="10" w:color="6F6F74" w:themeColor="accent1"/>
        <w:bottom w:val="single" w:sz="4" w:space="10" w:color="6F6F74" w:themeColor="accent1"/>
      </w:pBdr>
      <w:spacing w:before="360" w:after="360"/>
      <w:ind w:left="864" w:right="864"/>
      <w:jc w:val="center"/>
    </w:pPr>
    <w:rPr>
      <w:i/>
      <w:iCs/>
      <w:color w:val="6F6F74" w:themeColor="accent1"/>
    </w:rPr>
  </w:style>
  <w:style w:type="character" w:styleId="SubtleEmphasis">
    <w:name w:val="Subtle Emphasis"/>
    <w:uiPriority w:val="19"/>
    <w:qFormat/>
    <w:rsid w:val="002243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4398"/>
    <w:rPr>
      <w:i/>
      <w:iCs/>
      <w:color w:val="6F6F74" w:themeColor="accent1"/>
    </w:rPr>
  </w:style>
  <w:style w:type="character" w:styleId="SubtleReference">
    <w:name w:val="Subtle Reference"/>
    <w:basedOn w:val="DefaultParagraphFont"/>
    <w:uiPriority w:val="31"/>
    <w:qFormat/>
    <w:rsid w:val="0022439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4398"/>
    <w:rPr>
      <w:b/>
      <w:bCs/>
      <w:smallCaps/>
      <w:color w:val="6F6F7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24398"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B723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B72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B723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723B"/>
    <w:pPr>
      <w:tabs>
        <w:tab w:val="center" w:pos="4320"/>
        <w:tab w:val="right" w:pos="8640"/>
      </w:tabs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BB723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03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36D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6D2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6D2"/>
    <w:pPr>
      <w:spacing w:line="240" w:lineRule="auto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6D2"/>
    <w:rPr>
      <w:b/>
      <w:bCs/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5836D2"/>
    <w:rPr>
      <w:b/>
      <w:bCs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26D"/>
    <w:pPr>
      <w:spacing w:after="200" w:line="240" w:lineRule="auto"/>
    </w:pPr>
    <w:rPr>
      <w:i/>
      <w:iCs/>
      <w:color w:val="46464A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439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4398"/>
    <w:pPr>
      <w:outlineLvl w:val="9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39"/>
    <w:rsid w:val="005E2103"/>
    <w:rPr>
      <w:lang w:val="en-IN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3-Accent11">
    <w:name w:val="Grid Table 3 - Accent 11"/>
    <w:basedOn w:val="TableNormal"/>
    <w:uiPriority w:val="48"/>
    <w:rsid w:val="00057128"/>
    <w:tblPr>
      <w:tblStyleRowBandSize w:val="1"/>
      <w:tblStyleColBandSize w:val="1"/>
      <w:tblBorders>
        <w:top w:val="single" w:sz="4" w:space="0" w:color="A8A8AB" w:themeColor="accent1" w:themeTint="99"/>
        <w:left w:val="single" w:sz="4" w:space="0" w:color="A8A8AB" w:themeColor="accent1" w:themeTint="99"/>
        <w:bottom w:val="single" w:sz="4" w:space="0" w:color="A8A8AB" w:themeColor="accent1" w:themeTint="99"/>
        <w:right w:val="single" w:sz="4" w:space="0" w:color="A8A8AB" w:themeColor="accent1" w:themeTint="99"/>
        <w:insideH w:val="single" w:sz="4" w:space="0" w:color="A8A8AB" w:themeColor="accent1" w:themeTint="99"/>
        <w:insideV w:val="single" w:sz="4" w:space="0" w:color="A8A8A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  <w:tblStylePr w:type="neCell">
      <w:tblPr/>
      <w:tcPr>
        <w:tcBorders>
          <w:bottom w:val="single" w:sz="4" w:space="0" w:color="6F6F74" w:themeColor="accent1"/>
        </w:tcBorders>
      </w:tcPr>
    </w:tblStylePr>
    <w:tblStylePr w:type="nwCell">
      <w:tblPr/>
      <w:tcPr>
        <w:tcBorders>
          <w:bottom w:val="single" w:sz="4" w:space="0" w:color="6F6F74" w:themeColor="accent1"/>
        </w:tcBorders>
      </w:tcPr>
    </w:tblStylePr>
    <w:tblStylePr w:type="seCell">
      <w:tblPr/>
      <w:tcPr>
        <w:tcBorders>
          <w:top w:val="single" w:sz="4" w:space="0" w:color="6F6F74" w:themeColor="accent1"/>
        </w:tcBorders>
      </w:tcPr>
    </w:tblStylePr>
    <w:tblStylePr w:type="swCell">
      <w:tblPr/>
      <w:tcPr>
        <w:tcBorders>
          <w:top w:val="single" w:sz="4" w:space="0" w:color="6F6F74" w:themeColor="accent1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D847F8"/>
    <w:rPr>
      <w:color w:val="53535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6F6F7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6F6F7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6F6F7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6F6F7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E2E3" w:themeFill="accent1" w:themeFillTint="33"/>
      </w:tcPr>
    </w:tblStylePr>
    <w:tblStylePr w:type="band1Horz">
      <w:tblPr/>
      <w:tcPr>
        <w:shd w:val="clear" w:color="auto" w:fill="E2E2E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1">
    <w:name w:val="List Table 21"/>
    <w:basedOn w:val="TableNormal"/>
    <w:uiPriority w:val="47"/>
    <w:rsid w:val="00D847F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F3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377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F377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A5A97"/>
    <w:rPr>
      <w:color w:val="67AAB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5A5A9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5A97"/>
    <w:rPr>
      <w:color w:val="B1B5AB" w:themeColor="followedHyperlink"/>
      <w:u w:val="single"/>
    </w:rPr>
  </w:style>
  <w:style w:type="paragraph" w:customStyle="1" w:styleId="Tabletext">
    <w:name w:val="Table text"/>
    <w:basedOn w:val="Normal"/>
    <w:rsid w:val="004837C4"/>
    <w:pPr>
      <w:tabs>
        <w:tab w:val="left" w:pos="1440"/>
      </w:tabs>
      <w:spacing w:after="0" w:line="240" w:lineRule="auto"/>
    </w:pPr>
    <w:rPr>
      <w:rFonts w:ascii="Calibri" w:eastAsia="Times New Roman" w:hAnsi="Calibri" w:cs="Arial"/>
      <w:szCs w:val="24"/>
      <w:lang w:val="en-CA" w:bidi="ar-SA"/>
    </w:rPr>
  </w:style>
  <w:style w:type="paragraph" w:customStyle="1" w:styleId="TableText0">
    <w:name w:val="Table Text"/>
    <w:basedOn w:val="Normal"/>
    <w:rsid w:val="004837C4"/>
    <w:pPr>
      <w:spacing w:after="0" w:line="240" w:lineRule="auto"/>
    </w:pPr>
    <w:rPr>
      <w:rFonts w:ascii="Calibri" w:eastAsia="Times New Roman" w:hAnsi="Calibri" w:cs="Arial"/>
      <w:szCs w:val="24"/>
      <w:lang w:val="en-CA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6E0E14"/>
    <w:pPr>
      <w:spacing w:after="100"/>
      <w:ind w:left="660"/>
    </w:pPr>
    <w:rPr>
      <w:lang w:val="en-IN" w:eastAsia="en-IN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6E0E14"/>
    <w:pPr>
      <w:spacing w:after="100"/>
      <w:ind w:left="880"/>
    </w:pPr>
    <w:rPr>
      <w:lang w:val="en-IN" w:eastAsia="en-IN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6E0E14"/>
    <w:pPr>
      <w:spacing w:after="100"/>
      <w:ind w:left="1100"/>
    </w:pPr>
    <w:rPr>
      <w:lang w:val="en-IN" w:eastAsia="en-IN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6E0E14"/>
    <w:pPr>
      <w:spacing w:after="100"/>
      <w:ind w:left="1320"/>
    </w:pPr>
    <w:rPr>
      <w:lang w:val="en-IN" w:eastAsia="en-IN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6E0E14"/>
    <w:pPr>
      <w:spacing w:after="100"/>
      <w:ind w:left="1540"/>
    </w:pPr>
    <w:rPr>
      <w:lang w:val="en-IN" w:eastAsia="en-IN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6E0E14"/>
    <w:pPr>
      <w:spacing w:after="100"/>
      <w:ind w:left="1760"/>
    </w:pPr>
    <w:rPr>
      <w:lang w:val="en-IN" w:eastAsia="en-IN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9FB"/>
    <w:rPr>
      <w:color w:val="808080"/>
      <w:shd w:val="clear" w:color="auto" w:fill="E6E6E6"/>
    </w:rPr>
  </w:style>
  <w:style w:type="paragraph" w:customStyle="1" w:styleId="Standard">
    <w:name w:val="Standard"/>
    <w:rsid w:val="00703E8C"/>
    <w:pPr>
      <w:suppressAutoHyphens/>
      <w:autoSpaceDN w:val="0"/>
      <w:spacing w:after="0" w:line="240" w:lineRule="auto"/>
    </w:pPr>
    <w:rPr>
      <w:rFonts w:ascii="Calibri" w:eastAsia="Calibri" w:hAnsi="Calibri" w:cs="Calibri"/>
      <w:color w:val="000000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64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8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470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1926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43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1036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8436">
          <w:marLeft w:val="31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50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5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72D4-011D-4496-AC15-2D109BC6B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1</Pages>
  <Words>2185</Words>
  <Characters>12460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dc:description/>
  <cp:lastModifiedBy>Rajendra</cp:lastModifiedBy>
  <cp:revision>187</cp:revision>
  <dcterms:created xsi:type="dcterms:W3CDTF">2018-02-21T09:55:00Z</dcterms:created>
  <dcterms:modified xsi:type="dcterms:W3CDTF">2018-07-25T12:31:00Z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