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数据库设计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数据库名称</w:t>
      </w:r>
      <w:r>
        <w:rPr>
          <w:rFonts w:hint="eastAsia"/>
          <w:lang w:val="en-US" w:eastAsia="zh-CN"/>
        </w:rPr>
        <w:t xml:space="preserve"> ssm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database ssm;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数据表设计 login  ship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login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username    varchar(20),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Psasword     varcahr(18),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Primary key (username)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ship(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token    varchar(20),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indexs   varchar(20),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    varchar(20),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      varchar(20),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level     varchar(20),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district   varchar(20),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length    double,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width     double,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height     double,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grosston   double,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deadweight  double,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enginetype   varchar(20),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enginepower   double,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builddate    datetime,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factory      varchar(20),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dealdate     datetime,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Primary key (indexs)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 into  login (username,password) values 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shiptester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,123456);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ship(indexs,type,port,level,district,length,width,height,grosston,deadweight,</w:t>
      </w:r>
    </w:p>
    <w:p>
      <w:pPr>
        <w:rPr>
          <w:rFonts w:hint="eastAsia" w:ascii="Consolas" w:hAnsi="Consolas" w:cs="Consolas"/>
          <w:color w:val="3F7F5F"/>
          <w:kern w:val="0"/>
          <w:sz w:val="24"/>
          <w:szCs w:val="24"/>
          <w:highlight w:val="white"/>
          <w:lang w:val="en-US" w:eastAsia="zh-CN"/>
        </w:rPr>
      </w:pPr>
      <w:r>
        <w:rPr>
          <w:rFonts w:hint="eastAsia"/>
          <w:lang w:val="en-US" w:eastAsia="zh-CN"/>
        </w:rPr>
        <w:t>enginetype,enginepower,builddate,factory,dealdate) values (</w:t>
      </w:r>
      <w:r>
        <w:rPr>
          <w:rFonts w:hint="default"/>
          <w:lang w:val="en-US" w:eastAsia="zh-CN"/>
        </w:rPr>
        <w:t>’</w:t>
      </w:r>
      <w:r>
        <w:rPr>
          <w:rFonts w:ascii="Consolas" w:hAnsi="Consolas" w:cs="Consolas"/>
          <w:color w:val="auto"/>
          <w:kern w:val="0"/>
          <w:sz w:val="24"/>
          <w:szCs w:val="24"/>
          <w:highlight w:val="white"/>
        </w:rPr>
        <w:t>TEST331</w:t>
      </w:r>
      <w:r>
        <w:rPr>
          <w:rFonts w:hint="default"/>
          <w:color w:val="auto"/>
          <w:lang w:val="en-US" w:eastAsia="zh-CN"/>
        </w:rPr>
        <w:t>‘</w:t>
      </w:r>
      <w:r>
        <w:rPr>
          <w:rFonts w:hint="eastAsia"/>
          <w:color w:val="auto"/>
          <w:lang w:val="en-US" w:eastAsia="zh-CN"/>
        </w:rPr>
        <w:t>,</w:t>
      </w:r>
      <w:r>
        <w:rPr>
          <w:rFonts w:hint="default"/>
          <w:color w:val="auto"/>
          <w:lang w:val="en-US" w:eastAsia="zh-CN"/>
        </w:rPr>
        <w:t>’</w:t>
      </w:r>
      <w:r>
        <w:rPr>
          <w:rFonts w:ascii="Consolas" w:hAnsi="Consolas" w:cs="Consolas"/>
          <w:color w:val="auto"/>
          <w:kern w:val="0"/>
          <w:sz w:val="24"/>
          <w:szCs w:val="24"/>
          <w:highlight w:val="white"/>
        </w:rPr>
        <w:t>油船</w:t>
      </w:r>
      <w:r>
        <w:rPr>
          <w:rFonts w:hint="default"/>
          <w:color w:val="auto"/>
          <w:lang w:val="en-US" w:eastAsia="zh-CN"/>
        </w:rPr>
        <w:t>‘</w:t>
      </w:r>
      <w:r>
        <w:rPr>
          <w:rFonts w:hint="eastAsia"/>
          <w:color w:val="auto"/>
          <w:lang w:val="en-US" w:eastAsia="zh-CN"/>
        </w:rPr>
        <w:t>,</w:t>
      </w:r>
      <w:r>
        <w:rPr>
          <w:rFonts w:hint="default"/>
          <w:color w:val="auto"/>
          <w:lang w:val="en-US" w:eastAsia="zh-CN"/>
        </w:rPr>
        <w:t>’</w:t>
      </w:r>
      <w:r>
        <w:rPr>
          <w:rFonts w:ascii="Consolas" w:hAnsi="Consolas" w:cs="Consolas"/>
          <w:color w:val="auto"/>
          <w:kern w:val="0"/>
          <w:sz w:val="24"/>
          <w:szCs w:val="24"/>
          <w:highlight w:val="white"/>
        </w:rPr>
        <w:t>深圳</w:t>
      </w:r>
      <w:r>
        <w:rPr>
          <w:rFonts w:hint="default"/>
          <w:color w:val="auto"/>
          <w:lang w:val="en-US" w:eastAsia="zh-CN"/>
        </w:rPr>
        <w:t>‘</w:t>
      </w:r>
      <w:r>
        <w:rPr>
          <w:rFonts w:hint="eastAsia"/>
          <w:color w:val="auto"/>
          <w:lang w:val="en-US" w:eastAsia="zh-CN"/>
        </w:rPr>
        <w:t>,</w:t>
      </w:r>
      <w:r>
        <w:rPr>
          <w:rFonts w:hint="default"/>
          <w:color w:val="auto"/>
          <w:lang w:val="en-US" w:eastAsia="zh-CN"/>
        </w:rPr>
        <w:t>’</w:t>
      </w:r>
      <w:r>
        <w:rPr>
          <w:rFonts w:ascii="Consolas" w:hAnsi="Consolas" w:cs="Consolas"/>
          <w:color w:val="auto"/>
          <w:kern w:val="0"/>
          <w:sz w:val="24"/>
          <w:szCs w:val="24"/>
          <w:highlight w:val="white"/>
        </w:rPr>
        <w:t>ZC</w:t>
      </w:r>
      <w:r>
        <w:rPr>
          <w:rFonts w:hint="default"/>
          <w:color w:val="auto"/>
          <w:lang w:val="en-US" w:eastAsia="zh-CN"/>
        </w:rPr>
        <w:t>‘</w:t>
      </w:r>
      <w:r>
        <w:rPr>
          <w:rFonts w:hint="eastAsia"/>
          <w:color w:val="auto"/>
          <w:lang w:val="en-US" w:eastAsia="zh-CN"/>
        </w:rPr>
        <w:t>,</w:t>
      </w:r>
      <w:r>
        <w:rPr>
          <w:rFonts w:hint="default"/>
          <w:color w:val="auto"/>
          <w:lang w:val="en-US" w:eastAsia="zh-CN"/>
        </w:rPr>
        <w:t>’</w:t>
      </w:r>
      <w:r>
        <w:rPr>
          <w:rFonts w:ascii="Consolas" w:hAnsi="Consolas" w:cs="Consolas"/>
          <w:color w:val="auto"/>
          <w:kern w:val="0"/>
          <w:sz w:val="24"/>
          <w:szCs w:val="24"/>
          <w:highlight w:val="white"/>
        </w:rPr>
        <w:t>内河</w:t>
      </w:r>
      <w:r>
        <w:rPr>
          <w:rFonts w:hint="default"/>
          <w:color w:val="auto"/>
          <w:lang w:val="en-US" w:eastAsia="zh-CN"/>
        </w:rPr>
        <w:t>‘</w:t>
      </w:r>
      <w:r>
        <w:rPr>
          <w:rFonts w:hint="eastAsia"/>
          <w:color w:val="auto"/>
          <w:lang w:val="en-US" w:eastAsia="zh-CN"/>
        </w:rPr>
        <w:t>,</w:t>
      </w:r>
      <w:r>
        <w:rPr>
          <w:rFonts w:hint="default"/>
          <w:color w:val="auto"/>
          <w:lang w:val="en-US" w:eastAsia="zh-CN"/>
        </w:rPr>
        <w:t>’</w:t>
      </w:r>
      <w:r>
        <w:rPr>
          <w:rFonts w:ascii="Consolas" w:hAnsi="Consolas" w:cs="Consolas"/>
          <w:color w:val="auto"/>
          <w:kern w:val="0"/>
          <w:sz w:val="24"/>
          <w:szCs w:val="24"/>
          <w:highlight w:val="white"/>
        </w:rPr>
        <w:t>46.5</w:t>
      </w:r>
      <w:r>
        <w:rPr>
          <w:rFonts w:hint="default"/>
          <w:color w:val="auto"/>
          <w:lang w:val="en-US" w:eastAsia="zh-CN"/>
        </w:rPr>
        <w:t>‘</w:t>
      </w:r>
      <w:r>
        <w:rPr>
          <w:rFonts w:hint="eastAsia"/>
          <w:color w:val="auto"/>
          <w:lang w:val="en-US" w:eastAsia="zh-CN"/>
        </w:rPr>
        <w:t>,</w:t>
      </w:r>
      <w:r>
        <w:rPr>
          <w:rFonts w:hint="default"/>
          <w:color w:val="auto"/>
          <w:lang w:val="en-US" w:eastAsia="zh-CN"/>
        </w:rPr>
        <w:t>’</w:t>
      </w:r>
      <w:r>
        <w:rPr>
          <w:rFonts w:ascii="Consolas" w:hAnsi="Consolas" w:cs="Consolas"/>
          <w:color w:val="auto"/>
          <w:kern w:val="0"/>
          <w:sz w:val="24"/>
          <w:szCs w:val="24"/>
          <w:highlight w:val="white"/>
        </w:rPr>
        <w:t>8.6</w:t>
      </w:r>
      <w:r>
        <w:rPr>
          <w:rFonts w:hint="default"/>
          <w:color w:val="auto"/>
          <w:lang w:val="en-US" w:eastAsia="zh-CN"/>
        </w:rPr>
        <w:t>‘</w:t>
      </w:r>
      <w:r>
        <w:rPr>
          <w:rFonts w:hint="eastAsia"/>
          <w:color w:val="auto"/>
          <w:lang w:val="en-US" w:eastAsia="zh-CN"/>
        </w:rPr>
        <w:t>,</w:t>
      </w:r>
      <w:r>
        <w:rPr>
          <w:rFonts w:hint="default"/>
          <w:color w:val="auto"/>
          <w:lang w:val="en-US" w:eastAsia="zh-CN"/>
        </w:rPr>
        <w:t>’</w:t>
      </w:r>
      <w:r>
        <w:rPr>
          <w:rFonts w:ascii="Consolas" w:hAnsi="Consolas" w:cs="Consolas"/>
          <w:color w:val="auto"/>
          <w:kern w:val="0"/>
          <w:sz w:val="24"/>
          <w:szCs w:val="24"/>
          <w:highlight w:val="white"/>
        </w:rPr>
        <w:t>3.8</w:t>
      </w:r>
      <w:r>
        <w:rPr>
          <w:rFonts w:hint="default"/>
          <w:color w:val="auto"/>
          <w:lang w:val="en-US" w:eastAsia="zh-CN"/>
        </w:rPr>
        <w:t>‘</w:t>
      </w:r>
      <w:r>
        <w:rPr>
          <w:rFonts w:hint="eastAsia"/>
          <w:color w:val="auto"/>
          <w:lang w:val="en-US" w:eastAsia="zh-CN"/>
        </w:rPr>
        <w:t>,</w:t>
      </w:r>
      <w:r>
        <w:rPr>
          <w:rFonts w:hint="default"/>
          <w:color w:val="auto"/>
          <w:lang w:val="en-US" w:eastAsia="zh-CN"/>
        </w:rPr>
        <w:t>’</w:t>
      </w:r>
      <w:r>
        <w:rPr>
          <w:rFonts w:ascii="Consolas" w:hAnsi="Consolas" w:cs="Consolas"/>
          <w:color w:val="auto"/>
          <w:kern w:val="0"/>
          <w:sz w:val="24"/>
          <w:szCs w:val="24"/>
          <w:highlight w:val="white"/>
        </w:rPr>
        <w:t>385.0</w:t>
      </w:r>
      <w:r>
        <w:rPr>
          <w:rFonts w:hint="default"/>
          <w:color w:val="auto"/>
          <w:lang w:val="en-US" w:eastAsia="zh-CN"/>
        </w:rPr>
        <w:t>‘</w:t>
      </w:r>
      <w:r>
        <w:rPr>
          <w:rFonts w:hint="eastAsia"/>
          <w:color w:val="auto"/>
          <w:lang w:val="en-US" w:eastAsia="zh-CN"/>
        </w:rPr>
        <w:t>,</w:t>
      </w:r>
      <w:r>
        <w:rPr>
          <w:rFonts w:hint="default"/>
          <w:color w:val="auto"/>
          <w:lang w:val="en-US" w:eastAsia="zh-CN"/>
        </w:rPr>
        <w:t>’</w:t>
      </w:r>
      <w:r>
        <w:rPr>
          <w:rFonts w:ascii="Consolas" w:hAnsi="Consolas" w:cs="Consolas"/>
          <w:color w:val="auto"/>
          <w:kern w:val="0"/>
          <w:sz w:val="24"/>
          <w:szCs w:val="24"/>
          <w:highlight w:val="white"/>
        </w:rPr>
        <w:t>503.0</w:t>
      </w:r>
      <w:r>
        <w:rPr>
          <w:rFonts w:hint="default"/>
          <w:color w:val="auto"/>
          <w:lang w:val="en-US" w:eastAsia="zh-CN"/>
        </w:rPr>
        <w:t>‘</w:t>
      </w:r>
      <w:r>
        <w:rPr>
          <w:rFonts w:hint="eastAsia"/>
          <w:color w:val="auto"/>
          <w:lang w:val="en-US" w:eastAsia="zh-CN"/>
        </w:rPr>
        <w:t>,</w:t>
      </w:r>
      <w:r>
        <w:rPr>
          <w:rFonts w:hint="default"/>
          <w:color w:val="auto"/>
          <w:lang w:val="en-US" w:eastAsia="zh-CN"/>
        </w:rPr>
        <w:t>’</w:t>
      </w:r>
      <w:r>
        <w:rPr>
          <w:rFonts w:ascii="Consolas" w:hAnsi="Consolas" w:cs="Consolas"/>
          <w:color w:val="auto"/>
          <w:kern w:val="0"/>
          <w:sz w:val="24"/>
          <w:szCs w:val="24"/>
          <w:highlight w:val="white"/>
        </w:rPr>
        <w:t>8140ZC450-1</w:t>
      </w:r>
      <w:r>
        <w:rPr>
          <w:rFonts w:hint="default"/>
          <w:color w:val="auto"/>
          <w:lang w:val="en-US" w:eastAsia="zh-CN"/>
        </w:rPr>
        <w:t>‘</w:t>
      </w:r>
      <w:r>
        <w:rPr>
          <w:rFonts w:hint="eastAsia"/>
          <w:color w:val="auto"/>
          <w:lang w:val="en-US" w:eastAsia="zh-CN"/>
        </w:rPr>
        <w:t>,</w:t>
      </w:r>
      <w:r>
        <w:rPr>
          <w:rFonts w:hint="default"/>
          <w:color w:val="auto"/>
          <w:lang w:val="en-US" w:eastAsia="zh-CN"/>
        </w:rPr>
        <w:t>’</w:t>
      </w:r>
      <w:r>
        <w:rPr>
          <w:rFonts w:ascii="Consolas" w:hAnsi="Consolas" w:cs="Consolas"/>
          <w:color w:val="auto"/>
          <w:kern w:val="0"/>
          <w:sz w:val="24"/>
          <w:szCs w:val="24"/>
          <w:highlight w:val="white"/>
        </w:rPr>
        <w:t>660</w:t>
      </w:r>
      <w:r>
        <w:rPr>
          <w:rFonts w:hint="eastAsia" w:ascii="Consolas" w:hAnsi="Consolas" w:cs="Consolas"/>
          <w:color w:val="auto"/>
          <w:kern w:val="0"/>
          <w:sz w:val="24"/>
          <w:szCs w:val="24"/>
          <w:highlight w:val="white"/>
          <w:lang w:val="en-US" w:eastAsia="zh-CN"/>
        </w:rPr>
        <w:t>.0</w:t>
      </w:r>
      <w:r>
        <w:rPr>
          <w:rFonts w:hint="default"/>
          <w:color w:val="auto"/>
          <w:lang w:val="en-US" w:eastAsia="zh-CN"/>
        </w:rPr>
        <w:t>‘</w:t>
      </w:r>
      <w:r>
        <w:rPr>
          <w:rFonts w:hint="eastAsia"/>
          <w:color w:val="auto"/>
          <w:lang w:val="en-US" w:eastAsia="zh-CN"/>
        </w:rPr>
        <w:t>,</w:t>
      </w:r>
      <w:r>
        <w:rPr>
          <w:rFonts w:hint="default"/>
          <w:color w:val="auto"/>
          <w:lang w:val="en-US" w:eastAsia="zh-CN"/>
        </w:rPr>
        <w:t>’</w:t>
      </w:r>
      <w:r>
        <w:rPr>
          <w:rFonts w:hint="eastAsia"/>
          <w:color w:val="auto"/>
          <w:lang w:val="en-US" w:eastAsia="zh-CN"/>
        </w:rPr>
        <w:t>20150820</w:t>
      </w:r>
      <w:r>
        <w:rPr>
          <w:rFonts w:hint="default"/>
          <w:color w:val="auto"/>
          <w:lang w:val="en-US" w:eastAsia="zh-CN"/>
        </w:rPr>
        <w:t>‘</w:t>
      </w:r>
      <w:r>
        <w:rPr>
          <w:rFonts w:hint="eastAsia"/>
          <w:color w:val="auto"/>
          <w:lang w:val="en-US" w:eastAsia="zh-CN"/>
        </w:rPr>
        <w:t>,</w:t>
      </w:r>
      <w:r>
        <w:rPr>
          <w:rFonts w:hint="default"/>
          <w:color w:val="auto"/>
          <w:lang w:val="en-US" w:eastAsia="zh-CN"/>
        </w:rPr>
        <w:t>’</w:t>
      </w:r>
      <w:r>
        <w:rPr>
          <w:rFonts w:ascii="Consolas" w:hAnsi="Consolas" w:cs="Consolas"/>
          <w:color w:val="auto"/>
          <w:kern w:val="0"/>
          <w:sz w:val="21"/>
          <w:szCs w:val="21"/>
          <w:highlight w:val="white"/>
        </w:rPr>
        <w:t>台州市路桥金清海祥船舶修造有限公司</w:t>
      </w:r>
      <w:r>
        <w:rPr>
          <w:rFonts w:hint="default"/>
          <w:color w:val="auto"/>
          <w:lang w:val="en-US" w:eastAsia="zh-CN"/>
        </w:rPr>
        <w:t>‘</w:t>
      </w:r>
      <w:r>
        <w:rPr>
          <w:rFonts w:hint="eastAsia"/>
          <w:color w:val="auto"/>
          <w:lang w:val="en-US" w:eastAsia="zh-CN"/>
        </w:rPr>
        <w:t>,</w:t>
      </w:r>
      <w:r>
        <w:rPr>
          <w:rFonts w:hint="default"/>
          <w:color w:val="auto"/>
          <w:lang w:val="en-US" w:eastAsia="zh-CN"/>
        </w:rPr>
        <w:t>’</w:t>
      </w:r>
      <w:r>
        <w:rPr>
          <w:rFonts w:hint="eastAsia"/>
          <w:color w:val="auto"/>
          <w:lang w:val="en-US" w:eastAsia="zh-CN"/>
        </w:rPr>
        <w:t>20160820</w:t>
      </w:r>
      <w:r>
        <w:rPr>
          <w:rFonts w:hint="default"/>
          <w:lang w:val="en-US" w:eastAsia="zh-CN"/>
        </w:rPr>
        <w:t>‘</w:t>
      </w:r>
      <w:r>
        <w:rPr>
          <w:rFonts w:hint="eastAsia" w:ascii="Consolas" w:hAnsi="Consolas" w:cs="Consolas"/>
          <w:color w:val="3F7F5F"/>
          <w:kern w:val="0"/>
          <w:sz w:val="24"/>
          <w:szCs w:val="24"/>
          <w:highlight w:val="white"/>
          <w:lang w:val="en-US" w:eastAsia="zh-CN"/>
        </w:rPr>
        <w:t>)</w:t>
      </w:r>
    </w:p>
    <w:p>
      <w:pPr>
        <w:rPr>
          <w:rFonts w:hint="eastAsia" w:ascii="Consolas" w:hAnsi="Consolas" w:cs="Consolas"/>
          <w:color w:val="3F7F5F"/>
          <w:kern w:val="0"/>
          <w:sz w:val="24"/>
          <w:szCs w:val="24"/>
          <w:highlight w:val="whit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ship(indexs,type,port,level,district,length,width,height,grosston,deadweight,</w:t>
      </w:r>
    </w:p>
    <w:p>
      <w:pPr>
        <w:rPr>
          <w:rFonts w:hint="eastAsia" w:ascii="Consolas" w:hAnsi="Consolas" w:cs="Consolas"/>
          <w:color w:val="3F7F5F"/>
          <w:kern w:val="0"/>
          <w:sz w:val="24"/>
          <w:szCs w:val="24"/>
          <w:highlight w:val="white"/>
          <w:lang w:val="en-US" w:eastAsia="zh-CN"/>
        </w:rPr>
      </w:pPr>
      <w:r>
        <w:rPr>
          <w:rFonts w:hint="eastAsia"/>
          <w:lang w:val="en-US" w:eastAsia="zh-CN"/>
        </w:rPr>
        <w:t>enginetype,enginepower,builddate,factory,dealdate) values (</w:t>
      </w:r>
      <w:r>
        <w:rPr>
          <w:rFonts w:hint="default"/>
          <w:lang w:val="en-US" w:eastAsia="zh-CN"/>
        </w:rPr>
        <w:t>‘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93939"/>
          <w:spacing w:val="0"/>
          <w:sz w:val="21"/>
          <w:szCs w:val="21"/>
          <w:shd w:val="clear" w:fill="F5F5F5"/>
        </w:rPr>
        <w:t>TRAIN1000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93939"/>
          <w:spacing w:val="0"/>
          <w:sz w:val="21"/>
          <w:szCs w:val="21"/>
          <w:shd w:val="clear" w:fill="F5F5F5"/>
        </w:rPr>
        <w:t>箱船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93939"/>
          <w:spacing w:val="0"/>
          <w:sz w:val="21"/>
          <w:szCs w:val="21"/>
          <w:shd w:val="clear" w:fill="F5F5F5"/>
        </w:rPr>
        <w:t>惠州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ZC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内河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93939"/>
          <w:spacing w:val="0"/>
          <w:sz w:val="21"/>
          <w:szCs w:val="21"/>
          <w:shd w:val="clear" w:fill="F5F5F5"/>
        </w:rPr>
        <w:t>60.00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93939"/>
          <w:spacing w:val="0"/>
          <w:sz w:val="21"/>
          <w:szCs w:val="21"/>
          <w:shd w:val="clear" w:fill="F5F5F5"/>
        </w:rPr>
        <w:t>17.00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93939"/>
          <w:spacing w:val="0"/>
          <w:sz w:val="21"/>
          <w:szCs w:val="21"/>
          <w:shd w:val="clear" w:fill="F5F5F5"/>
        </w:rPr>
        <w:t>5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93939"/>
          <w:spacing w:val="0"/>
          <w:sz w:val="21"/>
          <w:szCs w:val="21"/>
          <w:shd w:val="clear" w:fill="F5F5F5"/>
          <w:lang w:val="en-US" w:eastAsia="zh-CN"/>
        </w:rPr>
        <w:t>.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93939"/>
          <w:spacing w:val="0"/>
          <w:sz w:val="21"/>
          <w:szCs w:val="21"/>
          <w:shd w:val="clear" w:fill="F5F5F5"/>
        </w:rPr>
        <w:t>00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93939"/>
          <w:spacing w:val="0"/>
          <w:sz w:val="21"/>
          <w:szCs w:val="21"/>
          <w:shd w:val="clear" w:fill="F5F5F5"/>
        </w:rPr>
        <w:t>2275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93939"/>
          <w:spacing w:val="0"/>
          <w:sz w:val="21"/>
          <w:szCs w:val="21"/>
          <w:shd w:val="clear" w:fill="F5F5F5"/>
          <w:lang w:val="en-US" w:eastAsia="zh-CN"/>
        </w:rPr>
        <w:t>.00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,</w:t>
      </w:r>
      <w:r>
        <w:rPr>
          <w:rFonts w:ascii="Open Sans" w:hAnsi="Open Sans" w:eastAsia="Open Sans" w:cs="Open Sans"/>
          <w:b w:val="0"/>
          <w:i w:val="0"/>
          <w:caps w:val="0"/>
          <w:color w:val="393939"/>
          <w:spacing w:val="0"/>
          <w:sz w:val="15"/>
          <w:szCs w:val="15"/>
          <w:shd w:val="clear" w:fill="F5F5F5"/>
        </w:rPr>
        <w:t>.</w:t>
      </w:r>
      <w:r>
        <w:rPr>
          <w:rFonts w:hint="default"/>
          <w:lang w:val="en-US" w:eastAsia="zh-CN"/>
        </w:rPr>
        <w:t>‘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93939"/>
          <w:spacing w:val="0"/>
          <w:sz w:val="21"/>
          <w:szCs w:val="21"/>
          <w:shd w:val="clear" w:fill="F5F5F5"/>
          <w:lang w:val="en-US" w:eastAsia="zh-CN"/>
        </w:rPr>
        <w:t>2495.00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128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700.00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20110720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93939"/>
          <w:spacing w:val="0"/>
          <w:sz w:val="21"/>
          <w:szCs w:val="21"/>
          <w:shd w:val="clear" w:fill="FFFFFF"/>
        </w:rPr>
        <w:t>浙江温岭礁山船舶修造厂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20151012</w:t>
      </w:r>
      <w:r>
        <w:rPr>
          <w:rFonts w:hint="default"/>
          <w:lang w:val="en-US" w:eastAsia="zh-CN"/>
        </w:rPr>
        <w:t>‘</w:t>
      </w:r>
      <w:r>
        <w:rPr>
          <w:rFonts w:hint="eastAsia" w:ascii="Consolas" w:hAnsi="Consolas" w:cs="Consolas"/>
          <w:color w:val="3F7F5F"/>
          <w:kern w:val="0"/>
          <w:sz w:val="24"/>
          <w:szCs w:val="24"/>
          <w:highlight w:val="white"/>
          <w:lang w:val="en-US" w:eastAsia="zh-CN"/>
        </w:rPr>
        <w:t>)</w:t>
      </w:r>
    </w:p>
    <w:p>
      <w:pPr>
        <w:rPr>
          <w:rFonts w:hint="eastAsia" w:ascii="Consolas" w:hAnsi="Consolas" w:cs="Consolas"/>
          <w:color w:val="3F7F5F"/>
          <w:kern w:val="0"/>
          <w:sz w:val="24"/>
          <w:szCs w:val="24"/>
          <w:highlight w:val="white"/>
          <w:lang w:val="en-US" w:eastAsia="zh-CN"/>
        </w:rPr>
      </w:pPr>
    </w:p>
    <w:p>
      <w:pPr>
        <w:rPr>
          <w:rFonts w:hint="eastAsia" w:ascii="Consolas" w:hAnsi="Consolas" w:cs="Consolas"/>
          <w:color w:val="3F7F5F"/>
          <w:kern w:val="0"/>
          <w:sz w:val="24"/>
          <w:szCs w:val="24"/>
          <w:highlight w:val="white"/>
          <w:lang w:val="en-US" w:eastAsia="zh-CN"/>
        </w:rPr>
      </w:pPr>
    </w:p>
    <w:p>
      <w:pPr>
        <w:rPr>
          <w:rFonts w:hint="eastAsia" w:ascii="Consolas" w:hAnsi="Consolas" w:cs="Consolas"/>
          <w:color w:val="3F7F5F"/>
          <w:kern w:val="0"/>
          <w:sz w:val="24"/>
          <w:szCs w:val="24"/>
          <w:highlight w:val="whit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8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ongti SC">
    <w:altName w:val="宋体"/>
    <w:panose1 w:val="00000000000000000000"/>
    <w:charset w:val="88"/>
    <w:family w:val="auto"/>
    <w:pitch w:val="default"/>
    <w:sig w:usb0="00000000" w:usb1="00000000" w:usb2="00000010" w:usb3="00000000" w:csb0="001400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Arial Unicode MS">
    <w:altName w:val="Arial"/>
    <w:panose1 w:val="020B0604020202020204"/>
    <w:charset w:val="88"/>
    <w:family w:val="auto"/>
    <w:pitch w:val="default"/>
    <w:sig w:usb0="00000000" w:usb1="00000000" w:usb2="0000003F" w:usb3="00000000" w:csb0="603F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055EF8"/>
    <w:rsid w:val="00290848"/>
    <w:rsid w:val="198C1F83"/>
    <w:rsid w:val="21B60A5C"/>
    <w:rsid w:val="2D394A13"/>
    <w:rsid w:val="606C207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2017-05-15T01:37:00Z</dcterms:created>
  <dc:creator>GH</dc:creator>
  <cp:lastModifiedBy>GH</cp:lastModifiedBy>
  <dcterms:modified xsi:type="dcterms:W3CDTF">2017-05-18T03:54:14Z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2052-10.1.0.6466</vt:lpwstr>
  </property>
</Properties>
</file>