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rPr>
          <w:rFonts w:hint="eastAsia"/>
          <w:szCs w:val="21"/>
        </w:rPr>
      </w:pPr>
    </w:p>
    <w:p>
      <w:pPr>
        <w:snapToGrid w:val="0"/>
        <w:spacing w:line="300" w:lineRule="auto"/>
        <w:rPr>
          <w:rFonts w:hint="eastAsia"/>
          <w:szCs w:val="21"/>
        </w:rPr>
      </w:pPr>
    </w:p>
    <w:p>
      <w:pPr>
        <w:snapToGrid w:val="0"/>
        <w:spacing w:line="300" w:lineRule="auto"/>
        <w:jc w:val="center"/>
        <w:rPr>
          <w:rFonts w:hint="eastAsia"/>
          <w:szCs w:val="21"/>
        </w:rPr>
      </w:pPr>
      <w:r>
        <w:rPr>
          <w:szCs w:val="21"/>
        </w:rPr>
        <w:drawing>
          <wp:inline distT="0" distB="0" distL="114300" distR="114300">
            <wp:extent cx="3157855" cy="2113915"/>
            <wp:effectExtent l="0" t="0" r="12065" b="4445"/>
            <wp:docPr id="1" name="图片 1" descr="人民大学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民大学图标"/>
                    <pic:cNvPicPr>
                      <a:picLocks noChangeAspect="1"/>
                    </pic:cNvPicPr>
                  </pic:nvPicPr>
                  <pic:blipFill>
                    <a:blip r:embed="rId11"/>
                    <a:stretch>
                      <a:fillRect/>
                    </a:stretch>
                  </pic:blipFill>
                  <pic:spPr>
                    <a:xfrm>
                      <a:off x="0" y="0"/>
                      <a:ext cx="3157855" cy="2113915"/>
                    </a:xfrm>
                    <a:prstGeom prst="rect">
                      <a:avLst/>
                    </a:prstGeom>
                    <a:noFill/>
                    <a:ln>
                      <a:noFill/>
                    </a:ln>
                  </pic:spPr>
                </pic:pic>
              </a:graphicData>
            </a:graphic>
          </wp:inline>
        </w:drawing>
      </w:r>
    </w:p>
    <w:p>
      <w:pPr>
        <w:snapToGrid w:val="0"/>
        <w:spacing w:line="300" w:lineRule="auto"/>
        <w:rPr>
          <w:rFonts w:hint="eastAsia"/>
          <w:szCs w:val="21"/>
        </w:rPr>
      </w:pPr>
    </w:p>
    <w:p>
      <w:pPr>
        <w:snapToGrid w:val="0"/>
        <w:spacing w:line="300" w:lineRule="auto"/>
        <w:rPr>
          <w:rFonts w:hint="eastAsia"/>
          <w:szCs w:val="21"/>
        </w:rPr>
      </w:pPr>
    </w:p>
    <w:p>
      <w:pPr>
        <w:snapToGrid w:val="0"/>
        <w:spacing w:line="480" w:lineRule="auto"/>
        <w:jc w:val="both"/>
        <w:rPr>
          <w:rFonts w:hint="eastAsia" w:ascii="方正小标宋简体" w:hAnsi="方正小标宋简体" w:eastAsia="方正小标宋简体" w:cs="方正小标宋简体"/>
          <w:b/>
          <w:sz w:val="56"/>
          <w:szCs w:val="56"/>
          <w:lang w:val="en-US" w:eastAsia="zh-CN"/>
        </w:rPr>
      </w:pPr>
    </w:p>
    <w:p>
      <w:pPr>
        <w:snapToGrid w:val="0"/>
        <w:spacing w:line="300" w:lineRule="auto"/>
        <w:jc w:val="center"/>
        <w:rPr>
          <w:rFonts w:hint="eastAsia" w:ascii="方正小标宋简体" w:hAnsi="方正小标宋简体" w:eastAsia="方正小标宋简体" w:cs="方正小标宋简体"/>
          <w:b/>
          <w:sz w:val="56"/>
          <w:szCs w:val="56"/>
          <w:lang w:val="en-US" w:eastAsia="zh-CN"/>
        </w:rPr>
      </w:pPr>
      <w:r>
        <w:rPr>
          <w:rFonts w:hint="eastAsia" w:ascii="方正小标宋简体" w:hAnsi="方正小标宋简体" w:eastAsia="方正小标宋简体" w:cs="方正小标宋简体"/>
          <w:b/>
          <w:sz w:val="56"/>
          <w:szCs w:val="56"/>
          <w:lang w:val="en-US" w:eastAsia="zh-CN"/>
        </w:rPr>
        <w:t>数据结构与算法Ⅱ</w:t>
      </w:r>
    </w:p>
    <w:p>
      <w:pPr>
        <w:snapToGrid w:val="0"/>
        <w:spacing w:line="300" w:lineRule="auto"/>
        <w:jc w:val="center"/>
        <w:rPr>
          <w:rFonts w:hint="eastAsia" w:ascii="方正小标宋简体" w:hAnsi="方正小标宋简体" w:eastAsia="方正小标宋简体" w:cs="方正小标宋简体"/>
          <w:b/>
          <w:sz w:val="56"/>
          <w:szCs w:val="56"/>
          <w:lang w:val="en-US" w:eastAsia="zh-CN"/>
        </w:rPr>
      </w:pPr>
      <w:r>
        <w:rPr>
          <w:rFonts w:hint="eastAsia" w:ascii="方正小标宋简体" w:hAnsi="方正小标宋简体" w:eastAsia="方正小标宋简体" w:cs="方正小标宋简体"/>
          <w:b/>
          <w:sz w:val="56"/>
          <w:szCs w:val="56"/>
          <w:lang w:val="en-US" w:eastAsia="zh-CN"/>
        </w:rPr>
        <w:t>最短距离查询大作业</w:t>
      </w:r>
    </w:p>
    <w:p>
      <w:pPr>
        <w:snapToGrid w:val="0"/>
        <w:spacing w:line="480" w:lineRule="auto"/>
        <w:jc w:val="both"/>
        <w:rPr>
          <w:rFonts w:ascii="宋体" w:hAnsi="宋体"/>
          <w:b/>
          <w:sz w:val="56"/>
          <w:szCs w:val="56"/>
        </w:rPr>
      </w:pPr>
    </w:p>
    <w:p>
      <w:pPr>
        <w:keepNext w:val="0"/>
        <w:keepLines w:val="0"/>
        <w:pageBreakBefore w:val="0"/>
        <w:widowControl/>
        <w:kinsoku w:val="0"/>
        <w:wordWrap/>
        <w:overflowPunct/>
        <w:topLinePunct w:val="0"/>
        <w:autoSpaceDE w:val="0"/>
        <w:autoSpaceDN w:val="0"/>
        <w:bidi w:val="0"/>
        <w:adjustRightInd w:val="0"/>
        <w:snapToGrid w:val="0"/>
        <w:spacing w:line="300" w:lineRule="auto"/>
        <w:ind w:firstLine="0"/>
        <w:jc w:val="center"/>
        <w:textAlignment w:val="baseline"/>
        <w:rPr>
          <w:rFonts w:hint="eastAsia" w:ascii="楷体" w:hAnsi="楷体" w:eastAsia="楷体" w:cs="楷体"/>
          <w:sz w:val="40"/>
          <w:szCs w:val="40"/>
        </w:rPr>
      </w:pPr>
      <w:r>
        <w:rPr>
          <w:rFonts w:hint="eastAsia" w:ascii="楷体" w:hAnsi="楷体" w:eastAsia="楷体" w:cs="楷体"/>
          <w:sz w:val="40"/>
          <w:szCs w:val="40"/>
        </w:rPr>
        <w:t>郝铄峰</w:t>
      </w:r>
    </w:p>
    <w:p>
      <w:pPr>
        <w:keepNext w:val="0"/>
        <w:keepLines w:val="0"/>
        <w:pageBreakBefore w:val="0"/>
        <w:widowControl/>
        <w:kinsoku w:val="0"/>
        <w:wordWrap/>
        <w:overflowPunct/>
        <w:topLinePunct w:val="0"/>
        <w:autoSpaceDE w:val="0"/>
        <w:autoSpaceDN w:val="0"/>
        <w:bidi w:val="0"/>
        <w:adjustRightInd w:val="0"/>
        <w:snapToGrid w:val="0"/>
        <w:spacing w:line="300" w:lineRule="auto"/>
        <w:ind w:firstLine="0"/>
        <w:jc w:val="center"/>
        <w:textAlignment w:val="baseline"/>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闫泰宁 2021200112</w:t>
      </w:r>
    </w:p>
    <w:p>
      <w:pPr>
        <w:keepNext w:val="0"/>
        <w:keepLines w:val="0"/>
        <w:pageBreakBefore w:val="0"/>
        <w:widowControl/>
        <w:kinsoku w:val="0"/>
        <w:wordWrap/>
        <w:overflowPunct/>
        <w:topLinePunct w:val="0"/>
        <w:autoSpaceDE w:val="0"/>
        <w:autoSpaceDN w:val="0"/>
        <w:bidi w:val="0"/>
        <w:adjustRightInd w:val="0"/>
        <w:snapToGrid w:val="0"/>
        <w:spacing w:line="300" w:lineRule="auto"/>
        <w:ind w:firstLine="0"/>
        <w:jc w:val="center"/>
        <w:textAlignment w:val="baseline"/>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陈李杰 2021200270</w:t>
      </w:r>
    </w:p>
    <w:p>
      <w:pPr>
        <w:snapToGrid w:val="0"/>
        <w:spacing w:line="300" w:lineRule="auto"/>
        <w:rPr>
          <w:rFonts w:hint="eastAsia"/>
          <w:szCs w:val="21"/>
        </w:rPr>
      </w:pPr>
    </w:p>
    <w:p>
      <w:pPr>
        <w:snapToGrid w:val="0"/>
        <w:spacing w:line="300" w:lineRule="auto"/>
        <w:rPr>
          <w:rFonts w:hint="eastAsia"/>
          <w:szCs w:val="21"/>
        </w:rPr>
      </w:pPr>
    </w:p>
    <w:p>
      <w:pPr>
        <w:snapToGrid w:val="0"/>
        <w:spacing w:line="300" w:lineRule="auto"/>
        <w:rPr>
          <w:rFonts w:hint="eastAsia"/>
          <w:b/>
          <w:sz w:val="28"/>
          <w:szCs w:val="28"/>
        </w:rPr>
      </w:pPr>
    </w:p>
    <w:p>
      <w:pPr>
        <w:snapToGrid w:val="0"/>
        <w:spacing w:line="300" w:lineRule="auto"/>
        <w:ind w:firstLine="420"/>
        <w:jc w:val="center"/>
        <w:rPr>
          <w:b/>
          <w:sz w:val="28"/>
          <w:szCs w:val="28"/>
        </w:rPr>
        <w:sectPr>
          <w:headerReference r:id="rId5" w:type="default"/>
          <w:footerReference r:id="rId6" w:type="default"/>
          <w:pgSz w:w="11906" w:h="16838"/>
          <w:pgMar w:top="1440" w:right="1800" w:bottom="1440" w:left="1800" w:header="851" w:footer="992" w:gutter="0"/>
          <w:pgNumType w:fmt="upperRoman"/>
          <w:cols w:space="720" w:num="1"/>
          <w:titlePg/>
          <w:docGrid w:type="lines" w:linePitch="312" w:charSpace="0"/>
        </w:sect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240" w:lineRule="auto"/>
        <w:jc w:val="center"/>
        <w:textAlignment w:val="baseline"/>
        <w:outlineLvl w:val="0"/>
        <w:rPr>
          <w:rFonts w:hint="eastAsia" w:ascii="黑体" w:hAnsi="黑体" w:eastAsia="黑体" w:cs="黑体"/>
          <w:b/>
          <w:bCs/>
          <w:sz w:val="32"/>
          <w:szCs w:val="32"/>
        </w:rPr>
      </w:pPr>
      <w:bookmarkStart w:id="0" w:name="_Toc25050"/>
      <w:r>
        <w:rPr>
          <w:rFonts w:hint="eastAsia" w:ascii="黑体" w:hAnsi="黑体" w:eastAsia="黑体" w:cs="黑体"/>
          <w:b/>
          <w:bCs/>
          <w:spacing w:val="2"/>
          <w:sz w:val="32"/>
          <w:szCs w:val="32"/>
        </w:rPr>
        <w:t>摘要</w:t>
      </w:r>
      <w:bookmarkEnd w:id="0"/>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ascii="Times New Roman" w:hAnsi="Times New Roman" w:eastAsia="宋体" w:cs="Times New Roman"/>
          <w:spacing w:val="-4"/>
          <w:sz w:val="24"/>
          <w:szCs w:val="24"/>
        </w:rPr>
      </w:pP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ascii="Times New Roman" w:hAnsi="Times New Roman" w:eastAsia="宋体" w:cs="Times New Roman"/>
          <w:sz w:val="24"/>
          <w:szCs w:val="24"/>
        </w:rPr>
      </w:pPr>
      <w:r>
        <w:rPr>
          <w:rFonts w:ascii="Times New Roman" w:hAnsi="Times New Roman" w:eastAsia="宋体" w:cs="Times New Roman"/>
          <w:spacing w:val="-4"/>
          <w:sz w:val="24"/>
          <w:szCs w:val="24"/>
        </w:rPr>
        <w:t>本实验报告主要分为以下四个方面：</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6" w:firstLineChars="200"/>
        <w:textAlignment w:val="baseline"/>
        <w:outlineLvl w:val="9"/>
        <w:rPr>
          <w:rFonts w:ascii="Times New Roman" w:hAnsi="Times New Roman" w:eastAsia="宋体" w:cs="Times New Roman"/>
          <w:sz w:val="24"/>
          <w:szCs w:val="24"/>
        </w:rPr>
      </w:pPr>
      <w:r>
        <w:rPr>
          <w:rFonts w:ascii="Times New Roman" w:hAnsi="Times New Roman" w:eastAsia="宋体" w:cs="Times New Roman"/>
          <w:b/>
          <w:bCs/>
          <w:spacing w:val="1"/>
          <w:sz w:val="24"/>
          <w:szCs w:val="24"/>
        </w:rPr>
        <w:t xml:space="preserve">1. </w:t>
      </w:r>
      <w:r>
        <w:rPr>
          <w:rFonts w:hint="eastAsia" w:ascii="Times New Roman" w:hAnsi="Times New Roman" w:eastAsia="宋体" w:cs="Times New Roman"/>
          <w:b/>
          <w:bCs/>
          <w:sz w:val="24"/>
          <w:szCs w:val="24"/>
        </w:rPr>
        <w:t>Fast Exact Shortest-Path Distance Queries on Large</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rPr>
        <w:t>Networks by Pruned Landmark Labeling</w:t>
      </w:r>
      <w:r>
        <w:rPr>
          <w:rFonts w:hint="eastAsia" w:ascii="Times New Roman" w:hAnsi="Times New Roman" w:eastAsia="宋体" w:cs="Times New Roman"/>
          <w:b/>
          <w:bCs/>
          <w:sz w:val="24"/>
          <w:szCs w:val="24"/>
          <w:lang w:val="en-US" w:eastAsia="zh-CN"/>
        </w:rPr>
        <w:t xml:space="preserve"> (PLL)</w:t>
      </w:r>
      <w:r>
        <w:rPr>
          <w:rFonts w:ascii="Times New Roman" w:hAnsi="Times New Roman" w:eastAsia="宋体" w:cs="Times New Roman"/>
          <w:b/>
          <w:bCs/>
          <w:spacing w:val="1"/>
          <w:sz w:val="24"/>
          <w:szCs w:val="24"/>
        </w:rPr>
        <w:t xml:space="preserve"> 论文及代码理解</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在本节中小组成员在阅读论文后总结和归纳论文</w:t>
      </w:r>
      <w:r>
        <w:rPr>
          <w:rFonts w:ascii="Times New Roman" w:hAnsi="Times New Roman" w:eastAsia="宋体" w:cs="Times New Roman"/>
          <w:spacing w:val="-1"/>
          <w:sz w:val="24"/>
          <w:szCs w:val="24"/>
        </w:rPr>
        <w:t>中的思路和要点，并结合提供的代码对PLL</w:t>
      </w:r>
      <w:r>
        <w:rPr>
          <w:rFonts w:ascii="Times New Roman" w:hAnsi="Times New Roman" w:eastAsia="宋体" w:cs="Times New Roman"/>
          <w:spacing w:val="7"/>
          <w:sz w:val="24"/>
          <w:szCs w:val="24"/>
        </w:rPr>
        <w:t>算法进行深入的理解和分析</w:t>
      </w:r>
      <w:r>
        <w:rPr>
          <w:rFonts w:hint="eastAsia" w:ascii="Times New Roman" w:hAnsi="Times New Roman" w:eastAsia="宋体" w:cs="Times New Roman"/>
          <w:spacing w:val="7"/>
          <w:sz w:val="24"/>
          <w:szCs w:val="24"/>
          <w:lang w:eastAsia="zh-CN"/>
        </w:rPr>
        <w:t>。</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02" w:firstLineChars="200"/>
        <w:textAlignment w:val="baseline"/>
        <w:outlineLvl w:val="9"/>
        <w:rPr>
          <w:rFonts w:ascii="Times New Roman" w:hAnsi="Times New Roman" w:eastAsia="宋体" w:cs="Times New Roman"/>
          <w:sz w:val="24"/>
          <w:szCs w:val="24"/>
        </w:rPr>
      </w:pPr>
      <w:r>
        <w:rPr>
          <w:rFonts w:ascii="Times New Roman" w:hAnsi="Times New Roman" w:eastAsia="宋体" w:cs="Times New Roman"/>
          <w:b/>
          <w:bCs/>
          <w:spacing w:val="5"/>
          <w:sz w:val="24"/>
          <w:szCs w:val="24"/>
        </w:rPr>
        <w:t xml:space="preserve">2. </w:t>
      </w:r>
      <w:r>
        <w:rPr>
          <w:rFonts w:hint="eastAsia" w:ascii="Times New Roman" w:hAnsi="Times New Roman" w:eastAsia="宋体" w:cs="Times New Roman"/>
          <w:b/>
          <w:bCs/>
          <w:sz w:val="24"/>
          <w:szCs w:val="24"/>
        </w:rPr>
        <w:t>2023 Large Assignment - Reading Material</w:t>
      </w:r>
      <w:r>
        <w:rPr>
          <w:rFonts w:ascii="Times New Roman" w:hAnsi="Times New Roman" w:eastAsia="宋体" w:cs="Times New Roman"/>
          <w:b/>
          <w:bCs/>
          <w:spacing w:val="5"/>
          <w:sz w:val="24"/>
          <w:szCs w:val="24"/>
        </w:rPr>
        <w:t xml:space="preserve"> </w:t>
      </w:r>
      <w:r>
        <w:rPr>
          <w:rFonts w:hint="eastAsia" w:ascii="Times New Roman" w:hAnsi="Times New Roman" w:eastAsia="宋体" w:cs="Times New Roman"/>
          <w:b/>
          <w:bCs/>
          <w:spacing w:val="5"/>
          <w:sz w:val="24"/>
          <w:szCs w:val="24"/>
          <w:lang w:val="en-US" w:eastAsia="zh-CN"/>
        </w:rPr>
        <w:t>(HSDL)</w:t>
      </w:r>
      <w:r>
        <w:rPr>
          <w:rFonts w:ascii="Times New Roman" w:hAnsi="Times New Roman" w:eastAsia="宋体" w:cs="Times New Roman"/>
          <w:b/>
          <w:bCs/>
          <w:spacing w:val="5"/>
          <w:sz w:val="24"/>
          <w:szCs w:val="24"/>
        </w:rPr>
        <w:t>论文阅读和代码理解</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在本节中小组成员在阅读论文后总结和归纳论文中的思路</w:t>
      </w:r>
      <w:r>
        <w:rPr>
          <w:rFonts w:ascii="Times New Roman" w:hAnsi="Times New Roman" w:eastAsia="宋体" w:cs="Times New Roman"/>
          <w:spacing w:val="-1"/>
          <w:sz w:val="24"/>
          <w:szCs w:val="24"/>
        </w:rPr>
        <w:t>和要点，并结合提供的代码对</w:t>
      </w:r>
      <w:r>
        <w:rPr>
          <w:rFonts w:hint="eastAsia" w:ascii="Times New Roman" w:hAnsi="Times New Roman" w:eastAsia="宋体" w:cs="Times New Roman"/>
          <w:spacing w:val="-1"/>
          <w:sz w:val="24"/>
          <w:szCs w:val="24"/>
        </w:rPr>
        <w:t>HSDL</w:t>
      </w:r>
      <w:r>
        <w:rPr>
          <w:rFonts w:ascii="Times New Roman" w:hAnsi="Times New Roman" w:eastAsia="宋体" w:cs="Times New Roman"/>
          <w:spacing w:val="-1"/>
          <w:sz w:val="24"/>
          <w:szCs w:val="24"/>
        </w:rPr>
        <w:t>算法进行</w:t>
      </w:r>
      <w:r>
        <w:rPr>
          <w:rFonts w:ascii="Times New Roman" w:hAnsi="Times New Roman" w:eastAsia="宋体" w:cs="Times New Roman"/>
          <w:spacing w:val="10"/>
          <w:sz w:val="24"/>
          <w:szCs w:val="24"/>
        </w:rPr>
        <w:t>深入的理解和分析</w:t>
      </w:r>
      <w:r>
        <w:rPr>
          <w:rFonts w:hint="eastAsia" w:ascii="Times New Roman" w:hAnsi="Times New Roman" w:eastAsia="宋体" w:cs="Times New Roman"/>
          <w:spacing w:val="10"/>
          <w:sz w:val="24"/>
          <w:szCs w:val="24"/>
          <w:lang w:eastAsia="zh-CN"/>
        </w:rPr>
        <w:t>。</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02" w:firstLineChars="200"/>
        <w:textAlignment w:val="baseline"/>
        <w:outlineLvl w:val="9"/>
        <w:rPr>
          <w:rFonts w:hint="default" w:ascii="Times New Roman" w:hAnsi="Times New Roman" w:eastAsia="宋体" w:cs="Times New Roman"/>
          <w:sz w:val="24"/>
          <w:szCs w:val="24"/>
          <w:lang w:val="en-US" w:eastAsia="zh-CN"/>
        </w:rPr>
      </w:pPr>
      <w:r>
        <w:rPr>
          <w:rFonts w:ascii="Times New Roman" w:hAnsi="Times New Roman" w:eastAsia="宋体" w:cs="Times New Roman"/>
          <w:b/>
          <w:bCs/>
          <w:spacing w:val="5"/>
          <w:sz w:val="24"/>
          <w:szCs w:val="24"/>
        </w:rPr>
        <w:t xml:space="preserve">3. </w:t>
      </w:r>
      <w:r>
        <w:rPr>
          <w:rFonts w:hint="eastAsia" w:ascii="Times New Roman" w:hAnsi="Times New Roman" w:eastAsia="宋体" w:cs="Times New Roman"/>
          <w:b/>
          <w:bCs/>
          <w:spacing w:val="5"/>
          <w:sz w:val="24"/>
          <w:szCs w:val="24"/>
          <w:lang w:val="en-US" w:eastAsia="zh-CN"/>
        </w:rPr>
        <w:t>基于论文的代码实现</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Times New Roman" w:hAnsi="Times New Roman" w:eastAsia="宋体" w:cs="Times New Roman"/>
          <w:sz w:val="24"/>
          <w:szCs w:val="24"/>
          <w:lang w:val="en-US"/>
        </w:rPr>
      </w:pPr>
      <w:r>
        <w:rPr>
          <w:rFonts w:ascii="Times New Roman" w:hAnsi="Times New Roman" w:eastAsia="宋体" w:cs="Times New Roman"/>
          <w:sz w:val="24"/>
          <w:szCs w:val="24"/>
        </w:rPr>
        <w:t>在本节中小组成员在阅读论文后总结和归纳论文中的思路</w:t>
      </w:r>
      <w:r>
        <w:rPr>
          <w:rFonts w:ascii="Times New Roman" w:hAnsi="Times New Roman" w:eastAsia="宋体" w:cs="Times New Roman"/>
          <w:spacing w:val="-1"/>
          <w:sz w:val="24"/>
          <w:szCs w:val="24"/>
        </w:rPr>
        <w:t>和要点，在已有</w:t>
      </w:r>
      <w:r>
        <w:rPr>
          <w:rFonts w:hint="eastAsia" w:ascii="Times New Roman" w:hAnsi="Times New Roman" w:eastAsia="宋体" w:cs="Times New Roman"/>
          <w:spacing w:val="-1"/>
          <w:sz w:val="24"/>
          <w:szCs w:val="24"/>
          <w:lang w:val="en-US" w:eastAsia="zh-CN"/>
        </w:rPr>
        <w:t>算法</w:t>
      </w:r>
      <w:r>
        <w:rPr>
          <w:rFonts w:ascii="Times New Roman" w:hAnsi="Times New Roman" w:eastAsia="宋体" w:cs="Times New Roman"/>
          <w:spacing w:val="-1"/>
          <w:sz w:val="24"/>
          <w:szCs w:val="24"/>
        </w:rPr>
        <w:t>的基础上</w:t>
      </w:r>
      <w:r>
        <w:rPr>
          <w:rFonts w:hint="eastAsia" w:ascii="Times New Roman" w:hAnsi="Times New Roman" w:eastAsia="宋体" w:cs="Times New Roman"/>
          <w:spacing w:val="-1"/>
          <w:sz w:val="24"/>
          <w:szCs w:val="24"/>
          <w:lang w:val="en-US" w:eastAsia="zh-CN"/>
        </w:rPr>
        <w:t>尝试补全了</w:t>
      </w:r>
      <w:r>
        <w:rPr>
          <w:rFonts w:hint="eastAsia" w:ascii="Times New Roman" w:hAnsi="Times New Roman" w:eastAsia="宋体" w:cs="Times New Roman"/>
          <w:spacing w:val="-1"/>
          <w:sz w:val="24"/>
          <w:szCs w:val="24"/>
          <w:lang w:val="en-US" w:eastAsia="zh-CN"/>
        </w:rPr>
        <w:t>HSDL算法并成功运行。</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02" w:firstLineChars="200"/>
        <w:textAlignment w:val="baseline"/>
        <w:outlineLvl w:val="9"/>
        <w:rPr>
          <w:rFonts w:ascii="Times New Roman" w:hAnsi="Times New Roman" w:eastAsia="宋体" w:cs="Times New Roman"/>
          <w:sz w:val="24"/>
          <w:szCs w:val="24"/>
        </w:rPr>
      </w:pPr>
      <w:r>
        <w:rPr>
          <w:rFonts w:ascii="Times New Roman" w:hAnsi="Times New Roman" w:eastAsia="宋体" w:cs="Times New Roman"/>
          <w:b/>
          <w:bCs/>
          <w:spacing w:val="5"/>
          <w:sz w:val="24"/>
          <w:szCs w:val="24"/>
        </w:rPr>
        <w:t>4.</w:t>
      </w:r>
      <w:r>
        <w:rPr>
          <w:rFonts w:ascii="Times New Roman" w:hAnsi="Times New Roman" w:eastAsia="宋体" w:cs="Times New Roman"/>
          <w:b/>
          <w:bCs/>
          <w:spacing w:val="3"/>
          <w:sz w:val="24"/>
          <w:szCs w:val="24"/>
        </w:rPr>
        <w:t xml:space="preserve"> </w:t>
      </w:r>
      <w:r>
        <w:rPr>
          <w:rFonts w:hint="eastAsia" w:ascii="Times New Roman" w:hAnsi="Times New Roman" w:eastAsia="宋体" w:cs="Times New Roman"/>
          <w:b/>
          <w:bCs/>
          <w:spacing w:val="3"/>
          <w:sz w:val="24"/>
          <w:szCs w:val="24"/>
          <w:lang w:val="en-US" w:eastAsia="zh-CN"/>
        </w:rPr>
        <w:t>代码</w:t>
      </w:r>
      <w:r>
        <w:rPr>
          <w:rFonts w:ascii="Times New Roman" w:hAnsi="Times New Roman" w:eastAsia="宋体" w:cs="Times New Roman"/>
          <w:b/>
          <w:bCs/>
          <w:spacing w:val="5"/>
          <w:sz w:val="24"/>
          <w:szCs w:val="24"/>
        </w:rPr>
        <w:t>优化</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hint="eastAsia" w:ascii="Times New Roman" w:hAnsi="Times New Roman" w:eastAsia="宋体" w:cs="Times New Roman"/>
          <w:sz w:val="24"/>
          <w:szCs w:val="24"/>
          <w:lang w:eastAsia="zh-CN"/>
        </w:rPr>
      </w:pPr>
      <w:r>
        <w:rPr>
          <w:rFonts w:ascii="Times New Roman" w:hAnsi="Times New Roman" w:eastAsia="宋体" w:cs="Times New Roman"/>
          <w:spacing w:val="-7"/>
          <w:sz w:val="24"/>
          <w:szCs w:val="24"/>
        </w:rPr>
        <w:t>结合以上论文思路和小组成员自身思考，我们提出了</w:t>
      </w:r>
      <w:r>
        <w:rPr>
          <w:rFonts w:hint="eastAsia" w:ascii="Times New Roman" w:hAnsi="Times New Roman" w:eastAsia="宋体" w:cs="Times New Roman"/>
          <w:spacing w:val="-7"/>
          <w:sz w:val="24"/>
          <w:szCs w:val="24"/>
          <w:lang w:val="en-US" w:eastAsia="zh-CN"/>
        </w:rPr>
        <w:t>X</w:t>
      </w:r>
      <w:r>
        <w:rPr>
          <w:rFonts w:hint="eastAsia" w:ascii="Times New Roman" w:hAnsi="Times New Roman" w:eastAsia="宋体" w:cs="Times New Roman"/>
          <w:spacing w:val="-7"/>
          <w:sz w:val="24"/>
          <w:szCs w:val="24"/>
          <w:lang w:eastAsia="zh-CN"/>
        </w:rPr>
        <w:t>。</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Times New Roman" w:hAnsi="Times New Roman" w:eastAsia="宋体" w:cs="Times New Roman"/>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2" w:firstLineChars="200"/>
        <w:textAlignment w:val="baseline"/>
        <w:rPr>
          <w:rFonts w:hint="default" w:ascii="Times New Roman" w:hAnsi="Times New Roman" w:eastAsia="宋体" w:cs="Times New Roman"/>
          <w:sz w:val="24"/>
          <w:szCs w:val="24"/>
          <w:lang w:val="en-US" w:eastAsia="zh-CN"/>
        </w:rPr>
      </w:pPr>
      <w:r>
        <w:rPr>
          <w:rFonts w:hint="eastAsia" w:ascii="黑体" w:hAnsi="黑体" w:eastAsia="黑体" w:cs="黑体"/>
          <w:b/>
          <w:bCs/>
          <w:sz w:val="24"/>
          <w:szCs w:val="24"/>
          <w:lang w:val="en-US" w:eastAsia="zh-CN"/>
        </w:rPr>
        <w:t>关键词</w:t>
      </w:r>
      <w:r>
        <w:rPr>
          <w:rFonts w:hint="eastAsia" w:ascii="Times New Roman" w:hAnsi="Times New Roman" w:eastAsia="宋体" w:cs="Times New Roman"/>
          <w:sz w:val="24"/>
          <w:szCs w:val="24"/>
          <w:lang w:val="en-US" w:eastAsia="zh-CN"/>
        </w:rPr>
        <w:t>：最短距离与路径查询   PLL算法   HBPLL算法   算法实现及优化</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240" w:lineRule="auto"/>
        <w:jc w:val="center"/>
        <w:textAlignment w:val="baseline"/>
        <w:outlineLvl w:val="9"/>
        <w:rPr>
          <w:rFonts w:hint="eastAsia" w:ascii="黑体" w:hAnsi="黑体" w:eastAsia="黑体" w:cs="黑体"/>
          <w:b/>
          <w:bCs/>
          <w:spacing w:val="2"/>
          <w:sz w:val="32"/>
          <w:szCs w:val="32"/>
        </w:rPr>
      </w:pPr>
      <w:r>
        <w:rPr>
          <w:rFonts w:hint="eastAsia" w:ascii="黑体" w:hAnsi="黑体" w:eastAsia="黑体" w:cs="黑体"/>
          <w:b/>
          <w:bCs/>
          <w:spacing w:val="2"/>
          <w:sz w:val="32"/>
          <w:szCs w:val="32"/>
        </w:rPr>
        <w:t>分工</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p>
    <w:p>
      <w:pPr>
        <w:pStyle w:val="3"/>
        <w:spacing w:before="60" w:line="257" w:lineRule="auto"/>
        <w:ind w:left="424" w:right="1447" w:firstLine="18"/>
        <w:jc w:val="both"/>
        <w:rPr>
          <w:spacing w:val="-3"/>
        </w:rPr>
      </w:pPr>
    </w:p>
    <w:p>
      <w:pPr>
        <w:pStyle w:val="3"/>
        <w:spacing w:before="60" w:line="257" w:lineRule="auto"/>
        <w:ind w:left="424" w:right="1447" w:firstLine="18"/>
        <w:jc w:val="both"/>
        <w:rPr>
          <w:spacing w:val="-3"/>
        </w:rPr>
        <w:sectPr>
          <w:footerReference r:id="rId7" w:type="default"/>
          <w:pgSz w:w="11906" w:h="16838"/>
          <w:pgMar w:top="1440" w:right="1080" w:bottom="1440" w:left="1080" w:header="851" w:footer="992" w:gutter="0"/>
          <w:pgNumType w:fmt="upperRoman"/>
          <w:cols w:space="425" w:num="1"/>
          <w:docGrid w:type="lines" w:linePitch="312" w:charSpace="0"/>
        </w:sect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240" w:lineRule="auto"/>
        <w:jc w:val="center"/>
        <w:textAlignment w:val="baseline"/>
        <w:outlineLvl w:val="0"/>
        <w:rPr>
          <w:rFonts w:hint="default" w:ascii="Times New Roman" w:hAnsi="Times New Roman" w:eastAsia="宋体" w:cs="Times New Roman"/>
          <w:b/>
          <w:bCs/>
          <w:sz w:val="32"/>
          <w:szCs w:val="32"/>
          <w:lang w:val="en-US" w:eastAsia="zh-CN"/>
        </w:rPr>
      </w:pPr>
      <w:bookmarkStart w:id="1" w:name="_Toc27704"/>
      <w:r>
        <w:rPr>
          <w:rFonts w:hint="eastAsia" w:ascii="Times New Roman" w:hAnsi="Times New Roman" w:eastAsia="宋体" w:cs="Times New Roman"/>
          <w:b/>
          <w:bCs/>
          <w:sz w:val="32"/>
          <w:szCs w:val="32"/>
          <w:lang w:val="en-US" w:eastAsia="zh-CN"/>
        </w:rPr>
        <w:t>Abstract</w:t>
      </w:r>
      <w:bookmarkEnd w:id="1"/>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ascii="Times New Roman" w:hAnsi="Times New Roman" w:eastAsia="Times New Roman" w:cs="Times New Roman"/>
          <w:spacing w:val="-4"/>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This experimental report is mainly divided into the following four aspects:</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1. Fast Exact Short Path Distance Queries on Large Networks by Pruned Landmark Labeling (PLL) paper and code understanding</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In this section, group members summarize and summarize the ideas and key points of the paper after reading it, and combine the provided code to gain a deep understanding and analysis of the PLL algorithm.</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2. 2023 Large Assignment - Reading Material (HSDL) Paper Reading and Code Understanding</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In this section, group members summarize and summarize the ideas and key points of the paper after reading it, and combine the provided code to gain a deep understanding and analysis of the HSDL algorithm.</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3. Implementation of code based on the paper</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In this section, group members summarized and summarized the ideas and key points in the paper after reading it, and attempted to complete the HSDL algorithm on the basis of existing algorithms and successfully ran it.</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4. Code optimization</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Based on the ideas of the above paper and the thoughts of the group members themselves, we propose X.</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Times New Roman" w:hAnsi="Times New Roman" w:eastAsia="Times New Roman" w:cs="Times New Roman"/>
          <w:sz w:val="24"/>
          <w:szCs w:val="24"/>
        </w:rPr>
      </w:pP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hint="default" w:ascii="Times New Roman" w:hAnsi="Times New Roman" w:eastAsia="Times New Roman" w:cs="Times New Roman"/>
          <w:sz w:val="24"/>
          <w:szCs w:val="24"/>
          <w:lang w:val="en-US" w:eastAsia="zh-CN"/>
        </w:rPr>
      </w:pPr>
      <w:r>
        <w:rPr>
          <w:rFonts w:hint="eastAsia" w:ascii="Times New Roman" w:hAnsi="Times New Roman" w:eastAsia="Times New Roman" w:cs="Times New Roman"/>
          <w:b/>
          <w:bCs/>
          <w:spacing w:val="-4"/>
          <w:sz w:val="24"/>
          <w:szCs w:val="24"/>
          <w:lang w:val="en-US" w:eastAsia="zh-CN"/>
        </w:rPr>
        <w:t>Key</w:t>
      </w:r>
      <w:r>
        <w:rPr>
          <w:rFonts w:hint="eastAsia" w:ascii="Times New Roman" w:hAnsi="Times New Roman" w:eastAsia="Times New Roman" w:cs="Times New Roman"/>
          <w:spacing w:val="-4"/>
          <w:sz w:val="24"/>
          <w:szCs w:val="24"/>
          <w:lang w:val="en-US" w:eastAsia="zh-CN"/>
        </w:rPr>
        <w:t xml:space="preserve"> </w:t>
      </w:r>
      <w:r>
        <w:rPr>
          <w:rFonts w:hint="eastAsia" w:ascii="Times New Roman" w:hAnsi="Times New Roman" w:eastAsia="Times New Roman" w:cs="Times New Roman"/>
          <w:b/>
          <w:bCs/>
          <w:sz w:val="24"/>
          <w:szCs w:val="24"/>
          <w:lang w:val="en-US" w:eastAsia="zh-CN"/>
        </w:rPr>
        <w:t>Words</w:t>
      </w:r>
      <w:r>
        <w:rPr>
          <w:rFonts w:hint="eastAsia" w:ascii="Times New Roman" w:hAnsi="Times New Roman" w:eastAsia="Times New Roman" w:cs="Times New Roman"/>
          <w:sz w:val="24"/>
          <w:szCs w:val="24"/>
          <w:lang w:val="en-US" w:eastAsia="zh-CN"/>
        </w:rPr>
        <w:t xml:space="preserve">：Shortest path and distance queries   PLL algorithm   HBPLL algorithm   Algorithm implementation and optimization   </w:t>
      </w:r>
    </w:p>
    <w:p>
      <w:pPr>
        <w:pStyle w:val="3"/>
        <w:spacing w:before="60" w:line="257" w:lineRule="auto"/>
        <w:ind w:left="424" w:right="1447" w:firstLine="18"/>
        <w:jc w:val="both"/>
        <w:rPr>
          <w:spacing w:val="-3"/>
        </w:rPr>
      </w:pPr>
    </w:p>
    <w:p>
      <w:pPr>
        <w:pStyle w:val="3"/>
        <w:spacing w:before="60" w:line="257" w:lineRule="auto"/>
        <w:ind w:left="424" w:right="1447" w:firstLine="18"/>
        <w:jc w:val="both"/>
        <w:rPr>
          <w:spacing w:val="-3"/>
        </w:rPr>
        <w:sectPr>
          <w:footerReference r:id="rId8" w:type="default"/>
          <w:pgSz w:w="11906" w:h="16838"/>
          <w:pgMar w:top="1440" w:right="1080" w:bottom="1440" w:left="1080" w:header="851" w:footer="992" w:gutter="0"/>
          <w:pgNumType w:fmt="upperRoman"/>
          <w:cols w:space="425" w:num="1"/>
          <w:docGrid w:type="lines" w:linePitch="312" w:charSpace="0"/>
        </w:sectPr>
      </w:pPr>
    </w:p>
    <w:sdt>
      <w:sdtPr>
        <w:rPr>
          <w:rFonts w:ascii="宋体" w:hAnsi="宋体" w:eastAsia="宋体" w:cs="Arial"/>
          <w:snapToGrid w:val="0"/>
          <w:color w:val="000000"/>
          <w:kern w:val="0"/>
          <w:sz w:val="21"/>
          <w:szCs w:val="21"/>
          <w:lang w:val="en-US" w:eastAsia="en-US" w:bidi="ar-SA"/>
        </w:rPr>
        <w:id w:val="14745812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240" w:lineRule="auto"/>
            <w:jc w:val="center"/>
            <w:textAlignment w:val="baseline"/>
            <w:outlineLvl w:val="9"/>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目录</w:t>
          </w:r>
        </w:p>
        <w:p>
          <w:pPr>
            <w:pStyle w:val="6"/>
            <w:keepNext w:val="0"/>
            <w:keepLines w:val="0"/>
            <w:pageBreakBefore w:val="0"/>
            <w:widowControl/>
            <w:tabs>
              <w:tab w:val="right" w:leader="dot" w:pos="8306"/>
            </w:tabs>
            <w:kinsoku w:val="0"/>
            <w:wordWrap/>
            <w:overflowPunct/>
            <w:topLinePunct w:val="0"/>
            <w:autoSpaceDE w:val="0"/>
            <w:autoSpaceDN w:val="0"/>
            <w:bidi w:val="0"/>
            <w:adjustRightInd w:val="0"/>
            <w:snapToGrid w:val="0"/>
            <w:spacing w:line="300" w:lineRule="auto"/>
            <w:ind w:firstLine="480" w:firstLineChars="200"/>
            <w:textAlignment w:val="baseline"/>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_Toc25050 </w:instrText>
          </w:r>
          <w:r>
            <w:rPr>
              <w:sz w:val="24"/>
              <w:szCs w:val="24"/>
            </w:rPr>
            <w:fldChar w:fldCharType="separate"/>
          </w:r>
          <w:r>
            <w:rPr>
              <w:rFonts w:hint="eastAsia" w:ascii="黑体" w:hAnsi="黑体" w:eastAsia="黑体" w:cs="黑体"/>
              <w:bCs/>
              <w:spacing w:val="2"/>
              <w:sz w:val="24"/>
              <w:szCs w:val="24"/>
            </w:rPr>
            <w:t>摘要</w:t>
          </w:r>
          <w:r>
            <w:rPr>
              <w:sz w:val="24"/>
              <w:szCs w:val="24"/>
            </w:rPr>
            <w:tab/>
          </w:r>
          <w:r>
            <w:rPr>
              <w:sz w:val="24"/>
              <w:szCs w:val="24"/>
            </w:rPr>
            <w:fldChar w:fldCharType="begin"/>
          </w:r>
          <w:r>
            <w:rPr>
              <w:sz w:val="24"/>
              <w:szCs w:val="24"/>
            </w:rPr>
            <w:instrText xml:space="preserve"> PAGEREF _Toc25050 \h </w:instrText>
          </w:r>
          <w:r>
            <w:rPr>
              <w:sz w:val="24"/>
              <w:szCs w:val="24"/>
            </w:rPr>
            <w:fldChar w:fldCharType="separate"/>
          </w:r>
          <w:r>
            <w:rPr>
              <w:sz w:val="24"/>
              <w:szCs w:val="24"/>
            </w:rPr>
            <w:t>II</w:t>
          </w:r>
          <w:r>
            <w:rPr>
              <w:sz w:val="24"/>
              <w:szCs w:val="24"/>
            </w:rPr>
            <w:fldChar w:fldCharType="end"/>
          </w:r>
          <w:r>
            <w:rPr>
              <w:sz w:val="24"/>
              <w:szCs w:val="24"/>
            </w:rPr>
            <w:fldChar w:fldCharType="end"/>
          </w:r>
        </w:p>
        <w:p>
          <w:pPr>
            <w:pStyle w:val="6"/>
            <w:keepNext w:val="0"/>
            <w:keepLines w:val="0"/>
            <w:pageBreakBefore w:val="0"/>
            <w:widowControl/>
            <w:tabs>
              <w:tab w:val="right" w:leader="dot" w:pos="8306"/>
            </w:tabs>
            <w:kinsoku w:val="0"/>
            <w:wordWrap/>
            <w:overflowPunct/>
            <w:topLinePunct w:val="0"/>
            <w:autoSpaceDE w:val="0"/>
            <w:autoSpaceDN w:val="0"/>
            <w:bidi w:val="0"/>
            <w:adjustRightInd w:val="0"/>
            <w:snapToGrid w:val="0"/>
            <w:spacing w:line="300" w:lineRule="auto"/>
            <w:ind w:firstLine="480" w:firstLineChars="200"/>
            <w:textAlignment w:val="baseline"/>
            <w:rPr>
              <w:sz w:val="24"/>
              <w:szCs w:val="24"/>
            </w:rPr>
          </w:pPr>
          <w:r>
            <w:rPr>
              <w:sz w:val="24"/>
              <w:szCs w:val="24"/>
            </w:rPr>
            <w:fldChar w:fldCharType="begin"/>
          </w:r>
          <w:r>
            <w:rPr>
              <w:sz w:val="24"/>
              <w:szCs w:val="24"/>
            </w:rPr>
            <w:instrText xml:space="preserve"> HYPERLINK \l _Toc27704 </w:instrText>
          </w:r>
          <w:r>
            <w:rPr>
              <w:sz w:val="24"/>
              <w:szCs w:val="24"/>
            </w:rPr>
            <w:fldChar w:fldCharType="separate"/>
          </w:r>
          <w:r>
            <w:rPr>
              <w:rFonts w:hint="eastAsia" w:ascii="Times New Roman" w:hAnsi="Times New Roman" w:eastAsia="宋体" w:cs="Times New Roman"/>
              <w:bCs/>
              <w:sz w:val="24"/>
              <w:szCs w:val="24"/>
              <w:lang w:val="en-US" w:eastAsia="zh-CN"/>
            </w:rPr>
            <w:t>Abstract</w:t>
          </w:r>
          <w:r>
            <w:rPr>
              <w:sz w:val="24"/>
              <w:szCs w:val="24"/>
            </w:rPr>
            <w:tab/>
          </w:r>
          <w:r>
            <w:rPr>
              <w:sz w:val="24"/>
              <w:szCs w:val="24"/>
            </w:rPr>
            <w:fldChar w:fldCharType="begin"/>
          </w:r>
          <w:r>
            <w:rPr>
              <w:sz w:val="24"/>
              <w:szCs w:val="24"/>
            </w:rPr>
            <w:instrText xml:space="preserve"> PAGEREF _Toc27704 \h </w:instrText>
          </w:r>
          <w:r>
            <w:rPr>
              <w:sz w:val="24"/>
              <w:szCs w:val="24"/>
            </w:rPr>
            <w:fldChar w:fldCharType="separate"/>
          </w:r>
          <w:r>
            <w:rPr>
              <w:sz w:val="24"/>
              <w:szCs w:val="24"/>
            </w:rPr>
            <w:t>III</w:t>
          </w:r>
          <w:r>
            <w:rPr>
              <w:sz w:val="24"/>
              <w:szCs w:val="24"/>
            </w:rPr>
            <w:fldChar w:fldCharType="end"/>
          </w:r>
          <w:r>
            <w:rPr>
              <w:sz w:val="24"/>
              <w:szCs w:val="24"/>
            </w:rPr>
            <w:fldChar w:fldCharType="end"/>
          </w:r>
        </w:p>
        <w:p>
          <w:pPr>
            <w:pStyle w:val="6"/>
            <w:keepNext w:val="0"/>
            <w:keepLines w:val="0"/>
            <w:pageBreakBefore w:val="0"/>
            <w:widowControl/>
            <w:tabs>
              <w:tab w:val="right" w:leader="dot" w:pos="8306"/>
            </w:tabs>
            <w:kinsoku w:val="0"/>
            <w:wordWrap/>
            <w:overflowPunct/>
            <w:topLinePunct w:val="0"/>
            <w:autoSpaceDE w:val="0"/>
            <w:autoSpaceDN w:val="0"/>
            <w:bidi w:val="0"/>
            <w:adjustRightInd w:val="0"/>
            <w:snapToGrid w:val="0"/>
            <w:spacing w:line="300" w:lineRule="auto"/>
            <w:ind w:firstLine="480" w:firstLineChars="200"/>
            <w:textAlignment w:val="baseline"/>
            <w:rPr>
              <w:sz w:val="24"/>
              <w:szCs w:val="24"/>
            </w:rPr>
          </w:pPr>
          <w:r>
            <w:rPr>
              <w:sz w:val="24"/>
              <w:szCs w:val="24"/>
            </w:rPr>
            <w:fldChar w:fldCharType="begin"/>
          </w:r>
          <w:r>
            <w:rPr>
              <w:sz w:val="24"/>
              <w:szCs w:val="24"/>
            </w:rPr>
            <w:instrText xml:space="preserve"> HYPERLINK \l _Toc18179 </w:instrText>
          </w:r>
          <w:r>
            <w:rPr>
              <w:sz w:val="24"/>
              <w:szCs w:val="24"/>
            </w:rPr>
            <w:fldChar w:fldCharType="separate"/>
          </w:r>
          <w:r>
            <w:rPr>
              <w:rFonts w:hint="eastAsia" w:ascii="黑体" w:hAnsi="黑体" w:eastAsia="黑体" w:cs="黑体"/>
              <w:bCs/>
              <w:sz w:val="24"/>
              <w:szCs w:val="24"/>
              <w:lang w:val="en-US" w:eastAsia="zh-CN"/>
            </w:rPr>
            <w:t>标题</w:t>
          </w:r>
          <w:r>
            <w:rPr>
              <w:sz w:val="24"/>
              <w:szCs w:val="24"/>
            </w:rPr>
            <w:tab/>
          </w:r>
          <w:r>
            <w:rPr>
              <w:sz w:val="24"/>
              <w:szCs w:val="24"/>
            </w:rPr>
            <w:fldChar w:fldCharType="begin"/>
          </w:r>
          <w:r>
            <w:rPr>
              <w:sz w:val="24"/>
              <w:szCs w:val="24"/>
            </w:rPr>
            <w:instrText xml:space="preserve"> PAGEREF _Toc18179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6"/>
            <w:keepNext w:val="0"/>
            <w:keepLines w:val="0"/>
            <w:pageBreakBefore w:val="0"/>
            <w:widowControl/>
            <w:tabs>
              <w:tab w:val="right" w:leader="dot" w:pos="8306"/>
            </w:tabs>
            <w:kinsoku w:val="0"/>
            <w:wordWrap/>
            <w:overflowPunct/>
            <w:topLinePunct w:val="0"/>
            <w:autoSpaceDE w:val="0"/>
            <w:autoSpaceDN w:val="0"/>
            <w:bidi w:val="0"/>
            <w:adjustRightInd w:val="0"/>
            <w:snapToGrid w:val="0"/>
            <w:spacing w:line="300" w:lineRule="auto"/>
            <w:ind w:firstLine="480" w:firstLineChars="200"/>
            <w:textAlignment w:val="baseline"/>
          </w:pPr>
          <w:r>
            <w:rPr>
              <w:sz w:val="24"/>
              <w:szCs w:val="24"/>
            </w:rPr>
            <w:fldChar w:fldCharType="begin"/>
          </w:r>
          <w:r>
            <w:rPr>
              <w:sz w:val="24"/>
              <w:szCs w:val="24"/>
            </w:rPr>
            <w:instrText xml:space="preserve"> HYPERLINK \l _Toc27487 </w:instrText>
          </w:r>
          <w:r>
            <w:rPr>
              <w:sz w:val="24"/>
              <w:szCs w:val="24"/>
            </w:rPr>
            <w:fldChar w:fldCharType="separate"/>
          </w:r>
          <w:r>
            <w:rPr>
              <w:rFonts w:hint="eastAsia" w:ascii="黑体" w:hAnsi="黑体" w:eastAsia="黑体" w:cs="黑体"/>
              <w:bCs/>
              <w:sz w:val="24"/>
              <w:szCs w:val="24"/>
              <w:lang w:val="en-US" w:eastAsia="zh-CN"/>
            </w:rPr>
            <w:t>参考文献</w:t>
          </w:r>
          <w:r>
            <w:rPr>
              <w:sz w:val="24"/>
              <w:szCs w:val="24"/>
            </w:rPr>
            <w:tab/>
          </w:r>
          <w:r>
            <w:rPr>
              <w:sz w:val="24"/>
              <w:szCs w:val="24"/>
            </w:rPr>
            <w:fldChar w:fldCharType="begin"/>
          </w:r>
          <w:r>
            <w:rPr>
              <w:sz w:val="24"/>
              <w:szCs w:val="24"/>
            </w:rPr>
            <w:instrText xml:space="preserve"> PAGEREF _Toc27487 \h </w:instrText>
          </w:r>
          <w:r>
            <w:rPr>
              <w:sz w:val="24"/>
              <w:szCs w:val="24"/>
            </w:rPr>
            <w:fldChar w:fldCharType="separate"/>
          </w:r>
          <w:r>
            <w:rPr>
              <w:sz w:val="24"/>
              <w:szCs w:val="24"/>
            </w:rPr>
            <w:t>2</w:t>
          </w:r>
          <w:r>
            <w:rPr>
              <w:sz w:val="24"/>
              <w:szCs w:val="24"/>
            </w:rPr>
            <w:fldChar w:fldCharType="end"/>
          </w:r>
          <w:r>
            <w:rPr>
              <w:sz w:val="24"/>
              <w:szCs w:val="24"/>
            </w:rPr>
            <w:fldChar w:fldCharType="end"/>
          </w:r>
        </w:p>
        <w:p>
          <w:pPr>
            <w:keepNext w:val="0"/>
            <w:keepLines w:val="0"/>
            <w:pageBreakBefore w:val="0"/>
            <w:widowControl/>
            <w:kinsoku w:val="0"/>
            <w:wordWrap/>
            <w:overflowPunct/>
            <w:topLinePunct w:val="0"/>
            <w:autoSpaceDE w:val="0"/>
            <w:autoSpaceDN w:val="0"/>
            <w:bidi w:val="0"/>
            <w:adjustRightInd w:val="0"/>
            <w:snapToGrid w:val="0"/>
            <w:spacing w:line="300" w:lineRule="auto"/>
            <w:ind w:firstLine="420" w:firstLineChars="200"/>
            <w:textAlignment w:val="baseline"/>
            <w:rPr>
              <w:rFonts w:ascii="Arial" w:hAnsi="Arial" w:eastAsia="Arial" w:cs="Arial"/>
              <w:snapToGrid w:val="0"/>
              <w:color w:val="000000"/>
              <w:kern w:val="0"/>
              <w:sz w:val="21"/>
              <w:szCs w:val="21"/>
              <w:lang w:val="en-US" w:eastAsia="en-US" w:bidi="ar-SA"/>
            </w:rPr>
            <w:sectPr>
              <w:pgSz w:w="11906" w:h="16838"/>
              <w:pgMar w:top="1440" w:right="1800" w:bottom="1440" w:left="1800" w:header="851" w:footer="992" w:gutter="0"/>
              <w:pgNumType w:fmt="upperRoman"/>
              <w:cols w:space="425" w:num="1"/>
              <w:docGrid w:type="lines" w:linePitch="312" w:charSpace="0"/>
            </w:sectPr>
          </w:pPr>
          <w:r>
            <w:rPr>
              <w:szCs w:val="24"/>
            </w:rPr>
            <w:fldChar w:fldCharType="end"/>
          </w:r>
        </w:p>
      </w:sdtContent>
    </w:sdt>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300" w:lineRule="auto"/>
        <w:jc w:val="center"/>
        <w:textAlignment w:val="baseline"/>
        <w:outlineLvl w:val="0"/>
        <w:rPr>
          <w:rFonts w:hint="eastAsia" w:ascii="黑体" w:hAnsi="黑体" w:eastAsia="黑体" w:cs="黑体"/>
          <w:b/>
          <w:bCs/>
          <w:sz w:val="32"/>
          <w:szCs w:val="32"/>
          <w:lang w:val="en-US" w:eastAsia="zh-CN"/>
        </w:rPr>
      </w:pPr>
      <w:bookmarkStart w:id="2" w:name="_Toc18179"/>
      <w:r>
        <w:rPr>
          <w:rFonts w:hint="eastAsia" w:ascii="黑体" w:hAnsi="黑体" w:eastAsia="黑体" w:cs="黑体"/>
          <w:b/>
          <w:bCs/>
          <w:sz w:val="32"/>
          <w:szCs w:val="32"/>
          <w:lang w:val="en-US" w:eastAsia="zh-CN"/>
        </w:rPr>
        <w:t>标题</w:t>
      </w:r>
      <w:bookmarkEnd w:id="2"/>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00" w:lineRule="auto"/>
        <w:textAlignment w:val="baseline"/>
        <w:rPr>
          <w:rFonts w:hint="default" w:ascii="Times New Roman" w:hAnsi="Times New Roman" w:eastAsia="宋体" w:cs="Times New Roman"/>
          <w:sz w:val="24"/>
          <w:szCs w:val="24"/>
          <w:lang w:val="en-US" w:eastAsia="zh-CN"/>
        </w:rPr>
        <w:sectPr>
          <w:footerReference r:id="rId9"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300" w:lineRule="auto"/>
        <w:jc w:val="center"/>
        <w:textAlignment w:val="baseline"/>
        <w:outlineLvl w:val="0"/>
        <w:rPr>
          <w:rFonts w:hint="eastAsia" w:ascii="黑体" w:hAnsi="黑体" w:eastAsia="黑体" w:cs="黑体"/>
          <w:b/>
          <w:bCs/>
          <w:sz w:val="32"/>
          <w:szCs w:val="32"/>
          <w:lang w:val="en-US" w:eastAsia="zh-CN"/>
        </w:rPr>
      </w:pPr>
      <w:bookmarkStart w:id="3" w:name="_Toc89253911"/>
      <w:bookmarkStart w:id="4" w:name="_Toc69120798"/>
      <w:bookmarkStart w:id="5" w:name="_Toc27487"/>
      <w:r>
        <w:rPr>
          <w:rFonts w:hint="eastAsia" w:ascii="黑体" w:hAnsi="黑体" w:eastAsia="黑体" w:cs="黑体"/>
          <w:b/>
          <w:bCs/>
          <w:sz w:val="32"/>
          <w:szCs w:val="32"/>
          <w:lang w:val="en-US" w:eastAsia="zh-CN"/>
        </w:rPr>
        <w:t>参考文献</w:t>
      </w:r>
      <w:bookmarkEnd w:id="3"/>
      <w:bookmarkEnd w:id="4"/>
      <w:bookmarkEnd w:id="5"/>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1]</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hint="eastAsia"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2]</w:t>
      </w:r>
      <w:bookmarkStart w:id="6" w:name="_GoBack"/>
      <w:bookmarkEnd w:id="6"/>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3]</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4]</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5]</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6]</w:t>
      </w:r>
    </w:p>
    <w:p>
      <w:pPr>
        <w:pStyle w:val="3"/>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2" w:firstLineChars="200"/>
        <w:textAlignment w:val="baseline"/>
        <w:rPr>
          <w:rFonts w:hint="default" w:ascii="Times New Roman" w:hAnsi="Times New Roman" w:eastAsia="宋体" w:cs="Times New Roman"/>
          <w:spacing w:val="-7"/>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gency FB">
    <w:panose1 w:val="020B0503020202020204"/>
    <w:charset w:val="00"/>
    <w:family w:val="auto"/>
    <w:pitch w:val="default"/>
    <w:sig w:usb0="00000003" w:usb1="00000000" w:usb2="00000000" w:usb3="00000000" w:csb0="20000001" w:csb1="00000000"/>
  </w:font>
  <w:font w:name="字魂104号-书信体">
    <w:panose1 w:val="00000500000000000000"/>
    <w:charset w:val="86"/>
    <w:family w:val="auto"/>
    <w:pitch w:val="default"/>
    <w:sig w:usb0="A00002BF" w:usb1="184F6CFA" w:usb2="00000012" w:usb3="00000000" w:csb0="00040001" w:csb1="00000000"/>
  </w:font>
  <w:font w:name="Calibri Light">
    <w:panose1 w:val="020F0302020204030204"/>
    <w:charset w:val="00"/>
    <w:family w:val="auto"/>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  \* MERGEFORMAT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4"/>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  \* MERGEFORMAT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III</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III</w:t>
                    </w:r>
                    <w:r>
                      <w:rPr>
                        <w:rFonts w:hint="default" w:ascii="Times New Roman" w:hAnsi="Times New Roman" w:cs="Times New Roman"/>
                        <w:sz w:val="21"/>
                        <w:szCs w:val="21"/>
                      </w:rPr>
                      <w:fldChar w:fldCharType="end"/>
                    </w:r>
                  </w:p>
                </w:txbxContent>
              </v:textbox>
            </v:shape>
          </w:pict>
        </mc:Fallback>
      </mc:AlternateContent>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ascii="Times New Roman" w:hAnsi="Times New Roman" w:eastAsia="宋体" w:cs="Times New Roman"/>
                              <w:sz w:val="21"/>
                              <w:szCs w:val="21"/>
                            </w:rPr>
                          </w:pPr>
                          <w:r>
                            <w:rPr>
                              <w:rFonts w:ascii="Times New Roman" w:hAnsi="Times New Roman" w:eastAsia="宋体" w:cs="Times New Roman"/>
                              <w:sz w:val="21"/>
                              <w:szCs w:val="21"/>
                            </w:rPr>
                            <w:t xml:space="preserve">第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4"/>
                      <w:rPr>
                        <w:rFonts w:ascii="Times New Roman" w:hAnsi="Times New Roman" w:eastAsia="宋体" w:cs="Times New Roman"/>
                        <w:sz w:val="21"/>
                        <w:szCs w:val="21"/>
                      </w:rPr>
                    </w:pPr>
                    <w:r>
                      <w:rPr>
                        <w:rFonts w:ascii="Times New Roman" w:hAnsi="Times New Roman" w:eastAsia="宋体" w:cs="Times New Roman"/>
                        <w:sz w:val="21"/>
                        <w:szCs w:val="21"/>
                      </w:rPr>
                      <w:t xml:space="preserve">第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页</w:t>
                    </w:r>
                  </w:p>
                </w:txbxContent>
              </v:textbox>
            </v:shape>
          </w:pict>
        </mc:Fallback>
      </mc:AlternateConten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244"/>
      </w:tabs>
      <w:jc w:val="center"/>
    </w:pPr>
    <w:r>
      <w:rPr>
        <w:rFonts w:hint="eastAsia"/>
      </w:rPr>
      <w:drawing>
        <wp:inline distT="0" distB="0" distL="114300" distR="114300">
          <wp:extent cx="1486535" cy="353060"/>
          <wp:effectExtent l="0" t="0" r="6985" b="12700"/>
          <wp:docPr id="2" name="图片 2" descr="组合zuo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组合zuoyou"/>
                  <pic:cNvPicPr>
                    <a:picLocks noChangeAspect="1"/>
                  </pic:cNvPicPr>
                </pic:nvPicPr>
                <pic:blipFill>
                  <a:blip r:embed="rId1"/>
                  <a:stretch>
                    <a:fillRect/>
                  </a:stretch>
                </pic:blipFill>
                <pic:spPr>
                  <a:xfrm>
                    <a:off x="0" y="0"/>
                    <a:ext cx="1486535" cy="3530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2MjJmMjNhNzk3YWEyMTEyYWI2YWZjNTdiN2Y1MTUifQ=="/>
  </w:docVars>
  <w:rsids>
    <w:rsidRoot w:val="1A5A524E"/>
    <w:rsid w:val="1A5A524E"/>
    <w:rsid w:val="49A1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9"/>
    <w:pPr>
      <w:spacing w:before="100" w:beforeLines="100" w:after="100" w:afterLines="100" w:line="240" w:lineRule="auto"/>
      <w:jc w:val="center"/>
      <w:outlineLvl w:val="0"/>
    </w:pPr>
    <w:rPr>
      <w:rFonts w:ascii="Times New Roman" w:hAnsi="Times New Roman" w:eastAsia="黑体"/>
      <w:b/>
      <w:kern w:val="44"/>
      <w:sz w:val="32"/>
      <w:szCs w:val="4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楷体" w:hAnsi="楷体" w:eastAsia="楷体" w:cs="楷体"/>
      <w:sz w:val="21"/>
      <w:szCs w:val="21"/>
      <w:lang w:val="en-US" w:eastAsia="en-US" w:bidi="ar-SA"/>
    </w:r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547</Words>
  <Characters>851</Characters>
  <Lines>0</Lines>
  <Paragraphs>0</Paragraphs>
  <TotalTime>5</TotalTime>
  <ScaleCrop>false</ScaleCrop>
  <LinksUpToDate>false</LinksUpToDate>
  <CharactersWithSpaces>1271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2023-12-05T02:54:00Z</dcterms:created>
  <dc:creator>陈李杰</dc:creator>
  <cp:lastModifiedBy>陈李杰</cp:lastModifiedBy>
  <dcterms:modified xsi:type="dcterms:W3CDTF">2023-12-05T03:33:30Z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B0E4A6BCA542402E9F05C064DE7433F1</vt:lpwstr>
  </property>
</Properties>
</file>