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 xml:space="preserve">1美元 ~= 2.4大洋 1美元~=3.3法币 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1美元 ~=0.88克黄金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一金条～=一盎司= 35美元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民国初年（1912-1927），一两黄金约等于40块大洋。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国民政府南京时期（1928-1937），一两黄金约等于100块大洋。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抗日战争时期（1937-1945），一两黄金约等于1000块大洋。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国共内战时期（1946-1949），一两黄金约等于10000块大洋。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道奇中吉普：650美元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70500" cy="328993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13810"/>
            <wp:effectExtent l="0" t="0" r="762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威斯利吉普：750美元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CCKW353：3000美元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斯蒂庞克轿车：5000美元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谢尔曼M4坦克：造价1945年为44,556 - 64,455美元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M26潘兴：造价83,273美元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M18地狱猫：造价55,230美元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M10坦克歼击车：造价47,900美元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M36坦克歼击车：造价51 290美元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启拉利轻机枪：国产 260大洋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民24式重机枪：630银元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60迫击炮：180银元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82迫击炮：360银元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120迫击炮：1340银元</w:t>
      </w:r>
      <w:bookmarkStart w:id="0" w:name="_GoBack"/>
      <w:bookmarkEnd w:id="0"/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杰克式轻机枪：进口330美元，国产700大洋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美国M1卡宾枪：45美元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美国汤姆森冲锋枪（19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美国M3冲锋枪（19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美国M1911手枪：15美元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英国布伦式轻机枪：180美元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美国M1918式勃朗宁自动步枪：319美元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美国M1919A4重机枪：579美元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美国加兰德步枪（1945年）：31美元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 xml:space="preserve">美国12.7mm 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M2重机枪：1560美元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德国毛瑟98k步枪：28美元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德国P08手枪：13美元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德国MG-42机枪：100美元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德国MP40冲锋枪：24美元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英国Mk II STEN冲锋枪：11美元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德国SturmGewehr 44自动步枪：26美元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</w:t>
      </w: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MG-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34通用机枪：131美元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虎式造价：250,800帝国马克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虎王造价：800,000 帝国马克1944-1945年(300，000美元)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黑豹造价：117,100 帝国马克(没安武器、光学和无线电设备)176,100 帝国马克(配备齐全)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四号坦克（完全体）：约等于103,462帝国马克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三号坦克（完全体）：82,500帝国马克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自行车：40大洋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福特T家用轿车：260美元 ～= 858大洋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L/32sFH18型150毫米榴弹炮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 xml:space="preserve"> 24门 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炮重7吨，配备榴弹、穿甲弹，弹重均为42公斤，最大射程15公里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一门炮15.4万元，一发炮弹234元。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一门炮一千发弹，总计38.9万元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eastAsia="zh-CN"/>
        </w:rPr>
        <w:t>含配套车辆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87万元，而一个团总价高达2088万元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“32倍15榴”的牵引车有两种，一种是Sd.Kfz 6型半履带牵引车，又称“皮兴”，单车价格56000马克，后降至48900马克；一种是亨舍尔T33G1型6×4十轮牵引车，又称“汉歇”，单车价格14000马克，后降至13750马克。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博福斯75山炮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一门炮1.6万叨，一发炮弹20叨，一门炮加上一千发炮弹，3.6万叨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百禄公司的47毫米战防炮，价格为1995英镑，折合9975美元，但每门炮配送220发炮弹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7F8FA"/>
        </w:rPr>
        <w:t>施耐德步兵炮3.5万是炮+驼架+炮队镜+炮弹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4BE3120"/>
    <w:rsid w:val="09A31E68"/>
    <w:rsid w:val="0B5605CC"/>
    <w:rsid w:val="0E0D01E5"/>
    <w:rsid w:val="17BC27A9"/>
    <w:rsid w:val="1E544384"/>
    <w:rsid w:val="206343E5"/>
    <w:rsid w:val="3275407C"/>
    <w:rsid w:val="442B2511"/>
    <w:rsid w:val="448945F8"/>
    <w:rsid w:val="47D938EE"/>
    <w:rsid w:val="4BC91329"/>
    <w:rsid w:val="4FA63D9B"/>
    <w:rsid w:val="58E467E4"/>
    <w:rsid w:val="63F775A9"/>
    <w:rsid w:val="693235E0"/>
    <w:rsid w:val="76881C92"/>
    <w:rsid w:val="7BBF6967"/>
    <w:rsid w:val="7E4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810</Words>
  <Characters>1138</Characters>
  <Lines>0</Lines>
  <Paragraphs>0</Paragraphs>
  <TotalTime>72</TotalTime>
  <ScaleCrop>false</ScaleCrop>
  <LinksUpToDate>false</LinksUpToDate>
  <CharactersWithSpaces>1160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2024-05-27T03:42:50Z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