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冲锋枪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汤普森冲锋枪：总重4.8公斤、射速600/分、口径 11.43mm，枪长808mm、30发弹夹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35718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6970" cy="3467100"/>
            <wp:effectExtent l="0" t="0" r="1143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司登冲锋枪：总重3.5公斤、空重2.95公斤、射速550/分、口径 9x19mm派拉贝鲁姆，枪长895mm、32发弹夹、有效射程200m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8425" cy="4229100"/>
            <wp:effectExtent l="0" t="0" r="9525" b="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81450"/>
            <wp:effectExtent l="0" t="0" r="0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686050"/>
            <wp:effectExtent l="0" t="0" r="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24200"/>
            <wp:effectExtent l="0" t="0" r="0" b="0"/>
            <wp:docPr id="3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M2卡宾枪：总重2.95公斤、射速750/分、口径 7.62x33mm，枪长904mm、有效射程250m、30发弹匣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195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6002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2917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意大利M1938A冲锋枪：空重4.2公斤、射速600/分、口径 9x19mm派拉贝鲁姆手枪弹、枪长946mm、有效射程200-250米，精度高、配有10发、20发、30发和40发四种容量的弹匣</w:t>
      </w:r>
    </w:p>
    <w:p>
      <w:pPr>
        <w:ind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17430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1813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索米冲锋枪：总重4.6公斤、射速900/分、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9 x 19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mm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毫米鲁格手枪弹</w:t>
      </w:r>
      <w:r>
        <w:rPr>
          <w:rFonts w:hint="eastAsia"/>
          <w:color w:val="C55A11" w:themeColor="accent2" w:themeShade="BF"/>
          <w:lang w:val="en-US" w:eastAsia="zh-CN"/>
        </w:rPr>
        <w:t>，枪长808mm、32发弹夹或70发弹鼓（6.3千克）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909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1343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13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15"/>
          <w:szCs w:val="15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1942年3月，德国驻芬兰大使的儿子冯·布吕歇尔中尉准备在列宁格勒州参加滑雪巡逻。他的KP/-31冲锋枪被白布包裹着。</w:t>
      </w:r>
    </w:p>
    <w:p>
      <w:pPr>
        <w:ind w:left="840" w:leftChars="0" w:firstLine="420" w:firstLineChars="0"/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0"/>
          <w:sz w:val="15"/>
          <w:szCs w:val="15"/>
          <w:shd w:val="clear" w:fill="FFFFFF"/>
        </w:rPr>
        <w:t>据报道，KP/-31的总产量不超过10000支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29050"/>
            <wp:effectExtent l="0" t="0" r="0" b="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48150"/>
            <wp:effectExtent l="0" t="0" r="0" b="0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斯特林冲锋枪：总重2.7公斤(空重)、射速550/分、口径 9x19mm，枪长686mm、34发弹夹、有效射程100m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29325" cy="3571875"/>
            <wp:effectExtent l="0" t="0" r="95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Mat49冲锋枪：总重3.5kg、4.1kg（带弹）、射速600/分、口径 9x19mm，枪长720mm，32发弹夹、有效射程200M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676650"/>
            <wp:effectExtent l="0" t="0" r="0" b="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724275"/>
            <wp:effectExtent l="0" t="0" r="0" b="9525"/>
            <wp:docPr id="2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6070" cy="3921760"/>
            <wp:effectExtent l="0" t="0" r="5080" b="2540"/>
            <wp:docPr id="2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步枪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StG44突击步枪：总重5.22公斤、空重4.62kg、射速550/分、口径 7.92x33mm，枪长940mm、30发弹夹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2762250"/>
            <wp:effectExtent l="0" t="0" r="0" b="0"/>
            <wp:docPr id="2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95725"/>
            <wp:effectExtent l="0" t="0" r="0" b="952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M1加兰德半自动：总重4.5kg、空重4.37kg、口径 7.62x63mm，枪长1100mm、有效射程450米、8发弹夹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81375"/>
            <wp:effectExtent l="0" t="0" r="0" b="9525"/>
            <wp:docPr id="1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886200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72000"/>
            <wp:effectExtent l="0" t="0" r="0" b="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86500" cy="4171950"/>
            <wp:effectExtent l="0" t="0" r="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BAR1918A1：空重7.2公斤（总重7.9公斤）、射速450/分、口径 7.62x55mm，枪长1214mm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BAR1918A2：总重8.8公斤（总重9.2公斤）、射速450/分、口径 7.62x55mm，枪长1214mm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1724025"/>
            <wp:effectExtent l="0" t="0" r="0" b="9525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3555" cy="3337560"/>
            <wp:effectExtent l="0" t="0" r="4445" b="15240"/>
            <wp:docPr id="3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2240" cy="3982085"/>
            <wp:effectExtent l="0" t="0" r="16510" b="184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捷克式轻机枪：总重10.4公斤、射速500/分、口径 7.92mm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启拉利轻机枪：总重8公斤、射速500/分、口径 7.92mm，枪长1190mm、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590925"/>
            <wp:effectExtent l="0" t="0" r="0" b="9525"/>
            <wp:docPr id="4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924300"/>
            <wp:effectExtent l="0" t="0" r="0" b="0"/>
            <wp:docPr id="4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6072505" cy="6960235"/>
            <wp:effectExtent l="0" t="0" r="4445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8410575"/>
            <wp:effectExtent l="0" t="0" r="0" b="9525"/>
            <wp:docPr id="4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6134100"/>
            <wp:effectExtent l="0" t="0" r="0" b="0"/>
            <wp:docPr id="4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181475"/>
            <wp:effectExtent l="0" t="0" r="0" b="9525"/>
            <wp:docPr id="4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拉蒂LS26轻机枪</w:t>
      </w:r>
      <w:r>
        <w:rPr>
          <w:rFonts w:hint="eastAsia"/>
          <w:color w:val="C55A11" w:themeColor="accent2" w:themeShade="BF"/>
          <w:lang w:val="en-US" w:eastAsia="zh-CN"/>
        </w:rPr>
        <w:t>：总重9.3公斤、射速500/分、口径 7.92mmX53mm，枪长1109、20发弹夹、75发弹鼓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麦德森轻机枪：总重9.6公斤、射速500/分、口径 7.92mmX57mm，枪长1160、30发弹夹、</w:t>
      </w: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射击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精度高、性能可靠</w:t>
      </w:r>
    </w:p>
    <w:p>
      <w:pPr>
        <w:ind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布伦轻机枪：总重10.43公斤、射速500/分、口径 7.92mmX57mm，枪长1156、枪管长535、30发弹夹</w:t>
      </w:r>
    </w:p>
    <w:p>
      <w:pPr>
        <w:pStyle w:val="3"/>
        <w:bidi w:val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b/>
          <w:color w:val="C55A11" w:themeColor="accent2" w:themeShade="BF"/>
          <w:lang w:val="en-US" w:eastAsia="zh-CN"/>
        </w:rPr>
        <w:t>重机枪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M2HB：38.2千克（空枪）、58.2千克（连三脚架）、机匣25千克、枪管13千克、1653毫米、口径 12.7×99毫米、射速450~580发/分、有效射程1800米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5185" cy="3689985"/>
            <wp:effectExtent l="0" t="0" r="12065" b="571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（两个分别背着M2老干妈三脚架个枪身的南棒苦逼，还有根枪管不知道哪位背着）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8470" cy="3591560"/>
            <wp:effectExtent l="0" t="0" r="5080" b="8890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057525"/>
            <wp:effectExtent l="0" t="0" r="0" b="9525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4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533900"/>
            <wp:effectExtent l="0" t="0" r="0" b="0"/>
            <wp:docPr id="4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3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819650"/>
            <wp:effectExtent l="0" t="0" r="0" b="0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  <w:t>1951年秋天的朝鲜战场，美军士兵正在为安装在装甲车上的4联装M2HB机枪装填弹药，4挺机枪同时发射时射速高达每分钟2000发。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333750"/>
            <wp:effectExtent l="0" t="0" r="0" b="0"/>
            <wp:docPr id="4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等线 Light" w:hAnsi="等线 Light" w:eastAsia="等线 Light" w:cs="等线 Light"/>
          <w:i/>
          <w:iCs/>
          <w:sz w:val="15"/>
          <w:szCs w:val="15"/>
          <w:lang w:val="en-US" w:eastAsia="zh-CN"/>
        </w:rPr>
      </w:pPr>
      <w:r>
        <w:rPr>
          <w:rStyle w:val="7"/>
          <w:rFonts w:hint="eastAsia" w:ascii="等线 Light" w:hAnsi="等线 Light" w:eastAsia="等线 Light" w:cs="等线 Light"/>
          <w:i/>
          <w:iCs/>
          <w:caps w:val="0"/>
          <w:color w:val="222222"/>
          <w:spacing w:val="0"/>
          <w:sz w:val="15"/>
          <w:szCs w:val="15"/>
          <w:vertAlign w:val="baseline"/>
        </w:rPr>
        <w:t>图为1951年12月的朝鲜战场。M2HB大口径机枪在安装望远瞄准镜后进行单发射击，成为了一种强有力的远程狙击武器。机枪手旁边的助手利用大倍率望远镜观测目标，并给射手提供正确的弹着点位置。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民24式重机枪：枪身20千克、枪架29千克、口径 7.92×53毫米、射速600发/分、枪长895mm</w:t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3900" cy="4725035"/>
            <wp:effectExtent l="0" t="0" r="6350" b="18415"/>
            <wp:docPr id="4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429000"/>
            <wp:effectExtent l="0" t="0" r="0" b="0"/>
            <wp:docPr id="5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733800"/>
            <wp:effectExtent l="0" t="0" r="0" b="0"/>
            <wp:docPr id="5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286125"/>
            <wp:effectExtent l="0" t="0" r="0" b="9525"/>
            <wp:docPr id="5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3810000"/>
            <wp:effectExtent l="0" t="0" r="0" b="0"/>
            <wp:docPr id="5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民36式重机枪：枪身16.7公斤，脚架15公斤，射速650/分，口径7.92x53mm、枪长1200mm、有效射程1000M</w:t>
      </w:r>
    </w:p>
    <w:p>
      <w:pPr>
        <w:ind w:left="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民36式（改进版）：枪身15.7公斤，脚架12公斤，射速650/分，口径7.92x53mm、枪长1190mm、有效射程1000M</w:t>
      </w:r>
    </w:p>
    <w:p>
      <w:pPr>
        <w:ind w:left="0" w:leftChars="0" w:firstLine="420" w:firstLineChars="0"/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勃朗宁M1919A4重机枪：14.06千克（空枪）、20.42千克（连三脚架）、枪管重3.33kg、枪长1044毫米，口径 7.62X63mm，射速450~550发/分，250发弹链供弹、有效射程800米</w:t>
      </w:r>
    </w:p>
    <w:p>
      <w:pPr>
        <w:rPr>
          <w:rFonts w:hint="default"/>
          <w:lang w:val="en-US" w:eastAsia="zh-CN"/>
        </w:rPr>
      </w:pPr>
    </w:p>
    <w:sectPr>
      <w:pgSz w:w="28346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yMDM3N2YzOGJiMzZkOWMwZGQzNDhiZjkxODQ3MWUifQ=="/>
    <w:docVar w:name="KSO_WPS_MARK_KEY" w:val="80bdc46f-1445-4c03-b272-ac15e1705f3c"/>
  </w:docVars>
  <w:rsids>
    <w:rsidRoot w:val="00000000"/>
    <w:rsid w:val="01934451"/>
    <w:rsid w:val="080612DA"/>
    <w:rsid w:val="09A31E68"/>
    <w:rsid w:val="0A0D4DC5"/>
    <w:rsid w:val="0B5605CC"/>
    <w:rsid w:val="10F739AE"/>
    <w:rsid w:val="11E42466"/>
    <w:rsid w:val="13D545A6"/>
    <w:rsid w:val="1B134640"/>
    <w:rsid w:val="1C1602D6"/>
    <w:rsid w:val="1E544384"/>
    <w:rsid w:val="206343E5"/>
    <w:rsid w:val="20F5558F"/>
    <w:rsid w:val="20FC60C5"/>
    <w:rsid w:val="2CD758A5"/>
    <w:rsid w:val="2E8C5F2F"/>
    <w:rsid w:val="310A3127"/>
    <w:rsid w:val="3275407C"/>
    <w:rsid w:val="38C21498"/>
    <w:rsid w:val="3AE63BFA"/>
    <w:rsid w:val="3C042BB7"/>
    <w:rsid w:val="3DF41717"/>
    <w:rsid w:val="3DF90C29"/>
    <w:rsid w:val="429A4CDA"/>
    <w:rsid w:val="442B2511"/>
    <w:rsid w:val="442B5B43"/>
    <w:rsid w:val="448945F8"/>
    <w:rsid w:val="470D0BE3"/>
    <w:rsid w:val="47D938EE"/>
    <w:rsid w:val="48F93A91"/>
    <w:rsid w:val="496F29A9"/>
    <w:rsid w:val="4BC91329"/>
    <w:rsid w:val="4C812FF0"/>
    <w:rsid w:val="4E703C4D"/>
    <w:rsid w:val="4FA63D9B"/>
    <w:rsid w:val="516208B8"/>
    <w:rsid w:val="53746DD7"/>
    <w:rsid w:val="5AC76F55"/>
    <w:rsid w:val="5B514F34"/>
    <w:rsid w:val="627F0D30"/>
    <w:rsid w:val="63800E6E"/>
    <w:rsid w:val="63F775A9"/>
    <w:rsid w:val="6637260C"/>
    <w:rsid w:val="66EB5307"/>
    <w:rsid w:val="6729338F"/>
    <w:rsid w:val="693235E0"/>
    <w:rsid w:val="698043B6"/>
    <w:rsid w:val="6D6F6BDC"/>
    <w:rsid w:val="71434E50"/>
    <w:rsid w:val="72187D10"/>
    <w:rsid w:val="72ED20ED"/>
    <w:rsid w:val="740F197C"/>
    <w:rsid w:val="754D519C"/>
    <w:rsid w:val="762D4BE0"/>
    <w:rsid w:val="767A5FD5"/>
    <w:rsid w:val="7F253348"/>
    <w:rsid w:val="7FC3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7" Type="http://schemas.openxmlformats.org/officeDocument/2006/relationships/fontTable" Target="fontTable.xml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1063</Words>
  <Characters>1576</Characters>
  <Lines>0</Lines>
  <Paragraphs>0</Paragraphs>
  <TotalTime>13</TotalTime>
  <ScaleCrop>false</ScaleCrop>
  <LinksUpToDate>false</LinksUpToDate>
  <CharactersWithSpaces>1667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2024-04-28T04:40:00Z</dcterms:created>
  <dc:creator>Admin</dc:creator>
  <cp:lastModifiedBy>云淡风清</cp:lastModifiedBy>
  <dcterms:modified xsi:type="dcterms:W3CDTF">2024-05-27T03:36:45Z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C4C0A4041FF74531A67750CD20E39234_12</vt:lpwstr>
  </property>
  <property fmtid="{D5CDD505-2E9C-101B-9397-08002B2CF9AE}" pid="4" name="cocCustomId">
    <vt:lpwstr>d449307d-44ce-a761-45a2-80309f24c150</vt:lpwstr>
  </property>
</Properties>
</file>