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F6695" w:rsidRPr="00473AEC" w:rsidRDefault="0074435F" w:rsidP="0074435F">
      <w:pPr>
        <w:jc w:val="center"/>
        <w:rPr>
          <w:rFonts w:ascii="Arial" w:hAnsi="Arial" w:cs="Arial"/>
          <w:b/>
          <w:sz w:val="36"/>
          <w:szCs w:val="36"/>
        </w:rPr>
      </w:pPr>
      <w:r w:rsidRPr="00473AEC">
        <w:rPr>
          <w:rFonts w:ascii="Arial" w:hAnsi="Arial" w:cs="Arial"/>
          <w:b/>
          <w:sz w:val="36"/>
          <w:szCs w:val="36"/>
        </w:rPr>
        <w:t>Инструкция работы отдела ДМС.</w:t>
      </w:r>
    </w:p>
    <w:p w:rsidR="0074435F" w:rsidRDefault="0074435F" w:rsidP="0074435F">
      <w:pPr>
        <w:jc w:val="center"/>
      </w:pPr>
    </w:p>
    <w:p w:rsidR="005752DE" w:rsidRPr="00473AEC" w:rsidRDefault="005752DE" w:rsidP="00473AEC">
      <w:pPr>
        <w:ind w:firstLine="708"/>
        <w:rPr>
          <w:b/>
        </w:rPr>
      </w:pPr>
      <w:r w:rsidRPr="00473AEC">
        <w:rPr>
          <w:b/>
        </w:rPr>
        <w:t>Содержание</w:t>
      </w:r>
    </w:p>
    <w:p w:rsidR="005752DE" w:rsidRPr="00EF149A" w:rsidRDefault="00EF149A" w:rsidP="00D474F8">
      <w:pPr>
        <w:pStyle w:val="a3"/>
        <w:numPr>
          <w:ilvl w:val="0"/>
          <w:numId w:val="5"/>
        </w:numPr>
        <w:rPr>
          <w:rFonts w:ascii="Arial" w:hAnsi="Arial" w:cs="Arial"/>
          <w:sz w:val="20"/>
          <w:szCs w:val="20"/>
        </w:rPr>
      </w:pPr>
      <w:hyperlink w:anchor="_Источник_финансирования_" w:history="1">
        <w:r w:rsidR="00342087" w:rsidRPr="00EF149A">
          <w:rPr>
            <w:rStyle w:val="a9"/>
            <w:rFonts w:ascii="Arial" w:hAnsi="Arial" w:cs="Arial"/>
            <w:color w:val="auto"/>
            <w:sz w:val="20"/>
            <w:szCs w:val="20"/>
          </w:rPr>
          <w:t>Источник финан</w:t>
        </w:r>
        <w:r w:rsidR="00342087" w:rsidRPr="00EF149A">
          <w:rPr>
            <w:rStyle w:val="a9"/>
            <w:rFonts w:ascii="Arial" w:hAnsi="Arial" w:cs="Arial"/>
            <w:color w:val="auto"/>
            <w:sz w:val="20"/>
            <w:szCs w:val="20"/>
          </w:rPr>
          <w:t>сирования  ДМС</w:t>
        </w:r>
      </w:hyperlink>
    </w:p>
    <w:p w:rsidR="00342087" w:rsidRPr="00EF149A" w:rsidRDefault="00EF149A" w:rsidP="00D474F8">
      <w:pPr>
        <w:pStyle w:val="a3"/>
        <w:numPr>
          <w:ilvl w:val="0"/>
          <w:numId w:val="5"/>
        </w:numPr>
        <w:spacing w:before="100" w:beforeAutospacing="1" w:after="100" w:afterAutospacing="1" w:line="240" w:lineRule="auto"/>
        <w:outlineLvl w:val="0"/>
        <w:rPr>
          <w:rFonts w:ascii="Arial" w:eastAsia="Times New Roman" w:hAnsi="Arial" w:cs="Arial"/>
          <w:bCs/>
          <w:kern w:val="36"/>
          <w:sz w:val="20"/>
          <w:szCs w:val="20"/>
          <w:lang w:eastAsia="ru-RU"/>
        </w:rPr>
      </w:pPr>
      <w:hyperlink w:anchor="_Договоры_и_взаиморасчеты" w:history="1">
        <w:r w:rsidR="00342087" w:rsidRPr="00EF149A">
          <w:rPr>
            <w:rStyle w:val="a9"/>
            <w:rFonts w:ascii="Arial" w:eastAsia="Times New Roman" w:hAnsi="Arial" w:cs="Arial"/>
            <w:bCs/>
            <w:color w:val="auto"/>
            <w:kern w:val="36"/>
            <w:sz w:val="20"/>
            <w:szCs w:val="20"/>
            <w:lang w:eastAsia="ru-RU"/>
          </w:rPr>
          <w:t>Договоры и вза</w:t>
        </w:r>
        <w:r w:rsidR="00342087" w:rsidRPr="00EF149A">
          <w:rPr>
            <w:rStyle w:val="a9"/>
            <w:rFonts w:ascii="Arial" w:eastAsia="Times New Roman" w:hAnsi="Arial" w:cs="Arial"/>
            <w:bCs/>
            <w:color w:val="auto"/>
            <w:kern w:val="36"/>
            <w:sz w:val="20"/>
            <w:szCs w:val="20"/>
            <w:lang w:eastAsia="ru-RU"/>
          </w:rPr>
          <w:t>иморасчеты</w:t>
        </w:r>
      </w:hyperlink>
    </w:p>
    <w:p w:rsidR="00D474F8" w:rsidRPr="00D474F8" w:rsidRDefault="00C05F7C" w:rsidP="00D474F8">
      <w:pPr>
        <w:pStyle w:val="a3"/>
        <w:numPr>
          <w:ilvl w:val="0"/>
          <w:numId w:val="5"/>
        </w:numPr>
        <w:spacing w:before="100" w:beforeAutospacing="1" w:after="100" w:afterAutospacing="1" w:line="240" w:lineRule="auto"/>
        <w:jc w:val="both"/>
        <w:outlineLvl w:val="3"/>
        <w:rPr>
          <w:rFonts w:ascii="Arial" w:eastAsia="Times New Roman" w:hAnsi="Arial" w:cs="Arial"/>
          <w:color w:val="000000"/>
          <w:sz w:val="20"/>
          <w:szCs w:val="20"/>
          <w:lang w:eastAsia="ru-RU"/>
        </w:rPr>
      </w:pPr>
      <w:hyperlink w:anchor="_Прикрепление_пациентов" w:history="1">
        <w:r w:rsidR="00D474F8" w:rsidRPr="00C05F7C">
          <w:rPr>
            <w:rStyle w:val="a9"/>
            <w:rFonts w:ascii="Arial" w:eastAsia="Times New Roman" w:hAnsi="Arial" w:cs="Arial"/>
            <w:sz w:val="20"/>
            <w:szCs w:val="20"/>
            <w:lang w:eastAsia="ru-RU"/>
          </w:rPr>
          <w:t>Прикрепление п</w:t>
        </w:r>
        <w:r w:rsidR="00D474F8" w:rsidRPr="00C05F7C">
          <w:rPr>
            <w:rStyle w:val="a9"/>
            <w:rFonts w:ascii="Arial" w:eastAsia="Times New Roman" w:hAnsi="Arial" w:cs="Arial"/>
            <w:sz w:val="20"/>
            <w:szCs w:val="20"/>
            <w:lang w:eastAsia="ru-RU"/>
          </w:rPr>
          <w:t>а</w:t>
        </w:r>
        <w:r w:rsidR="00D474F8" w:rsidRPr="00C05F7C">
          <w:rPr>
            <w:rStyle w:val="a9"/>
            <w:rFonts w:ascii="Arial" w:eastAsia="Times New Roman" w:hAnsi="Arial" w:cs="Arial"/>
            <w:sz w:val="20"/>
            <w:szCs w:val="20"/>
            <w:lang w:eastAsia="ru-RU"/>
          </w:rPr>
          <w:t>ц</w:t>
        </w:r>
        <w:r w:rsidR="00D474F8" w:rsidRPr="00C05F7C">
          <w:rPr>
            <w:rStyle w:val="a9"/>
            <w:rFonts w:ascii="Arial" w:eastAsia="Times New Roman" w:hAnsi="Arial" w:cs="Arial"/>
            <w:sz w:val="20"/>
            <w:szCs w:val="20"/>
            <w:lang w:eastAsia="ru-RU"/>
          </w:rPr>
          <w:t>иентов</w:t>
        </w:r>
      </w:hyperlink>
    </w:p>
    <w:p w:rsidR="00D474F8" w:rsidRPr="00D474F8" w:rsidRDefault="00C05F7C" w:rsidP="00D474F8">
      <w:pPr>
        <w:pStyle w:val="a3"/>
        <w:numPr>
          <w:ilvl w:val="0"/>
          <w:numId w:val="5"/>
        </w:numPr>
        <w:spacing w:before="100" w:beforeAutospacing="1" w:after="100" w:afterAutospacing="1" w:line="240" w:lineRule="auto"/>
        <w:jc w:val="both"/>
        <w:outlineLvl w:val="2"/>
        <w:rPr>
          <w:rFonts w:ascii="Arial" w:eastAsia="Times New Roman" w:hAnsi="Arial" w:cs="Arial"/>
          <w:bCs/>
          <w:sz w:val="20"/>
          <w:szCs w:val="20"/>
          <w:lang w:eastAsia="ru-RU"/>
        </w:rPr>
      </w:pPr>
      <w:hyperlink w:anchor="_Гарантийные_письма" w:history="1">
        <w:r w:rsidR="00D474F8" w:rsidRPr="00C05F7C">
          <w:rPr>
            <w:rStyle w:val="a9"/>
            <w:rFonts w:ascii="Arial" w:eastAsia="Times New Roman" w:hAnsi="Arial" w:cs="Arial"/>
            <w:bCs/>
            <w:sz w:val="20"/>
            <w:szCs w:val="20"/>
            <w:lang w:eastAsia="ru-RU"/>
          </w:rPr>
          <w:t>Гарантийные письма</w:t>
        </w:r>
      </w:hyperlink>
    </w:p>
    <w:p w:rsidR="00D474F8" w:rsidRDefault="00C05F7C" w:rsidP="00D474F8">
      <w:pPr>
        <w:pStyle w:val="a3"/>
        <w:numPr>
          <w:ilvl w:val="0"/>
          <w:numId w:val="5"/>
        </w:numPr>
        <w:spacing w:before="100" w:beforeAutospacing="1" w:after="100" w:afterAutospacing="1" w:line="240" w:lineRule="auto"/>
        <w:jc w:val="both"/>
        <w:rPr>
          <w:rStyle w:val="a4"/>
          <w:rFonts w:ascii="Arial" w:hAnsi="Arial" w:cs="Arial"/>
          <w:b w:val="0"/>
          <w:color w:val="000000"/>
          <w:sz w:val="20"/>
          <w:szCs w:val="20"/>
        </w:rPr>
      </w:pPr>
      <w:hyperlink w:anchor="_Реестр_оказанной_помощи" w:history="1">
        <w:r w:rsidR="00D474F8" w:rsidRPr="00C05F7C">
          <w:rPr>
            <w:rStyle w:val="a9"/>
            <w:rFonts w:ascii="Arial" w:hAnsi="Arial" w:cs="Arial"/>
            <w:sz w:val="20"/>
            <w:szCs w:val="20"/>
          </w:rPr>
          <w:t>Реестр оказанной помощи</w:t>
        </w:r>
      </w:hyperlink>
    </w:p>
    <w:p w:rsidR="00473AEC" w:rsidRPr="00473AEC" w:rsidRDefault="00473AEC" w:rsidP="00473AEC">
      <w:pPr>
        <w:pStyle w:val="a3"/>
        <w:numPr>
          <w:ilvl w:val="0"/>
          <w:numId w:val="5"/>
        </w:numPr>
        <w:rPr>
          <w:rStyle w:val="a4"/>
          <w:rFonts w:ascii="Arial" w:hAnsi="Arial" w:cs="Arial"/>
          <w:b w:val="0"/>
          <w:color w:val="000000"/>
          <w:sz w:val="20"/>
          <w:szCs w:val="20"/>
        </w:rPr>
      </w:pPr>
      <w:hyperlink w:anchor="_Приемное_отделение" w:history="1">
        <w:r w:rsidRPr="00473AEC">
          <w:rPr>
            <w:rStyle w:val="a9"/>
            <w:rFonts w:ascii="Arial" w:hAnsi="Arial" w:cs="Arial"/>
            <w:sz w:val="20"/>
            <w:szCs w:val="20"/>
          </w:rPr>
          <w:t>Приемное отделение</w:t>
        </w:r>
      </w:hyperlink>
    </w:p>
    <w:p w:rsidR="00D474F8" w:rsidRPr="00D474F8" w:rsidRDefault="00473AEC" w:rsidP="00D474F8">
      <w:pPr>
        <w:pStyle w:val="a3"/>
        <w:numPr>
          <w:ilvl w:val="0"/>
          <w:numId w:val="5"/>
        </w:numPr>
        <w:spacing w:before="100" w:beforeAutospacing="1" w:after="100" w:afterAutospacing="1" w:line="240" w:lineRule="auto"/>
        <w:outlineLvl w:val="1"/>
        <w:rPr>
          <w:rFonts w:ascii="Arial" w:eastAsia="Times New Roman" w:hAnsi="Arial" w:cs="Arial"/>
          <w:bCs/>
          <w:color w:val="000000"/>
          <w:sz w:val="20"/>
          <w:szCs w:val="20"/>
          <w:lang w:eastAsia="ru-RU"/>
        </w:rPr>
      </w:pPr>
      <w:hyperlink w:anchor="_Регистрация_пациентов_в" w:history="1">
        <w:r w:rsidR="00D474F8" w:rsidRPr="00473AEC">
          <w:rPr>
            <w:rStyle w:val="a9"/>
            <w:rFonts w:ascii="Arial" w:eastAsia="Times New Roman" w:hAnsi="Arial" w:cs="Arial"/>
            <w:bCs/>
            <w:sz w:val="20"/>
            <w:szCs w:val="20"/>
            <w:lang w:eastAsia="ru-RU"/>
          </w:rPr>
          <w:t>Регистрация пациентов в приемном отделении</w:t>
        </w:r>
      </w:hyperlink>
    </w:p>
    <w:p w:rsidR="00D474F8" w:rsidRPr="00D474F8" w:rsidRDefault="00473AEC" w:rsidP="00D474F8">
      <w:pPr>
        <w:pStyle w:val="a3"/>
        <w:numPr>
          <w:ilvl w:val="0"/>
          <w:numId w:val="5"/>
        </w:numPr>
        <w:spacing w:before="100" w:beforeAutospacing="1" w:after="100" w:afterAutospacing="1" w:line="240" w:lineRule="auto"/>
        <w:outlineLvl w:val="2"/>
        <w:rPr>
          <w:rFonts w:ascii="Arial" w:eastAsia="Times New Roman" w:hAnsi="Arial" w:cs="Arial"/>
          <w:bCs/>
          <w:color w:val="000000"/>
          <w:sz w:val="20"/>
          <w:szCs w:val="20"/>
          <w:lang w:eastAsia="ru-RU"/>
        </w:rPr>
      </w:pPr>
      <w:hyperlink w:anchor="_Госпитализация" w:history="1">
        <w:r w:rsidR="00D474F8" w:rsidRPr="00473AEC">
          <w:rPr>
            <w:rStyle w:val="a9"/>
            <w:rFonts w:ascii="Arial" w:eastAsia="Times New Roman" w:hAnsi="Arial" w:cs="Arial"/>
            <w:bCs/>
            <w:sz w:val="20"/>
            <w:szCs w:val="20"/>
            <w:lang w:eastAsia="ru-RU"/>
          </w:rPr>
          <w:t>Госпитализация</w:t>
        </w:r>
      </w:hyperlink>
    </w:p>
    <w:p w:rsidR="00342087" w:rsidRPr="00EF149A" w:rsidRDefault="00342087" w:rsidP="00473AEC">
      <w:pPr>
        <w:pStyle w:val="1"/>
        <w:numPr>
          <w:ilvl w:val="0"/>
          <w:numId w:val="6"/>
        </w:numPr>
        <w:rPr>
          <w:rFonts w:ascii="Arial" w:hAnsi="Arial" w:cs="Arial"/>
          <w:color w:val="auto"/>
        </w:rPr>
      </w:pPr>
      <w:bookmarkStart w:id="0" w:name="_Источник_финансирования_"/>
      <w:bookmarkEnd w:id="0"/>
      <w:r w:rsidRPr="00EF149A">
        <w:rPr>
          <w:rFonts w:ascii="Arial" w:hAnsi="Arial" w:cs="Arial"/>
          <w:color w:val="auto"/>
        </w:rPr>
        <w:t>Источник финансирования  ДМС</w:t>
      </w:r>
    </w:p>
    <w:p w:rsidR="0074435F" w:rsidRPr="00EF149A" w:rsidRDefault="00BF20A4" w:rsidP="00C344AD">
      <w:pPr>
        <w:jc w:val="both"/>
        <w:rPr>
          <w:rFonts w:ascii="Arial" w:hAnsi="Arial" w:cs="Arial"/>
          <w:color w:val="000000"/>
          <w:sz w:val="20"/>
          <w:szCs w:val="20"/>
        </w:rPr>
      </w:pPr>
      <w:r w:rsidRPr="00EF149A">
        <w:rPr>
          <w:rFonts w:ascii="Arial" w:hAnsi="Arial" w:cs="Arial"/>
          <w:color w:val="000000"/>
          <w:sz w:val="20"/>
          <w:szCs w:val="20"/>
        </w:rPr>
        <w:t>Источник финансирования </w:t>
      </w:r>
      <w:r w:rsidRPr="00EF149A">
        <w:rPr>
          <w:rStyle w:val="a4"/>
          <w:rFonts w:ascii="Arial" w:hAnsi="Arial" w:cs="Arial"/>
          <w:color w:val="000000"/>
          <w:sz w:val="20"/>
          <w:szCs w:val="20"/>
        </w:rPr>
        <w:t>ДМС</w:t>
      </w:r>
      <w:r w:rsidRPr="00EF149A">
        <w:rPr>
          <w:rFonts w:ascii="Arial" w:hAnsi="Arial" w:cs="Arial"/>
          <w:color w:val="000000"/>
          <w:sz w:val="20"/>
          <w:szCs w:val="20"/>
        </w:rPr>
        <w:t> предназначен для взаиморасчетов со страховыми компаниями, работающими в системе добровольного медицинского страхования. Источник финансирования </w:t>
      </w:r>
      <w:r w:rsidRPr="00EF149A">
        <w:rPr>
          <w:rStyle w:val="a4"/>
          <w:rFonts w:ascii="Arial" w:hAnsi="Arial" w:cs="Arial"/>
          <w:color w:val="000000"/>
          <w:sz w:val="20"/>
          <w:szCs w:val="20"/>
        </w:rPr>
        <w:t>ДМС</w:t>
      </w:r>
      <w:r w:rsidRPr="00EF149A">
        <w:rPr>
          <w:rFonts w:ascii="Arial" w:hAnsi="Arial" w:cs="Arial"/>
          <w:color w:val="000000"/>
          <w:sz w:val="20"/>
          <w:szCs w:val="20"/>
        </w:rPr>
        <w:t> в соглашении с клиентом определяет следующее поведение: требование о прикреплении пациента к соглашению и наличие у пациента действующего полиса. Таким образом, для того, чтобы пациенту оказали услуги по соглашению с источником финансирования </w:t>
      </w:r>
      <w:r w:rsidRPr="00EF149A">
        <w:rPr>
          <w:rStyle w:val="a4"/>
          <w:rFonts w:ascii="Arial" w:hAnsi="Arial" w:cs="Arial"/>
          <w:color w:val="000000"/>
          <w:sz w:val="20"/>
          <w:szCs w:val="20"/>
        </w:rPr>
        <w:t>ДМС</w:t>
      </w:r>
      <w:r w:rsidRPr="00EF149A">
        <w:rPr>
          <w:rFonts w:ascii="Arial" w:hAnsi="Arial" w:cs="Arial"/>
          <w:color w:val="000000"/>
          <w:sz w:val="20"/>
          <w:szCs w:val="20"/>
        </w:rPr>
        <w:t>, необходимо, чтобы пациент был прикреплен к этому соглашению, имел действующие сроки прикрепления и действующий полис добровольного медицинского страхования.</w:t>
      </w:r>
    </w:p>
    <w:p w:rsidR="00BF20A4" w:rsidRPr="00EF149A" w:rsidRDefault="00BF20A4" w:rsidP="0074435F">
      <w:pPr>
        <w:pStyle w:val="a3"/>
        <w:rPr>
          <w:rFonts w:ascii="Arial" w:hAnsi="Arial" w:cs="Arial"/>
          <w:color w:val="000000"/>
          <w:sz w:val="20"/>
          <w:szCs w:val="20"/>
        </w:rPr>
      </w:pPr>
    </w:p>
    <w:p w:rsidR="0042173F" w:rsidRPr="00EF149A" w:rsidRDefault="0042173F" w:rsidP="00C344AD">
      <w:pPr>
        <w:rPr>
          <w:rFonts w:ascii="Arial" w:hAnsi="Arial" w:cs="Arial"/>
          <w:color w:val="000000"/>
          <w:sz w:val="20"/>
          <w:szCs w:val="20"/>
        </w:rPr>
      </w:pPr>
      <w:r w:rsidRPr="00EF149A">
        <w:rPr>
          <w:rFonts w:ascii="Arial" w:hAnsi="Arial" w:cs="Arial"/>
          <w:noProof/>
          <w:sz w:val="20"/>
          <w:szCs w:val="20"/>
          <w:lang w:eastAsia="ru-RU"/>
        </w:rPr>
        <w:drawing>
          <wp:inline distT="0" distB="0" distL="0" distR="0" wp14:anchorId="779DF14E" wp14:editId="013F2651">
            <wp:extent cx="4940651" cy="223346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4941321" cy="2233769"/>
                    </a:xfrm>
                    <a:prstGeom prst="rect">
                      <a:avLst/>
                    </a:prstGeom>
                  </pic:spPr>
                </pic:pic>
              </a:graphicData>
            </a:graphic>
          </wp:inline>
        </w:drawing>
      </w:r>
    </w:p>
    <w:p w:rsidR="00A03027" w:rsidRPr="00EF149A" w:rsidRDefault="00BF20A4" w:rsidP="00A91DB7">
      <w:pPr>
        <w:jc w:val="both"/>
        <w:rPr>
          <w:rFonts w:ascii="Arial" w:hAnsi="Arial" w:cs="Arial"/>
          <w:color w:val="000000"/>
          <w:sz w:val="20"/>
          <w:szCs w:val="20"/>
        </w:rPr>
      </w:pPr>
      <w:r w:rsidRPr="00EF149A">
        <w:rPr>
          <w:rFonts w:ascii="Arial" w:hAnsi="Arial" w:cs="Arial"/>
          <w:color w:val="000000"/>
          <w:sz w:val="20"/>
          <w:szCs w:val="20"/>
        </w:rPr>
        <w:t>В справочнике </w:t>
      </w:r>
      <w:r w:rsidRPr="00EF149A">
        <w:rPr>
          <w:rStyle w:val="a4"/>
          <w:rFonts w:ascii="Arial" w:hAnsi="Arial" w:cs="Arial"/>
          <w:color w:val="000000"/>
          <w:sz w:val="20"/>
          <w:szCs w:val="20"/>
        </w:rPr>
        <w:t>Виды полисов пациента</w:t>
      </w:r>
      <w:r w:rsidRPr="00EF149A">
        <w:rPr>
          <w:rFonts w:ascii="Arial" w:hAnsi="Arial" w:cs="Arial"/>
          <w:color w:val="000000"/>
          <w:sz w:val="20"/>
          <w:szCs w:val="20"/>
        </w:rPr>
        <w:t> (раздел </w:t>
      </w:r>
      <w:r w:rsidRPr="00EF149A">
        <w:rPr>
          <w:rStyle w:val="a4"/>
          <w:rFonts w:ascii="Arial" w:hAnsi="Arial" w:cs="Arial"/>
          <w:color w:val="000000"/>
          <w:sz w:val="20"/>
          <w:szCs w:val="20"/>
        </w:rPr>
        <w:t>Договоры и взаиморасчеты</w:t>
      </w:r>
      <w:r w:rsidRPr="00EF149A">
        <w:rPr>
          <w:rFonts w:ascii="Arial" w:hAnsi="Arial" w:cs="Arial"/>
          <w:color w:val="000000"/>
          <w:sz w:val="20"/>
          <w:szCs w:val="20"/>
        </w:rPr>
        <w:t>) хранятся и создаются виды полисов медицинского страхования.</w:t>
      </w:r>
      <w:r w:rsidR="00A03027" w:rsidRPr="00EF149A">
        <w:rPr>
          <w:rFonts w:ascii="Arial" w:hAnsi="Arial" w:cs="Arial"/>
          <w:color w:val="000000"/>
          <w:sz w:val="20"/>
          <w:szCs w:val="20"/>
        </w:rPr>
        <w:t xml:space="preserve"> </w:t>
      </w:r>
      <w:r w:rsidR="00A03027" w:rsidRPr="00EF149A">
        <w:rPr>
          <w:rFonts w:ascii="Arial" w:hAnsi="Arial" w:cs="Arial"/>
          <w:color w:val="000000"/>
          <w:sz w:val="20"/>
          <w:szCs w:val="20"/>
        </w:rPr>
        <w:t>Если виду полиса указан источник финансирования ДМС, то данные полиса при открытии медицинской карты пациента каждый раз обновляются из регистра </w:t>
      </w:r>
      <w:r w:rsidR="00A03027" w:rsidRPr="00EF149A">
        <w:rPr>
          <w:rStyle w:val="a4"/>
          <w:rFonts w:ascii="Arial" w:hAnsi="Arial" w:cs="Arial"/>
          <w:color w:val="000000"/>
          <w:sz w:val="20"/>
          <w:szCs w:val="20"/>
        </w:rPr>
        <w:t>Прикрепленные пациенты</w:t>
      </w:r>
      <w:r w:rsidR="00A03027" w:rsidRPr="00EF149A">
        <w:rPr>
          <w:rFonts w:ascii="Arial" w:hAnsi="Arial" w:cs="Arial"/>
          <w:color w:val="000000"/>
          <w:sz w:val="20"/>
          <w:szCs w:val="20"/>
        </w:rPr>
        <w:t>. Рекомендуется снять флажок </w:t>
      </w:r>
      <w:r w:rsidR="00A03027" w:rsidRPr="00EF149A">
        <w:rPr>
          <w:rStyle w:val="a4"/>
          <w:rFonts w:ascii="Arial" w:hAnsi="Arial" w:cs="Arial"/>
          <w:color w:val="000000"/>
          <w:sz w:val="20"/>
          <w:szCs w:val="20"/>
        </w:rPr>
        <w:t>Возможность редактирования</w:t>
      </w:r>
      <w:r w:rsidR="00A03027" w:rsidRPr="00EF149A">
        <w:rPr>
          <w:rFonts w:ascii="Arial" w:hAnsi="Arial" w:cs="Arial"/>
          <w:color w:val="000000"/>
          <w:sz w:val="20"/>
          <w:szCs w:val="20"/>
        </w:rPr>
        <w:t> для этого вида полиса. Данные полиса по источнику финансирования ДМС вносит в информационную базу сотрудник отдела договоров на основании сведений страховых компаний (контрагентов в сфере ДМС).</w:t>
      </w:r>
    </w:p>
    <w:p w:rsidR="00342087" w:rsidRPr="00EF149A" w:rsidRDefault="00342087" w:rsidP="00A91DB7">
      <w:pPr>
        <w:jc w:val="both"/>
        <w:rPr>
          <w:rFonts w:ascii="Arial" w:hAnsi="Arial" w:cs="Arial"/>
          <w:color w:val="000000"/>
          <w:sz w:val="20"/>
          <w:szCs w:val="20"/>
        </w:rPr>
      </w:pPr>
    </w:p>
    <w:p w:rsidR="00342087" w:rsidRPr="00EF149A" w:rsidRDefault="00342087" w:rsidP="00473AEC">
      <w:pPr>
        <w:pStyle w:val="1"/>
        <w:numPr>
          <w:ilvl w:val="0"/>
          <w:numId w:val="6"/>
        </w:numPr>
        <w:rPr>
          <w:rFonts w:eastAsia="Times New Roman"/>
          <w:color w:val="auto"/>
          <w:lang w:eastAsia="ru-RU"/>
        </w:rPr>
      </w:pPr>
      <w:bookmarkStart w:id="1" w:name="_Договоры_и_взаиморасчеты"/>
      <w:bookmarkEnd w:id="1"/>
      <w:r w:rsidRPr="00EF149A">
        <w:rPr>
          <w:rFonts w:eastAsia="Times New Roman"/>
          <w:color w:val="auto"/>
          <w:lang w:eastAsia="ru-RU"/>
        </w:rPr>
        <w:lastRenderedPageBreak/>
        <w:t>Договоры и взаиморасчеты</w:t>
      </w:r>
    </w:p>
    <w:p w:rsidR="00A03027" w:rsidRPr="00EF149A" w:rsidRDefault="00A03027"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 xml:space="preserve">При реализации медицинских услуг могут использоваться как типовые соглашения, так и индивидуальные. </w:t>
      </w:r>
      <w:r w:rsidRPr="00EF149A">
        <w:rPr>
          <w:rFonts w:ascii="Arial" w:eastAsia="Times New Roman" w:hAnsi="Arial" w:cs="Arial"/>
          <w:color w:val="000000"/>
          <w:sz w:val="20"/>
          <w:szCs w:val="20"/>
          <w:lang w:eastAsia="ru-RU"/>
        </w:rPr>
        <w:t>М</w:t>
      </w:r>
      <w:r w:rsidRPr="00A03027">
        <w:rPr>
          <w:rFonts w:ascii="Arial" w:eastAsia="Times New Roman" w:hAnsi="Arial" w:cs="Arial"/>
          <w:color w:val="000000"/>
          <w:sz w:val="20"/>
          <w:szCs w:val="20"/>
          <w:lang w:eastAsia="ru-RU"/>
        </w:rPr>
        <w:t>едицинские услуги по ДМС удобно реализовывать через индивидуальные соглашения с ограничением по пациентам.</w:t>
      </w:r>
    </w:p>
    <w:p w:rsidR="0042173F" w:rsidRPr="00A03027" w:rsidRDefault="0042173F"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Процесс создания и утверждения соглашений реализован через использование статусов:</w:t>
      </w:r>
    </w:p>
    <w:p w:rsidR="0042173F" w:rsidRPr="00A03027" w:rsidRDefault="0042173F" w:rsidP="00C344AD">
      <w:pPr>
        <w:numPr>
          <w:ilvl w:val="0"/>
          <w:numId w:val="3"/>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Статус</w:t>
      </w:r>
      <w:proofErr w:type="gramStart"/>
      <w:r w:rsidRPr="00A03027">
        <w:rPr>
          <w:rFonts w:ascii="Arial" w:eastAsia="Times New Roman" w:hAnsi="Arial" w:cs="Arial"/>
          <w:color w:val="000000"/>
          <w:sz w:val="20"/>
          <w:szCs w:val="20"/>
          <w:lang w:eastAsia="ru-RU"/>
        </w:rPr>
        <w:t> </w:t>
      </w:r>
      <w:r w:rsidR="00A91DB7" w:rsidRPr="00EF149A">
        <w:rPr>
          <w:rFonts w:ascii="Arial" w:eastAsia="Times New Roman" w:hAnsi="Arial" w:cs="Arial"/>
          <w:b/>
          <w:bCs/>
          <w:color w:val="000000"/>
          <w:sz w:val="20"/>
          <w:szCs w:val="20"/>
          <w:lang w:eastAsia="ru-RU"/>
        </w:rPr>
        <w:t>Н</w:t>
      </w:r>
      <w:proofErr w:type="gramEnd"/>
      <w:r w:rsidR="00A91DB7" w:rsidRPr="00EF149A">
        <w:rPr>
          <w:rFonts w:ascii="Arial" w:eastAsia="Times New Roman" w:hAnsi="Arial" w:cs="Arial"/>
          <w:b/>
          <w:bCs/>
          <w:color w:val="000000"/>
          <w:sz w:val="20"/>
          <w:szCs w:val="20"/>
          <w:lang w:eastAsia="ru-RU"/>
        </w:rPr>
        <w:t xml:space="preserve">е </w:t>
      </w:r>
      <w:r w:rsidRPr="00EF149A">
        <w:rPr>
          <w:rFonts w:ascii="Arial" w:eastAsia="Times New Roman" w:hAnsi="Arial" w:cs="Arial"/>
          <w:b/>
          <w:bCs/>
          <w:color w:val="000000"/>
          <w:sz w:val="20"/>
          <w:szCs w:val="20"/>
          <w:lang w:eastAsia="ru-RU"/>
        </w:rPr>
        <w:t>согласовано</w:t>
      </w:r>
      <w:r w:rsidRPr="00A03027">
        <w:rPr>
          <w:rFonts w:ascii="Arial" w:eastAsia="Times New Roman" w:hAnsi="Arial" w:cs="Arial"/>
          <w:color w:val="000000"/>
          <w:sz w:val="20"/>
          <w:szCs w:val="20"/>
          <w:lang w:eastAsia="ru-RU"/>
        </w:rPr>
        <w:t> присваивается соглашению в момент создания и подготовки. Такое соглашение не может использоваться при оформлении заказа.</w:t>
      </w:r>
    </w:p>
    <w:p w:rsidR="0042173F" w:rsidRPr="00A03027" w:rsidRDefault="0042173F" w:rsidP="00C344AD">
      <w:pPr>
        <w:numPr>
          <w:ilvl w:val="0"/>
          <w:numId w:val="3"/>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Статус</w:t>
      </w:r>
      <w:proofErr w:type="gramStart"/>
      <w:r w:rsidRPr="00A03027">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Д</w:t>
      </w:r>
      <w:proofErr w:type="gramEnd"/>
      <w:r w:rsidRPr="00EF149A">
        <w:rPr>
          <w:rFonts w:ascii="Arial" w:eastAsia="Times New Roman" w:hAnsi="Arial" w:cs="Arial"/>
          <w:b/>
          <w:bCs/>
          <w:color w:val="000000"/>
          <w:sz w:val="20"/>
          <w:szCs w:val="20"/>
          <w:lang w:eastAsia="ru-RU"/>
        </w:rPr>
        <w:t>ействует</w:t>
      </w:r>
      <w:r w:rsidRPr="00A03027">
        <w:rPr>
          <w:rFonts w:ascii="Arial" w:eastAsia="Times New Roman" w:hAnsi="Arial" w:cs="Arial"/>
          <w:color w:val="000000"/>
          <w:sz w:val="20"/>
          <w:szCs w:val="20"/>
          <w:lang w:eastAsia="ru-RU"/>
        </w:rPr>
        <w:t> устанавливается после ввода всех необходимых данных по условиям продаж. При установке этого статуса контролируется соблюдение ценовых условий (указанные в типовом соглашении цены должны находиться в диапазоне допустимых для продажи значений цен).</w:t>
      </w:r>
    </w:p>
    <w:p w:rsidR="0042173F" w:rsidRPr="00A03027" w:rsidRDefault="0042173F" w:rsidP="00C344AD">
      <w:pPr>
        <w:numPr>
          <w:ilvl w:val="0"/>
          <w:numId w:val="3"/>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Статус </w:t>
      </w:r>
      <w:r w:rsidRPr="00EF149A">
        <w:rPr>
          <w:rFonts w:ascii="Arial" w:eastAsia="Times New Roman" w:hAnsi="Arial" w:cs="Arial"/>
          <w:b/>
          <w:bCs/>
          <w:color w:val="000000"/>
          <w:sz w:val="20"/>
          <w:szCs w:val="20"/>
          <w:lang w:eastAsia="ru-RU"/>
        </w:rPr>
        <w:t>Закрыто</w:t>
      </w:r>
      <w:r w:rsidRPr="00A03027">
        <w:rPr>
          <w:rFonts w:ascii="Arial" w:eastAsia="Times New Roman" w:hAnsi="Arial" w:cs="Arial"/>
          <w:color w:val="000000"/>
          <w:sz w:val="20"/>
          <w:szCs w:val="20"/>
          <w:lang w:eastAsia="ru-RU"/>
        </w:rPr>
        <w:t> устанавливается у тех типовых соглашений, условия по которым перестали быть актуальными (например, правила продаж были изменены).</w:t>
      </w:r>
    </w:p>
    <w:p w:rsidR="0042173F" w:rsidRPr="00EF149A" w:rsidRDefault="0042173F" w:rsidP="00C344AD">
      <w:pPr>
        <w:spacing w:before="100" w:beforeAutospacing="1" w:after="100" w:afterAutospacing="1" w:line="240" w:lineRule="auto"/>
        <w:jc w:val="both"/>
        <w:rPr>
          <w:rFonts w:ascii="Arial" w:eastAsia="Times New Roman" w:hAnsi="Arial" w:cs="Arial"/>
          <w:color w:val="000000"/>
          <w:sz w:val="20"/>
          <w:szCs w:val="20"/>
          <w:lang w:eastAsia="ru-RU"/>
        </w:rPr>
      </w:pPr>
    </w:p>
    <w:p w:rsidR="0042173F" w:rsidRPr="00EF149A" w:rsidRDefault="0042173F" w:rsidP="00C344AD">
      <w:pPr>
        <w:spacing w:before="100" w:beforeAutospacing="1" w:after="100" w:afterAutospacing="1" w:line="240" w:lineRule="auto"/>
        <w:jc w:val="both"/>
        <w:rPr>
          <w:rFonts w:ascii="Arial" w:eastAsia="Times New Roman" w:hAnsi="Arial" w:cs="Arial"/>
          <w:color w:val="000000"/>
          <w:sz w:val="20"/>
          <w:szCs w:val="20"/>
          <w:lang w:val="en-US" w:eastAsia="ru-RU"/>
        </w:rPr>
      </w:pPr>
      <w:r w:rsidRPr="00EF149A">
        <w:rPr>
          <w:rFonts w:ascii="Arial" w:hAnsi="Arial" w:cs="Arial"/>
          <w:noProof/>
          <w:sz w:val="20"/>
          <w:szCs w:val="20"/>
          <w:lang w:eastAsia="ru-RU"/>
        </w:rPr>
        <w:drawing>
          <wp:inline distT="0" distB="0" distL="0" distR="0" wp14:anchorId="6EAD90F8" wp14:editId="139F65FF">
            <wp:extent cx="4719569" cy="2160315"/>
            <wp:effectExtent l="0" t="0" r="50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723688" cy="2162200"/>
                    </a:xfrm>
                    <a:prstGeom prst="rect">
                      <a:avLst/>
                    </a:prstGeom>
                  </pic:spPr>
                </pic:pic>
              </a:graphicData>
            </a:graphic>
          </wp:inline>
        </w:drawing>
      </w:r>
    </w:p>
    <w:p w:rsidR="00C344AD" w:rsidRPr="00EF149A" w:rsidRDefault="00C344AD" w:rsidP="00C344AD">
      <w:pPr>
        <w:spacing w:before="100" w:beforeAutospacing="1" w:after="100" w:afterAutospacing="1" w:line="240" w:lineRule="auto"/>
        <w:jc w:val="both"/>
        <w:rPr>
          <w:rFonts w:ascii="Arial" w:eastAsia="Times New Roman" w:hAnsi="Arial" w:cs="Arial"/>
          <w:color w:val="000000"/>
          <w:sz w:val="20"/>
          <w:szCs w:val="20"/>
          <w:lang w:val="en-US" w:eastAsia="ru-RU"/>
        </w:rPr>
      </w:pPr>
    </w:p>
    <w:p w:rsidR="00344A69" w:rsidRPr="00EF149A" w:rsidRDefault="00344A69"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51895DE" wp14:editId="7B3A4242">
            <wp:extent cx="5940425" cy="213868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0425" cy="2138680"/>
                    </a:xfrm>
                    <a:prstGeom prst="rect">
                      <a:avLst/>
                    </a:prstGeom>
                  </pic:spPr>
                </pic:pic>
              </a:graphicData>
            </a:graphic>
          </wp:inline>
        </w:drawing>
      </w:r>
    </w:p>
    <w:p w:rsidR="0042173F" w:rsidRPr="00EF149A" w:rsidRDefault="0042173F" w:rsidP="00C344AD">
      <w:pPr>
        <w:spacing w:before="100" w:beforeAutospacing="1" w:after="100" w:afterAutospacing="1" w:line="240" w:lineRule="auto"/>
        <w:jc w:val="both"/>
        <w:rPr>
          <w:rFonts w:ascii="Arial" w:eastAsia="Times New Roman" w:hAnsi="Arial" w:cs="Arial"/>
          <w:color w:val="000000"/>
          <w:sz w:val="20"/>
          <w:szCs w:val="20"/>
          <w:lang w:eastAsia="ru-RU"/>
        </w:rPr>
      </w:pPr>
    </w:p>
    <w:p w:rsidR="0042173F" w:rsidRPr="00EF149A" w:rsidRDefault="0042173F" w:rsidP="00C344AD">
      <w:pPr>
        <w:spacing w:before="100" w:beforeAutospacing="1" w:after="100" w:afterAutospacing="1" w:line="240" w:lineRule="auto"/>
        <w:jc w:val="both"/>
        <w:rPr>
          <w:rFonts w:ascii="Arial" w:hAnsi="Arial" w:cs="Arial"/>
          <w:color w:val="000000"/>
          <w:sz w:val="20"/>
          <w:szCs w:val="20"/>
        </w:rPr>
      </w:pPr>
      <w:r w:rsidRPr="00EF149A">
        <w:rPr>
          <w:rFonts w:ascii="Arial" w:hAnsi="Arial" w:cs="Arial"/>
          <w:color w:val="000000"/>
          <w:sz w:val="20"/>
          <w:szCs w:val="20"/>
        </w:rPr>
        <w:t xml:space="preserve">Основой для создания индивидуального соглашения всегда является </w:t>
      </w:r>
      <w:proofErr w:type="gramStart"/>
      <w:r w:rsidRPr="00EF149A">
        <w:rPr>
          <w:rFonts w:ascii="Arial" w:hAnsi="Arial" w:cs="Arial"/>
          <w:color w:val="000000"/>
          <w:sz w:val="20"/>
          <w:szCs w:val="20"/>
        </w:rPr>
        <w:t>типовое</w:t>
      </w:r>
      <w:proofErr w:type="gramEnd"/>
      <w:r w:rsidRPr="00EF149A">
        <w:rPr>
          <w:rFonts w:ascii="Arial" w:hAnsi="Arial" w:cs="Arial"/>
          <w:color w:val="000000"/>
          <w:sz w:val="20"/>
          <w:szCs w:val="20"/>
        </w:rPr>
        <w:t xml:space="preserve">. </w:t>
      </w:r>
      <w:proofErr w:type="gramStart"/>
      <w:r w:rsidRPr="00EF149A">
        <w:rPr>
          <w:rFonts w:ascii="Arial" w:hAnsi="Arial" w:cs="Arial"/>
          <w:color w:val="000000"/>
          <w:sz w:val="20"/>
          <w:szCs w:val="20"/>
        </w:rPr>
        <w:t>При выборе типового соглашения все значения реквизитов типового соглашения копируются в индивидуальное, в том числе </w:t>
      </w:r>
      <w:r w:rsidRPr="00EF149A">
        <w:rPr>
          <w:rStyle w:val="a4"/>
          <w:rFonts w:ascii="Arial" w:hAnsi="Arial" w:cs="Arial"/>
          <w:color w:val="000000"/>
          <w:sz w:val="20"/>
          <w:szCs w:val="20"/>
        </w:rPr>
        <w:t>Разрешенные подразделения</w:t>
      </w:r>
      <w:r w:rsidRPr="00EF149A">
        <w:rPr>
          <w:rFonts w:ascii="Arial" w:hAnsi="Arial" w:cs="Arial"/>
          <w:color w:val="000000"/>
          <w:sz w:val="20"/>
          <w:szCs w:val="20"/>
        </w:rPr>
        <w:t>, </w:t>
      </w:r>
      <w:r w:rsidRPr="00EF149A">
        <w:rPr>
          <w:rStyle w:val="a4"/>
          <w:rFonts w:ascii="Arial" w:hAnsi="Arial" w:cs="Arial"/>
          <w:color w:val="000000"/>
          <w:sz w:val="20"/>
          <w:szCs w:val="20"/>
        </w:rPr>
        <w:t>Разрешенные типы карт</w:t>
      </w:r>
      <w:r w:rsidRPr="00EF149A">
        <w:rPr>
          <w:rFonts w:ascii="Arial" w:hAnsi="Arial" w:cs="Arial"/>
          <w:color w:val="000000"/>
          <w:sz w:val="20"/>
          <w:szCs w:val="20"/>
        </w:rPr>
        <w:t>, </w:t>
      </w:r>
      <w:r w:rsidRPr="00EF149A">
        <w:rPr>
          <w:rStyle w:val="a4"/>
          <w:rFonts w:ascii="Arial" w:hAnsi="Arial" w:cs="Arial"/>
          <w:color w:val="000000"/>
          <w:sz w:val="20"/>
          <w:szCs w:val="20"/>
        </w:rPr>
        <w:t>Установка квот</w:t>
      </w:r>
      <w:r w:rsidRPr="00EF149A">
        <w:rPr>
          <w:rFonts w:ascii="Arial" w:hAnsi="Arial" w:cs="Arial"/>
          <w:color w:val="000000"/>
          <w:sz w:val="20"/>
          <w:szCs w:val="20"/>
        </w:rPr>
        <w:t>, </w:t>
      </w:r>
      <w:r w:rsidRPr="00EF149A">
        <w:rPr>
          <w:rStyle w:val="a4"/>
          <w:rFonts w:ascii="Arial" w:hAnsi="Arial" w:cs="Arial"/>
          <w:color w:val="000000"/>
          <w:sz w:val="20"/>
          <w:szCs w:val="20"/>
        </w:rPr>
        <w:t>Прикрепленные файлы</w:t>
      </w:r>
      <w:r w:rsidRPr="00EF149A">
        <w:rPr>
          <w:rFonts w:ascii="Arial" w:hAnsi="Arial" w:cs="Arial"/>
          <w:color w:val="000000"/>
          <w:sz w:val="20"/>
          <w:szCs w:val="20"/>
        </w:rPr>
        <w:t>.</w:t>
      </w:r>
      <w:proofErr w:type="gramEnd"/>
      <w:r w:rsidRPr="00EF149A">
        <w:rPr>
          <w:rFonts w:ascii="Arial" w:hAnsi="Arial" w:cs="Arial"/>
          <w:color w:val="000000"/>
          <w:sz w:val="20"/>
          <w:szCs w:val="20"/>
        </w:rPr>
        <w:t xml:space="preserve"> В индивидуальном соглашении можно уточнить условия типового соглашения, а именно: внести корректировки на цены, ценовые группы, квоты, скидки.</w:t>
      </w:r>
    </w:p>
    <w:p w:rsidR="00344A69" w:rsidRPr="00EF149A" w:rsidRDefault="00344A69" w:rsidP="00C344AD">
      <w:pPr>
        <w:spacing w:before="100" w:beforeAutospacing="1" w:after="100" w:afterAutospacing="1" w:line="240" w:lineRule="auto"/>
        <w:jc w:val="both"/>
        <w:rPr>
          <w:rFonts w:ascii="Arial" w:hAnsi="Arial" w:cs="Arial"/>
          <w:color w:val="000000"/>
          <w:sz w:val="20"/>
          <w:szCs w:val="20"/>
        </w:rPr>
      </w:pPr>
      <w:r w:rsidRPr="00EF149A">
        <w:rPr>
          <w:rFonts w:ascii="Arial" w:hAnsi="Arial" w:cs="Arial"/>
          <w:noProof/>
          <w:sz w:val="20"/>
          <w:szCs w:val="20"/>
          <w:lang w:eastAsia="ru-RU"/>
        </w:rPr>
        <w:lastRenderedPageBreak/>
        <w:drawing>
          <wp:inline distT="0" distB="0" distL="0" distR="0" wp14:anchorId="050CCB4D" wp14:editId="56DFFD0C">
            <wp:extent cx="5243265" cy="234861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42795" cy="2348408"/>
                    </a:xfrm>
                    <a:prstGeom prst="rect">
                      <a:avLst/>
                    </a:prstGeom>
                  </pic:spPr>
                </pic:pic>
              </a:graphicData>
            </a:graphic>
          </wp:inline>
        </w:drawing>
      </w:r>
    </w:p>
    <w:p w:rsidR="00344A69" w:rsidRPr="00A03027" w:rsidRDefault="00344A69"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 xml:space="preserve">В соглашении можно настроить следующие </w:t>
      </w:r>
      <w:r w:rsidRPr="00A03027">
        <w:rPr>
          <w:rFonts w:ascii="Arial" w:eastAsia="Times New Roman" w:hAnsi="Arial" w:cs="Arial"/>
          <w:b/>
          <w:i/>
          <w:color w:val="000000"/>
          <w:sz w:val="20"/>
          <w:szCs w:val="20"/>
          <w:lang w:eastAsia="ru-RU"/>
        </w:rPr>
        <w:t>виды ограничений:</w:t>
      </w:r>
    </w:p>
    <w:p w:rsidR="00344A69" w:rsidRPr="00A03027" w:rsidRDefault="00344A69" w:rsidP="00C344AD">
      <w:pPr>
        <w:numPr>
          <w:ilvl w:val="0"/>
          <w:numId w:val="2"/>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по подразделениям;</w:t>
      </w:r>
    </w:p>
    <w:p w:rsidR="00344A69" w:rsidRPr="00A03027" w:rsidRDefault="00344A69" w:rsidP="00C344AD">
      <w:pPr>
        <w:numPr>
          <w:ilvl w:val="0"/>
          <w:numId w:val="2"/>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по типам медицинских карт;</w:t>
      </w:r>
    </w:p>
    <w:p w:rsidR="00344A69" w:rsidRPr="00A03027" w:rsidRDefault="00344A69" w:rsidP="00C344AD">
      <w:pPr>
        <w:numPr>
          <w:ilvl w:val="0"/>
          <w:numId w:val="2"/>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по прикрепленным пациентам;</w:t>
      </w:r>
    </w:p>
    <w:p w:rsidR="00344A69" w:rsidRPr="00A03027" w:rsidRDefault="00344A69" w:rsidP="00C344AD">
      <w:pPr>
        <w:numPr>
          <w:ilvl w:val="0"/>
          <w:numId w:val="2"/>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на исполнение услуги (разрешение, запрет или согласование на выполнение, выполнение по направлению);</w:t>
      </w:r>
    </w:p>
    <w:p w:rsidR="00344A69" w:rsidRPr="00A03027" w:rsidRDefault="00344A69" w:rsidP="00C344AD">
      <w:pPr>
        <w:numPr>
          <w:ilvl w:val="0"/>
          <w:numId w:val="2"/>
        </w:numPr>
        <w:spacing w:before="100" w:beforeAutospacing="1" w:after="100" w:afterAutospacing="1" w:line="240" w:lineRule="auto"/>
        <w:jc w:val="both"/>
        <w:rPr>
          <w:rFonts w:ascii="Arial" w:eastAsia="Times New Roman" w:hAnsi="Arial" w:cs="Arial"/>
          <w:color w:val="000000"/>
          <w:sz w:val="20"/>
          <w:szCs w:val="20"/>
          <w:lang w:eastAsia="ru-RU"/>
        </w:rPr>
      </w:pPr>
      <w:r w:rsidRPr="00A03027">
        <w:rPr>
          <w:rFonts w:ascii="Arial" w:eastAsia="Times New Roman" w:hAnsi="Arial" w:cs="Arial"/>
          <w:color w:val="000000"/>
          <w:sz w:val="20"/>
          <w:szCs w:val="20"/>
          <w:lang w:eastAsia="ru-RU"/>
        </w:rPr>
        <w:t>квота на сумму по стоимости услуг;</w:t>
      </w:r>
    </w:p>
    <w:p w:rsidR="00344A69" w:rsidRPr="00EF149A" w:rsidRDefault="00344A69" w:rsidP="00C344AD">
      <w:pPr>
        <w:numPr>
          <w:ilvl w:val="0"/>
          <w:numId w:val="2"/>
        </w:numPr>
        <w:spacing w:before="100" w:beforeAutospacing="1" w:after="100" w:afterAutospacing="1" w:line="240" w:lineRule="auto"/>
        <w:jc w:val="both"/>
        <w:rPr>
          <w:rFonts w:ascii="Arial" w:hAnsi="Arial" w:cs="Arial"/>
          <w:color w:val="000000"/>
          <w:sz w:val="20"/>
          <w:szCs w:val="20"/>
          <w:lang w:val="en-US"/>
        </w:rPr>
      </w:pPr>
      <w:r w:rsidRPr="00A03027">
        <w:rPr>
          <w:rFonts w:ascii="Arial" w:eastAsia="Times New Roman" w:hAnsi="Arial" w:cs="Arial"/>
          <w:color w:val="000000"/>
          <w:sz w:val="20"/>
          <w:szCs w:val="20"/>
          <w:lang w:eastAsia="ru-RU"/>
        </w:rPr>
        <w:t>квота на количество услуг.</w:t>
      </w:r>
    </w:p>
    <w:p w:rsidR="00417EEB" w:rsidRPr="00EF149A" w:rsidRDefault="005413D7" w:rsidP="00417EEB">
      <w:pPr>
        <w:spacing w:before="100" w:beforeAutospacing="1" w:after="100" w:afterAutospacing="1" w:line="240" w:lineRule="auto"/>
        <w:ind w:left="720"/>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9FB986A" wp14:editId="7412F94A">
            <wp:extent cx="3985304" cy="2209624"/>
            <wp:effectExtent l="0" t="0" r="0"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987398" cy="2210785"/>
                    </a:xfrm>
                    <a:prstGeom prst="rect">
                      <a:avLst/>
                    </a:prstGeom>
                  </pic:spPr>
                </pic:pic>
              </a:graphicData>
            </a:graphic>
          </wp:inline>
        </w:drawing>
      </w:r>
    </w:p>
    <w:p w:rsidR="0013434C" w:rsidRPr="00344A69" w:rsidRDefault="0013434C" w:rsidP="0013434C">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344A69">
        <w:rPr>
          <w:rFonts w:ascii="Arial" w:eastAsia="Times New Roman" w:hAnsi="Arial" w:cs="Arial"/>
          <w:b/>
          <w:bCs/>
          <w:color w:val="000000"/>
          <w:sz w:val="20"/>
          <w:szCs w:val="20"/>
          <w:lang w:eastAsia="ru-RU"/>
        </w:rPr>
        <w:t>Ограничение по подразделениям</w:t>
      </w:r>
      <w:r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В случаях, когда необходимо установить ограничение по подразделениям, на которые действует соглашение, нужно установить флажок </w:t>
      </w:r>
      <w:r w:rsidRPr="00EF149A">
        <w:rPr>
          <w:rFonts w:ascii="Arial" w:eastAsia="Times New Roman" w:hAnsi="Arial" w:cs="Arial"/>
          <w:b/>
          <w:bCs/>
          <w:color w:val="000000"/>
          <w:sz w:val="20"/>
          <w:szCs w:val="20"/>
          <w:lang w:eastAsia="ru-RU"/>
        </w:rPr>
        <w:t>Ограничение по подразделениям</w:t>
      </w:r>
      <w:r w:rsidRPr="00344A69">
        <w:rPr>
          <w:rFonts w:ascii="Arial" w:eastAsia="Times New Roman" w:hAnsi="Arial" w:cs="Arial"/>
          <w:color w:val="000000"/>
          <w:sz w:val="20"/>
          <w:szCs w:val="20"/>
          <w:lang w:eastAsia="ru-RU"/>
        </w:rPr>
        <w:t>. Далее в форме </w:t>
      </w:r>
      <w:r w:rsidRPr="00EF149A">
        <w:rPr>
          <w:rFonts w:ascii="Arial" w:eastAsia="Times New Roman" w:hAnsi="Arial" w:cs="Arial"/>
          <w:b/>
          <w:bCs/>
          <w:color w:val="000000"/>
          <w:sz w:val="20"/>
          <w:szCs w:val="20"/>
          <w:lang w:eastAsia="ru-RU"/>
        </w:rPr>
        <w:t>Разрешенные подразделения</w:t>
      </w:r>
      <w:r w:rsidRPr="00344A69">
        <w:rPr>
          <w:rFonts w:ascii="Arial" w:eastAsia="Times New Roman" w:hAnsi="Arial" w:cs="Arial"/>
          <w:color w:val="000000"/>
          <w:sz w:val="20"/>
          <w:szCs w:val="20"/>
          <w:lang w:eastAsia="ru-RU"/>
        </w:rPr>
        <w:t> указать те подразделения, на которые распространяются условия соглашения. Если в справочнике </w:t>
      </w:r>
      <w:r w:rsidRPr="00EF149A">
        <w:rPr>
          <w:rFonts w:ascii="Arial" w:eastAsia="Times New Roman" w:hAnsi="Arial" w:cs="Arial"/>
          <w:b/>
          <w:bCs/>
          <w:color w:val="000000"/>
          <w:sz w:val="20"/>
          <w:szCs w:val="20"/>
          <w:lang w:eastAsia="ru-RU"/>
        </w:rPr>
        <w:t>Структура предприятия</w:t>
      </w:r>
      <w:r w:rsidRPr="00344A69">
        <w:rPr>
          <w:rFonts w:ascii="Arial" w:eastAsia="Times New Roman" w:hAnsi="Arial" w:cs="Arial"/>
          <w:color w:val="000000"/>
          <w:sz w:val="20"/>
          <w:szCs w:val="20"/>
          <w:lang w:eastAsia="ru-RU"/>
        </w:rPr>
        <w:t xml:space="preserve"> используется иерархическая структура, то можно добавить </w:t>
      </w:r>
      <w:proofErr w:type="spellStart"/>
      <w:r w:rsidRPr="00344A69">
        <w:rPr>
          <w:rFonts w:ascii="Arial" w:eastAsia="Times New Roman" w:hAnsi="Arial" w:cs="Arial"/>
          <w:color w:val="000000"/>
          <w:sz w:val="20"/>
          <w:szCs w:val="20"/>
          <w:lang w:eastAsia="ru-RU"/>
        </w:rPr>
        <w:t>поздразделение</w:t>
      </w:r>
      <w:proofErr w:type="spellEnd"/>
      <w:r w:rsidRPr="00344A69">
        <w:rPr>
          <w:rFonts w:ascii="Arial" w:eastAsia="Times New Roman" w:hAnsi="Arial" w:cs="Arial"/>
          <w:color w:val="000000"/>
          <w:sz w:val="20"/>
          <w:szCs w:val="20"/>
          <w:lang w:eastAsia="ru-RU"/>
        </w:rPr>
        <w:t xml:space="preserve"> верхнего уровня как разрешенное, а некоторому подразделению установить запрет.</w:t>
      </w:r>
    </w:p>
    <w:p w:rsidR="0013434C" w:rsidRPr="00344A69" w:rsidRDefault="0013434C" w:rsidP="0013434C">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344A69">
        <w:rPr>
          <w:rFonts w:ascii="Arial" w:eastAsia="Times New Roman" w:hAnsi="Arial" w:cs="Arial"/>
          <w:b/>
          <w:bCs/>
          <w:color w:val="000000"/>
          <w:sz w:val="20"/>
          <w:szCs w:val="20"/>
          <w:lang w:eastAsia="ru-RU"/>
        </w:rPr>
        <w:t>Разрешенные типы карт</w:t>
      </w:r>
      <w:r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В случаях, когда необходимо установить ограничение на типы медицинских карт, на которые действует соглашение, используется реквизит </w:t>
      </w:r>
      <w:r w:rsidRPr="00EF149A">
        <w:rPr>
          <w:rFonts w:ascii="Arial" w:eastAsia="Times New Roman" w:hAnsi="Arial" w:cs="Arial"/>
          <w:b/>
          <w:bCs/>
          <w:color w:val="000000"/>
          <w:sz w:val="20"/>
          <w:szCs w:val="20"/>
          <w:lang w:eastAsia="ru-RU"/>
        </w:rPr>
        <w:t>Соглашение по типам мед</w:t>
      </w:r>
      <w:proofErr w:type="gramStart"/>
      <w:r w:rsidRPr="00EF149A">
        <w:rPr>
          <w:rFonts w:ascii="Arial" w:eastAsia="Times New Roman" w:hAnsi="Arial" w:cs="Arial"/>
          <w:b/>
          <w:bCs/>
          <w:color w:val="000000"/>
          <w:sz w:val="20"/>
          <w:szCs w:val="20"/>
          <w:lang w:eastAsia="ru-RU"/>
        </w:rPr>
        <w:t>.</w:t>
      </w:r>
      <w:proofErr w:type="gramEnd"/>
      <w:r w:rsidRPr="00EF149A">
        <w:rPr>
          <w:rFonts w:ascii="Arial" w:eastAsia="Times New Roman" w:hAnsi="Arial" w:cs="Arial"/>
          <w:b/>
          <w:bCs/>
          <w:color w:val="000000"/>
          <w:sz w:val="20"/>
          <w:szCs w:val="20"/>
          <w:lang w:eastAsia="ru-RU"/>
        </w:rPr>
        <w:t xml:space="preserve"> </w:t>
      </w:r>
      <w:proofErr w:type="gramStart"/>
      <w:r w:rsidRPr="00EF149A">
        <w:rPr>
          <w:rFonts w:ascii="Arial" w:eastAsia="Times New Roman" w:hAnsi="Arial" w:cs="Arial"/>
          <w:b/>
          <w:bCs/>
          <w:color w:val="000000"/>
          <w:sz w:val="20"/>
          <w:szCs w:val="20"/>
          <w:lang w:eastAsia="ru-RU"/>
        </w:rPr>
        <w:t>к</w:t>
      </w:r>
      <w:proofErr w:type="gramEnd"/>
      <w:r w:rsidRPr="00EF149A">
        <w:rPr>
          <w:rFonts w:ascii="Arial" w:eastAsia="Times New Roman" w:hAnsi="Arial" w:cs="Arial"/>
          <w:b/>
          <w:bCs/>
          <w:color w:val="000000"/>
          <w:sz w:val="20"/>
          <w:szCs w:val="20"/>
          <w:lang w:eastAsia="ru-RU"/>
        </w:rPr>
        <w:t>арт</w:t>
      </w:r>
      <w:r w:rsidRPr="00344A69">
        <w:rPr>
          <w:rFonts w:ascii="Arial" w:eastAsia="Times New Roman" w:hAnsi="Arial" w:cs="Arial"/>
          <w:color w:val="000000"/>
          <w:sz w:val="20"/>
          <w:szCs w:val="20"/>
          <w:lang w:eastAsia="ru-RU"/>
        </w:rPr>
        <w:t> и перечисляются разрешенные типы карт. При формировании заказов пациентов соглашение будет доступно только для разрешенных типов карт.</w:t>
      </w:r>
    </w:p>
    <w:p w:rsidR="005413D7" w:rsidRPr="00EF149A" w:rsidRDefault="0013434C" w:rsidP="002533F1">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344A69">
        <w:rPr>
          <w:rFonts w:ascii="Arial" w:eastAsia="Times New Roman" w:hAnsi="Arial" w:cs="Arial"/>
          <w:b/>
          <w:bCs/>
          <w:color w:val="000000"/>
          <w:sz w:val="20"/>
          <w:szCs w:val="20"/>
          <w:lang w:eastAsia="ru-RU"/>
        </w:rPr>
        <w:t>Прикрепленные пациенты</w:t>
      </w:r>
      <w:r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В случаях, когда необходимо ограничить действие соглашения на определенный круг пациентов, используется реквизит </w:t>
      </w:r>
      <w:r w:rsidRPr="00EF149A">
        <w:rPr>
          <w:rFonts w:ascii="Arial" w:eastAsia="Times New Roman" w:hAnsi="Arial" w:cs="Arial"/>
          <w:b/>
          <w:bCs/>
          <w:color w:val="000000"/>
          <w:sz w:val="20"/>
          <w:szCs w:val="20"/>
          <w:lang w:eastAsia="ru-RU"/>
        </w:rPr>
        <w:t>Прикрепленные пациенты</w:t>
      </w:r>
      <w:r w:rsidRPr="00344A69">
        <w:rPr>
          <w:rFonts w:ascii="Arial" w:eastAsia="Times New Roman" w:hAnsi="Arial" w:cs="Arial"/>
          <w:color w:val="000000"/>
          <w:sz w:val="20"/>
          <w:szCs w:val="20"/>
          <w:lang w:eastAsia="ru-RU"/>
        </w:rPr>
        <w:t xml:space="preserve">. В таком случае </w:t>
      </w:r>
      <w:proofErr w:type="gramStart"/>
      <w:r w:rsidRPr="00344A69">
        <w:rPr>
          <w:rFonts w:ascii="Arial" w:eastAsia="Times New Roman" w:hAnsi="Arial" w:cs="Arial"/>
          <w:color w:val="000000"/>
          <w:sz w:val="20"/>
          <w:szCs w:val="20"/>
          <w:lang w:eastAsia="ru-RU"/>
        </w:rPr>
        <w:t>становится доступным документ </w:t>
      </w:r>
      <w:r w:rsidRPr="00EF149A">
        <w:rPr>
          <w:rFonts w:ascii="Arial" w:eastAsia="Times New Roman" w:hAnsi="Arial" w:cs="Arial"/>
          <w:b/>
          <w:bCs/>
          <w:color w:val="000000"/>
          <w:sz w:val="20"/>
          <w:szCs w:val="20"/>
          <w:lang w:eastAsia="ru-RU"/>
        </w:rPr>
        <w:t>Прикрепленные пациенты</w:t>
      </w:r>
      <w:r w:rsidRPr="00344A69">
        <w:rPr>
          <w:rFonts w:ascii="Arial" w:eastAsia="Times New Roman" w:hAnsi="Arial" w:cs="Arial"/>
          <w:color w:val="000000"/>
          <w:sz w:val="20"/>
          <w:szCs w:val="20"/>
          <w:lang w:eastAsia="ru-RU"/>
        </w:rPr>
        <w:t> и условия соглашения</w:t>
      </w:r>
      <w:proofErr w:type="gramEnd"/>
      <w:r w:rsidRPr="00344A69">
        <w:rPr>
          <w:rFonts w:ascii="Arial" w:eastAsia="Times New Roman" w:hAnsi="Arial" w:cs="Arial"/>
          <w:color w:val="000000"/>
          <w:sz w:val="20"/>
          <w:szCs w:val="20"/>
          <w:lang w:eastAsia="ru-RU"/>
        </w:rPr>
        <w:t xml:space="preserve"> будут распространяться только на перечисленных пациентов.</w:t>
      </w:r>
      <w:r w:rsidR="002533F1" w:rsidRPr="00EF149A">
        <w:rPr>
          <w:rFonts w:ascii="Arial" w:eastAsia="Times New Roman" w:hAnsi="Arial" w:cs="Arial"/>
          <w:color w:val="000000"/>
          <w:sz w:val="20"/>
          <w:szCs w:val="20"/>
          <w:lang w:eastAsia="ru-RU"/>
        </w:rPr>
        <w:t xml:space="preserve"> </w:t>
      </w:r>
    </w:p>
    <w:p w:rsidR="00417EEB" w:rsidRPr="00344A69" w:rsidRDefault="00417EEB" w:rsidP="0013434C">
      <w:p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lastRenderedPageBreak/>
        <w:drawing>
          <wp:inline distT="0" distB="0" distL="0" distR="0" wp14:anchorId="16F28379" wp14:editId="70AA6889">
            <wp:extent cx="4661854" cy="2255627"/>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661437" cy="2255425"/>
                    </a:xfrm>
                    <a:prstGeom prst="rect">
                      <a:avLst/>
                    </a:prstGeom>
                  </pic:spPr>
                </pic:pic>
              </a:graphicData>
            </a:graphic>
          </wp:inline>
        </w:drawing>
      </w:r>
    </w:p>
    <w:p w:rsidR="0013434C" w:rsidRPr="00EF149A" w:rsidRDefault="0013434C" w:rsidP="0013434C">
      <w:pPr>
        <w:spacing w:before="100" w:beforeAutospacing="1" w:after="100" w:afterAutospacing="1" w:line="240" w:lineRule="auto"/>
        <w:jc w:val="both"/>
        <w:outlineLvl w:val="3"/>
        <w:rPr>
          <w:rFonts w:ascii="Arial" w:hAnsi="Arial" w:cs="Arial"/>
          <w:color w:val="000000"/>
          <w:sz w:val="20"/>
          <w:szCs w:val="20"/>
        </w:rPr>
      </w:pPr>
      <w:r w:rsidRPr="00344A69">
        <w:rPr>
          <w:rFonts w:ascii="Arial" w:eastAsia="Times New Roman" w:hAnsi="Arial" w:cs="Arial"/>
          <w:b/>
          <w:bCs/>
          <w:color w:val="000000"/>
          <w:sz w:val="20"/>
          <w:szCs w:val="20"/>
          <w:lang w:eastAsia="ru-RU"/>
        </w:rPr>
        <w:t>Ограничение на исполнение</w:t>
      </w:r>
      <w:r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В соглашении можно установить ограничение на исполнение медицинских услуг с различной детализацией. К ограничениям применимо также правило частного над общим. Если ограничение задано для конкретной номенклатурной единицы (в табличной части </w:t>
      </w:r>
      <w:r w:rsidRPr="00EF149A">
        <w:rPr>
          <w:rFonts w:ascii="Arial" w:eastAsia="Times New Roman" w:hAnsi="Arial" w:cs="Arial"/>
          <w:b/>
          <w:bCs/>
          <w:color w:val="000000"/>
          <w:sz w:val="20"/>
          <w:szCs w:val="20"/>
          <w:lang w:eastAsia="ru-RU"/>
        </w:rPr>
        <w:t>Уточнение цен по мед</w:t>
      </w:r>
      <w:proofErr w:type="gramStart"/>
      <w:r w:rsidRPr="00EF149A">
        <w:rPr>
          <w:rFonts w:ascii="Arial" w:eastAsia="Times New Roman" w:hAnsi="Arial" w:cs="Arial"/>
          <w:b/>
          <w:bCs/>
          <w:color w:val="000000"/>
          <w:sz w:val="20"/>
          <w:szCs w:val="20"/>
          <w:lang w:eastAsia="ru-RU"/>
        </w:rPr>
        <w:t>.</w:t>
      </w:r>
      <w:proofErr w:type="gramEnd"/>
      <w:r w:rsidRPr="00EF149A">
        <w:rPr>
          <w:rFonts w:ascii="Arial" w:eastAsia="Times New Roman" w:hAnsi="Arial" w:cs="Arial"/>
          <w:b/>
          <w:bCs/>
          <w:color w:val="000000"/>
          <w:sz w:val="20"/>
          <w:szCs w:val="20"/>
          <w:lang w:eastAsia="ru-RU"/>
        </w:rPr>
        <w:t xml:space="preserve"> </w:t>
      </w:r>
      <w:proofErr w:type="gramStart"/>
      <w:r w:rsidRPr="00EF149A">
        <w:rPr>
          <w:rFonts w:ascii="Arial" w:eastAsia="Times New Roman" w:hAnsi="Arial" w:cs="Arial"/>
          <w:b/>
          <w:bCs/>
          <w:color w:val="000000"/>
          <w:sz w:val="20"/>
          <w:szCs w:val="20"/>
          <w:lang w:eastAsia="ru-RU"/>
        </w:rPr>
        <w:t>у</w:t>
      </w:r>
      <w:proofErr w:type="gramEnd"/>
      <w:r w:rsidRPr="00EF149A">
        <w:rPr>
          <w:rFonts w:ascii="Arial" w:eastAsia="Times New Roman" w:hAnsi="Arial" w:cs="Arial"/>
          <w:b/>
          <w:bCs/>
          <w:color w:val="000000"/>
          <w:sz w:val="20"/>
          <w:szCs w:val="20"/>
          <w:lang w:eastAsia="ru-RU"/>
        </w:rPr>
        <w:t>слугам</w:t>
      </w:r>
      <w:r w:rsidRPr="00344A69">
        <w:rPr>
          <w:rFonts w:ascii="Arial" w:eastAsia="Times New Roman" w:hAnsi="Arial" w:cs="Arial"/>
          <w:color w:val="000000"/>
          <w:sz w:val="20"/>
          <w:szCs w:val="20"/>
          <w:lang w:eastAsia="ru-RU"/>
        </w:rPr>
        <w:t>), то оно приоритетнее, чем ограничение, заданное в соглашении в целом. Можно установить следующие ограничения на исполнение: </w:t>
      </w:r>
      <w:proofErr w:type="gramStart"/>
      <w:r w:rsidRPr="00EF149A">
        <w:rPr>
          <w:rFonts w:ascii="Arial" w:eastAsia="Times New Roman" w:hAnsi="Arial" w:cs="Arial"/>
          <w:b/>
          <w:bCs/>
          <w:color w:val="000000"/>
          <w:sz w:val="20"/>
          <w:szCs w:val="20"/>
          <w:lang w:eastAsia="ru-RU"/>
        </w:rPr>
        <w:t>Обязательна</w:t>
      </w:r>
      <w:proofErr w:type="gramEnd"/>
      <w:r w:rsidRPr="00EF149A">
        <w:rPr>
          <w:rFonts w:ascii="Arial" w:eastAsia="Times New Roman" w:hAnsi="Arial" w:cs="Arial"/>
          <w:b/>
          <w:bCs/>
          <w:color w:val="000000"/>
          <w:sz w:val="20"/>
          <w:szCs w:val="20"/>
          <w:lang w:eastAsia="ru-RU"/>
        </w:rPr>
        <w:t xml:space="preserve"> к исполнению</w:t>
      </w:r>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Разрешена к исполнению</w:t>
      </w:r>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Запрещена к исполнению</w:t>
      </w:r>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Исполняется по согласованию</w:t>
      </w:r>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По направлению</w:t>
      </w:r>
      <w:r w:rsidRPr="00344A69">
        <w:rPr>
          <w:rFonts w:ascii="Arial" w:eastAsia="Times New Roman" w:hAnsi="Arial" w:cs="Arial"/>
          <w:color w:val="000000"/>
          <w:sz w:val="20"/>
          <w:szCs w:val="20"/>
          <w:lang w:eastAsia="ru-RU"/>
        </w:rPr>
        <w:t>. О выполнении услуги по согласованию подробнее см. в главе «Регистратура» п. «Огр</w:t>
      </w:r>
      <w:r w:rsidRPr="00EF149A">
        <w:rPr>
          <w:rFonts w:ascii="Arial" w:eastAsia="Times New Roman" w:hAnsi="Arial" w:cs="Arial"/>
          <w:color w:val="000000"/>
          <w:sz w:val="20"/>
          <w:szCs w:val="20"/>
          <w:lang w:eastAsia="ru-RU"/>
        </w:rPr>
        <w:t>аничение на выполнение услуги»</w:t>
      </w:r>
      <w:r w:rsidRPr="00344A69">
        <w:rPr>
          <w:rFonts w:ascii="Arial" w:eastAsia="Times New Roman" w:hAnsi="Arial" w:cs="Arial"/>
          <w:color w:val="000000"/>
          <w:sz w:val="20"/>
          <w:szCs w:val="20"/>
          <w:lang w:eastAsia="ru-RU"/>
        </w:rPr>
        <w:t>.</w:t>
      </w:r>
    </w:p>
    <w:p w:rsidR="00344A69" w:rsidRPr="00344A69" w:rsidRDefault="00344A69" w:rsidP="0013434C">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344A69">
        <w:rPr>
          <w:rFonts w:ascii="Arial" w:eastAsia="Times New Roman" w:hAnsi="Arial" w:cs="Arial"/>
          <w:b/>
          <w:bCs/>
          <w:color w:val="000000"/>
          <w:sz w:val="20"/>
          <w:szCs w:val="20"/>
          <w:lang w:eastAsia="ru-RU"/>
        </w:rPr>
        <w:t>Квоты на медицинские услуги</w:t>
      </w:r>
      <w:r w:rsidR="0013434C"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 xml:space="preserve">В соглашении можно установить квоты на количество предоставляемых медицинских услуг или на сумму (в денежном эквиваленте) заказанных услуг. При оформлении заказа пациента на основании такого соглашения будут проверяться условия по квоте. При превышении размера квоты будет выдаваться соответствующее </w:t>
      </w:r>
      <w:proofErr w:type="gramStart"/>
      <w:r w:rsidRPr="00344A69">
        <w:rPr>
          <w:rFonts w:ascii="Arial" w:eastAsia="Times New Roman" w:hAnsi="Arial" w:cs="Arial"/>
          <w:color w:val="000000"/>
          <w:sz w:val="20"/>
          <w:szCs w:val="20"/>
          <w:lang w:eastAsia="ru-RU"/>
        </w:rPr>
        <w:t>сообщение</w:t>
      </w:r>
      <w:proofErr w:type="gramEnd"/>
      <w:r w:rsidRPr="00344A69">
        <w:rPr>
          <w:rFonts w:ascii="Arial" w:eastAsia="Times New Roman" w:hAnsi="Arial" w:cs="Arial"/>
          <w:color w:val="000000"/>
          <w:sz w:val="20"/>
          <w:szCs w:val="20"/>
          <w:lang w:eastAsia="ru-RU"/>
        </w:rPr>
        <w:t xml:space="preserve"> и проведение документа заказа станет недоступным.</w:t>
      </w:r>
    </w:p>
    <w:p w:rsidR="00344A69" w:rsidRPr="00344A69" w:rsidRDefault="00344A69"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344A69">
        <w:rPr>
          <w:rFonts w:ascii="Arial" w:eastAsia="Times New Roman" w:hAnsi="Arial" w:cs="Arial"/>
          <w:b/>
          <w:color w:val="000000"/>
          <w:sz w:val="20"/>
          <w:szCs w:val="20"/>
          <w:lang w:eastAsia="ru-RU"/>
        </w:rPr>
        <w:t>Квота по сумме</w:t>
      </w:r>
      <w:r w:rsidRPr="00344A69">
        <w:rPr>
          <w:rFonts w:ascii="Arial" w:eastAsia="Times New Roman" w:hAnsi="Arial" w:cs="Arial"/>
          <w:color w:val="000000"/>
          <w:sz w:val="20"/>
          <w:szCs w:val="20"/>
          <w:lang w:eastAsia="ru-RU"/>
        </w:rPr>
        <w:t xml:space="preserve"> вводится на основной вкладке формы соглашения, указывается максимальная сумма. Общая сумма по всем заказанным услугам в рамках соглашения не должна превышать заданного значения. Можно указать дополнительное условие — периодичность. Например, если установлена квота на сумму в 10000 рублей с периодичностью — </w:t>
      </w:r>
      <w:r w:rsidRPr="00EF149A">
        <w:rPr>
          <w:rFonts w:ascii="Arial" w:eastAsia="Times New Roman" w:hAnsi="Arial" w:cs="Arial"/>
          <w:b/>
          <w:bCs/>
          <w:color w:val="000000"/>
          <w:sz w:val="20"/>
          <w:szCs w:val="20"/>
          <w:lang w:eastAsia="ru-RU"/>
        </w:rPr>
        <w:t>Неделя</w:t>
      </w:r>
      <w:r w:rsidRPr="00344A69">
        <w:rPr>
          <w:rFonts w:ascii="Arial" w:eastAsia="Times New Roman" w:hAnsi="Arial" w:cs="Arial"/>
          <w:color w:val="000000"/>
          <w:sz w:val="20"/>
          <w:szCs w:val="20"/>
          <w:lang w:eastAsia="ru-RU"/>
        </w:rPr>
        <w:t>, то за неделю по данному соглашению можно будет заказать услуг на сумму не более 10000 рублей, на следующей неделе снова – не более 10000 рублей, и так в течение всего установленного периода действия. Кроме того, можно установить квоту по пациентам, тогда суммовой учет ведется отдельно по каждому пациенту.</w:t>
      </w:r>
    </w:p>
    <w:p w:rsidR="00344A69" w:rsidRPr="00EF149A" w:rsidRDefault="00344A69"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344A69">
        <w:rPr>
          <w:rFonts w:ascii="Arial" w:eastAsia="Times New Roman" w:hAnsi="Arial" w:cs="Arial"/>
          <w:color w:val="000000"/>
          <w:sz w:val="20"/>
          <w:szCs w:val="20"/>
          <w:lang w:eastAsia="ru-RU"/>
        </w:rPr>
        <w:t>Другой вариант установки квоты — это квота по количеству медицинских услуг. Данная квота задается в табличной части </w:t>
      </w:r>
      <w:r w:rsidRPr="00EF149A">
        <w:rPr>
          <w:rFonts w:ascii="Arial" w:eastAsia="Times New Roman" w:hAnsi="Arial" w:cs="Arial"/>
          <w:b/>
          <w:bCs/>
          <w:color w:val="000000"/>
          <w:sz w:val="20"/>
          <w:szCs w:val="20"/>
          <w:lang w:eastAsia="ru-RU"/>
        </w:rPr>
        <w:t xml:space="preserve">Установка цен на </w:t>
      </w:r>
      <w:proofErr w:type="spellStart"/>
      <w:r w:rsidRPr="00EF149A">
        <w:rPr>
          <w:rFonts w:ascii="Arial" w:eastAsia="Times New Roman" w:hAnsi="Arial" w:cs="Arial"/>
          <w:b/>
          <w:bCs/>
          <w:color w:val="000000"/>
          <w:sz w:val="20"/>
          <w:szCs w:val="20"/>
          <w:lang w:eastAsia="ru-RU"/>
        </w:rPr>
        <w:t>мед</w:t>
      </w:r>
      <w:proofErr w:type="gramStart"/>
      <w:r w:rsidRPr="00EF149A">
        <w:rPr>
          <w:rFonts w:ascii="Arial" w:eastAsia="Times New Roman" w:hAnsi="Arial" w:cs="Arial"/>
          <w:b/>
          <w:bCs/>
          <w:color w:val="000000"/>
          <w:sz w:val="20"/>
          <w:szCs w:val="20"/>
          <w:lang w:eastAsia="ru-RU"/>
        </w:rPr>
        <w:t>.у</w:t>
      </w:r>
      <w:proofErr w:type="gramEnd"/>
      <w:r w:rsidRPr="00EF149A">
        <w:rPr>
          <w:rFonts w:ascii="Arial" w:eastAsia="Times New Roman" w:hAnsi="Arial" w:cs="Arial"/>
          <w:b/>
          <w:bCs/>
          <w:color w:val="000000"/>
          <w:sz w:val="20"/>
          <w:szCs w:val="20"/>
          <w:lang w:eastAsia="ru-RU"/>
        </w:rPr>
        <w:t>слуги</w:t>
      </w:r>
      <w:proofErr w:type="spellEnd"/>
      <w:r w:rsidRPr="00344A69">
        <w:rPr>
          <w:rFonts w:ascii="Arial" w:eastAsia="Times New Roman" w:hAnsi="Arial" w:cs="Arial"/>
          <w:color w:val="000000"/>
          <w:sz w:val="20"/>
          <w:szCs w:val="20"/>
          <w:lang w:eastAsia="ru-RU"/>
        </w:rPr>
        <w:t> отдельно каждой медицинской услуге, которой требуется данное ограничение. По данной квоте считается количество заказанных услуг в рамках данного соглашения.</w:t>
      </w:r>
    </w:p>
    <w:p w:rsidR="00417EEB" w:rsidRPr="00EF149A" w:rsidRDefault="00417EEB" w:rsidP="00C344AD">
      <w:pPr>
        <w:spacing w:before="100" w:beforeAutospacing="1" w:after="100" w:afterAutospacing="1" w:line="240" w:lineRule="auto"/>
        <w:jc w:val="both"/>
        <w:rPr>
          <w:rFonts w:ascii="Arial" w:eastAsia="Times New Roman" w:hAnsi="Arial" w:cs="Arial"/>
          <w:color w:val="000000"/>
          <w:sz w:val="20"/>
          <w:szCs w:val="20"/>
          <w:lang w:val="en-US" w:eastAsia="ru-RU"/>
        </w:rPr>
      </w:pPr>
      <w:r w:rsidRPr="00EF149A">
        <w:rPr>
          <w:rFonts w:ascii="Arial" w:hAnsi="Arial" w:cs="Arial"/>
          <w:noProof/>
          <w:sz w:val="20"/>
          <w:szCs w:val="20"/>
          <w:lang w:eastAsia="ru-RU"/>
        </w:rPr>
        <w:drawing>
          <wp:inline distT="0" distB="0" distL="0" distR="0" wp14:anchorId="547936B8" wp14:editId="493520DC">
            <wp:extent cx="4844013" cy="138836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845891" cy="1388898"/>
                    </a:xfrm>
                    <a:prstGeom prst="rect">
                      <a:avLst/>
                    </a:prstGeom>
                  </pic:spPr>
                </pic:pic>
              </a:graphicData>
            </a:graphic>
          </wp:inline>
        </w:drawing>
      </w:r>
    </w:p>
    <w:p w:rsidR="0042173F" w:rsidRPr="00EF149A" w:rsidRDefault="0042173F" w:rsidP="00C344AD">
      <w:pPr>
        <w:pStyle w:val="a5"/>
        <w:jc w:val="both"/>
        <w:rPr>
          <w:rFonts w:ascii="Arial" w:hAnsi="Arial" w:cs="Arial"/>
          <w:color w:val="000000"/>
          <w:sz w:val="20"/>
          <w:szCs w:val="20"/>
        </w:rPr>
      </w:pPr>
      <w:r w:rsidRPr="00EF149A">
        <w:rPr>
          <w:rFonts w:ascii="Arial" w:hAnsi="Arial" w:cs="Arial"/>
          <w:b/>
          <w:color w:val="000000"/>
          <w:sz w:val="20"/>
          <w:szCs w:val="20"/>
        </w:rPr>
        <w:t>Ценовые условия</w:t>
      </w:r>
      <w:r w:rsidRPr="00EF149A">
        <w:rPr>
          <w:rFonts w:ascii="Arial" w:hAnsi="Arial" w:cs="Arial"/>
          <w:color w:val="000000"/>
          <w:sz w:val="20"/>
          <w:szCs w:val="20"/>
        </w:rPr>
        <w:t>. В соглашении не обязательно указывать весь перечень номенклатуры, достаточно указать вид цены, по которому будут определяться цены медицинских услуг. Цены по видам, как правило, задаются в прайс-листах при помощи обработки </w:t>
      </w:r>
      <w:r w:rsidRPr="00EF149A">
        <w:rPr>
          <w:rFonts w:ascii="Arial" w:hAnsi="Arial" w:cs="Arial"/>
          <w:b/>
          <w:bCs/>
          <w:color w:val="000000"/>
          <w:sz w:val="20"/>
          <w:szCs w:val="20"/>
        </w:rPr>
        <w:t>Установка цен номенклатуры</w:t>
      </w:r>
      <w:r w:rsidRPr="00EF149A">
        <w:rPr>
          <w:rFonts w:ascii="Arial" w:hAnsi="Arial" w:cs="Arial"/>
          <w:color w:val="000000"/>
          <w:sz w:val="20"/>
          <w:szCs w:val="20"/>
        </w:rPr>
        <w:t xml:space="preserve">. Если в соглашении некоторым услугам (ценовым группам) требуется указать цены, отличные от заданного основного вида цены, то условия по ценам можно конкретизировать </w:t>
      </w:r>
      <w:r w:rsidRPr="00EF149A">
        <w:rPr>
          <w:rFonts w:ascii="Arial" w:hAnsi="Arial" w:cs="Arial"/>
          <w:color w:val="000000"/>
          <w:sz w:val="20"/>
          <w:szCs w:val="20"/>
        </w:rPr>
        <w:lastRenderedPageBreak/>
        <w:t>до ценовых групп или номенклатурных единиц. При определении цен действует приоритет частного над общим. Цены можно задавать со следующей степенью детализации:</w:t>
      </w:r>
    </w:p>
    <w:p w:rsidR="0042173F" w:rsidRPr="0042173F" w:rsidRDefault="0042173F" w:rsidP="00C344AD">
      <w:pPr>
        <w:numPr>
          <w:ilvl w:val="0"/>
          <w:numId w:val="4"/>
        </w:num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eastAsia="Times New Roman" w:hAnsi="Arial" w:cs="Arial"/>
          <w:i/>
          <w:iCs/>
          <w:color w:val="000000"/>
          <w:sz w:val="20"/>
          <w:szCs w:val="20"/>
          <w:lang w:eastAsia="ru-RU"/>
        </w:rPr>
        <w:t>Вариант 1.</w:t>
      </w:r>
      <w:r w:rsidRPr="0042173F">
        <w:rPr>
          <w:rFonts w:ascii="Arial" w:eastAsia="Times New Roman" w:hAnsi="Arial" w:cs="Arial"/>
          <w:color w:val="000000"/>
          <w:sz w:val="20"/>
          <w:szCs w:val="20"/>
          <w:lang w:eastAsia="ru-RU"/>
        </w:rPr>
        <w:t> Задать вид цен в шапке соглашения. Тогда при заказе любой номенклатуры по этому соглашению будет использоваться только заданный вид цены. Медицинской услуге будет определяться цена из прайс-листа (прейскуранта) по заданному виду цены.</w:t>
      </w:r>
    </w:p>
    <w:p w:rsidR="0042173F" w:rsidRPr="0042173F" w:rsidRDefault="0042173F" w:rsidP="00C344AD">
      <w:pPr>
        <w:numPr>
          <w:ilvl w:val="0"/>
          <w:numId w:val="4"/>
        </w:num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eastAsia="Times New Roman" w:hAnsi="Arial" w:cs="Arial"/>
          <w:i/>
          <w:iCs/>
          <w:color w:val="000000"/>
          <w:sz w:val="20"/>
          <w:szCs w:val="20"/>
          <w:lang w:eastAsia="ru-RU"/>
        </w:rPr>
        <w:t>Вариант 2.</w:t>
      </w:r>
      <w:r w:rsidRPr="0042173F">
        <w:rPr>
          <w:rFonts w:ascii="Arial" w:eastAsia="Times New Roman" w:hAnsi="Arial" w:cs="Arial"/>
          <w:color w:val="000000"/>
          <w:sz w:val="20"/>
          <w:szCs w:val="20"/>
          <w:lang w:eastAsia="ru-RU"/>
        </w:rPr>
        <w:t> Уточнить виды цен для ценовых групп. При заказе услуг из ценовых групп, для которых задан вид цен во вкладке </w:t>
      </w:r>
      <w:r w:rsidRPr="00EF149A">
        <w:rPr>
          <w:rFonts w:ascii="Arial" w:eastAsia="Times New Roman" w:hAnsi="Arial" w:cs="Arial"/>
          <w:b/>
          <w:bCs/>
          <w:color w:val="000000"/>
          <w:sz w:val="20"/>
          <w:szCs w:val="20"/>
          <w:lang w:eastAsia="ru-RU"/>
        </w:rPr>
        <w:t>Утонение по ценовым группам</w:t>
      </w:r>
      <w:r w:rsidRPr="0042173F">
        <w:rPr>
          <w:rFonts w:ascii="Arial" w:eastAsia="Times New Roman" w:hAnsi="Arial" w:cs="Arial"/>
          <w:color w:val="000000"/>
          <w:sz w:val="20"/>
          <w:szCs w:val="20"/>
          <w:lang w:eastAsia="ru-RU"/>
        </w:rPr>
        <w:t>, будет использоваться указанный вид цены, а для остальных — вид цены, заданный в целом по соглашению.</w:t>
      </w:r>
    </w:p>
    <w:p w:rsidR="0042173F" w:rsidRPr="0042173F" w:rsidRDefault="0042173F" w:rsidP="00C344AD">
      <w:pPr>
        <w:numPr>
          <w:ilvl w:val="0"/>
          <w:numId w:val="4"/>
        </w:num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eastAsia="Times New Roman" w:hAnsi="Arial" w:cs="Arial"/>
          <w:i/>
          <w:iCs/>
          <w:color w:val="000000"/>
          <w:sz w:val="20"/>
          <w:szCs w:val="20"/>
          <w:lang w:eastAsia="ru-RU"/>
        </w:rPr>
        <w:t>Вариант 3.</w:t>
      </w:r>
      <w:r w:rsidRPr="0042173F">
        <w:rPr>
          <w:rFonts w:ascii="Arial" w:eastAsia="Times New Roman" w:hAnsi="Arial" w:cs="Arial"/>
          <w:color w:val="000000"/>
          <w:sz w:val="20"/>
          <w:szCs w:val="20"/>
          <w:lang w:eastAsia="ru-RU"/>
        </w:rPr>
        <w:t> Уточнить вид цены до конкретных номенклатурных позиций. При заказе услуг, заданных в табличной части </w:t>
      </w:r>
      <w:r w:rsidRPr="00EF149A">
        <w:rPr>
          <w:rFonts w:ascii="Arial" w:eastAsia="Times New Roman" w:hAnsi="Arial" w:cs="Arial"/>
          <w:b/>
          <w:bCs/>
          <w:color w:val="000000"/>
          <w:sz w:val="20"/>
          <w:szCs w:val="20"/>
          <w:lang w:eastAsia="ru-RU"/>
        </w:rPr>
        <w:t>Уточнение цен по мед</w:t>
      </w:r>
      <w:proofErr w:type="gramStart"/>
      <w:r w:rsidRPr="00EF149A">
        <w:rPr>
          <w:rFonts w:ascii="Arial" w:eastAsia="Times New Roman" w:hAnsi="Arial" w:cs="Arial"/>
          <w:b/>
          <w:bCs/>
          <w:color w:val="000000"/>
          <w:sz w:val="20"/>
          <w:szCs w:val="20"/>
          <w:lang w:eastAsia="ru-RU"/>
        </w:rPr>
        <w:t>.</w:t>
      </w:r>
      <w:proofErr w:type="gramEnd"/>
      <w:r w:rsidRPr="00EF149A">
        <w:rPr>
          <w:rFonts w:ascii="Arial" w:eastAsia="Times New Roman" w:hAnsi="Arial" w:cs="Arial"/>
          <w:b/>
          <w:bCs/>
          <w:color w:val="000000"/>
          <w:sz w:val="20"/>
          <w:szCs w:val="20"/>
          <w:lang w:eastAsia="ru-RU"/>
        </w:rPr>
        <w:t xml:space="preserve"> </w:t>
      </w:r>
      <w:proofErr w:type="gramStart"/>
      <w:r w:rsidRPr="00EF149A">
        <w:rPr>
          <w:rFonts w:ascii="Arial" w:eastAsia="Times New Roman" w:hAnsi="Arial" w:cs="Arial"/>
          <w:b/>
          <w:bCs/>
          <w:color w:val="000000"/>
          <w:sz w:val="20"/>
          <w:szCs w:val="20"/>
          <w:lang w:eastAsia="ru-RU"/>
        </w:rPr>
        <w:t>у</w:t>
      </w:r>
      <w:proofErr w:type="gramEnd"/>
      <w:r w:rsidRPr="00EF149A">
        <w:rPr>
          <w:rFonts w:ascii="Arial" w:eastAsia="Times New Roman" w:hAnsi="Arial" w:cs="Arial"/>
          <w:b/>
          <w:bCs/>
          <w:color w:val="000000"/>
          <w:sz w:val="20"/>
          <w:szCs w:val="20"/>
          <w:lang w:eastAsia="ru-RU"/>
        </w:rPr>
        <w:t>слугам</w:t>
      </w:r>
      <w:r w:rsidRPr="0042173F">
        <w:rPr>
          <w:rFonts w:ascii="Arial" w:eastAsia="Times New Roman" w:hAnsi="Arial" w:cs="Arial"/>
          <w:color w:val="000000"/>
          <w:sz w:val="20"/>
          <w:szCs w:val="20"/>
          <w:lang w:eastAsia="ru-RU"/>
        </w:rPr>
        <w:t>, используется заданная в соглашении цена. Если услуга не входит в этот список, то для нее проверяется вариант 2.</w:t>
      </w:r>
    </w:p>
    <w:p w:rsidR="0042173F" w:rsidRPr="00EF149A" w:rsidRDefault="0042173F"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42173F">
        <w:rPr>
          <w:rFonts w:ascii="Arial" w:eastAsia="Times New Roman" w:hAnsi="Arial" w:cs="Arial"/>
          <w:color w:val="000000"/>
          <w:sz w:val="20"/>
          <w:szCs w:val="20"/>
          <w:lang w:eastAsia="ru-RU"/>
        </w:rPr>
        <w:t>Если в шапке соглашения не задан вид цены, то по данному соглашению будут доступны только услуги, перечисленные во вкладке </w:t>
      </w:r>
      <w:r w:rsidRPr="00EF149A">
        <w:rPr>
          <w:rFonts w:ascii="Arial" w:eastAsia="Times New Roman" w:hAnsi="Arial" w:cs="Arial"/>
          <w:b/>
          <w:bCs/>
          <w:color w:val="000000"/>
          <w:sz w:val="20"/>
          <w:szCs w:val="20"/>
          <w:lang w:eastAsia="ru-RU"/>
        </w:rPr>
        <w:t>Уточнение цен по мед</w:t>
      </w:r>
      <w:proofErr w:type="gramStart"/>
      <w:r w:rsidRPr="00EF149A">
        <w:rPr>
          <w:rFonts w:ascii="Arial" w:eastAsia="Times New Roman" w:hAnsi="Arial" w:cs="Arial"/>
          <w:b/>
          <w:bCs/>
          <w:color w:val="000000"/>
          <w:sz w:val="20"/>
          <w:szCs w:val="20"/>
          <w:lang w:eastAsia="ru-RU"/>
        </w:rPr>
        <w:t>.</w:t>
      </w:r>
      <w:proofErr w:type="gramEnd"/>
      <w:r w:rsidRPr="00EF149A">
        <w:rPr>
          <w:rFonts w:ascii="Arial" w:eastAsia="Times New Roman" w:hAnsi="Arial" w:cs="Arial"/>
          <w:b/>
          <w:bCs/>
          <w:color w:val="000000"/>
          <w:sz w:val="20"/>
          <w:szCs w:val="20"/>
          <w:lang w:eastAsia="ru-RU"/>
        </w:rPr>
        <w:t xml:space="preserve"> </w:t>
      </w:r>
      <w:proofErr w:type="gramStart"/>
      <w:r w:rsidRPr="00EF149A">
        <w:rPr>
          <w:rFonts w:ascii="Arial" w:eastAsia="Times New Roman" w:hAnsi="Arial" w:cs="Arial"/>
          <w:b/>
          <w:bCs/>
          <w:color w:val="000000"/>
          <w:sz w:val="20"/>
          <w:szCs w:val="20"/>
          <w:lang w:eastAsia="ru-RU"/>
        </w:rPr>
        <w:t>у</w:t>
      </w:r>
      <w:proofErr w:type="gramEnd"/>
      <w:r w:rsidRPr="00EF149A">
        <w:rPr>
          <w:rFonts w:ascii="Arial" w:eastAsia="Times New Roman" w:hAnsi="Arial" w:cs="Arial"/>
          <w:b/>
          <w:bCs/>
          <w:color w:val="000000"/>
          <w:sz w:val="20"/>
          <w:szCs w:val="20"/>
          <w:lang w:eastAsia="ru-RU"/>
        </w:rPr>
        <w:t>слугам</w:t>
      </w:r>
      <w:r w:rsidRPr="0042173F">
        <w:rPr>
          <w:rFonts w:ascii="Arial" w:eastAsia="Times New Roman" w:hAnsi="Arial" w:cs="Arial"/>
          <w:color w:val="000000"/>
          <w:sz w:val="20"/>
          <w:szCs w:val="20"/>
          <w:lang w:eastAsia="ru-RU"/>
        </w:rPr>
        <w:t>. Если в соглашении медицинской услуге необходимо указать цену, отличную от всех цен прайс-листа, то есть не подходит ни один из видов цен, то во вкладке </w:t>
      </w:r>
      <w:r w:rsidRPr="00EF149A">
        <w:rPr>
          <w:rFonts w:ascii="Arial" w:eastAsia="Times New Roman" w:hAnsi="Arial" w:cs="Arial"/>
          <w:b/>
          <w:bCs/>
          <w:color w:val="000000"/>
          <w:sz w:val="20"/>
          <w:szCs w:val="20"/>
          <w:lang w:eastAsia="ru-RU"/>
        </w:rPr>
        <w:t>Уточнение цен по мед</w:t>
      </w:r>
      <w:proofErr w:type="gramStart"/>
      <w:r w:rsidRPr="00EF149A">
        <w:rPr>
          <w:rFonts w:ascii="Arial" w:eastAsia="Times New Roman" w:hAnsi="Arial" w:cs="Arial"/>
          <w:b/>
          <w:bCs/>
          <w:color w:val="000000"/>
          <w:sz w:val="20"/>
          <w:szCs w:val="20"/>
          <w:lang w:eastAsia="ru-RU"/>
        </w:rPr>
        <w:t>.</w:t>
      </w:r>
      <w:proofErr w:type="gramEnd"/>
      <w:r w:rsidRPr="00EF149A">
        <w:rPr>
          <w:rFonts w:ascii="Arial" w:eastAsia="Times New Roman" w:hAnsi="Arial" w:cs="Arial"/>
          <w:b/>
          <w:bCs/>
          <w:color w:val="000000"/>
          <w:sz w:val="20"/>
          <w:szCs w:val="20"/>
          <w:lang w:eastAsia="ru-RU"/>
        </w:rPr>
        <w:t xml:space="preserve"> </w:t>
      </w:r>
      <w:proofErr w:type="gramStart"/>
      <w:r w:rsidRPr="00EF149A">
        <w:rPr>
          <w:rFonts w:ascii="Arial" w:eastAsia="Times New Roman" w:hAnsi="Arial" w:cs="Arial"/>
          <w:b/>
          <w:bCs/>
          <w:color w:val="000000"/>
          <w:sz w:val="20"/>
          <w:szCs w:val="20"/>
          <w:lang w:eastAsia="ru-RU"/>
        </w:rPr>
        <w:t>у</w:t>
      </w:r>
      <w:proofErr w:type="gramEnd"/>
      <w:r w:rsidRPr="00EF149A">
        <w:rPr>
          <w:rFonts w:ascii="Arial" w:eastAsia="Times New Roman" w:hAnsi="Arial" w:cs="Arial"/>
          <w:b/>
          <w:bCs/>
          <w:color w:val="000000"/>
          <w:sz w:val="20"/>
          <w:szCs w:val="20"/>
          <w:lang w:eastAsia="ru-RU"/>
        </w:rPr>
        <w:t>слугам</w:t>
      </w:r>
      <w:r w:rsidRPr="0042173F">
        <w:rPr>
          <w:rFonts w:ascii="Arial" w:eastAsia="Times New Roman" w:hAnsi="Arial" w:cs="Arial"/>
          <w:color w:val="000000"/>
          <w:sz w:val="20"/>
          <w:szCs w:val="20"/>
          <w:lang w:eastAsia="ru-RU"/>
        </w:rPr>
        <w:t> можно игнорировать графу </w:t>
      </w:r>
      <w:r w:rsidRPr="00EF149A">
        <w:rPr>
          <w:rFonts w:ascii="Arial" w:eastAsia="Times New Roman" w:hAnsi="Arial" w:cs="Arial"/>
          <w:b/>
          <w:bCs/>
          <w:color w:val="000000"/>
          <w:sz w:val="20"/>
          <w:szCs w:val="20"/>
          <w:lang w:eastAsia="ru-RU"/>
        </w:rPr>
        <w:t>Вид цены</w:t>
      </w:r>
      <w:r w:rsidRPr="0042173F">
        <w:rPr>
          <w:rFonts w:ascii="Arial" w:eastAsia="Times New Roman" w:hAnsi="Arial" w:cs="Arial"/>
          <w:color w:val="000000"/>
          <w:sz w:val="20"/>
          <w:szCs w:val="20"/>
          <w:lang w:eastAsia="ru-RU"/>
        </w:rPr>
        <w:t> и в графе </w:t>
      </w:r>
      <w:r w:rsidRPr="00EF149A">
        <w:rPr>
          <w:rFonts w:ascii="Arial" w:eastAsia="Times New Roman" w:hAnsi="Arial" w:cs="Arial"/>
          <w:b/>
          <w:bCs/>
          <w:color w:val="000000"/>
          <w:sz w:val="20"/>
          <w:szCs w:val="20"/>
          <w:lang w:eastAsia="ru-RU"/>
        </w:rPr>
        <w:t>Цена</w:t>
      </w:r>
      <w:r w:rsidRPr="0042173F">
        <w:rPr>
          <w:rFonts w:ascii="Arial" w:eastAsia="Times New Roman" w:hAnsi="Arial" w:cs="Arial"/>
          <w:color w:val="000000"/>
          <w:sz w:val="20"/>
          <w:szCs w:val="20"/>
          <w:lang w:eastAsia="ru-RU"/>
        </w:rPr>
        <w:t> задать числовое значение цены. Цена на услугу, указанная в графе </w:t>
      </w:r>
      <w:r w:rsidRPr="00EF149A">
        <w:rPr>
          <w:rFonts w:ascii="Arial" w:eastAsia="Times New Roman" w:hAnsi="Arial" w:cs="Arial"/>
          <w:b/>
          <w:bCs/>
          <w:color w:val="000000"/>
          <w:sz w:val="20"/>
          <w:szCs w:val="20"/>
          <w:lang w:eastAsia="ru-RU"/>
        </w:rPr>
        <w:t>Цена</w:t>
      </w:r>
      <w:r w:rsidRPr="0042173F">
        <w:rPr>
          <w:rFonts w:ascii="Arial" w:eastAsia="Times New Roman" w:hAnsi="Arial" w:cs="Arial"/>
          <w:color w:val="000000"/>
          <w:sz w:val="20"/>
          <w:szCs w:val="20"/>
          <w:lang w:eastAsia="ru-RU"/>
        </w:rPr>
        <w:t>, является приоритетной.</w:t>
      </w:r>
    </w:p>
    <w:p w:rsidR="005413D7" w:rsidRPr="00EF149A" w:rsidRDefault="005413D7" w:rsidP="00C344AD">
      <w:pPr>
        <w:spacing w:before="100" w:beforeAutospacing="1" w:after="100" w:afterAutospacing="1" w:line="240" w:lineRule="auto"/>
        <w:jc w:val="both"/>
        <w:rPr>
          <w:rFonts w:ascii="Arial" w:eastAsia="Times New Roman" w:hAnsi="Arial" w:cs="Arial"/>
          <w:color w:val="000000"/>
          <w:sz w:val="20"/>
          <w:szCs w:val="20"/>
          <w:lang w:val="en-US" w:eastAsia="ru-RU"/>
        </w:rPr>
      </w:pPr>
      <w:r w:rsidRPr="00EF149A">
        <w:rPr>
          <w:rFonts w:ascii="Arial" w:hAnsi="Arial" w:cs="Arial"/>
          <w:noProof/>
          <w:sz w:val="20"/>
          <w:szCs w:val="20"/>
          <w:lang w:eastAsia="ru-RU"/>
        </w:rPr>
        <w:drawing>
          <wp:inline distT="0" distB="0" distL="0" distR="0" wp14:anchorId="163A86F8" wp14:editId="5E5892E9">
            <wp:extent cx="5940425" cy="1003661"/>
            <wp:effectExtent l="0" t="0" r="3175"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1003661"/>
                    </a:xfrm>
                    <a:prstGeom prst="rect">
                      <a:avLst/>
                    </a:prstGeom>
                  </pic:spPr>
                </pic:pic>
              </a:graphicData>
            </a:graphic>
          </wp:inline>
        </w:drawing>
      </w:r>
    </w:p>
    <w:p w:rsidR="0013434C" w:rsidRPr="00EF149A" w:rsidRDefault="0013434C" w:rsidP="0013434C">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344A69">
        <w:rPr>
          <w:rFonts w:ascii="Arial" w:eastAsia="Times New Roman" w:hAnsi="Arial" w:cs="Arial"/>
          <w:b/>
          <w:bCs/>
          <w:color w:val="000000"/>
          <w:sz w:val="20"/>
          <w:szCs w:val="20"/>
          <w:lang w:eastAsia="ru-RU"/>
        </w:rPr>
        <w:t>Скидки по соглашению</w:t>
      </w:r>
      <w:r w:rsidRPr="00EF149A">
        <w:rPr>
          <w:rFonts w:ascii="Arial" w:eastAsia="Times New Roman" w:hAnsi="Arial" w:cs="Arial"/>
          <w:b/>
          <w:bCs/>
          <w:color w:val="000000"/>
          <w:sz w:val="20"/>
          <w:szCs w:val="20"/>
          <w:lang w:eastAsia="ru-RU"/>
        </w:rPr>
        <w:t xml:space="preserve">. </w:t>
      </w:r>
      <w:r w:rsidRPr="00344A69">
        <w:rPr>
          <w:rFonts w:ascii="Arial" w:eastAsia="Times New Roman" w:hAnsi="Arial" w:cs="Arial"/>
          <w:color w:val="000000"/>
          <w:sz w:val="20"/>
          <w:szCs w:val="20"/>
          <w:lang w:eastAsia="ru-RU"/>
        </w:rPr>
        <w:t>В соглашении можно указать перечень автоматических скидок, которые будут действовать при оформлении заказов по этому соглашению. В табличной части </w:t>
      </w:r>
      <w:r w:rsidRPr="00EF149A">
        <w:rPr>
          <w:rFonts w:ascii="Arial" w:eastAsia="Times New Roman" w:hAnsi="Arial" w:cs="Arial"/>
          <w:b/>
          <w:bCs/>
          <w:color w:val="000000"/>
          <w:sz w:val="20"/>
          <w:szCs w:val="20"/>
          <w:lang w:eastAsia="ru-RU"/>
        </w:rPr>
        <w:t>Скидки (наценки)</w:t>
      </w:r>
      <w:r w:rsidRPr="00344A69">
        <w:rPr>
          <w:rFonts w:ascii="Arial" w:eastAsia="Times New Roman" w:hAnsi="Arial" w:cs="Arial"/>
          <w:color w:val="000000"/>
          <w:sz w:val="20"/>
          <w:szCs w:val="20"/>
          <w:lang w:eastAsia="ru-RU"/>
        </w:rPr>
        <w:t> отображаются все доступные по соглашению скидки (наценки), которые определены в справочнике </w:t>
      </w:r>
      <w:r w:rsidRPr="00EF149A">
        <w:rPr>
          <w:rFonts w:ascii="Arial" w:eastAsia="Times New Roman" w:hAnsi="Arial" w:cs="Arial"/>
          <w:b/>
          <w:bCs/>
          <w:color w:val="000000"/>
          <w:sz w:val="20"/>
          <w:szCs w:val="20"/>
          <w:lang w:eastAsia="ru-RU"/>
        </w:rPr>
        <w:t>Скидки (наценки)</w:t>
      </w:r>
      <w:r w:rsidRPr="00344A69">
        <w:rPr>
          <w:rFonts w:ascii="Arial" w:eastAsia="Times New Roman" w:hAnsi="Arial" w:cs="Arial"/>
          <w:color w:val="000000"/>
          <w:sz w:val="20"/>
          <w:szCs w:val="20"/>
          <w:lang w:eastAsia="ru-RU"/>
        </w:rPr>
        <w:t>. Можно выбрать определенные скидки, установив статус</w:t>
      </w:r>
      <w:proofErr w:type="gramStart"/>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Д</w:t>
      </w:r>
      <w:proofErr w:type="gramEnd"/>
      <w:r w:rsidRPr="00EF149A">
        <w:rPr>
          <w:rFonts w:ascii="Arial" w:eastAsia="Times New Roman" w:hAnsi="Arial" w:cs="Arial"/>
          <w:b/>
          <w:bCs/>
          <w:color w:val="000000"/>
          <w:sz w:val="20"/>
          <w:szCs w:val="20"/>
          <w:lang w:eastAsia="ru-RU"/>
        </w:rPr>
        <w:t>ействует</w:t>
      </w:r>
      <w:r w:rsidRPr="00344A69">
        <w:rPr>
          <w:rFonts w:ascii="Arial" w:eastAsia="Times New Roman" w:hAnsi="Arial" w:cs="Arial"/>
          <w:color w:val="000000"/>
          <w:sz w:val="20"/>
          <w:szCs w:val="20"/>
          <w:lang w:eastAsia="ru-RU"/>
        </w:rPr>
        <w:t>. Скидки будут действовать в соответствии с определенными для них условиями и правилами совместного применения.</w:t>
      </w:r>
      <w:bookmarkStart w:id="2" w:name="toc28"/>
      <w:bookmarkStart w:id="3" w:name="toc29"/>
      <w:bookmarkStart w:id="4" w:name="toc30"/>
      <w:bookmarkStart w:id="5" w:name="toc31"/>
      <w:bookmarkStart w:id="6" w:name="toc32"/>
      <w:bookmarkEnd w:id="2"/>
      <w:bookmarkEnd w:id="3"/>
      <w:bookmarkEnd w:id="4"/>
      <w:bookmarkEnd w:id="5"/>
      <w:bookmarkEnd w:id="6"/>
    </w:p>
    <w:p w:rsidR="00EF149A" w:rsidRPr="00EF149A" w:rsidRDefault="00243B1F" w:rsidP="00473AEC">
      <w:pPr>
        <w:pStyle w:val="1"/>
        <w:numPr>
          <w:ilvl w:val="0"/>
          <w:numId w:val="6"/>
        </w:numPr>
        <w:rPr>
          <w:rFonts w:eastAsia="Times New Roman"/>
          <w:color w:val="auto"/>
          <w:lang w:eastAsia="ru-RU"/>
        </w:rPr>
      </w:pPr>
      <w:bookmarkStart w:id="7" w:name="_Прикрепление_пациентов."/>
      <w:bookmarkStart w:id="8" w:name="_Прикрепление_пациентов"/>
      <w:bookmarkEnd w:id="7"/>
      <w:bookmarkEnd w:id="8"/>
      <w:r w:rsidRPr="00EF149A">
        <w:rPr>
          <w:rFonts w:eastAsia="Times New Roman"/>
          <w:color w:val="auto"/>
          <w:lang w:eastAsia="ru-RU"/>
        </w:rPr>
        <w:t>Прикрепление пациентов</w:t>
      </w:r>
    </w:p>
    <w:p w:rsidR="002533F1" w:rsidRPr="00EF149A" w:rsidRDefault="00243B1F" w:rsidP="002533F1">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EF149A">
        <w:rPr>
          <w:rFonts w:ascii="Arial" w:eastAsia="Times New Roman" w:hAnsi="Arial" w:cs="Arial"/>
          <w:b/>
          <w:color w:val="000000"/>
          <w:sz w:val="20"/>
          <w:szCs w:val="20"/>
          <w:lang w:eastAsia="ru-RU"/>
        </w:rPr>
        <w:t xml:space="preserve"> </w:t>
      </w:r>
      <w:r w:rsidR="002533F1" w:rsidRPr="00344A69">
        <w:rPr>
          <w:rFonts w:ascii="Arial" w:eastAsia="Times New Roman" w:hAnsi="Arial" w:cs="Arial"/>
          <w:color w:val="000000"/>
          <w:sz w:val="20"/>
          <w:szCs w:val="20"/>
          <w:lang w:eastAsia="ru-RU"/>
        </w:rPr>
        <w:t>Прикрепление пациентов можно произвести двумя способами: либо вручную (вводя данные непосредственно в форме), либо загрузкой данных из файлов контрагентов при помощи внешней обработки.</w:t>
      </w:r>
      <w:r w:rsidR="002533F1" w:rsidRPr="00EF149A">
        <w:rPr>
          <w:rFonts w:ascii="Arial" w:eastAsia="Times New Roman" w:hAnsi="Arial" w:cs="Arial"/>
          <w:color w:val="000000"/>
          <w:sz w:val="20"/>
          <w:szCs w:val="20"/>
          <w:lang w:eastAsia="ru-RU"/>
        </w:rPr>
        <w:t xml:space="preserve"> </w:t>
      </w:r>
      <w:r w:rsidR="002533F1" w:rsidRPr="00344A69">
        <w:rPr>
          <w:rFonts w:ascii="Arial" w:eastAsia="Times New Roman" w:hAnsi="Arial" w:cs="Arial"/>
          <w:color w:val="000000"/>
          <w:sz w:val="20"/>
          <w:szCs w:val="20"/>
          <w:lang w:eastAsia="ru-RU"/>
        </w:rPr>
        <w:t>При добавлении данных пациентов вручную есть возможность искать пациентов, зарегистрированных в картотеке. Если данные будут найдены, то они автоматически добавятся в форму прикрепленных пациентов.</w:t>
      </w:r>
    </w:p>
    <w:p w:rsidR="002533F1" w:rsidRPr="00344A69" w:rsidRDefault="002533F1" w:rsidP="002533F1">
      <w:pPr>
        <w:spacing w:before="100" w:beforeAutospacing="1" w:after="100" w:afterAutospacing="1" w:line="240" w:lineRule="auto"/>
        <w:jc w:val="both"/>
        <w:outlineLvl w:val="3"/>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0708E50A" wp14:editId="7B4775CA">
            <wp:extent cx="2626918" cy="2068516"/>
            <wp:effectExtent l="0" t="0" r="2540" b="825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31322" cy="2071984"/>
                    </a:xfrm>
                    <a:prstGeom prst="rect">
                      <a:avLst/>
                    </a:prstGeom>
                  </pic:spPr>
                </pic:pic>
              </a:graphicData>
            </a:graphic>
          </wp:inline>
        </w:drawing>
      </w:r>
    </w:p>
    <w:p w:rsidR="002533F1" w:rsidRPr="00EF149A" w:rsidRDefault="002533F1" w:rsidP="002533F1">
      <w:pPr>
        <w:spacing w:before="100" w:beforeAutospacing="1" w:after="100" w:afterAutospacing="1" w:line="240" w:lineRule="auto"/>
        <w:jc w:val="both"/>
        <w:rPr>
          <w:rFonts w:ascii="Arial" w:eastAsia="Times New Roman" w:hAnsi="Arial" w:cs="Arial"/>
          <w:color w:val="000000"/>
          <w:sz w:val="20"/>
          <w:szCs w:val="20"/>
          <w:lang w:eastAsia="ru-RU"/>
        </w:rPr>
      </w:pPr>
      <w:r w:rsidRPr="00344A69">
        <w:rPr>
          <w:rFonts w:ascii="Arial" w:eastAsia="Times New Roman" w:hAnsi="Arial" w:cs="Arial"/>
          <w:color w:val="000000"/>
          <w:sz w:val="20"/>
          <w:szCs w:val="20"/>
          <w:lang w:eastAsia="ru-RU"/>
        </w:rPr>
        <w:lastRenderedPageBreak/>
        <w:t>Загрузка данных пациентов из внешних файлов осуществляется из формы</w:t>
      </w:r>
      <w:r w:rsidRPr="00EF149A">
        <w:rPr>
          <w:rFonts w:ascii="Arial" w:eastAsia="Times New Roman" w:hAnsi="Arial" w:cs="Arial"/>
          <w:b/>
          <w:bCs/>
          <w:color w:val="000000"/>
          <w:sz w:val="20"/>
          <w:szCs w:val="20"/>
          <w:lang w:eastAsia="ru-RU"/>
        </w:rPr>
        <w:t xml:space="preserve"> Прикрепления пациентов соглашения</w:t>
      </w:r>
      <w:r w:rsidRPr="00EF149A">
        <w:rPr>
          <w:rFonts w:ascii="Arial" w:eastAsia="Times New Roman" w:hAnsi="Arial" w:cs="Arial"/>
          <w:color w:val="000000"/>
          <w:sz w:val="20"/>
          <w:szCs w:val="20"/>
          <w:lang w:eastAsia="ru-RU"/>
        </w:rPr>
        <w:t>. В данной форме по вкладке</w:t>
      </w:r>
      <w:r w:rsidRPr="00344A69">
        <w:rPr>
          <w:rFonts w:ascii="Arial" w:eastAsia="Times New Roman" w:hAnsi="Arial" w:cs="Arial"/>
          <w:color w:val="000000"/>
          <w:sz w:val="20"/>
          <w:szCs w:val="20"/>
          <w:lang w:eastAsia="ru-RU"/>
        </w:rPr>
        <w:t> </w:t>
      </w:r>
      <w:r w:rsidRPr="00EF149A">
        <w:rPr>
          <w:rFonts w:ascii="Arial" w:eastAsia="Times New Roman" w:hAnsi="Arial" w:cs="Arial"/>
          <w:b/>
          <w:bCs/>
          <w:color w:val="000000"/>
          <w:sz w:val="20"/>
          <w:szCs w:val="20"/>
          <w:lang w:eastAsia="ru-RU"/>
        </w:rPr>
        <w:t>Загрузка</w:t>
      </w:r>
      <w:r w:rsidRPr="00EF149A">
        <w:rPr>
          <w:rFonts w:ascii="Arial" w:eastAsia="Times New Roman" w:hAnsi="Arial" w:cs="Arial"/>
          <w:color w:val="000000"/>
          <w:sz w:val="20"/>
          <w:szCs w:val="20"/>
          <w:lang w:eastAsia="ru-RU"/>
        </w:rPr>
        <w:t>.</w:t>
      </w:r>
    </w:p>
    <w:p w:rsidR="002533F1" w:rsidRPr="00EF149A" w:rsidRDefault="002533F1" w:rsidP="002533F1">
      <w:p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7F7EB952" wp14:editId="3B987135">
            <wp:extent cx="4328865" cy="1419871"/>
            <wp:effectExtent l="0" t="0" r="0" b="889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328478" cy="1419744"/>
                    </a:xfrm>
                    <a:prstGeom prst="rect">
                      <a:avLst/>
                    </a:prstGeom>
                  </pic:spPr>
                </pic:pic>
              </a:graphicData>
            </a:graphic>
          </wp:inline>
        </w:drawing>
      </w:r>
    </w:p>
    <w:p w:rsidR="002533F1" w:rsidRPr="00EF149A" w:rsidRDefault="002533F1" w:rsidP="002533F1">
      <w:p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23BBFD0" wp14:editId="293A8C4B">
            <wp:extent cx="4186155" cy="1495765"/>
            <wp:effectExtent l="0" t="0" r="508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185780" cy="1495631"/>
                    </a:xfrm>
                    <a:prstGeom prst="rect">
                      <a:avLst/>
                    </a:prstGeom>
                  </pic:spPr>
                </pic:pic>
              </a:graphicData>
            </a:graphic>
          </wp:inline>
        </w:drawing>
      </w:r>
    </w:p>
    <w:p w:rsidR="00C05F7C" w:rsidRDefault="00C05F7C" w:rsidP="00C344AD">
      <w:pPr>
        <w:spacing w:before="100" w:beforeAutospacing="1" w:after="100" w:afterAutospacing="1" w:line="240" w:lineRule="auto"/>
        <w:jc w:val="both"/>
        <w:outlineLvl w:val="2"/>
        <w:rPr>
          <w:rFonts w:ascii="Arial" w:eastAsia="Times New Roman" w:hAnsi="Arial" w:cs="Arial"/>
          <w:b/>
          <w:bCs/>
          <w:color w:val="FF0000"/>
          <w:sz w:val="20"/>
          <w:szCs w:val="20"/>
          <w:lang w:eastAsia="ru-RU"/>
        </w:rPr>
      </w:pPr>
    </w:p>
    <w:p w:rsidR="00EC1CBE" w:rsidRPr="00C05F7C" w:rsidRDefault="00EC1CBE" w:rsidP="00473AEC">
      <w:pPr>
        <w:pStyle w:val="1"/>
        <w:numPr>
          <w:ilvl w:val="0"/>
          <w:numId w:val="6"/>
        </w:numPr>
        <w:rPr>
          <w:rFonts w:eastAsia="Times New Roman"/>
          <w:color w:val="auto"/>
          <w:lang w:eastAsia="ru-RU"/>
        </w:rPr>
      </w:pPr>
      <w:bookmarkStart w:id="9" w:name="_Гарантийные_письма"/>
      <w:bookmarkEnd w:id="9"/>
      <w:r w:rsidRPr="00C05F7C">
        <w:rPr>
          <w:rFonts w:eastAsia="Times New Roman"/>
          <w:color w:val="auto"/>
          <w:lang w:eastAsia="ru-RU"/>
        </w:rPr>
        <w:t>Гарантийные письма</w:t>
      </w:r>
    </w:p>
    <w:p w:rsidR="00EC1CBE" w:rsidRPr="00EF149A" w:rsidRDefault="00EC1CBE"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EC1CBE">
        <w:rPr>
          <w:rFonts w:ascii="Arial" w:eastAsia="Times New Roman" w:hAnsi="Arial" w:cs="Arial"/>
          <w:color w:val="FF0000"/>
          <w:sz w:val="20"/>
          <w:szCs w:val="20"/>
          <w:lang w:eastAsia="ru-RU"/>
        </w:rPr>
        <w:t>Для регистрации дополнительных условий соглашения, а также для регистрации гарантийных писем используются </w:t>
      </w:r>
      <w:r w:rsidRPr="00EF149A">
        <w:rPr>
          <w:rFonts w:ascii="Arial" w:eastAsia="Times New Roman" w:hAnsi="Arial" w:cs="Arial"/>
          <w:b/>
          <w:bCs/>
          <w:color w:val="FF0000"/>
          <w:sz w:val="20"/>
          <w:szCs w:val="20"/>
          <w:lang w:eastAsia="ru-RU"/>
        </w:rPr>
        <w:t>Гарантийные письма</w:t>
      </w:r>
      <w:r w:rsidRPr="00EC1CBE">
        <w:rPr>
          <w:rFonts w:ascii="Arial" w:eastAsia="Times New Roman" w:hAnsi="Arial" w:cs="Arial"/>
          <w:color w:val="FF0000"/>
          <w:sz w:val="20"/>
          <w:szCs w:val="20"/>
          <w:lang w:eastAsia="ru-RU"/>
        </w:rPr>
        <w:t>. Гарантийные письма создаются на основании индивидуального соглашения. Все значения реквизитов при создании гарантийного письма копируются из документа основания. Принцип работы с гарантийными письмами приведен в нижеследующем примере.</w:t>
      </w:r>
    </w:p>
    <w:p w:rsidR="00EC1CBE" w:rsidRPr="00C05F7C" w:rsidRDefault="00631A8E" w:rsidP="00473AEC">
      <w:pPr>
        <w:pStyle w:val="1"/>
        <w:numPr>
          <w:ilvl w:val="0"/>
          <w:numId w:val="6"/>
        </w:numPr>
        <w:rPr>
          <w:color w:val="auto"/>
        </w:rPr>
      </w:pPr>
      <w:bookmarkStart w:id="10" w:name="_Реестр_оказанной_помощи"/>
      <w:bookmarkEnd w:id="10"/>
      <w:r w:rsidRPr="00C05F7C">
        <w:rPr>
          <w:rStyle w:val="a4"/>
          <w:b/>
          <w:bCs/>
          <w:color w:val="auto"/>
        </w:rPr>
        <w:t>Реестр оказанной помощи</w:t>
      </w:r>
    </w:p>
    <w:p w:rsidR="00243B1F" w:rsidRPr="00EF149A" w:rsidRDefault="00243B1F" w:rsidP="00C344AD">
      <w:pPr>
        <w:spacing w:before="100" w:beforeAutospacing="1" w:after="100" w:afterAutospacing="1" w:line="240" w:lineRule="auto"/>
        <w:jc w:val="both"/>
        <w:rPr>
          <w:rFonts w:ascii="Arial" w:hAnsi="Arial" w:cs="Arial"/>
          <w:color w:val="000000"/>
          <w:sz w:val="20"/>
          <w:szCs w:val="20"/>
        </w:rPr>
      </w:pPr>
      <w:r w:rsidRPr="00EF149A">
        <w:rPr>
          <w:rFonts w:ascii="Arial" w:hAnsi="Arial" w:cs="Arial"/>
          <w:color w:val="000000"/>
          <w:sz w:val="20"/>
          <w:szCs w:val="20"/>
        </w:rPr>
        <w:t>Документ </w:t>
      </w:r>
      <w:r w:rsidRPr="00EF149A">
        <w:rPr>
          <w:rStyle w:val="a4"/>
          <w:rFonts w:ascii="Arial" w:hAnsi="Arial" w:cs="Arial"/>
          <w:color w:val="000000"/>
          <w:sz w:val="20"/>
          <w:szCs w:val="20"/>
        </w:rPr>
        <w:t>Реестр оказанной помощи</w:t>
      </w:r>
      <w:r w:rsidRPr="00EF149A">
        <w:rPr>
          <w:rFonts w:ascii="Arial" w:hAnsi="Arial" w:cs="Arial"/>
          <w:color w:val="000000"/>
          <w:sz w:val="20"/>
          <w:szCs w:val="20"/>
        </w:rPr>
        <w:t> предназначен для учета оказанных медицинских услуг за указанный период. На основании документа могут вестись расчеты со страховыми компаниями, а также для формирования на их основе пакета информационного обмена со страховыми медицинскими организациями</w:t>
      </w:r>
    </w:p>
    <w:p w:rsidR="00243B1F" w:rsidRPr="00A03027" w:rsidRDefault="00243B1F" w:rsidP="00C344AD">
      <w:pPr>
        <w:spacing w:before="100" w:beforeAutospacing="1" w:after="100" w:afterAutospacing="1" w:line="240" w:lineRule="auto"/>
        <w:jc w:val="both"/>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4624EB25" wp14:editId="115DB260">
            <wp:extent cx="3277040" cy="2000249"/>
            <wp:effectExtent l="0" t="0" r="0"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3277083" cy="2000275"/>
                    </a:xfrm>
                    <a:prstGeom prst="rect">
                      <a:avLst/>
                    </a:prstGeom>
                  </pic:spPr>
                </pic:pic>
              </a:graphicData>
            </a:graphic>
          </wp:inline>
        </w:drawing>
      </w:r>
    </w:p>
    <w:p w:rsidR="00A03027" w:rsidRPr="00EF149A" w:rsidRDefault="00344A69" w:rsidP="00C344AD">
      <w:pPr>
        <w:jc w:val="both"/>
        <w:rPr>
          <w:rFonts w:ascii="Arial" w:hAnsi="Arial" w:cs="Arial"/>
          <w:color w:val="000000"/>
          <w:sz w:val="20"/>
          <w:szCs w:val="20"/>
        </w:rPr>
      </w:pPr>
      <w:r w:rsidRPr="00EF149A">
        <w:rPr>
          <w:rFonts w:ascii="Arial" w:hAnsi="Arial" w:cs="Arial"/>
          <w:color w:val="000000"/>
          <w:sz w:val="20"/>
          <w:szCs w:val="20"/>
        </w:rPr>
        <w:lastRenderedPageBreak/>
        <w:t>Документ </w:t>
      </w:r>
      <w:r w:rsidRPr="00EF149A">
        <w:rPr>
          <w:rStyle w:val="a4"/>
          <w:rFonts w:ascii="Arial" w:hAnsi="Arial" w:cs="Arial"/>
          <w:color w:val="000000"/>
          <w:sz w:val="20"/>
          <w:szCs w:val="20"/>
        </w:rPr>
        <w:t>Реестр оказанной помощи</w:t>
      </w:r>
      <w:r w:rsidRPr="00EF149A">
        <w:rPr>
          <w:rFonts w:ascii="Arial" w:hAnsi="Arial" w:cs="Arial"/>
          <w:color w:val="000000"/>
          <w:sz w:val="20"/>
          <w:szCs w:val="20"/>
        </w:rPr>
        <w:t> можно сформировать по следующим видам: по оказанным услугам, по посещениям в поликлинике, по законченным случаям в поликлинике, общий реестр и реестр по прикреплениям. Документу </w:t>
      </w:r>
      <w:r w:rsidRPr="00EF149A">
        <w:rPr>
          <w:rStyle w:val="a4"/>
          <w:rFonts w:ascii="Arial" w:hAnsi="Arial" w:cs="Arial"/>
          <w:color w:val="000000"/>
          <w:sz w:val="20"/>
          <w:szCs w:val="20"/>
        </w:rPr>
        <w:t>Реестр оказанной помощи</w:t>
      </w:r>
      <w:r w:rsidRPr="00EF149A">
        <w:rPr>
          <w:rFonts w:ascii="Arial" w:hAnsi="Arial" w:cs="Arial"/>
          <w:color w:val="000000"/>
          <w:sz w:val="20"/>
          <w:szCs w:val="20"/>
        </w:rPr>
        <w:t> присваиваются статусы, которые отражают актуальное состояние реестра: </w:t>
      </w:r>
      <w:r w:rsidRPr="00EF149A">
        <w:rPr>
          <w:rStyle w:val="a4"/>
          <w:rFonts w:ascii="Arial" w:hAnsi="Arial" w:cs="Arial"/>
          <w:color w:val="000000"/>
          <w:sz w:val="20"/>
          <w:szCs w:val="20"/>
        </w:rPr>
        <w:t>Формирование</w:t>
      </w:r>
      <w:r w:rsidRPr="00EF149A">
        <w:rPr>
          <w:rFonts w:ascii="Arial" w:hAnsi="Arial" w:cs="Arial"/>
          <w:color w:val="000000"/>
          <w:sz w:val="20"/>
          <w:szCs w:val="20"/>
        </w:rPr>
        <w:t>, </w:t>
      </w:r>
      <w:r w:rsidRPr="00EF149A">
        <w:rPr>
          <w:rStyle w:val="a4"/>
          <w:rFonts w:ascii="Arial" w:hAnsi="Arial" w:cs="Arial"/>
          <w:color w:val="000000"/>
          <w:sz w:val="20"/>
          <w:szCs w:val="20"/>
        </w:rPr>
        <w:t>Готов</w:t>
      </w:r>
      <w:r w:rsidRPr="00EF149A">
        <w:rPr>
          <w:rFonts w:ascii="Arial" w:hAnsi="Arial" w:cs="Arial"/>
          <w:color w:val="000000"/>
          <w:sz w:val="20"/>
          <w:szCs w:val="20"/>
        </w:rPr>
        <w:t>, </w:t>
      </w:r>
      <w:r w:rsidRPr="00EF149A">
        <w:rPr>
          <w:rStyle w:val="a4"/>
          <w:rFonts w:ascii="Arial" w:hAnsi="Arial" w:cs="Arial"/>
          <w:color w:val="000000"/>
          <w:sz w:val="20"/>
          <w:szCs w:val="20"/>
        </w:rPr>
        <w:t>Выставлен счет</w:t>
      </w:r>
      <w:r w:rsidRPr="00EF149A">
        <w:rPr>
          <w:rFonts w:ascii="Arial" w:hAnsi="Arial" w:cs="Arial"/>
          <w:color w:val="000000"/>
          <w:sz w:val="20"/>
          <w:szCs w:val="20"/>
        </w:rPr>
        <w:t>, </w:t>
      </w:r>
      <w:r w:rsidRPr="00EF149A">
        <w:rPr>
          <w:rStyle w:val="a4"/>
          <w:rFonts w:ascii="Arial" w:hAnsi="Arial" w:cs="Arial"/>
          <w:color w:val="000000"/>
          <w:sz w:val="20"/>
          <w:szCs w:val="20"/>
        </w:rPr>
        <w:t>Отменен</w:t>
      </w:r>
      <w:r w:rsidRPr="00EF149A">
        <w:rPr>
          <w:rFonts w:ascii="Arial" w:hAnsi="Arial" w:cs="Arial"/>
          <w:color w:val="000000"/>
          <w:sz w:val="20"/>
          <w:szCs w:val="20"/>
        </w:rPr>
        <w:t>. Статус </w:t>
      </w:r>
      <w:r w:rsidRPr="00EF149A">
        <w:rPr>
          <w:rStyle w:val="a4"/>
          <w:rFonts w:ascii="Arial" w:hAnsi="Arial" w:cs="Arial"/>
          <w:color w:val="000000"/>
          <w:sz w:val="20"/>
          <w:szCs w:val="20"/>
        </w:rPr>
        <w:t>Готов</w:t>
      </w:r>
      <w:r w:rsidRPr="00EF149A">
        <w:rPr>
          <w:rFonts w:ascii="Arial" w:hAnsi="Arial" w:cs="Arial"/>
          <w:color w:val="000000"/>
          <w:sz w:val="20"/>
          <w:szCs w:val="20"/>
        </w:rPr>
        <w:t> присваивается только в случае создания на основании реестра оказанной помощи документа </w:t>
      </w:r>
      <w:r w:rsidRPr="00EF149A">
        <w:rPr>
          <w:rStyle w:val="a4"/>
          <w:rFonts w:ascii="Arial" w:hAnsi="Arial" w:cs="Arial"/>
          <w:color w:val="000000"/>
          <w:sz w:val="20"/>
          <w:szCs w:val="20"/>
        </w:rPr>
        <w:t>Акт выполненных работ</w:t>
      </w:r>
      <w:r w:rsidRPr="00EF149A">
        <w:rPr>
          <w:rFonts w:ascii="Arial" w:hAnsi="Arial" w:cs="Arial"/>
          <w:color w:val="000000"/>
          <w:sz w:val="20"/>
          <w:szCs w:val="20"/>
        </w:rPr>
        <w:t>.</w:t>
      </w:r>
    </w:p>
    <w:p w:rsidR="00243B1F" w:rsidRPr="00EF149A" w:rsidRDefault="00243B1F" w:rsidP="00C344AD">
      <w:pPr>
        <w:jc w:val="both"/>
        <w:rPr>
          <w:rFonts w:ascii="Arial" w:hAnsi="Arial" w:cs="Arial"/>
          <w:color w:val="000000"/>
          <w:sz w:val="20"/>
          <w:szCs w:val="20"/>
        </w:rPr>
      </w:pPr>
      <w:r w:rsidRPr="00EF149A">
        <w:rPr>
          <w:rFonts w:ascii="Arial" w:hAnsi="Arial" w:cs="Arial"/>
          <w:noProof/>
          <w:sz w:val="20"/>
          <w:szCs w:val="20"/>
          <w:lang w:eastAsia="ru-RU"/>
        </w:rPr>
        <w:drawing>
          <wp:inline distT="0" distB="0" distL="0" distR="0" wp14:anchorId="5290CEBC" wp14:editId="1857F58A">
            <wp:extent cx="4133299" cy="1525937"/>
            <wp:effectExtent l="0" t="0" r="63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132929" cy="1525800"/>
                    </a:xfrm>
                    <a:prstGeom prst="rect">
                      <a:avLst/>
                    </a:prstGeom>
                  </pic:spPr>
                </pic:pic>
              </a:graphicData>
            </a:graphic>
          </wp:inline>
        </w:drawing>
      </w:r>
    </w:p>
    <w:p w:rsidR="00243B1F" w:rsidRPr="00243B1F" w:rsidRDefault="00243B1F" w:rsidP="00243B1F">
      <w:pPr>
        <w:spacing w:before="100" w:beforeAutospacing="1" w:after="100" w:afterAutospacing="1" w:line="240" w:lineRule="auto"/>
        <w:rPr>
          <w:rFonts w:ascii="Arial" w:eastAsia="Times New Roman" w:hAnsi="Arial" w:cs="Arial"/>
          <w:color w:val="000000"/>
          <w:sz w:val="20"/>
          <w:szCs w:val="20"/>
          <w:lang w:eastAsia="ru-RU"/>
        </w:rPr>
      </w:pPr>
      <w:r w:rsidRPr="00243B1F">
        <w:rPr>
          <w:rFonts w:ascii="Arial" w:eastAsia="Times New Roman" w:hAnsi="Arial" w:cs="Arial"/>
          <w:color w:val="000000"/>
          <w:sz w:val="20"/>
          <w:szCs w:val="20"/>
          <w:lang w:eastAsia="ru-RU"/>
        </w:rPr>
        <w:t>Реестры оказанной помощи можно сформировать по всем соглашениям, подчиненных одному договору, если указать необходимый договор. В данном случае можно выбрать некоторые соглашения из подчиненных. Если необходимо сформировать реестр только по одному соглашению, то есть возможность указать это соглашение. Можно также сформировать реестр по определенным пациентам, если указать их в табличной части </w:t>
      </w:r>
      <w:r w:rsidRPr="00EF149A">
        <w:rPr>
          <w:rFonts w:ascii="Arial" w:eastAsia="Times New Roman" w:hAnsi="Arial" w:cs="Arial"/>
          <w:b/>
          <w:bCs/>
          <w:color w:val="000000"/>
          <w:sz w:val="20"/>
          <w:szCs w:val="20"/>
          <w:lang w:eastAsia="ru-RU"/>
        </w:rPr>
        <w:t>Пациенты</w:t>
      </w:r>
      <w:r w:rsidRPr="00243B1F">
        <w:rPr>
          <w:rFonts w:ascii="Arial" w:eastAsia="Times New Roman" w:hAnsi="Arial" w:cs="Arial"/>
          <w:color w:val="000000"/>
          <w:sz w:val="20"/>
          <w:szCs w:val="20"/>
          <w:lang w:eastAsia="ru-RU"/>
        </w:rPr>
        <w:t>.</w:t>
      </w:r>
    </w:p>
    <w:p w:rsidR="00243B1F" w:rsidRPr="00EF149A" w:rsidRDefault="00243B1F" w:rsidP="00243B1F">
      <w:pPr>
        <w:spacing w:before="100" w:beforeAutospacing="1" w:after="100" w:afterAutospacing="1" w:line="240" w:lineRule="auto"/>
        <w:rPr>
          <w:rFonts w:ascii="Arial" w:eastAsia="Times New Roman" w:hAnsi="Arial" w:cs="Arial"/>
          <w:color w:val="000000"/>
          <w:sz w:val="20"/>
          <w:szCs w:val="20"/>
          <w:lang w:eastAsia="ru-RU"/>
        </w:rPr>
      </w:pPr>
      <w:r w:rsidRPr="00243B1F">
        <w:rPr>
          <w:rFonts w:ascii="Arial" w:eastAsia="Times New Roman" w:hAnsi="Arial" w:cs="Arial"/>
          <w:color w:val="000000"/>
          <w:sz w:val="20"/>
          <w:szCs w:val="20"/>
          <w:lang w:eastAsia="ru-RU"/>
        </w:rPr>
        <w:t>В случаях, когда формируется реестр по оказанным услугам, то следует заполнить таблицу выполненных услуг. Тогда автоматически добавятся все выполненные за указанный период услуги по заданному договору или соглашению, кроме того, отобразится вся информация по услугам: ФИО пациента, номер карты, наименование услуги, организация, подразделение, сотрудник, диагноз и так далее. При формировании реестра по прикрепленным пациентам также необходимо заполнить таблицу. При этом автоматически добавятся все выполненные за указанный период услуги по прикрепленным к соглашению пациентам.</w:t>
      </w:r>
    </w:p>
    <w:p w:rsidR="00631A8E" w:rsidRPr="00EF149A" w:rsidRDefault="00631A8E" w:rsidP="00631A8E">
      <w:pPr>
        <w:spacing w:before="100" w:beforeAutospacing="1" w:after="100" w:afterAutospacing="1" w:line="240" w:lineRule="auto"/>
        <w:outlineLvl w:val="0"/>
        <w:rPr>
          <w:rFonts w:ascii="Arial" w:eastAsia="Times New Roman" w:hAnsi="Arial" w:cs="Arial"/>
          <w:b/>
          <w:bCs/>
          <w:color w:val="000000"/>
          <w:kern w:val="36"/>
          <w:sz w:val="20"/>
          <w:szCs w:val="20"/>
          <w:lang w:eastAsia="ru-RU"/>
        </w:rPr>
      </w:pPr>
    </w:p>
    <w:p w:rsidR="00631A8E" w:rsidRPr="00473AEC" w:rsidRDefault="00631A8E" w:rsidP="00473AEC">
      <w:pPr>
        <w:pStyle w:val="1"/>
        <w:numPr>
          <w:ilvl w:val="0"/>
          <w:numId w:val="6"/>
        </w:numPr>
        <w:rPr>
          <w:rFonts w:eastAsia="Times New Roman"/>
          <w:color w:val="auto"/>
          <w:lang w:eastAsia="ru-RU"/>
        </w:rPr>
      </w:pPr>
      <w:bookmarkStart w:id="11" w:name="_Приемное_отделение"/>
      <w:bookmarkEnd w:id="11"/>
      <w:r w:rsidRPr="00473AEC">
        <w:rPr>
          <w:rFonts w:eastAsia="Times New Roman"/>
          <w:color w:val="auto"/>
          <w:lang w:eastAsia="ru-RU"/>
        </w:rPr>
        <w:t>Приемное отделение</w:t>
      </w:r>
    </w:p>
    <w:p w:rsidR="00631A8E" w:rsidRPr="00EF149A" w:rsidRDefault="00631A8E" w:rsidP="00631A8E">
      <w:pPr>
        <w:spacing w:before="100" w:beforeAutospacing="1" w:after="100" w:afterAutospacing="1" w:line="240" w:lineRule="auto"/>
        <w:outlineLvl w:val="0"/>
        <w:rPr>
          <w:rFonts w:ascii="Arial" w:eastAsia="Times New Roman" w:hAnsi="Arial" w:cs="Arial"/>
          <w:b/>
          <w:bCs/>
          <w:color w:val="000000"/>
          <w:kern w:val="36"/>
          <w:sz w:val="20"/>
          <w:szCs w:val="20"/>
          <w:lang w:eastAsia="ru-RU"/>
        </w:rPr>
      </w:pPr>
      <w:r w:rsidRPr="00EF149A">
        <w:rPr>
          <w:rFonts w:ascii="Arial" w:hAnsi="Arial" w:cs="Arial"/>
          <w:noProof/>
          <w:sz w:val="20"/>
          <w:szCs w:val="20"/>
          <w:lang w:eastAsia="ru-RU"/>
        </w:rPr>
        <w:drawing>
          <wp:inline distT="0" distB="0" distL="0" distR="0" wp14:anchorId="25212145" wp14:editId="030620A6">
            <wp:extent cx="3430321" cy="1546105"/>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434123" cy="1547818"/>
                    </a:xfrm>
                    <a:prstGeom prst="rect">
                      <a:avLst/>
                    </a:prstGeom>
                  </pic:spPr>
                </pic:pic>
              </a:graphicData>
            </a:graphic>
          </wp:inline>
        </w:drawing>
      </w:r>
    </w:p>
    <w:p w:rsidR="00631A8E" w:rsidRPr="00EF149A" w:rsidRDefault="00631A8E" w:rsidP="00631A8E">
      <w:pPr>
        <w:spacing w:before="100" w:beforeAutospacing="1" w:after="100" w:afterAutospacing="1" w:line="240" w:lineRule="auto"/>
        <w:outlineLvl w:val="0"/>
        <w:rPr>
          <w:rFonts w:ascii="Arial" w:hAnsi="Arial" w:cs="Arial"/>
          <w:color w:val="000000"/>
          <w:sz w:val="20"/>
          <w:szCs w:val="20"/>
          <w:lang w:val="en-US"/>
        </w:rPr>
      </w:pPr>
      <w:r w:rsidRPr="00EF149A">
        <w:rPr>
          <w:rFonts w:ascii="Arial" w:hAnsi="Arial" w:cs="Arial"/>
          <w:color w:val="000000"/>
          <w:sz w:val="20"/>
          <w:szCs w:val="20"/>
        </w:rPr>
        <w:t xml:space="preserve">В форме списка, будут отображены все направления на госпитализацию, восстановительное лечение, обследование или консультацию. </w:t>
      </w:r>
      <w:r w:rsidRPr="00EF149A">
        <w:rPr>
          <w:rFonts w:ascii="Arial" w:hAnsi="Arial" w:cs="Arial"/>
          <w:b/>
          <w:color w:val="000000"/>
          <w:sz w:val="20"/>
          <w:szCs w:val="20"/>
        </w:rPr>
        <w:t>Направления</w:t>
      </w:r>
      <w:r w:rsidRPr="00EF149A">
        <w:rPr>
          <w:rFonts w:ascii="Arial" w:hAnsi="Arial" w:cs="Arial"/>
          <w:color w:val="000000"/>
          <w:sz w:val="20"/>
          <w:szCs w:val="20"/>
        </w:rPr>
        <w:t>, сформированные на приёме врача поликлиники (нашей организации) будут автоматически попадать в список. Внешние направления или при частичной автоматизации можно зарегистрировать в системе при помощи кнопки</w:t>
      </w:r>
      <w:proofErr w:type="gramStart"/>
      <w:r w:rsidRPr="00EF149A">
        <w:rPr>
          <w:rFonts w:ascii="Arial" w:hAnsi="Arial" w:cs="Arial"/>
          <w:color w:val="000000"/>
          <w:sz w:val="20"/>
          <w:szCs w:val="20"/>
        </w:rPr>
        <w:t> </w:t>
      </w:r>
      <w:r w:rsidRPr="00EF149A">
        <w:rPr>
          <w:rFonts w:ascii="Arial" w:hAnsi="Arial" w:cs="Arial"/>
          <w:b/>
          <w:bCs/>
          <w:color w:val="000000"/>
          <w:sz w:val="20"/>
          <w:szCs w:val="20"/>
        </w:rPr>
        <w:t>С</w:t>
      </w:r>
      <w:proofErr w:type="gramEnd"/>
      <w:r w:rsidRPr="00EF149A">
        <w:rPr>
          <w:rFonts w:ascii="Arial" w:hAnsi="Arial" w:cs="Arial"/>
          <w:b/>
          <w:bCs/>
          <w:color w:val="000000"/>
          <w:sz w:val="20"/>
          <w:szCs w:val="20"/>
        </w:rPr>
        <w:t>оздать</w:t>
      </w:r>
      <w:r w:rsidRPr="00EF149A">
        <w:rPr>
          <w:rFonts w:ascii="Arial" w:hAnsi="Arial" w:cs="Arial"/>
          <w:color w:val="000000"/>
          <w:sz w:val="20"/>
          <w:szCs w:val="20"/>
        </w:rPr>
        <w:t>.</w:t>
      </w:r>
    </w:p>
    <w:p w:rsidR="0013616A" w:rsidRPr="00EF149A" w:rsidRDefault="0013616A" w:rsidP="00631A8E">
      <w:pPr>
        <w:spacing w:before="100" w:beforeAutospacing="1" w:after="100" w:afterAutospacing="1" w:line="240" w:lineRule="auto"/>
        <w:outlineLvl w:val="0"/>
        <w:rPr>
          <w:rFonts w:ascii="Arial" w:hAnsi="Arial" w:cs="Arial"/>
          <w:color w:val="000000"/>
          <w:sz w:val="20"/>
          <w:szCs w:val="20"/>
          <w:lang w:val="en-US"/>
        </w:rPr>
      </w:pPr>
      <w:r w:rsidRPr="00EF149A">
        <w:rPr>
          <w:rFonts w:ascii="Arial" w:hAnsi="Arial" w:cs="Arial"/>
          <w:noProof/>
          <w:sz w:val="20"/>
          <w:szCs w:val="20"/>
          <w:lang w:eastAsia="ru-RU"/>
        </w:rPr>
        <w:lastRenderedPageBreak/>
        <w:drawing>
          <wp:inline distT="0" distB="0" distL="0" distR="0" wp14:anchorId="1D1F25D9" wp14:editId="4EFBA962">
            <wp:extent cx="3916592" cy="2538973"/>
            <wp:effectExtent l="0" t="0" r="825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916241" cy="2538746"/>
                    </a:xfrm>
                    <a:prstGeom prst="rect">
                      <a:avLst/>
                    </a:prstGeom>
                  </pic:spPr>
                </pic:pic>
              </a:graphicData>
            </a:graphic>
          </wp:inline>
        </w:drawing>
      </w:r>
    </w:p>
    <w:p w:rsidR="00376087" w:rsidRPr="00EF149A" w:rsidRDefault="00376087" w:rsidP="00631A8E">
      <w:pPr>
        <w:spacing w:before="100" w:beforeAutospacing="1" w:after="100" w:afterAutospacing="1" w:line="240" w:lineRule="auto"/>
        <w:outlineLvl w:val="0"/>
        <w:rPr>
          <w:rFonts w:ascii="Arial" w:hAnsi="Arial" w:cs="Arial"/>
          <w:color w:val="000000"/>
          <w:sz w:val="20"/>
          <w:szCs w:val="20"/>
        </w:rPr>
      </w:pPr>
    </w:p>
    <w:p w:rsidR="00376087" w:rsidRPr="00473AEC" w:rsidRDefault="00376087" w:rsidP="00473AEC">
      <w:pPr>
        <w:pStyle w:val="1"/>
        <w:numPr>
          <w:ilvl w:val="0"/>
          <w:numId w:val="6"/>
        </w:numPr>
        <w:rPr>
          <w:rFonts w:eastAsia="Times New Roman"/>
          <w:color w:val="auto"/>
          <w:lang w:eastAsia="ru-RU"/>
        </w:rPr>
      </w:pPr>
      <w:bookmarkStart w:id="12" w:name="_Регистрация_пациентов_в"/>
      <w:bookmarkEnd w:id="12"/>
      <w:r w:rsidRPr="00473AEC">
        <w:rPr>
          <w:rFonts w:eastAsia="Times New Roman"/>
          <w:color w:val="auto"/>
          <w:lang w:eastAsia="ru-RU"/>
        </w:rPr>
        <w:t>Регистрация пациентов в приемном отделении</w:t>
      </w:r>
    </w:p>
    <w:p w:rsidR="00376087" w:rsidRPr="00EF149A" w:rsidRDefault="00376087" w:rsidP="00376087">
      <w:pPr>
        <w:spacing w:before="100" w:beforeAutospacing="1" w:after="100" w:afterAutospacing="1" w:line="240" w:lineRule="auto"/>
        <w:rPr>
          <w:rFonts w:ascii="Arial" w:eastAsia="Times New Roman" w:hAnsi="Arial" w:cs="Arial"/>
          <w:color w:val="000000"/>
          <w:sz w:val="20"/>
          <w:szCs w:val="20"/>
          <w:lang w:eastAsia="ru-RU"/>
        </w:rPr>
      </w:pPr>
      <w:r w:rsidRPr="00376087">
        <w:rPr>
          <w:rFonts w:ascii="Arial" w:eastAsia="Times New Roman" w:hAnsi="Arial" w:cs="Arial"/>
          <w:color w:val="000000"/>
          <w:sz w:val="20"/>
          <w:szCs w:val="20"/>
          <w:lang w:eastAsia="ru-RU"/>
        </w:rPr>
        <w:t>Перед запуском обработки </w:t>
      </w:r>
      <w:r w:rsidRPr="00376087">
        <w:rPr>
          <w:rFonts w:ascii="Arial" w:eastAsia="Times New Roman" w:hAnsi="Arial" w:cs="Arial"/>
          <w:b/>
          <w:bCs/>
          <w:color w:val="000000"/>
          <w:sz w:val="20"/>
          <w:szCs w:val="20"/>
          <w:lang w:eastAsia="ru-RU"/>
        </w:rPr>
        <w:t>Регистрация в приемном отделении</w:t>
      </w:r>
      <w:r w:rsidRPr="00376087">
        <w:rPr>
          <w:rFonts w:ascii="Arial" w:eastAsia="Times New Roman" w:hAnsi="Arial" w:cs="Arial"/>
          <w:color w:val="000000"/>
          <w:sz w:val="20"/>
          <w:szCs w:val="20"/>
          <w:lang w:eastAsia="ru-RU"/>
        </w:rPr>
        <w:t> следует заполнить форму </w:t>
      </w:r>
      <w:r w:rsidRPr="00376087">
        <w:rPr>
          <w:rFonts w:ascii="Arial" w:eastAsia="Times New Roman" w:hAnsi="Arial" w:cs="Arial"/>
          <w:b/>
          <w:bCs/>
          <w:color w:val="000000"/>
          <w:sz w:val="20"/>
          <w:szCs w:val="20"/>
          <w:lang w:eastAsia="ru-RU"/>
        </w:rPr>
        <w:t>Настройка приемного отделения</w:t>
      </w:r>
      <w:r w:rsidRPr="00376087">
        <w:rPr>
          <w:rFonts w:ascii="Arial" w:eastAsia="Times New Roman" w:hAnsi="Arial" w:cs="Arial"/>
          <w:color w:val="000000"/>
          <w:sz w:val="20"/>
          <w:szCs w:val="20"/>
          <w:lang w:eastAsia="ru-RU"/>
        </w:rPr>
        <w:t>. От имени врача, указанного в настройках, будут заполняться медицинские документы.</w:t>
      </w:r>
    </w:p>
    <w:p w:rsidR="00376087" w:rsidRPr="00EF149A" w:rsidRDefault="00376087" w:rsidP="00376087">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279E043F" wp14:editId="7415B116">
            <wp:extent cx="4006446" cy="120412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006087" cy="1204017"/>
                    </a:xfrm>
                    <a:prstGeom prst="rect">
                      <a:avLst/>
                    </a:prstGeom>
                  </pic:spPr>
                </pic:pic>
              </a:graphicData>
            </a:graphic>
          </wp:inline>
        </w:drawing>
      </w:r>
    </w:p>
    <w:p w:rsidR="00376087" w:rsidRPr="00EF149A" w:rsidRDefault="00376087" w:rsidP="00376087">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7F378EC7" wp14:editId="116D56D1">
            <wp:extent cx="3255898" cy="1403859"/>
            <wp:effectExtent l="0" t="0" r="1905"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3256736" cy="1404220"/>
                    </a:xfrm>
                    <a:prstGeom prst="rect">
                      <a:avLst/>
                    </a:prstGeom>
                  </pic:spPr>
                </pic:pic>
              </a:graphicData>
            </a:graphic>
          </wp:inline>
        </w:drawing>
      </w:r>
    </w:p>
    <w:p w:rsidR="000206D2" w:rsidRPr="00EF149A" w:rsidRDefault="00376087" w:rsidP="00376087">
      <w:pPr>
        <w:spacing w:before="100" w:beforeAutospacing="1" w:after="100" w:afterAutospacing="1" w:line="240" w:lineRule="auto"/>
        <w:rPr>
          <w:rFonts w:ascii="Arial" w:hAnsi="Arial" w:cs="Arial"/>
          <w:color w:val="000000"/>
          <w:sz w:val="20"/>
          <w:szCs w:val="20"/>
          <w:lang w:val="en-US"/>
        </w:rPr>
      </w:pPr>
      <w:r w:rsidRPr="00EF149A">
        <w:rPr>
          <w:rFonts w:ascii="Arial" w:hAnsi="Arial" w:cs="Arial"/>
          <w:color w:val="000000"/>
          <w:sz w:val="20"/>
          <w:szCs w:val="20"/>
        </w:rPr>
        <w:t>В форме обработки </w:t>
      </w:r>
      <w:r w:rsidRPr="00EF149A">
        <w:rPr>
          <w:rFonts w:ascii="Arial" w:hAnsi="Arial" w:cs="Arial"/>
          <w:b/>
          <w:bCs/>
          <w:color w:val="000000"/>
          <w:sz w:val="20"/>
          <w:szCs w:val="20"/>
        </w:rPr>
        <w:t>Регистрация в приемном отделении</w:t>
      </w:r>
      <w:r w:rsidRPr="00EF149A">
        <w:rPr>
          <w:rFonts w:ascii="Arial" w:hAnsi="Arial" w:cs="Arial"/>
          <w:color w:val="000000"/>
          <w:sz w:val="20"/>
          <w:szCs w:val="20"/>
        </w:rPr>
        <w:t> по мере регистрации формируются списки пациентов. Во вкладке</w:t>
      </w:r>
      <w:proofErr w:type="gramStart"/>
      <w:r w:rsidRPr="00EF149A">
        <w:rPr>
          <w:rFonts w:ascii="Arial" w:hAnsi="Arial" w:cs="Arial"/>
          <w:color w:val="000000"/>
          <w:sz w:val="20"/>
          <w:szCs w:val="20"/>
        </w:rPr>
        <w:t> </w:t>
      </w:r>
      <w:r w:rsidRPr="00EF149A">
        <w:rPr>
          <w:rFonts w:ascii="Arial" w:hAnsi="Arial" w:cs="Arial"/>
          <w:b/>
          <w:bCs/>
          <w:color w:val="000000"/>
          <w:sz w:val="20"/>
          <w:szCs w:val="20"/>
        </w:rPr>
        <w:t>Н</w:t>
      </w:r>
      <w:proofErr w:type="gramEnd"/>
      <w:r w:rsidRPr="00EF149A">
        <w:rPr>
          <w:rFonts w:ascii="Arial" w:hAnsi="Arial" w:cs="Arial"/>
          <w:b/>
          <w:bCs/>
          <w:color w:val="000000"/>
          <w:sz w:val="20"/>
          <w:szCs w:val="20"/>
        </w:rPr>
        <w:t>а госпитализацию</w:t>
      </w:r>
      <w:r w:rsidRPr="00EF149A">
        <w:rPr>
          <w:rFonts w:ascii="Arial" w:hAnsi="Arial" w:cs="Arial"/>
          <w:color w:val="000000"/>
          <w:sz w:val="20"/>
          <w:szCs w:val="20"/>
        </w:rPr>
        <w:t> отображается список тех пациентов, которым заполнен документ </w:t>
      </w:r>
      <w:r w:rsidRPr="00EF149A">
        <w:rPr>
          <w:rFonts w:ascii="Arial" w:hAnsi="Arial" w:cs="Arial"/>
          <w:b/>
          <w:bCs/>
          <w:color w:val="000000"/>
          <w:sz w:val="20"/>
          <w:szCs w:val="20"/>
        </w:rPr>
        <w:t>Поступление пациента в стационар</w:t>
      </w:r>
      <w:r w:rsidRPr="00EF149A">
        <w:rPr>
          <w:rFonts w:ascii="Arial" w:hAnsi="Arial" w:cs="Arial"/>
          <w:color w:val="000000"/>
          <w:sz w:val="20"/>
          <w:szCs w:val="20"/>
        </w:rPr>
        <w:t>;</w:t>
      </w:r>
    </w:p>
    <w:p w:rsidR="000206D2" w:rsidRPr="00631A8E" w:rsidRDefault="000206D2" w:rsidP="000206D2">
      <w:pPr>
        <w:spacing w:before="100" w:beforeAutospacing="1" w:after="100" w:afterAutospacing="1" w:line="240" w:lineRule="auto"/>
        <w:rPr>
          <w:rFonts w:ascii="Arial" w:hAnsi="Arial" w:cs="Arial"/>
          <w:color w:val="000000"/>
          <w:sz w:val="20"/>
          <w:szCs w:val="20"/>
        </w:rPr>
      </w:pPr>
      <w:r w:rsidRPr="00EF149A">
        <w:rPr>
          <w:rFonts w:ascii="Arial" w:hAnsi="Arial" w:cs="Arial"/>
          <w:color w:val="000000"/>
          <w:sz w:val="20"/>
          <w:szCs w:val="20"/>
        </w:rPr>
        <w:t>При поступлении (обращении) пациента в приемное отделение стационара в первую очередь заполняется документ </w:t>
      </w:r>
      <w:r w:rsidRPr="00EF149A">
        <w:rPr>
          <w:rFonts w:ascii="Arial" w:hAnsi="Arial" w:cs="Arial"/>
          <w:b/>
          <w:bCs/>
          <w:color w:val="000000"/>
          <w:sz w:val="20"/>
          <w:szCs w:val="20"/>
        </w:rPr>
        <w:t>Поступление пациента в стационар</w:t>
      </w:r>
      <w:r w:rsidRPr="00EF149A">
        <w:rPr>
          <w:rFonts w:ascii="Arial" w:hAnsi="Arial" w:cs="Arial"/>
          <w:color w:val="000000"/>
          <w:sz w:val="20"/>
          <w:szCs w:val="20"/>
        </w:rPr>
        <w:t>, который вызывается командой</w:t>
      </w:r>
      <w:proofErr w:type="gramStart"/>
      <w:r w:rsidRPr="00EF149A">
        <w:rPr>
          <w:rFonts w:ascii="Arial" w:hAnsi="Arial" w:cs="Arial"/>
          <w:color w:val="000000"/>
          <w:sz w:val="20"/>
          <w:szCs w:val="20"/>
        </w:rPr>
        <w:t> </w:t>
      </w:r>
      <w:r w:rsidRPr="00EF149A">
        <w:rPr>
          <w:rFonts w:ascii="Arial" w:hAnsi="Arial" w:cs="Arial"/>
          <w:b/>
          <w:bCs/>
          <w:color w:val="000000"/>
          <w:sz w:val="20"/>
          <w:szCs w:val="20"/>
        </w:rPr>
        <w:t>З</w:t>
      </w:r>
      <w:proofErr w:type="gramEnd"/>
      <w:r w:rsidRPr="00EF149A">
        <w:rPr>
          <w:rFonts w:ascii="Arial" w:hAnsi="Arial" w:cs="Arial"/>
          <w:b/>
          <w:bCs/>
          <w:color w:val="000000"/>
          <w:sz w:val="20"/>
          <w:szCs w:val="20"/>
        </w:rPr>
        <w:t>арегистрировать</w:t>
      </w:r>
      <w:r w:rsidRPr="00EF149A">
        <w:rPr>
          <w:rFonts w:ascii="Arial" w:hAnsi="Arial" w:cs="Arial"/>
          <w:color w:val="000000"/>
          <w:sz w:val="20"/>
          <w:szCs w:val="20"/>
        </w:rPr>
        <w:t>. При этом сначала открывается форма обработки </w:t>
      </w:r>
      <w:r w:rsidRPr="00EF149A">
        <w:rPr>
          <w:rFonts w:ascii="Arial" w:hAnsi="Arial" w:cs="Arial"/>
          <w:b/>
          <w:bCs/>
          <w:color w:val="000000"/>
          <w:sz w:val="20"/>
          <w:szCs w:val="20"/>
        </w:rPr>
        <w:t>Поиск пациента</w:t>
      </w:r>
      <w:r w:rsidRPr="00EF149A">
        <w:rPr>
          <w:rFonts w:ascii="Arial" w:hAnsi="Arial" w:cs="Arial"/>
          <w:color w:val="000000"/>
          <w:sz w:val="20"/>
          <w:szCs w:val="20"/>
        </w:rPr>
        <w:t>, дающая возможность зарегистрировать или найти пациента в справочнике </w:t>
      </w:r>
      <w:r w:rsidRPr="00EF149A">
        <w:rPr>
          <w:rFonts w:ascii="Arial" w:hAnsi="Arial" w:cs="Arial"/>
          <w:b/>
          <w:bCs/>
          <w:color w:val="000000"/>
          <w:sz w:val="20"/>
          <w:szCs w:val="20"/>
        </w:rPr>
        <w:t>Картотека</w:t>
      </w:r>
      <w:r w:rsidRPr="00EF149A">
        <w:rPr>
          <w:rFonts w:ascii="Arial" w:hAnsi="Arial" w:cs="Arial"/>
          <w:color w:val="000000"/>
          <w:sz w:val="20"/>
          <w:szCs w:val="20"/>
        </w:rPr>
        <w:t>. После процедуры поиска пациента в форме документа </w:t>
      </w:r>
      <w:r w:rsidRPr="00EF149A">
        <w:rPr>
          <w:rFonts w:ascii="Arial" w:hAnsi="Arial" w:cs="Arial"/>
          <w:b/>
          <w:bCs/>
          <w:color w:val="000000"/>
          <w:sz w:val="20"/>
          <w:szCs w:val="20"/>
        </w:rPr>
        <w:t>Поступление пациента в стационар</w:t>
      </w:r>
      <w:r w:rsidRPr="00EF149A">
        <w:rPr>
          <w:rFonts w:ascii="Arial" w:hAnsi="Arial" w:cs="Arial"/>
          <w:color w:val="000000"/>
          <w:sz w:val="20"/>
          <w:szCs w:val="20"/>
        </w:rPr>
        <w:t> отобразится гиперссылка с данными поступившего.</w:t>
      </w:r>
    </w:p>
    <w:p w:rsidR="0013616A" w:rsidRPr="00EF149A" w:rsidRDefault="00376087" w:rsidP="00376087">
      <w:pPr>
        <w:spacing w:before="100" w:beforeAutospacing="1" w:after="100" w:afterAutospacing="1" w:line="240" w:lineRule="auto"/>
        <w:rPr>
          <w:rFonts w:ascii="Arial" w:hAnsi="Arial" w:cs="Arial"/>
          <w:color w:val="000000"/>
          <w:sz w:val="20"/>
          <w:szCs w:val="20"/>
        </w:rPr>
      </w:pPr>
      <w:r w:rsidRPr="00EF149A">
        <w:rPr>
          <w:rFonts w:ascii="Arial" w:hAnsi="Arial" w:cs="Arial"/>
          <w:color w:val="000000"/>
          <w:sz w:val="20"/>
          <w:szCs w:val="20"/>
        </w:rPr>
        <w:lastRenderedPageBreak/>
        <w:t xml:space="preserve"> </w:t>
      </w:r>
      <w:r w:rsidR="0013616A" w:rsidRPr="00EF149A">
        <w:rPr>
          <w:rFonts w:ascii="Arial" w:hAnsi="Arial" w:cs="Arial"/>
          <w:noProof/>
          <w:sz w:val="20"/>
          <w:szCs w:val="20"/>
          <w:lang w:eastAsia="ru-RU"/>
        </w:rPr>
        <w:drawing>
          <wp:inline distT="0" distB="0" distL="0" distR="0" wp14:anchorId="2AA84068" wp14:editId="13BB9D44">
            <wp:extent cx="3795024" cy="1131183"/>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795030" cy="1131185"/>
                    </a:xfrm>
                    <a:prstGeom prst="rect">
                      <a:avLst/>
                    </a:prstGeom>
                  </pic:spPr>
                </pic:pic>
              </a:graphicData>
            </a:graphic>
          </wp:inline>
        </w:drawing>
      </w:r>
    </w:p>
    <w:p w:rsidR="0013616A" w:rsidRPr="00EF149A" w:rsidRDefault="0013616A" w:rsidP="00376087">
      <w:pPr>
        <w:spacing w:before="100" w:beforeAutospacing="1" w:after="100" w:afterAutospacing="1" w:line="240" w:lineRule="auto"/>
        <w:rPr>
          <w:rFonts w:ascii="Arial" w:hAnsi="Arial" w:cs="Arial"/>
          <w:color w:val="000000"/>
          <w:sz w:val="20"/>
          <w:szCs w:val="20"/>
          <w:lang w:val="en-US"/>
        </w:rPr>
      </w:pPr>
      <w:r w:rsidRPr="00EF149A">
        <w:rPr>
          <w:rFonts w:ascii="Arial" w:hAnsi="Arial" w:cs="Arial"/>
          <w:noProof/>
          <w:sz w:val="20"/>
          <w:szCs w:val="20"/>
          <w:lang w:eastAsia="ru-RU"/>
        </w:rPr>
        <w:drawing>
          <wp:inline distT="0" distB="0" distL="0" distR="0" wp14:anchorId="1F8CF81F" wp14:editId="7E177C7F">
            <wp:extent cx="3097332" cy="2681754"/>
            <wp:effectExtent l="0" t="0" r="8255"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01228" cy="2685127"/>
                    </a:xfrm>
                    <a:prstGeom prst="rect">
                      <a:avLst/>
                    </a:prstGeom>
                  </pic:spPr>
                </pic:pic>
              </a:graphicData>
            </a:graphic>
          </wp:inline>
        </w:drawing>
      </w:r>
    </w:p>
    <w:p w:rsidR="005752DE" w:rsidRPr="00EF149A" w:rsidRDefault="000206D2" w:rsidP="00376087">
      <w:pPr>
        <w:spacing w:before="100" w:beforeAutospacing="1" w:after="100" w:afterAutospacing="1" w:line="240" w:lineRule="auto"/>
        <w:rPr>
          <w:rFonts w:ascii="Arial" w:hAnsi="Arial" w:cs="Arial"/>
          <w:b/>
          <w:color w:val="000000"/>
          <w:sz w:val="20"/>
          <w:szCs w:val="20"/>
        </w:rPr>
      </w:pPr>
      <w:r w:rsidRPr="00EF149A">
        <w:rPr>
          <w:rFonts w:ascii="Arial" w:hAnsi="Arial" w:cs="Arial"/>
          <w:color w:val="000000"/>
          <w:sz w:val="20"/>
          <w:szCs w:val="20"/>
        </w:rPr>
        <w:t xml:space="preserve">После проведения документа, </w:t>
      </w:r>
      <w:r w:rsidRPr="00EF149A">
        <w:rPr>
          <w:rFonts w:ascii="Arial" w:hAnsi="Arial" w:cs="Arial"/>
          <w:b/>
          <w:color w:val="000000"/>
          <w:sz w:val="20"/>
          <w:szCs w:val="20"/>
        </w:rPr>
        <w:t xml:space="preserve">Направление </w:t>
      </w:r>
      <w:r w:rsidRPr="00EF149A">
        <w:rPr>
          <w:rFonts w:ascii="Arial" w:hAnsi="Arial" w:cs="Arial"/>
          <w:color w:val="000000"/>
          <w:sz w:val="20"/>
          <w:szCs w:val="20"/>
        </w:rPr>
        <w:t xml:space="preserve">отразится в списке формы </w:t>
      </w:r>
      <w:r w:rsidRPr="00EF149A">
        <w:rPr>
          <w:rFonts w:ascii="Arial" w:hAnsi="Arial" w:cs="Arial"/>
          <w:b/>
          <w:color w:val="000000"/>
          <w:sz w:val="20"/>
          <w:szCs w:val="20"/>
        </w:rPr>
        <w:t>Регистрация в приемном отделении</w:t>
      </w:r>
      <w:r w:rsidR="005752DE" w:rsidRPr="00EF149A">
        <w:rPr>
          <w:rFonts w:ascii="Arial" w:hAnsi="Arial" w:cs="Arial"/>
          <w:color w:val="000000"/>
          <w:sz w:val="20"/>
          <w:szCs w:val="20"/>
        </w:rPr>
        <w:t xml:space="preserve"> во вкладке</w:t>
      </w:r>
      <w:proofErr w:type="gramStart"/>
      <w:r w:rsidR="005752DE" w:rsidRPr="00EF149A">
        <w:rPr>
          <w:rFonts w:ascii="Arial" w:hAnsi="Arial" w:cs="Arial"/>
          <w:color w:val="000000"/>
          <w:sz w:val="20"/>
          <w:szCs w:val="20"/>
        </w:rPr>
        <w:t xml:space="preserve"> </w:t>
      </w:r>
      <w:r w:rsidR="005752DE" w:rsidRPr="00EF149A">
        <w:rPr>
          <w:rFonts w:ascii="Arial" w:hAnsi="Arial" w:cs="Arial"/>
          <w:b/>
          <w:color w:val="000000"/>
          <w:sz w:val="20"/>
          <w:szCs w:val="20"/>
        </w:rPr>
        <w:t>Н</w:t>
      </w:r>
      <w:proofErr w:type="gramEnd"/>
      <w:r w:rsidR="005752DE" w:rsidRPr="00EF149A">
        <w:rPr>
          <w:rFonts w:ascii="Arial" w:hAnsi="Arial" w:cs="Arial"/>
          <w:b/>
          <w:color w:val="000000"/>
          <w:sz w:val="20"/>
          <w:szCs w:val="20"/>
        </w:rPr>
        <w:t>а госпитализацию.</w:t>
      </w:r>
    </w:p>
    <w:p w:rsidR="00376087" w:rsidRPr="00EF149A" w:rsidRDefault="00376087" w:rsidP="00376087">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6102007" wp14:editId="13A98B2E">
            <wp:extent cx="4191440" cy="152836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191065" cy="1528231"/>
                    </a:xfrm>
                    <a:prstGeom prst="rect">
                      <a:avLst/>
                    </a:prstGeom>
                  </pic:spPr>
                </pic:pic>
              </a:graphicData>
            </a:graphic>
          </wp:inline>
        </w:drawing>
      </w:r>
    </w:p>
    <w:p w:rsidR="00376087" w:rsidRPr="00EF149A" w:rsidRDefault="0013616A" w:rsidP="00376087">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A4D26FF" wp14:editId="2CDDE2D3">
            <wp:extent cx="4191440" cy="1160228"/>
            <wp:effectExtent l="0" t="0" r="0" b="190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192858" cy="1160620"/>
                    </a:xfrm>
                    <a:prstGeom prst="rect">
                      <a:avLst/>
                    </a:prstGeom>
                  </pic:spPr>
                </pic:pic>
              </a:graphicData>
            </a:graphic>
          </wp:inline>
        </w:drawing>
      </w:r>
    </w:p>
    <w:p w:rsidR="005752DE" w:rsidRPr="00473AEC" w:rsidRDefault="005752DE" w:rsidP="00473AEC">
      <w:pPr>
        <w:pStyle w:val="1"/>
        <w:numPr>
          <w:ilvl w:val="0"/>
          <w:numId w:val="6"/>
        </w:numPr>
        <w:rPr>
          <w:rFonts w:eastAsia="Times New Roman"/>
          <w:color w:val="auto"/>
          <w:lang w:eastAsia="ru-RU"/>
        </w:rPr>
      </w:pPr>
      <w:bookmarkStart w:id="13" w:name="_Госпитализация"/>
      <w:bookmarkStart w:id="14" w:name="_GoBack"/>
      <w:bookmarkEnd w:id="13"/>
      <w:bookmarkEnd w:id="14"/>
      <w:r w:rsidRPr="00473AEC">
        <w:rPr>
          <w:rFonts w:eastAsia="Times New Roman"/>
          <w:color w:val="auto"/>
          <w:lang w:eastAsia="ru-RU"/>
        </w:rPr>
        <w:t>Госпитализация</w:t>
      </w:r>
    </w:p>
    <w:p w:rsidR="005752DE" w:rsidRPr="00EF149A" w:rsidRDefault="005752DE" w:rsidP="005752DE">
      <w:pPr>
        <w:spacing w:before="100" w:beforeAutospacing="1" w:after="100" w:afterAutospacing="1" w:line="240" w:lineRule="auto"/>
        <w:rPr>
          <w:rFonts w:ascii="Arial" w:eastAsia="Times New Roman" w:hAnsi="Arial" w:cs="Arial"/>
          <w:color w:val="000000"/>
          <w:sz w:val="20"/>
          <w:szCs w:val="20"/>
          <w:lang w:eastAsia="ru-RU"/>
        </w:rPr>
      </w:pPr>
      <w:r w:rsidRPr="005752DE">
        <w:rPr>
          <w:rFonts w:ascii="Arial" w:eastAsia="Times New Roman" w:hAnsi="Arial" w:cs="Arial"/>
          <w:color w:val="000000"/>
          <w:sz w:val="20"/>
          <w:szCs w:val="20"/>
          <w:lang w:eastAsia="ru-RU"/>
        </w:rPr>
        <w:t>Документ </w:t>
      </w:r>
      <w:r w:rsidRPr="005752DE">
        <w:rPr>
          <w:rFonts w:ascii="Arial" w:eastAsia="Times New Roman" w:hAnsi="Arial" w:cs="Arial"/>
          <w:b/>
          <w:bCs/>
          <w:color w:val="000000"/>
          <w:sz w:val="20"/>
          <w:szCs w:val="20"/>
          <w:lang w:eastAsia="ru-RU"/>
        </w:rPr>
        <w:t>Госпитализация</w:t>
      </w:r>
      <w:r w:rsidRPr="005752DE">
        <w:rPr>
          <w:rFonts w:ascii="Arial" w:eastAsia="Times New Roman" w:hAnsi="Arial" w:cs="Arial"/>
          <w:color w:val="000000"/>
          <w:sz w:val="20"/>
          <w:szCs w:val="20"/>
          <w:lang w:eastAsia="ru-RU"/>
        </w:rPr>
        <w:t xml:space="preserve"> предназначен для </w:t>
      </w:r>
      <w:proofErr w:type="gramStart"/>
      <w:r w:rsidRPr="005752DE">
        <w:rPr>
          <w:rFonts w:ascii="Arial" w:eastAsia="Times New Roman" w:hAnsi="Arial" w:cs="Arial"/>
          <w:color w:val="000000"/>
          <w:sz w:val="20"/>
          <w:szCs w:val="20"/>
          <w:lang w:eastAsia="ru-RU"/>
        </w:rPr>
        <w:t>оформления</w:t>
      </w:r>
      <w:proofErr w:type="gramEnd"/>
      <w:r w:rsidRPr="005752DE">
        <w:rPr>
          <w:rFonts w:ascii="Arial" w:eastAsia="Times New Roman" w:hAnsi="Arial" w:cs="Arial"/>
          <w:color w:val="000000"/>
          <w:sz w:val="20"/>
          <w:szCs w:val="20"/>
          <w:lang w:eastAsia="ru-RU"/>
        </w:rPr>
        <w:t xml:space="preserve"> поступившего в приемное отделение пациента в лечебное отделение больницы. В документе фиксируются показания состояния больного при поступлении, диагноз и другие сведения, необходимые для госпитализации.</w:t>
      </w:r>
    </w:p>
    <w:p w:rsidR="005752DE" w:rsidRPr="00EF149A" w:rsidRDefault="005752DE" w:rsidP="005752DE">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lastRenderedPageBreak/>
        <w:drawing>
          <wp:inline distT="0" distB="0" distL="0" distR="0" wp14:anchorId="7A0A09B6" wp14:editId="6E2388FF">
            <wp:extent cx="4328865" cy="202079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4337968" cy="2025042"/>
                    </a:xfrm>
                    <a:prstGeom prst="rect">
                      <a:avLst/>
                    </a:prstGeom>
                  </pic:spPr>
                </pic:pic>
              </a:graphicData>
            </a:graphic>
          </wp:inline>
        </w:drawing>
      </w:r>
    </w:p>
    <w:p w:rsidR="005752DE" w:rsidRPr="005752DE" w:rsidRDefault="005752DE" w:rsidP="005752DE">
      <w:pPr>
        <w:spacing w:before="100" w:beforeAutospacing="1" w:after="100" w:afterAutospacing="1" w:line="240" w:lineRule="auto"/>
        <w:rPr>
          <w:rFonts w:ascii="Arial" w:eastAsia="Times New Roman" w:hAnsi="Arial" w:cs="Arial"/>
          <w:color w:val="000000"/>
          <w:sz w:val="20"/>
          <w:szCs w:val="20"/>
          <w:lang w:eastAsia="ru-RU"/>
        </w:rPr>
      </w:pPr>
      <w:r w:rsidRPr="00EF149A">
        <w:rPr>
          <w:rFonts w:ascii="Arial" w:hAnsi="Arial" w:cs="Arial"/>
          <w:noProof/>
          <w:sz w:val="20"/>
          <w:szCs w:val="20"/>
          <w:lang w:eastAsia="ru-RU"/>
        </w:rPr>
        <w:drawing>
          <wp:inline distT="0" distB="0" distL="0" distR="0" wp14:anchorId="644B7E78" wp14:editId="3F3FA7B9">
            <wp:extent cx="4930941" cy="2082507"/>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936324" cy="2084781"/>
                    </a:xfrm>
                    <a:prstGeom prst="rect">
                      <a:avLst/>
                    </a:prstGeom>
                  </pic:spPr>
                </pic:pic>
              </a:graphicData>
            </a:graphic>
          </wp:inline>
        </w:drawing>
      </w:r>
    </w:p>
    <w:p w:rsidR="005752DE" w:rsidRPr="005752DE" w:rsidRDefault="005752DE" w:rsidP="005752DE">
      <w:pPr>
        <w:spacing w:before="100" w:beforeAutospacing="1" w:after="100" w:afterAutospacing="1" w:line="240" w:lineRule="auto"/>
        <w:rPr>
          <w:rFonts w:ascii="Arial" w:eastAsia="Times New Roman" w:hAnsi="Arial" w:cs="Arial"/>
          <w:color w:val="000000"/>
          <w:sz w:val="20"/>
          <w:szCs w:val="20"/>
          <w:lang w:eastAsia="ru-RU"/>
        </w:rPr>
      </w:pPr>
      <w:r w:rsidRPr="005752DE">
        <w:rPr>
          <w:rFonts w:ascii="Arial" w:eastAsia="Times New Roman" w:hAnsi="Arial" w:cs="Arial"/>
          <w:color w:val="000000"/>
          <w:sz w:val="20"/>
          <w:szCs w:val="20"/>
          <w:lang w:eastAsia="ru-RU"/>
        </w:rPr>
        <w:t>При каждой госпитализации пациента заводится новая стационарная медицинская карта, которая при выписке закрывается. Создается электронная медицинская карта того типа, для которого в справочнике </w:t>
      </w:r>
      <w:r w:rsidRPr="005752DE">
        <w:rPr>
          <w:rFonts w:ascii="Arial" w:eastAsia="Times New Roman" w:hAnsi="Arial" w:cs="Arial"/>
          <w:b/>
          <w:bCs/>
          <w:color w:val="000000"/>
          <w:sz w:val="20"/>
          <w:szCs w:val="20"/>
          <w:lang w:eastAsia="ru-RU"/>
        </w:rPr>
        <w:t>Типы медицинских карт</w:t>
      </w:r>
      <w:r w:rsidRPr="005752DE">
        <w:rPr>
          <w:rFonts w:ascii="Arial" w:eastAsia="Times New Roman" w:hAnsi="Arial" w:cs="Arial"/>
          <w:color w:val="000000"/>
          <w:sz w:val="20"/>
          <w:szCs w:val="20"/>
          <w:lang w:eastAsia="ru-RU"/>
        </w:rPr>
        <w:t> реквизиту </w:t>
      </w:r>
      <w:r w:rsidRPr="005752DE">
        <w:rPr>
          <w:rFonts w:ascii="Arial" w:eastAsia="Times New Roman" w:hAnsi="Arial" w:cs="Arial"/>
          <w:b/>
          <w:bCs/>
          <w:color w:val="000000"/>
          <w:sz w:val="20"/>
          <w:szCs w:val="20"/>
          <w:lang w:eastAsia="ru-RU"/>
        </w:rPr>
        <w:t>Условия оказания помощи</w:t>
      </w:r>
      <w:r w:rsidRPr="005752DE">
        <w:rPr>
          <w:rFonts w:ascii="Arial" w:eastAsia="Times New Roman" w:hAnsi="Arial" w:cs="Arial"/>
          <w:color w:val="000000"/>
          <w:sz w:val="20"/>
          <w:szCs w:val="20"/>
          <w:lang w:eastAsia="ru-RU"/>
        </w:rPr>
        <w:t> задано значение </w:t>
      </w:r>
      <w:r w:rsidRPr="005752DE">
        <w:rPr>
          <w:rFonts w:ascii="Arial" w:eastAsia="Times New Roman" w:hAnsi="Arial" w:cs="Arial"/>
          <w:b/>
          <w:bCs/>
          <w:color w:val="000000"/>
          <w:sz w:val="20"/>
          <w:szCs w:val="20"/>
          <w:lang w:eastAsia="ru-RU"/>
        </w:rPr>
        <w:t>Стационар</w:t>
      </w:r>
      <w:r w:rsidRPr="005752DE">
        <w:rPr>
          <w:rFonts w:ascii="Arial" w:eastAsia="Times New Roman" w:hAnsi="Arial" w:cs="Arial"/>
          <w:color w:val="000000"/>
          <w:sz w:val="20"/>
          <w:szCs w:val="20"/>
          <w:lang w:eastAsia="ru-RU"/>
        </w:rPr>
        <w:t> или </w:t>
      </w:r>
      <w:r w:rsidRPr="005752DE">
        <w:rPr>
          <w:rFonts w:ascii="Arial" w:eastAsia="Times New Roman" w:hAnsi="Arial" w:cs="Arial"/>
          <w:b/>
          <w:bCs/>
          <w:color w:val="000000"/>
          <w:sz w:val="20"/>
          <w:szCs w:val="20"/>
          <w:lang w:eastAsia="ru-RU"/>
        </w:rPr>
        <w:t>Дневной стационар</w:t>
      </w:r>
      <w:r w:rsidRPr="005752DE">
        <w:rPr>
          <w:rFonts w:ascii="Arial" w:eastAsia="Times New Roman" w:hAnsi="Arial" w:cs="Arial"/>
          <w:color w:val="000000"/>
          <w:sz w:val="20"/>
          <w:szCs w:val="20"/>
          <w:lang w:eastAsia="ru-RU"/>
        </w:rPr>
        <w:t>. При формировании документа госпитализации следует выбрать необходимый тип медицинской карты.</w:t>
      </w:r>
    </w:p>
    <w:p w:rsidR="005752DE" w:rsidRPr="005752DE" w:rsidRDefault="005752DE" w:rsidP="005752DE">
      <w:pPr>
        <w:spacing w:before="100" w:beforeAutospacing="1" w:after="100" w:afterAutospacing="1" w:line="240" w:lineRule="auto"/>
        <w:rPr>
          <w:rFonts w:ascii="Arial" w:eastAsia="Times New Roman" w:hAnsi="Arial" w:cs="Arial"/>
          <w:color w:val="000000"/>
          <w:sz w:val="20"/>
          <w:szCs w:val="20"/>
          <w:lang w:eastAsia="ru-RU"/>
        </w:rPr>
      </w:pPr>
      <w:r w:rsidRPr="005752DE">
        <w:rPr>
          <w:rFonts w:ascii="Arial" w:eastAsia="Times New Roman" w:hAnsi="Arial" w:cs="Arial"/>
          <w:color w:val="000000"/>
          <w:sz w:val="20"/>
          <w:szCs w:val="20"/>
          <w:lang w:eastAsia="ru-RU"/>
        </w:rPr>
        <w:t>В форме документа указываются отделение, в которое определяется пациент, а также палата, профиль, источник финансирования. Если был заведен или продлен листок нетрудоспособности, то данный факт также отражается в документе.</w:t>
      </w:r>
    </w:p>
    <w:sectPr w:rsidR="005752DE" w:rsidRPr="005752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E27AD8"/>
    <w:multiLevelType w:val="hybridMultilevel"/>
    <w:tmpl w:val="3D9E6BB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E25612D"/>
    <w:multiLevelType w:val="multilevel"/>
    <w:tmpl w:val="85F6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8941BDC"/>
    <w:multiLevelType w:val="multilevel"/>
    <w:tmpl w:val="1476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F40877"/>
    <w:multiLevelType w:val="hybridMultilevel"/>
    <w:tmpl w:val="00B2FD10"/>
    <w:lvl w:ilvl="0" w:tplc="4A10CD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
    <w:nsid w:val="7A945155"/>
    <w:multiLevelType w:val="multilevel"/>
    <w:tmpl w:val="C88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1A4E5A"/>
    <w:multiLevelType w:val="hybridMultilevel"/>
    <w:tmpl w:val="4042A9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1E1"/>
    <w:rsid w:val="000206D2"/>
    <w:rsid w:val="0013434C"/>
    <w:rsid w:val="0013616A"/>
    <w:rsid w:val="002201E1"/>
    <w:rsid w:val="00243B1F"/>
    <w:rsid w:val="002533F1"/>
    <w:rsid w:val="00342087"/>
    <w:rsid w:val="00344A69"/>
    <w:rsid w:val="00376087"/>
    <w:rsid w:val="00417EEB"/>
    <w:rsid w:val="0042173F"/>
    <w:rsid w:val="00473AEC"/>
    <w:rsid w:val="005413D7"/>
    <w:rsid w:val="00543F08"/>
    <w:rsid w:val="005752DE"/>
    <w:rsid w:val="00631A8E"/>
    <w:rsid w:val="006A21D8"/>
    <w:rsid w:val="0074435F"/>
    <w:rsid w:val="00A03027"/>
    <w:rsid w:val="00A91DB7"/>
    <w:rsid w:val="00BF20A4"/>
    <w:rsid w:val="00C05F7C"/>
    <w:rsid w:val="00C344AD"/>
    <w:rsid w:val="00C718AD"/>
    <w:rsid w:val="00D474F8"/>
    <w:rsid w:val="00DF6695"/>
    <w:rsid w:val="00EC1CBE"/>
    <w:rsid w:val="00EF14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F14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435F"/>
    <w:pPr>
      <w:ind w:left="720"/>
      <w:contextualSpacing/>
    </w:pPr>
  </w:style>
  <w:style w:type="character" w:styleId="a4">
    <w:name w:val="Strong"/>
    <w:basedOn w:val="a0"/>
    <w:uiPriority w:val="22"/>
    <w:qFormat/>
    <w:rsid w:val="00BF20A4"/>
    <w:rPr>
      <w:b/>
      <w:bCs/>
    </w:rPr>
  </w:style>
  <w:style w:type="paragraph" w:styleId="a5">
    <w:name w:val="Normal (Web)"/>
    <w:basedOn w:val="a"/>
    <w:uiPriority w:val="99"/>
    <w:semiHidden/>
    <w:unhideWhenUsed/>
    <w:rsid w:val="00A030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42173F"/>
    <w:rPr>
      <w:i/>
      <w:iCs/>
    </w:rPr>
  </w:style>
  <w:style w:type="paragraph" w:styleId="a7">
    <w:name w:val="Balloon Text"/>
    <w:basedOn w:val="a"/>
    <w:link w:val="a8"/>
    <w:uiPriority w:val="99"/>
    <w:semiHidden/>
    <w:unhideWhenUsed/>
    <w:rsid w:val="0042173F"/>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2173F"/>
    <w:rPr>
      <w:rFonts w:ascii="Tahoma" w:hAnsi="Tahoma" w:cs="Tahoma"/>
      <w:sz w:val="16"/>
      <w:szCs w:val="16"/>
    </w:rPr>
  </w:style>
  <w:style w:type="character" w:customStyle="1" w:styleId="10">
    <w:name w:val="Заголовок 1 Знак"/>
    <w:basedOn w:val="a0"/>
    <w:link w:val="1"/>
    <w:uiPriority w:val="9"/>
    <w:rsid w:val="00EF149A"/>
    <w:rPr>
      <w:rFonts w:asciiTheme="majorHAnsi" w:eastAsiaTheme="majorEastAsia" w:hAnsiTheme="majorHAnsi" w:cstheme="majorBidi"/>
      <w:b/>
      <w:bCs/>
      <w:color w:val="365F91" w:themeColor="accent1" w:themeShade="BF"/>
      <w:sz w:val="28"/>
      <w:szCs w:val="28"/>
    </w:rPr>
  </w:style>
  <w:style w:type="character" w:styleId="a9">
    <w:name w:val="Hyperlink"/>
    <w:basedOn w:val="a0"/>
    <w:uiPriority w:val="99"/>
    <w:unhideWhenUsed/>
    <w:rsid w:val="00EF149A"/>
    <w:rPr>
      <w:color w:val="0000FF" w:themeColor="hyperlink"/>
      <w:u w:val="single"/>
    </w:rPr>
  </w:style>
  <w:style w:type="character" w:styleId="aa">
    <w:name w:val="FollowedHyperlink"/>
    <w:basedOn w:val="a0"/>
    <w:uiPriority w:val="99"/>
    <w:semiHidden/>
    <w:unhideWhenUsed/>
    <w:rsid w:val="00EF149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F149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4435F"/>
    <w:pPr>
      <w:ind w:left="720"/>
      <w:contextualSpacing/>
    </w:pPr>
  </w:style>
  <w:style w:type="character" w:styleId="a4">
    <w:name w:val="Strong"/>
    <w:basedOn w:val="a0"/>
    <w:uiPriority w:val="22"/>
    <w:qFormat/>
    <w:rsid w:val="00BF20A4"/>
    <w:rPr>
      <w:b/>
      <w:bCs/>
    </w:rPr>
  </w:style>
  <w:style w:type="paragraph" w:styleId="a5">
    <w:name w:val="Normal (Web)"/>
    <w:basedOn w:val="a"/>
    <w:uiPriority w:val="99"/>
    <w:semiHidden/>
    <w:unhideWhenUsed/>
    <w:rsid w:val="00A0302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Emphasis"/>
    <w:basedOn w:val="a0"/>
    <w:uiPriority w:val="20"/>
    <w:qFormat/>
    <w:rsid w:val="0042173F"/>
    <w:rPr>
      <w:i/>
      <w:iCs/>
    </w:rPr>
  </w:style>
  <w:style w:type="paragraph" w:styleId="a7">
    <w:name w:val="Balloon Text"/>
    <w:basedOn w:val="a"/>
    <w:link w:val="a8"/>
    <w:uiPriority w:val="99"/>
    <w:semiHidden/>
    <w:unhideWhenUsed/>
    <w:rsid w:val="0042173F"/>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42173F"/>
    <w:rPr>
      <w:rFonts w:ascii="Tahoma" w:hAnsi="Tahoma" w:cs="Tahoma"/>
      <w:sz w:val="16"/>
      <w:szCs w:val="16"/>
    </w:rPr>
  </w:style>
  <w:style w:type="character" w:customStyle="1" w:styleId="10">
    <w:name w:val="Заголовок 1 Знак"/>
    <w:basedOn w:val="a0"/>
    <w:link w:val="1"/>
    <w:uiPriority w:val="9"/>
    <w:rsid w:val="00EF149A"/>
    <w:rPr>
      <w:rFonts w:asciiTheme="majorHAnsi" w:eastAsiaTheme="majorEastAsia" w:hAnsiTheme="majorHAnsi" w:cstheme="majorBidi"/>
      <w:b/>
      <w:bCs/>
      <w:color w:val="365F91" w:themeColor="accent1" w:themeShade="BF"/>
      <w:sz w:val="28"/>
      <w:szCs w:val="28"/>
    </w:rPr>
  </w:style>
  <w:style w:type="character" w:styleId="a9">
    <w:name w:val="Hyperlink"/>
    <w:basedOn w:val="a0"/>
    <w:uiPriority w:val="99"/>
    <w:unhideWhenUsed/>
    <w:rsid w:val="00EF149A"/>
    <w:rPr>
      <w:color w:val="0000FF" w:themeColor="hyperlink"/>
      <w:u w:val="single"/>
    </w:rPr>
  </w:style>
  <w:style w:type="character" w:styleId="aa">
    <w:name w:val="FollowedHyperlink"/>
    <w:basedOn w:val="a0"/>
    <w:uiPriority w:val="99"/>
    <w:semiHidden/>
    <w:unhideWhenUsed/>
    <w:rsid w:val="00EF14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675881">
      <w:bodyDiv w:val="1"/>
      <w:marLeft w:val="0"/>
      <w:marRight w:val="0"/>
      <w:marTop w:val="0"/>
      <w:marBottom w:val="0"/>
      <w:divBdr>
        <w:top w:val="none" w:sz="0" w:space="0" w:color="auto"/>
        <w:left w:val="none" w:sz="0" w:space="0" w:color="auto"/>
        <w:bottom w:val="none" w:sz="0" w:space="0" w:color="auto"/>
        <w:right w:val="none" w:sz="0" w:space="0" w:color="auto"/>
      </w:divBdr>
    </w:div>
    <w:div w:id="192773371">
      <w:bodyDiv w:val="1"/>
      <w:marLeft w:val="0"/>
      <w:marRight w:val="0"/>
      <w:marTop w:val="0"/>
      <w:marBottom w:val="0"/>
      <w:divBdr>
        <w:top w:val="none" w:sz="0" w:space="0" w:color="auto"/>
        <w:left w:val="none" w:sz="0" w:space="0" w:color="auto"/>
        <w:bottom w:val="none" w:sz="0" w:space="0" w:color="auto"/>
        <w:right w:val="none" w:sz="0" w:space="0" w:color="auto"/>
      </w:divBdr>
    </w:div>
    <w:div w:id="456533417">
      <w:bodyDiv w:val="1"/>
      <w:marLeft w:val="0"/>
      <w:marRight w:val="0"/>
      <w:marTop w:val="0"/>
      <w:marBottom w:val="0"/>
      <w:divBdr>
        <w:top w:val="none" w:sz="0" w:space="0" w:color="auto"/>
        <w:left w:val="none" w:sz="0" w:space="0" w:color="auto"/>
        <w:bottom w:val="none" w:sz="0" w:space="0" w:color="auto"/>
        <w:right w:val="none" w:sz="0" w:space="0" w:color="auto"/>
      </w:divBdr>
    </w:div>
    <w:div w:id="627006655">
      <w:bodyDiv w:val="1"/>
      <w:marLeft w:val="0"/>
      <w:marRight w:val="0"/>
      <w:marTop w:val="0"/>
      <w:marBottom w:val="0"/>
      <w:divBdr>
        <w:top w:val="none" w:sz="0" w:space="0" w:color="auto"/>
        <w:left w:val="none" w:sz="0" w:space="0" w:color="auto"/>
        <w:bottom w:val="none" w:sz="0" w:space="0" w:color="auto"/>
        <w:right w:val="none" w:sz="0" w:space="0" w:color="auto"/>
      </w:divBdr>
    </w:div>
    <w:div w:id="684550967">
      <w:bodyDiv w:val="1"/>
      <w:marLeft w:val="0"/>
      <w:marRight w:val="0"/>
      <w:marTop w:val="0"/>
      <w:marBottom w:val="0"/>
      <w:divBdr>
        <w:top w:val="none" w:sz="0" w:space="0" w:color="auto"/>
        <w:left w:val="none" w:sz="0" w:space="0" w:color="auto"/>
        <w:bottom w:val="none" w:sz="0" w:space="0" w:color="auto"/>
        <w:right w:val="none" w:sz="0" w:space="0" w:color="auto"/>
      </w:divBdr>
    </w:div>
    <w:div w:id="718822018">
      <w:bodyDiv w:val="1"/>
      <w:marLeft w:val="0"/>
      <w:marRight w:val="0"/>
      <w:marTop w:val="0"/>
      <w:marBottom w:val="0"/>
      <w:divBdr>
        <w:top w:val="none" w:sz="0" w:space="0" w:color="auto"/>
        <w:left w:val="none" w:sz="0" w:space="0" w:color="auto"/>
        <w:bottom w:val="none" w:sz="0" w:space="0" w:color="auto"/>
        <w:right w:val="none" w:sz="0" w:space="0" w:color="auto"/>
      </w:divBdr>
    </w:div>
    <w:div w:id="860437590">
      <w:bodyDiv w:val="1"/>
      <w:marLeft w:val="0"/>
      <w:marRight w:val="0"/>
      <w:marTop w:val="0"/>
      <w:marBottom w:val="0"/>
      <w:divBdr>
        <w:top w:val="none" w:sz="0" w:space="0" w:color="auto"/>
        <w:left w:val="none" w:sz="0" w:space="0" w:color="auto"/>
        <w:bottom w:val="none" w:sz="0" w:space="0" w:color="auto"/>
        <w:right w:val="none" w:sz="0" w:space="0" w:color="auto"/>
      </w:divBdr>
    </w:div>
    <w:div w:id="1526364548">
      <w:bodyDiv w:val="1"/>
      <w:marLeft w:val="0"/>
      <w:marRight w:val="0"/>
      <w:marTop w:val="0"/>
      <w:marBottom w:val="0"/>
      <w:divBdr>
        <w:top w:val="none" w:sz="0" w:space="0" w:color="auto"/>
        <w:left w:val="none" w:sz="0" w:space="0" w:color="auto"/>
        <w:bottom w:val="none" w:sz="0" w:space="0" w:color="auto"/>
        <w:right w:val="none" w:sz="0" w:space="0" w:color="auto"/>
      </w:divBdr>
    </w:div>
    <w:div w:id="1869952236">
      <w:bodyDiv w:val="1"/>
      <w:marLeft w:val="0"/>
      <w:marRight w:val="0"/>
      <w:marTop w:val="0"/>
      <w:marBottom w:val="0"/>
      <w:divBdr>
        <w:top w:val="none" w:sz="0" w:space="0" w:color="auto"/>
        <w:left w:val="none" w:sz="0" w:space="0" w:color="auto"/>
        <w:bottom w:val="none" w:sz="0" w:space="0" w:color="auto"/>
        <w:right w:val="none" w:sz="0" w:space="0" w:color="auto"/>
      </w:divBdr>
    </w:div>
    <w:div w:id="1952778773">
      <w:bodyDiv w:val="1"/>
      <w:marLeft w:val="0"/>
      <w:marRight w:val="0"/>
      <w:marTop w:val="0"/>
      <w:marBottom w:val="0"/>
      <w:divBdr>
        <w:top w:val="none" w:sz="0" w:space="0" w:color="auto"/>
        <w:left w:val="none" w:sz="0" w:space="0" w:color="auto"/>
        <w:bottom w:val="none" w:sz="0" w:space="0" w:color="auto"/>
        <w:right w:val="none" w:sz="0" w:space="0" w:color="auto"/>
      </w:divBdr>
    </w:div>
    <w:div w:id="2141991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049A3-D4C8-48BF-B804-7D2B5CA00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1330</TotalTime>
  <Pages>10</Pages>
  <Words>2056</Words>
  <Characters>11723</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Мишина Елена Александровна</dc:creator>
  <cp:lastModifiedBy>Мишина Елена Александровна</cp:lastModifiedBy>
  <cp:revision>6</cp:revision>
  <dcterms:created xsi:type="dcterms:W3CDTF">2025-07-29T07:33:00Z</dcterms:created>
  <dcterms:modified xsi:type="dcterms:W3CDTF">2025-07-30T10:33:00Z</dcterms:modified>
</cp:coreProperties>
</file>