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7166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381E3A9C" w14:textId="0554DD78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665AE">
        <w:rPr>
          <w:rFonts w:ascii="宋体" w:hint="eastAsia"/>
          <w:szCs w:val="21"/>
        </w:rPr>
        <w:t>2</w:t>
      </w:r>
      <w:r w:rsidR="00B665AE">
        <w:rPr>
          <w:rFonts w:ascii="宋体"/>
          <w:szCs w:val="21"/>
        </w:rPr>
        <w:t>022-5-4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0A113A19" w14:textId="77777777" w:rsidTr="00E20B4F">
        <w:tc>
          <w:tcPr>
            <w:tcW w:w="1674" w:type="dxa"/>
            <w:shd w:val="clear" w:color="auto" w:fill="auto"/>
          </w:tcPr>
          <w:p w14:paraId="7ABB4384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D1A1EC7" w14:textId="06A297CF" w:rsidR="00893872" w:rsidRPr="00E20B4F" w:rsidRDefault="00B665AE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6E1BB3F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7D539A5" w14:textId="7F4400E7" w:rsidR="00893872" w:rsidRPr="00E20B4F" w:rsidRDefault="00B665AE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牙科医院管理系统</w:t>
            </w:r>
          </w:p>
        </w:tc>
      </w:tr>
      <w:tr w:rsidR="00893872" w:rsidRPr="00E20B4F" w14:paraId="3273FC80" w14:textId="77777777" w:rsidTr="00E20B4F">
        <w:tc>
          <w:tcPr>
            <w:tcW w:w="1674" w:type="dxa"/>
            <w:shd w:val="clear" w:color="auto" w:fill="auto"/>
          </w:tcPr>
          <w:p w14:paraId="51EE8BA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7714756" w14:textId="70DE2B8D" w:rsidR="00893872" w:rsidRPr="00E20B4F" w:rsidRDefault="00B665AE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5FCA7FC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6944DA7" w14:textId="0B8AC75E" w:rsidR="00893872" w:rsidRPr="00E20B4F" w:rsidRDefault="00B665AE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022-3-26 2022-5-4</w:t>
            </w:r>
          </w:p>
        </w:tc>
      </w:tr>
      <w:tr w:rsidR="00893872" w:rsidRPr="00E20B4F" w14:paraId="379E66AC" w14:textId="77777777" w:rsidTr="00E20B4F">
        <w:tc>
          <w:tcPr>
            <w:tcW w:w="8593" w:type="dxa"/>
            <w:gridSpan w:val="4"/>
            <w:shd w:val="clear" w:color="auto" w:fill="auto"/>
          </w:tcPr>
          <w:p w14:paraId="26AA85A8" w14:textId="246D9B50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BEC05AF" w14:textId="22E69588" w:rsidR="00B665AE" w:rsidRPr="00E20B4F" w:rsidRDefault="00B665A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实现了前端和后端之间的衔接，以及在后端使用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rFonts w:hint="eastAsia"/>
                <w:szCs w:val="21"/>
              </w:rPr>
              <w:t>框架对数据库的操作</w:t>
            </w:r>
          </w:p>
          <w:p w14:paraId="54BFFE7C" w14:textId="6492B69B" w:rsidR="00B665AE" w:rsidRPr="00E20B4F" w:rsidRDefault="00B665A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实现登录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注册功能</w:t>
            </w:r>
          </w:p>
          <w:p w14:paraId="58545DC6" w14:textId="7E8FB967" w:rsidR="00893872" w:rsidRPr="00E20B4F" w:rsidRDefault="00B665A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实现挂号功能</w:t>
            </w:r>
          </w:p>
        </w:tc>
      </w:tr>
      <w:tr w:rsidR="00324CB5" w:rsidRPr="00E20B4F" w14:paraId="017D3AC3" w14:textId="77777777" w:rsidTr="00E20B4F">
        <w:tc>
          <w:tcPr>
            <w:tcW w:w="8593" w:type="dxa"/>
            <w:gridSpan w:val="4"/>
            <w:shd w:val="clear" w:color="auto" w:fill="auto"/>
          </w:tcPr>
          <w:p w14:paraId="52D5A3FC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900C9AB" w14:textId="6D1ABF8D" w:rsidR="00324CB5" w:rsidRDefault="00B665A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对登录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注册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挂号等主要功能进行了测试。最终解决了测试中发现的问题。</w:t>
            </w:r>
          </w:p>
          <w:p w14:paraId="6316EC89" w14:textId="593C6F89" w:rsidR="00324CB5" w:rsidRPr="00324CB5" w:rsidRDefault="00B665A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请助教进行了技术原型的评审答辩。</w:t>
            </w:r>
          </w:p>
        </w:tc>
      </w:tr>
      <w:tr w:rsidR="00893872" w:rsidRPr="00E20B4F" w14:paraId="68392F93" w14:textId="77777777" w:rsidTr="00E20B4F">
        <w:tc>
          <w:tcPr>
            <w:tcW w:w="8593" w:type="dxa"/>
            <w:gridSpan w:val="4"/>
            <w:shd w:val="clear" w:color="auto" w:fill="auto"/>
          </w:tcPr>
          <w:p w14:paraId="3C43E90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262FA1E" w14:textId="6D9BAD31" w:rsidR="00B665AE" w:rsidRPr="00E20B4F" w:rsidRDefault="00B665A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前后端之间衔接工作较为困难，尤其是针对我们搭建的前端来说。最终我们舍弃了第一版的前端工程，以陈昊鹏老师提供的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中的前端框架为模板制作了新的前端。</w:t>
            </w:r>
          </w:p>
          <w:p w14:paraId="644939BF" w14:textId="7F64CDE9" w:rsidR="00893872" w:rsidRPr="00E20B4F" w:rsidRDefault="00B665A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后端技术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艰深。开发过程中遇到了很多困难。</w:t>
            </w:r>
          </w:p>
        </w:tc>
      </w:tr>
      <w:tr w:rsidR="00893872" w:rsidRPr="00E20B4F" w14:paraId="501A492C" w14:textId="77777777" w:rsidTr="00E20B4F">
        <w:tc>
          <w:tcPr>
            <w:tcW w:w="8593" w:type="dxa"/>
            <w:gridSpan w:val="4"/>
            <w:shd w:val="clear" w:color="auto" w:fill="auto"/>
          </w:tcPr>
          <w:p w14:paraId="74E2F66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42141C72" w14:textId="3105C6C8" w:rsidR="00893872" w:rsidRPr="00E20B4F" w:rsidRDefault="00B665A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工作要趁早。</w:t>
            </w:r>
          </w:p>
          <w:p w14:paraId="18941676" w14:textId="40632C1F" w:rsidR="00893872" w:rsidRDefault="00B665A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后端的开发也离不开前端的支持。</w:t>
            </w:r>
          </w:p>
          <w:p w14:paraId="768FB147" w14:textId="77777777" w:rsidR="00893872" w:rsidRDefault="00B665A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学习技术本身时不应该出现浮躁情绪，想着</w:t>
            </w:r>
            <w:proofErr w:type="gramStart"/>
            <w:r>
              <w:rPr>
                <w:rFonts w:hint="eastAsia"/>
                <w:szCs w:val="21"/>
              </w:rPr>
              <w:t>尽快只</w:t>
            </w:r>
            <w:proofErr w:type="gramEnd"/>
            <w:r>
              <w:rPr>
                <w:rFonts w:hint="eastAsia"/>
                <w:szCs w:val="21"/>
              </w:rPr>
              <w:t>学到“有用的部分”，往往事倍功半。</w:t>
            </w:r>
          </w:p>
          <w:p w14:paraId="409FDE27" w14:textId="5B44E9CC" w:rsidR="00B665AE" w:rsidRPr="00E20B4F" w:rsidRDefault="00B665A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要增加小组成员之间的交流。</w:t>
            </w:r>
          </w:p>
        </w:tc>
      </w:tr>
    </w:tbl>
    <w:p w14:paraId="1B75F00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846D" w14:textId="77777777" w:rsidR="000D1834" w:rsidRDefault="000D1834" w:rsidP="00893872">
      <w:r>
        <w:separator/>
      </w:r>
    </w:p>
  </w:endnote>
  <w:endnote w:type="continuationSeparator" w:id="0">
    <w:p w14:paraId="5EA20CE7" w14:textId="77777777" w:rsidR="000D1834" w:rsidRDefault="000D183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F42A" w14:textId="77777777" w:rsidR="000D1834" w:rsidRDefault="000D1834" w:rsidP="00893872">
      <w:r>
        <w:separator/>
      </w:r>
    </w:p>
  </w:footnote>
  <w:footnote w:type="continuationSeparator" w:id="0">
    <w:p w14:paraId="78EAF0DA" w14:textId="77777777" w:rsidR="000D1834" w:rsidRDefault="000D1834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D1834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05C22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5AE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6230DA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>SJTU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东方 灭</cp:lastModifiedBy>
  <cp:revision>2</cp:revision>
  <dcterms:created xsi:type="dcterms:W3CDTF">2022-05-04T06:05:00Z</dcterms:created>
  <dcterms:modified xsi:type="dcterms:W3CDTF">2022-05-04T06:05:00Z</dcterms:modified>
</cp:coreProperties>
</file>