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2A3424" w14:textId="6E9B98B0" w:rsidR="00F11200" w:rsidRDefault="00510794" w:rsidP="0051079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用户第一次使用，在完善商铺资料的</w:t>
      </w:r>
      <w:bookmarkStart w:id="0" w:name="_GoBack"/>
      <w:bookmarkEnd w:id="0"/>
      <w:r>
        <w:rPr>
          <w:rFonts w:hint="eastAsia"/>
        </w:rPr>
        <w:t>时候，增加一个自行添加自己小区的功能；</w:t>
      </w:r>
    </w:p>
    <w:p w14:paraId="12F225AA" w14:textId="4B9DDAB3" w:rsidR="00510794" w:rsidRDefault="00510794" w:rsidP="0051079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用户按流程，上传照片或者实时拍照，完善好商品链接后，外显的图片是变形的，需要解决外显照片和上传照片不一致的问题；</w:t>
      </w:r>
    </w:p>
    <w:p w14:paraId="01DBE6F6" w14:textId="68EAC2CE" w:rsidR="00510794" w:rsidRDefault="00510794" w:rsidP="00510794">
      <w:pPr>
        <w:pStyle w:val="a3"/>
        <w:ind w:left="360" w:firstLineChars="0" w:firstLine="0"/>
      </w:pPr>
      <w:r w:rsidRPr="00510794">
        <w:rPr>
          <w:noProof/>
        </w:rPr>
        <w:drawing>
          <wp:inline distT="0" distB="0" distL="0" distR="0" wp14:anchorId="300D86DC" wp14:editId="097C5EDF">
            <wp:extent cx="1924964" cy="3422323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890" cy="344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E3977" w14:textId="77777777" w:rsidR="00510794" w:rsidRDefault="00510794" w:rsidP="00510794"/>
    <w:p w14:paraId="0C6CF91F" w14:textId="647C3CE6" w:rsidR="00510794" w:rsidRDefault="00510794" w:rsidP="0051079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客人在下单时候，备注的提示里面小字，改成“</w:t>
      </w:r>
      <w:r w:rsidRPr="00510794">
        <w:rPr>
          <w:rFonts w:hint="eastAsia"/>
        </w:rPr>
        <w:t>请预约送货时间，例下午三点前送达</w:t>
      </w:r>
      <w:r>
        <w:rPr>
          <w:rFonts w:hint="eastAsia"/>
        </w:rPr>
        <w:t>”</w:t>
      </w:r>
    </w:p>
    <w:p w14:paraId="0D391EBF" w14:textId="688B7A5F" w:rsidR="00510794" w:rsidRDefault="00510794" w:rsidP="00510794">
      <w:pPr>
        <w:pStyle w:val="a3"/>
        <w:ind w:left="360" w:firstLineChars="0" w:firstLine="0"/>
      </w:pPr>
      <w:r w:rsidRPr="00510794">
        <w:rPr>
          <w:noProof/>
        </w:rPr>
        <w:drawing>
          <wp:inline distT="0" distB="0" distL="0" distR="0" wp14:anchorId="353815CC" wp14:editId="3D45C1BC">
            <wp:extent cx="2286000" cy="406420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556" cy="413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B46E9" w14:textId="5F05027C" w:rsidR="00510794" w:rsidRDefault="000C0B09" w:rsidP="0051079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店铺管理里面需要添加商铺简介的修改功能，店铺背景的图片也是变形的，需要优化</w:t>
      </w:r>
    </w:p>
    <w:p w14:paraId="3357C4F5" w14:textId="1A0B4D4E" w:rsidR="00510794" w:rsidRDefault="000C0B09" w:rsidP="00510794">
      <w:r w:rsidRPr="000C0B09">
        <w:rPr>
          <w:noProof/>
        </w:rPr>
        <w:drawing>
          <wp:inline distT="0" distB="0" distL="0" distR="0" wp14:anchorId="24D59DAD" wp14:editId="0459BD23">
            <wp:extent cx="1962150" cy="34950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054" cy="350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0B09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0C0B09">
        <w:rPr>
          <w:noProof/>
        </w:rPr>
        <w:drawing>
          <wp:inline distT="0" distB="0" distL="0" distR="0" wp14:anchorId="03DEA864" wp14:editId="4B442A0E">
            <wp:extent cx="2076450" cy="3674133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139" cy="368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CB00A" w14:textId="3EA16E1F" w:rsidR="00510794" w:rsidRDefault="00510794" w:rsidP="00510794"/>
    <w:p w14:paraId="520A6B5C" w14:textId="3642A03D" w:rsidR="000C0B09" w:rsidRDefault="008A1290" w:rsidP="0085098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商品添加的时候，增加一个功能：佣金添加。实现改商品的佣金增减设置</w:t>
      </w:r>
      <w:r w:rsidR="00DD43F1">
        <w:rPr>
          <w:rFonts w:hint="eastAsia"/>
        </w:rPr>
        <w:t>，该权限仅限于平台操作，用户自行添加的时候无需外显此功能</w:t>
      </w:r>
      <w:r>
        <w:rPr>
          <w:rFonts w:hint="eastAsia"/>
        </w:rPr>
        <w:t>；</w:t>
      </w:r>
    </w:p>
    <w:p w14:paraId="5FB95612" w14:textId="1E6CD3EF" w:rsidR="00850985" w:rsidRDefault="00850985" w:rsidP="0085098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添加商品时候，添加商品视频这个功能，在使用的时候，最好能实现：直接弹出拍摄功能，或者选择相册里已有的视频。目前该功能点击后会先跳转到选择微信联系人和相关文件。需要重新修改。</w:t>
      </w:r>
    </w:p>
    <w:p w14:paraId="500B3172" w14:textId="6C00DC21" w:rsidR="00850985" w:rsidRDefault="00850985" w:rsidP="0085098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提现</w:t>
      </w:r>
      <w:r w:rsidR="00825796">
        <w:rPr>
          <w:rFonts w:hint="eastAsia"/>
        </w:rPr>
        <w:t>管理里面的结算单说明，第1点改成：当日订单支付完成后第二天计入可提现总金额，用户可以自行提交可提现范围内金额的提现申请，审核通过后1-</w:t>
      </w:r>
      <w:r w:rsidR="00825796">
        <w:t>3</w:t>
      </w:r>
      <w:r w:rsidR="00825796">
        <w:rPr>
          <w:rFonts w:hint="eastAsia"/>
        </w:rPr>
        <w:t>个工作日到账</w:t>
      </w:r>
    </w:p>
    <w:p w14:paraId="20EFFC26" w14:textId="6D91E9E2" w:rsidR="00825796" w:rsidRDefault="00825796" w:rsidP="00825796">
      <w:pPr>
        <w:ind w:left="360"/>
      </w:pPr>
      <w:r>
        <w:rPr>
          <w:rFonts w:hint="eastAsia"/>
        </w:rPr>
        <w:t>增加第</w:t>
      </w:r>
      <w:r>
        <w:t>6</w:t>
      </w:r>
      <w:r w:rsidR="0008529B">
        <w:rPr>
          <w:rFonts w:hint="eastAsia"/>
        </w:rPr>
        <w:t>点：账户内预留1</w:t>
      </w:r>
      <w:r w:rsidR="0008529B">
        <w:t>0</w:t>
      </w:r>
      <w:r w:rsidR="0008529B">
        <w:rPr>
          <w:rFonts w:hint="eastAsia"/>
        </w:rPr>
        <w:t>元作为保证金，提交的提现审核金额需要小于等于账户内可提现总金额减去1</w:t>
      </w:r>
      <w:r w:rsidR="0008529B">
        <w:t>0</w:t>
      </w:r>
      <w:r w:rsidR="0008529B">
        <w:rPr>
          <w:rFonts w:hint="eastAsia"/>
        </w:rPr>
        <w:t>元。用户在注销账户且通过审核后，可以把1</w:t>
      </w:r>
      <w:r w:rsidR="0008529B">
        <w:t>0</w:t>
      </w:r>
      <w:r w:rsidR="0008529B">
        <w:rPr>
          <w:rFonts w:hint="eastAsia"/>
        </w:rPr>
        <w:t>元保证金退回到微信账户内。</w:t>
      </w:r>
      <w:r w:rsidR="00844F7F">
        <w:rPr>
          <w:rFonts w:hint="eastAsia"/>
        </w:rPr>
        <w:t>提现界面最上面的提现金额，能自行减掉1</w:t>
      </w:r>
      <w:r w:rsidR="00844F7F">
        <w:t>0</w:t>
      </w:r>
      <w:r w:rsidR="00844F7F">
        <w:rPr>
          <w:rFonts w:hint="eastAsia"/>
        </w:rPr>
        <w:t>元么？不满十元的不能提现</w:t>
      </w:r>
    </w:p>
    <w:p w14:paraId="53DB2F67" w14:textId="17C6E1C2" w:rsidR="0008529B" w:rsidRDefault="0008529B" w:rsidP="00825796">
      <w:pPr>
        <w:ind w:left="360"/>
      </w:pPr>
      <w:r w:rsidRPr="0008529B">
        <w:rPr>
          <w:noProof/>
        </w:rPr>
        <w:drawing>
          <wp:inline distT="0" distB="0" distL="0" distR="0" wp14:anchorId="13ED449C" wp14:editId="2E96F0B8">
            <wp:extent cx="1485900" cy="257379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722" cy="268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F7C95" w14:textId="1695BDDC" w:rsidR="00DB1577" w:rsidRDefault="00DB1577" w:rsidP="00DB157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点击商品制作以后，能不能直接跳转到制作界面，跳过中间两个环节。因为首页最下面已经有了商家中心的进入后台管理的快捷方式，商品制作提供最快路径进行制作</w:t>
      </w:r>
    </w:p>
    <w:p w14:paraId="0CE00C52" w14:textId="09A16D34" w:rsidR="00DB1577" w:rsidRDefault="00DB1577" w:rsidP="00DB1577">
      <w:pPr>
        <w:pStyle w:val="a3"/>
        <w:ind w:left="360" w:firstLineChars="0" w:firstLine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F7C37C" wp14:editId="16973173">
                <wp:simplePos x="0" y="0"/>
                <wp:positionH relativeFrom="column">
                  <wp:posOffset>1943100</wp:posOffset>
                </wp:positionH>
                <wp:positionV relativeFrom="paragraph">
                  <wp:posOffset>1040130</wp:posOffset>
                </wp:positionV>
                <wp:extent cx="978408" cy="484632"/>
                <wp:effectExtent l="0" t="19050" r="31750" b="29845"/>
                <wp:wrapNone/>
                <wp:docPr id="8" name="箭头: 右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60C6B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8" o:spid="_x0000_s1026" type="#_x0000_t13" style="position:absolute;left:0;text-align:left;margin-left:153pt;margin-top:81.9pt;width:77.05pt;height:3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" adj="16250" fillcolor="#4472c4 [3204]" strokecolor="#1f3763 [1604]" strokeweight="1pt"/>
            </w:pict>
          </mc:Fallback>
        </mc:AlternateContent>
      </w:r>
      <w:r w:rsidRPr="00DB1577">
        <w:rPr>
          <w:noProof/>
        </w:rPr>
        <w:drawing>
          <wp:inline distT="0" distB="0" distL="0" distR="0" wp14:anchorId="07A2AF3E" wp14:editId="47609AF0">
            <wp:extent cx="1633829" cy="268605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565" cy="271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</w:t>
      </w:r>
      <w:r w:rsidRPr="00DB1577">
        <w:rPr>
          <w:noProof/>
        </w:rPr>
        <w:drawing>
          <wp:inline distT="0" distB="0" distL="0" distR="0" wp14:anchorId="5CE47201" wp14:editId="42723167">
            <wp:extent cx="1809750" cy="273194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172" cy="276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713EC" w14:textId="213E8178" w:rsidR="00DB1577" w:rsidRDefault="00DB1577" w:rsidP="00DB1577">
      <w:pPr>
        <w:pStyle w:val="a3"/>
        <w:ind w:left="360" w:firstLineChars="0" w:firstLine="0"/>
        <w:rPr>
          <w:noProof/>
        </w:rPr>
      </w:pPr>
    </w:p>
    <w:p w14:paraId="75F99954" w14:textId="09CE6517" w:rsidR="00DB1577" w:rsidRDefault="00F050C2" w:rsidP="00F050C2">
      <w:pPr>
        <w:pStyle w:val="a3"/>
        <w:numPr>
          <w:ilvl w:val="0"/>
          <w:numId w:val="1"/>
        </w:numPr>
        <w:ind w:firstLineChars="0"/>
        <w:rPr>
          <w:noProof/>
        </w:rPr>
      </w:pPr>
      <w:r w:rsidRPr="00F050C2">
        <w:rPr>
          <w:rFonts w:hint="eastAsia"/>
          <w:noProof/>
        </w:rPr>
        <w:t>在售商品上再加一个分享按钮</w:t>
      </w:r>
      <w:r>
        <w:rPr>
          <w:rFonts w:hint="eastAsia"/>
          <w:noProof/>
        </w:rPr>
        <w:t>，让客户在操作，在售商品的时候可以直接生成分享海报了</w:t>
      </w:r>
    </w:p>
    <w:p w14:paraId="1216A541" w14:textId="03B6D4ED" w:rsidR="00F050C2" w:rsidRDefault="00F050C2" w:rsidP="00F050C2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noProof/>
        </w:rPr>
        <w:t>去掉次日达这个提示功能</w:t>
      </w:r>
    </w:p>
    <w:p w14:paraId="181343AB" w14:textId="11C67DB1" w:rsidR="00F050C2" w:rsidRDefault="00F050C2" w:rsidP="00F050C2">
      <w:pPr>
        <w:pStyle w:val="a3"/>
        <w:ind w:left="360" w:firstLineChars="0" w:firstLine="0"/>
      </w:pPr>
      <w:r w:rsidRPr="00F050C2">
        <w:rPr>
          <w:noProof/>
        </w:rPr>
        <w:drawing>
          <wp:inline distT="0" distB="0" distL="0" distR="0" wp14:anchorId="54BAF28F" wp14:editId="742CF6CB">
            <wp:extent cx="2495550" cy="3968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099CA" w14:textId="0BA88D7D" w:rsidR="00844F7F" w:rsidRDefault="00844F7F" w:rsidP="00F050C2">
      <w:pPr>
        <w:pStyle w:val="a3"/>
        <w:ind w:left="360" w:firstLineChars="0" w:firstLine="0"/>
      </w:pPr>
    </w:p>
    <w:p w14:paraId="5C48A33D" w14:textId="69AB4927" w:rsidR="00844F7F" w:rsidRDefault="00844F7F" w:rsidP="00F050C2">
      <w:pPr>
        <w:pStyle w:val="a3"/>
        <w:ind w:left="360" w:firstLineChars="0" w:firstLine="0"/>
      </w:pPr>
    </w:p>
    <w:p w14:paraId="6B224FE2" w14:textId="1E5F6E77" w:rsidR="00844F7F" w:rsidRDefault="00844F7F" w:rsidP="00F050C2">
      <w:pPr>
        <w:pStyle w:val="a3"/>
        <w:ind w:left="360" w:firstLineChars="0" w:firstLine="0"/>
      </w:pPr>
    </w:p>
    <w:p w14:paraId="61C9279E" w14:textId="76935C0E" w:rsidR="00844F7F" w:rsidRDefault="00844F7F" w:rsidP="00844F7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广告轮播窗口，图片不能自动循环播放</w:t>
      </w:r>
    </w:p>
    <w:p w14:paraId="160111C9" w14:textId="24589D32" w:rsidR="00844F7F" w:rsidRPr="0008529B" w:rsidRDefault="00844F7F" w:rsidP="00844F7F">
      <w:pPr>
        <w:pStyle w:val="a3"/>
        <w:ind w:left="360" w:firstLineChars="0" w:firstLine="0"/>
      </w:pPr>
      <w:r w:rsidRPr="00844F7F">
        <w:rPr>
          <w:noProof/>
        </w:rPr>
        <w:drawing>
          <wp:inline distT="0" distB="0" distL="0" distR="0" wp14:anchorId="377336F8" wp14:editId="692DFD3B">
            <wp:extent cx="2520950" cy="4191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4F7F" w:rsidRPr="000852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3A250C"/>
    <w:multiLevelType w:val="hybridMultilevel"/>
    <w:tmpl w:val="3DCAD536"/>
    <w:lvl w:ilvl="0" w:tplc="013229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794"/>
    <w:rsid w:val="0008529B"/>
    <w:rsid w:val="000C0B09"/>
    <w:rsid w:val="00510794"/>
    <w:rsid w:val="00825796"/>
    <w:rsid w:val="00844F7F"/>
    <w:rsid w:val="00850985"/>
    <w:rsid w:val="008A1290"/>
    <w:rsid w:val="00BB0C66"/>
    <w:rsid w:val="00DB1577"/>
    <w:rsid w:val="00DD43F1"/>
    <w:rsid w:val="00F050C2"/>
    <w:rsid w:val="00F11200"/>
    <w:rsid w:val="00F64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14A0C"/>
  <w15:chartTrackingRefBased/>
  <w15:docId w15:val="{B3B855FB-66A7-49CB-97B3-A74615F45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079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104</Words>
  <Characters>594</Characters>
  <Application>Microsoft Office Word</Application>
  <DocSecurity>0</DocSecurity>
  <Lines>4</Lines>
  <Paragraphs>1</Paragraphs>
  <ScaleCrop>false</ScaleCrop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京</dc:creator>
  <cp:keywords/>
  <dc:description/>
  <cp:lastModifiedBy>Microsoft Office User</cp:lastModifiedBy>
  <cp:revision>2</cp:revision>
  <dcterms:created xsi:type="dcterms:W3CDTF">2020-03-18T11:31:00Z</dcterms:created>
  <dcterms:modified xsi:type="dcterms:W3CDTF">2020-03-18T11:31:00Z</dcterms:modified>
</cp:coreProperties>
</file>