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3BC2B" w14:textId="05ABE837" w:rsidR="00CA3837" w:rsidRPr="00E44138" w:rsidRDefault="00313BC1" w:rsidP="00173134">
      <w:pPr>
        <w:spacing w:after="30"/>
        <w:jc w:val="center"/>
        <w:rPr>
          <w:rFonts w:ascii="Arial" w:hAnsi="Arial" w:cs="Arial"/>
          <w:b/>
          <w:bCs/>
          <w:sz w:val="36"/>
          <w:szCs w:val="36"/>
        </w:rPr>
      </w:pPr>
      <w:r>
        <w:rPr>
          <w:rFonts w:ascii="Arial" w:hAnsi="Arial" w:cs="Arial"/>
          <w:b/>
          <w:bCs/>
          <w:noProof/>
          <w:sz w:val="36"/>
          <w:szCs w:val="36"/>
        </w:rPr>
        <mc:AlternateContent>
          <mc:Choice Requires="wpi">
            <w:drawing>
              <wp:anchor distT="0" distB="0" distL="114300" distR="114300" simplePos="0" relativeHeight="251665408" behindDoc="0" locked="0" layoutInCell="1" allowOverlap="1" wp14:anchorId="2EF8467F" wp14:editId="3A8BAC6C">
                <wp:simplePos x="0" y="0"/>
                <wp:positionH relativeFrom="column">
                  <wp:posOffset>4165267</wp:posOffset>
                </wp:positionH>
                <wp:positionV relativeFrom="paragraph">
                  <wp:posOffset>2067649</wp:posOffset>
                </wp:positionV>
                <wp:extent cx="418680" cy="12240"/>
                <wp:effectExtent l="76200" t="76200" r="51435" b="76835"/>
                <wp:wrapNone/>
                <wp:docPr id="475369725"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418680" cy="12240"/>
                      </w14:xfrm>
                    </w14:contentPart>
                  </a:graphicData>
                </a:graphic>
              </wp:anchor>
            </w:drawing>
          </mc:Choice>
          <mc:Fallback>
            <w:pict>
              <v:shapetype w14:anchorId="621E33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325.15pt;margin-top:159.95pt;width:38.6pt;height:6.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">
                <v:imagedata r:id="rId8" o:title=""/>
              </v:shape>
            </w:pict>
          </mc:Fallback>
        </mc:AlternateContent>
      </w:r>
      <w:r w:rsidR="00173134" w:rsidRPr="00E44138">
        <w:rPr>
          <w:rFonts w:ascii="Arial" w:hAnsi="Arial" w:cs="Arial"/>
          <w:b/>
          <w:bCs/>
          <w:noProof/>
          <w:sz w:val="36"/>
          <w:szCs w:val="36"/>
        </w:rPr>
        <w:drawing>
          <wp:inline distT="0" distB="0" distL="0" distR="0" wp14:anchorId="42295553" wp14:editId="598B5D43">
            <wp:extent cx="5928408" cy="4257675"/>
            <wp:effectExtent l="0" t="0" r="0" b="0"/>
            <wp:docPr id="2100579576" name="Picture 1" descr="A close-up of a colleg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79576" name="Picture 1" descr="A close-up of a college application&#10;&#10;AI-generated content may be incorrect."/>
                    <pic:cNvPicPr/>
                  </pic:nvPicPr>
                  <pic:blipFill>
                    <a:blip r:embed="rId9"/>
                    <a:stretch>
                      <a:fillRect/>
                    </a:stretch>
                  </pic:blipFill>
                  <pic:spPr>
                    <a:xfrm>
                      <a:off x="0" y="0"/>
                      <a:ext cx="5945512" cy="4269959"/>
                    </a:xfrm>
                    <a:prstGeom prst="rect">
                      <a:avLst/>
                    </a:prstGeom>
                  </pic:spPr>
                </pic:pic>
              </a:graphicData>
            </a:graphic>
          </wp:inline>
        </w:drawing>
      </w:r>
    </w:p>
    <w:p w14:paraId="701D5122" w14:textId="1FE96277" w:rsidR="00CA3837" w:rsidRPr="00E44138" w:rsidRDefault="00313BC1" w:rsidP="00027E35">
      <w:pPr>
        <w:spacing w:after="30"/>
        <w:jc w:val="center"/>
        <w:rPr>
          <w:rFonts w:ascii="Arial" w:hAnsi="Arial" w:cs="Arial"/>
          <w:b/>
          <w:bCs/>
          <w:sz w:val="36"/>
          <w:szCs w:val="36"/>
        </w:rPr>
      </w:pPr>
      <w:r>
        <w:rPr>
          <w:rFonts w:ascii="Arial" w:hAnsi="Arial" w:cs="Arial"/>
          <w:b/>
          <w:bCs/>
          <w:noProof/>
          <w:sz w:val="36"/>
          <w:szCs w:val="36"/>
        </w:rPr>
        <mc:AlternateContent>
          <mc:Choice Requires="wpi">
            <w:drawing>
              <wp:anchor distT="0" distB="0" distL="114300" distR="114300" simplePos="0" relativeHeight="251667456" behindDoc="0" locked="0" layoutInCell="1" allowOverlap="1" wp14:anchorId="57732F5E" wp14:editId="6198A4D3">
                <wp:simplePos x="0" y="0"/>
                <wp:positionH relativeFrom="column">
                  <wp:posOffset>1769827</wp:posOffset>
                </wp:positionH>
                <wp:positionV relativeFrom="paragraph">
                  <wp:posOffset>2158583</wp:posOffset>
                </wp:positionV>
                <wp:extent cx="1084680" cy="38160"/>
                <wp:effectExtent l="76200" t="76200" r="71120" b="76200"/>
                <wp:wrapNone/>
                <wp:docPr id="201680961"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1084680" cy="38160"/>
                      </w14:xfrm>
                    </w14:contentPart>
                  </a:graphicData>
                </a:graphic>
              </wp:anchor>
            </w:drawing>
          </mc:Choice>
          <mc:Fallback>
            <w:pict>
              <v:shape w14:anchorId="2A5CD2DA" id="Ink 4" o:spid="_x0000_s1026" type="#_x0000_t75" style="position:absolute;margin-left:136.55pt;margin-top:167.15pt;width:91.05pt;height:8.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">
                <v:imagedata r:id="rId11" o:title=""/>
              </v:shape>
            </w:pict>
          </mc:Fallback>
        </mc:AlternateContent>
      </w:r>
      <w:r>
        <w:rPr>
          <w:rFonts w:ascii="Arial" w:hAnsi="Arial" w:cs="Arial"/>
          <w:b/>
          <w:bCs/>
          <w:noProof/>
          <w:sz w:val="36"/>
          <w:szCs w:val="36"/>
        </w:rPr>
        <mc:AlternateContent>
          <mc:Choice Requires="wpi">
            <w:drawing>
              <wp:anchor distT="0" distB="0" distL="114300" distR="114300" simplePos="0" relativeHeight="251666432" behindDoc="0" locked="0" layoutInCell="1" allowOverlap="1" wp14:anchorId="4A2F87A0" wp14:editId="61FA458A">
                <wp:simplePos x="0" y="0"/>
                <wp:positionH relativeFrom="column">
                  <wp:posOffset>1730947</wp:posOffset>
                </wp:positionH>
                <wp:positionV relativeFrom="paragraph">
                  <wp:posOffset>2154634</wp:posOffset>
                </wp:positionV>
                <wp:extent cx="1130760" cy="16560"/>
                <wp:effectExtent l="76200" t="76200" r="50800" b="85090"/>
                <wp:wrapNone/>
                <wp:docPr id="1368886280"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1130760" cy="16560"/>
                      </w14:xfrm>
                    </w14:contentPart>
                  </a:graphicData>
                </a:graphic>
              </wp:anchor>
            </w:drawing>
          </mc:Choice>
          <mc:Fallback>
            <w:pict>
              <v:shape w14:anchorId="21D7906A" id="Ink 3" o:spid="_x0000_s1026" type="#_x0000_t75" style="position:absolute;margin-left:133.5pt;margin-top:166.8pt;width:94.75pt;height:6.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">
                <v:imagedata r:id="rId13" o:title=""/>
              </v:shape>
            </w:pict>
          </mc:Fallback>
        </mc:AlternateContent>
      </w:r>
      <w:r w:rsidR="002F6710" w:rsidRPr="00E44138">
        <w:rPr>
          <w:rFonts w:ascii="Arial" w:hAnsi="Arial" w:cs="Arial"/>
          <w:b/>
          <w:bCs/>
          <w:noProof/>
          <w:sz w:val="36"/>
          <w:szCs w:val="36"/>
        </w:rPr>
        <w:drawing>
          <wp:inline distT="0" distB="0" distL="0" distR="0" wp14:anchorId="3AD3F3B4" wp14:editId="1351FC0B">
            <wp:extent cx="5927047" cy="3821100"/>
            <wp:effectExtent l="0" t="0" r="0" b="8255"/>
            <wp:docPr id="193331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1027" name="Picture 1" descr="A screenshot of a computer&#10;&#10;AI-generated content may be incorrect."/>
                    <pic:cNvPicPr/>
                  </pic:nvPicPr>
                  <pic:blipFill>
                    <a:blip r:embed="rId14"/>
                    <a:stretch>
                      <a:fillRect/>
                    </a:stretch>
                  </pic:blipFill>
                  <pic:spPr>
                    <a:xfrm>
                      <a:off x="0" y="0"/>
                      <a:ext cx="5970316" cy="3848995"/>
                    </a:xfrm>
                    <a:prstGeom prst="rect">
                      <a:avLst/>
                    </a:prstGeom>
                  </pic:spPr>
                </pic:pic>
              </a:graphicData>
            </a:graphic>
          </wp:inline>
        </w:drawing>
      </w:r>
    </w:p>
    <w:p w14:paraId="3AAC1A95" w14:textId="77777777" w:rsidR="00CA3837" w:rsidRPr="00E44138" w:rsidRDefault="00CA3837" w:rsidP="00027E35">
      <w:pPr>
        <w:spacing w:after="30"/>
        <w:jc w:val="center"/>
        <w:rPr>
          <w:rFonts w:ascii="Arial" w:hAnsi="Arial" w:cs="Arial"/>
          <w:b/>
          <w:bCs/>
          <w:sz w:val="36"/>
          <w:szCs w:val="36"/>
        </w:rPr>
      </w:pPr>
    </w:p>
    <w:p w14:paraId="4A81DEEA" w14:textId="49B944D0" w:rsidR="00CA3837" w:rsidRPr="00E44138" w:rsidRDefault="00CA3837" w:rsidP="002F6710">
      <w:pPr>
        <w:spacing w:after="30"/>
        <w:rPr>
          <w:rFonts w:ascii="Arial" w:hAnsi="Arial" w:cs="Arial"/>
          <w:b/>
          <w:bCs/>
          <w:sz w:val="36"/>
          <w:szCs w:val="36"/>
        </w:rPr>
      </w:pPr>
    </w:p>
    <w:p w14:paraId="6BC41128" w14:textId="10FC8840" w:rsidR="008221BD" w:rsidRPr="00E44138" w:rsidRDefault="008221BD" w:rsidP="00027E35">
      <w:pPr>
        <w:spacing w:after="30"/>
        <w:jc w:val="center"/>
        <w:rPr>
          <w:rFonts w:ascii="Arial" w:hAnsi="Arial" w:cs="Arial"/>
          <w:b/>
          <w:bCs/>
          <w:sz w:val="36"/>
          <w:szCs w:val="36"/>
        </w:rPr>
      </w:pPr>
      <w:r w:rsidRPr="00E44138">
        <w:rPr>
          <w:rFonts w:ascii="Arial" w:hAnsi="Arial" w:cs="Arial"/>
          <w:b/>
          <w:bCs/>
          <w:sz w:val="36"/>
          <w:szCs w:val="36"/>
        </w:rPr>
        <w:lastRenderedPageBreak/>
        <w:t xml:space="preserve">Zara: </w:t>
      </w:r>
      <w:r w:rsidR="0073798D" w:rsidRPr="00E44138">
        <w:rPr>
          <w:rFonts w:ascii="Arial" w:hAnsi="Arial" w:cs="Arial"/>
          <w:b/>
          <w:bCs/>
          <w:sz w:val="36"/>
          <w:szCs w:val="36"/>
        </w:rPr>
        <w:t>Fast Fashion</w:t>
      </w:r>
      <w:r w:rsidRPr="00E44138">
        <w:rPr>
          <w:rFonts w:ascii="Arial" w:hAnsi="Arial" w:cs="Arial"/>
          <w:b/>
          <w:bCs/>
          <w:sz w:val="36"/>
          <w:szCs w:val="36"/>
        </w:rPr>
        <w:t xml:space="preserve"> in the Digital </w:t>
      </w:r>
      <w:r w:rsidR="00483253" w:rsidRPr="00E44138">
        <w:rPr>
          <w:rFonts w:ascii="Arial" w:hAnsi="Arial" w:cs="Arial"/>
          <w:b/>
          <w:bCs/>
          <w:sz w:val="36"/>
          <w:szCs w:val="36"/>
        </w:rPr>
        <w:t>A</w:t>
      </w:r>
      <w:r w:rsidRPr="00E44138">
        <w:rPr>
          <w:rFonts w:ascii="Arial" w:hAnsi="Arial" w:cs="Arial"/>
          <w:b/>
          <w:bCs/>
          <w:sz w:val="36"/>
          <w:szCs w:val="36"/>
        </w:rPr>
        <w:t>ge</w:t>
      </w:r>
    </w:p>
    <w:p w14:paraId="7935AA64" w14:textId="77777777" w:rsidR="0073798D" w:rsidRPr="00E44138" w:rsidRDefault="0073798D" w:rsidP="00027E35">
      <w:pPr>
        <w:spacing w:after="30"/>
        <w:rPr>
          <w:rFonts w:ascii="Arial" w:hAnsi="Arial" w:cs="Arial"/>
          <w:b/>
          <w:bCs/>
          <w:sz w:val="24"/>
          <w:szCs w:val="24"/>
        </w:rPr>
      </w:pPr>
    </w:p>
    <w:p w14:paraId="03E80436" w14:textId="1FC99794" w:rsidR="00B36688" w:rsidRPr="00E44138" w:rsidRDefault="0054441E" w:rsidP="00027E35">
      <w:pPr>
        <w:spacing w:after="30"/>
        <w:rPr>
          <w:rFonts w:ascii="Arial" w:hAnsi="Arial" w:cs="Arial"/>
          <w:b/>
          <w:bCs/>
          <w:sz w:val="24"/>
          <w:szCs w:val="24"/>
        </w:rPr>
      </w:pPr>
      <w:r w:rsidRPr="00E44138">
        <w:rPr>
          <w:rFonts w:ascii="Arial" w:hAnsi="Arial" w:cs="Arial"/>
          <w:b/>
          <w:bCs/>
          <w:sz w:val="24"/>
          <w:szCs w:val="24"/>
        </w:rPr>
        <w:t>Introduction</w:t>
      </w:r>
      <w:r w:rsidR="00E0557D" w:rsidRPr="00E44138">
        <w:rPr>
          <w:rFonts w:ascii="Arial" w:hAnsi="Arial" w:cs="Arial"/>
          <w:b/>
          <w:bCs/>
          <w:sz w:val="24"/>
          <w:szCs w:val="24"/>
        </w:rPr>
        <w:t>:</w:t>
      </w:r>
    </w:p>
    <w:p w14:paraId="1A993DC7" w14:textId="77777777" w:rsidR="00E0557D" w:rsidRPr="00E44138" w:rsidRDefault="00E0557D" w:rsidP="00027E35">
      <w:pPr>
        <w:spacing w:after="30"/>
        <w:rPr>
          <w:rFonts w:ascii="Arial" w:hAnsi="Arial" w:cs="Arial"/>
          <w:b/>
          <w:bCs/>
          <w:sz w:val="24"/>
          <w:szCs w:val="24"/>
        </w:rPr>
      </w:pPr>
    </w:p>
    <w:p w14:paraId="51A373D8" w14:textId="2977FFE4" w:rsidR="006523E7" w:rsidRPr="00E44138" w:rsidRDefault="00B50921" w:rsidP="00DB4FDF">
      <w:pPr>
        <w:spacing w:after="30"/>
        <w:rPr>
          <w:rFonts w:ascii="Arial" w:hAnsi="Arial" w:cs="Arial"/>
          <w:sz w:val="24"/>
          <w:szCs w:val="24"/>
        </w:rPr>
      </w:pPr>
      <w:r w:rsidRPr="00E44138">
        <w:rPr>
          <w:rFonts w:ascii="Arial" w:hAnsi="Arial" w:cs="Arial"/>
          <w:sz w:val="24"/>
          <w:szCs w:val="24"/>
        </w:rPr>
        <w:t xml:space="preserve">With rapidly growing e-commerce </w:t>
      </w:r>
      <w:r w:rsidR="00D85BCB" w:rsidRPr="00E44138">
        <w:rPr>
          <w:rFonts w:ascii="Arial" w:hAnsi="Arial" w:cs="Arial"/>
          <w:sz w:val="24"/>
          <w:szCs w:val="24"/>
        </w:rPr>
        <w:t>websites in 2017, Amazon becam</w:t>
      </w:r>
      <w:r w:rsidR="002B126E" w:rsidRPr="00E44138">
        <w:rPr>
          <w:rFonts w:ascii="Arial" w:hAnsi="Arial" w:cs="Arial"/>
          <w:sz w:val="24"/>
          <w:szCs w:val="24"/>
        </w:rPr>
        <w:t>e</w:t>
      </w:r>
      <w:r w:rsidR="00D85BCB" w:rsidRPr="00E44138">
        <w:rPr>
          <w:rFonts w:ascii="Arial" w:hAnsi="Arial" w:cs="Arial"/>
          <w:sz w:val="24"/>
          <w:szCs w:val="24"/>
        </w:rPr>
        <w:t xml:space="preserve"> one of the largest </w:t>
      </w:r>
      <w:r w:rsidR="002B126E" w:rsidRPr="00E44138">
        <w:rPr>
          <w:rFonts w:ascii="Arial" w:hAnsi="Arial" w:cs="Arial"/>
          <w:sz w:val="24"/>
          <w:szCs w:val="24"/>
        </w:rPr>
        <w:t xml:space="preserve">retailers in clothing industry in the United States. </w:t>
      </w:r>
      <w:r w:rsidR="00A17D8D" w:rsidRPr="00E44138">
        <w:rPr>
          <w:rFonts w:ascii="Arial" w:hAnsi="Arial" w:cs="Arial"/>
          <w:sz w:val="24"/>
          <w:szCs w:val="24"/>
        </w:rPr>
        <w:t xml:space="preserve">On the other </w:t>
      </w:r>
      <w:r w:rsidR="00724743" w:rsidRPr="00E44138">
        <w:rPr>
          <w:rFonts w:ascii="Arial" w:hAnsi="Arial" w:cs="Arial"/>
          <w:sz w:val="24"/>
          <w:szCs w:val="24"/>
        </w:rPr>
        <w:t>hand,</w:t>
      </w:r>
      <w:r w:rsidR="00A17D8D" w:rsidRPr="00E44138">
        <w:rPr>
          <w:rFonts w:ascii="Arial" w:hAnsi="Arial" w:cs="Arial"/>
          <w:sz w:val="24"/>
          <w:szCs w:val="24"/>
        </w:rPr>
        <w:t xml:space="preserve"> </w:t>
      </w:r>
      <w:r w:rsidR="00820FE3" w:rsidRPr="00E44138">
        <w:rPr>
          <w:rFonts w:ascii="Arial" w:hAnsi="Arial" w:cs="Arial"/>
          <w:sz w:val="24"/>
          <w:szCs w:val="24"/>
        </w:rPr>
        <w:t xml:space="preserve">Inditex </w:t>
      </w:r>
      <w:r w:rsidR="008D6D5A" w:rsidRPr="00E44138">
        <w:rPr>
          <w:rFonts w:ascii="Arial" w:hAnsi="Arial" w:cs="Arial"/>
          <w:sz w:val="24"/>
          <w:szCs w:val="24"/>
        </w:rPr>
        <w:t xml:space="preserve">with </w:t>
      </w:r>
      <w:r w:rsidR="002E68AC" w:rsidRPr="00E44138">
        <w:rPr>
          <w:rFonts w:ascii="Arial" w:hAnsi="Arial" w:cs="Arial"/>
          <w:sz w:val="24"/>
          <w:szCs w:val="24"/>
        </w:rPr>
        <w:t xml:space="preserve">a sale of </w:t>
      </w:r>
      <w:r w:rsidR="008D6D5A" w:rsidRPr="00E44138">
        <w:rPr>
          <w:rFonts w:ascii="Arial" w:hAnsi="Arial" w:cs="Arial"/>
          <w:sz w:val="24"/>
          <w:szCs w:val="24"/>
        </w:rPr>
        <w:t xml:space="preserve">€25.3 billion </w:t>
      </w:r>
      <w:r w:rsidR="006B5692" w:rsidRPr="00E44138">
        <w:rPr>
          <w:rFonts w:ascii="Arial" w:hAnsi="Arial" w:cs="Arial"/>
          <w:sz w:val="24"/>
          <w:szCs w:val="24"/>
        </w:rPr>
        <w:t>in 2017</w:t>
      </w:r>
      <w:r w:rsidR="000F24CC" w:rsidRPr="00E44138">
        <w:rPr>
          <w:rFonts w:ascii="Arial" w:hAnsi="Arial" w:cs="Arial"/>
          <w:sz w:val="24"/>
          <w:szCs w:val="24"/>
        </w:rPr>
        <w:t>,</w:t>
      </w:r>
      <w:r w:rsidR="008D6D5A" w:rsidRPr="00E44138">
        <w:rPr>
          <w:rFonts w:ascii="Arial" w:hAnsi="Arial" w:cs="Arial"/>
          <w:sz w:val="24"/>
          <w:szCs w:val="24"/>
        </w:rPr>
        <w:t xml:space="preserve"> were</w:t>
      </w:r>
      <w:r w:rsidR="00DD084A" w:rsidRPr="00E44138">
        <w:rPr>
          <w:rFonts w:ascii="Arial" w:hAnsi="Arial" w:cs="Arial"/>
          <w:sz w:val="24"/>
          <w:szCs w:val="24"/>
        </w:rPr>
        <w:t xml:space="preserve"> </w:t>
      </w:r>
      <w:r w:rsidR="00CC31B8" w:rsidRPr="00E44138">
        <w:rPr>
          <w:rFonts w:ascii="Arial" w:hAnsi="Arial" w:cs="Arial"/>
          <w:sz w:val="24"/>
          <w:szCs w:val="24"/>
        </w:rPr>
        <w:t xml:space="preserve">facing significant challenges in adapting </w:t>
      </w:r>
      <w:r w:rsidR="002B72D7" w:rsidRPr="00E44138">
        <w:rPr>
          <w:rFonts w:ascii="Arial" w:hAnsi="Arial" w:cs="Arial"/>
          <w:sz w:val="24"/>
          <w:szCs w:val="24"/>
        </w:rPr>
        <w:t xml:space="preserve">its business strategies to the digitisation of </w:t>
      </w:r>
      <w:r w:rsidR="008D6D5A" w:rsidRPr="00E44138">
        <w:rPr>
          <w:rFonts w:ascii="Arial" w:hAnsi="Arial" w:cs="Arial"/>
          <w:sz w:val="24"/>
          <w:szCs w:val="24"/>
        </w:rPr>
        <w:t xml:space="preserve">retail industry. </w:t>
      </w:r>
      <w:r w:rsidR="005E519D" w:rsidRPr="00E44138">
        <w:rPr>
          <w:rFonts w:ascii="Arial" w:hAnsi="Arial" w:cs="Arial"/>
          <w:sz w:val="24"/>
          <w:szCs w:val="24"/>
        </w:rPr>
        <w:t xml:space="preserve">Their </w:t>
      </w:r>
      <w:r w:rsidR="00DA0337" w:rsidRPr="00E44138">
        <w:rPr>
          <w:rFonts w:ascii="Arial" w:hAnsi="Arial" w:cs="Arial"/>
          <w:sz w:val="24"/>
          <w:szCs w:val="24"/>
        </w:rPr>
        <w:t>“</w:t>
      </w:r>
      <w:r w:rsidR="005E519D" w:rsidRPr="00E44138">
        <w:rPr>
          <w:rFonts w:ascii="Arial" w:hAnsi="Arial" w:cs="Arial"/>
          <w:sz w:val="24"/>
          <w:szCs w:val="24"/>
        </w:rPr>
        <w:t>fast fashion</w:t>
      </w:r>
      <w:r w:rsidR="00DA0337" w:rsidRPr="00E44138">
        <w:rPr>
          <w:rFonts w:ascii="Arial" w:hAnsi="Arial" w:cs="Arial"/>
          <w:sz w:val="24"/>
          <w:szCs w:val="24"/>
        </w:rPr>
        <w:t xml:space="preserve">” </w:t>
      </w:r>
      <w:r w:rsidR="005C7B01" w:rsidRPr="00E44138">
        <w:rPr>
          <w:rFonts w:ascii="Arial" w:hAnsi="Arial" w:cs="Arial"/>
          <w:sz w:val="24"/>
          <w:szCs w:val="24"/>
        </w:rPr>
        <w:t xml:space="preserve">strategy had helped them to expand their business from 622 stores to </w:t>
      </w:r>
      <w:r w:rsidR="004E2BA0" w:rsidRPr="00E44138">
        <w:rPr>
          <w:rFonts w:ascii="Arial" w:hAnsi="Arial" w:cs="Arial"/>
          <w:sz w:val="24"/>
          <w:szCs w:val="24"/>
        </w:rPr>
        <w:t xml:space="preserve">2100 stores </w:t>
      </w:r>
      <w:r w:rsidR="0096170A" w:rsidRPr="00E44138">
        <w:rPr>
          <w:rFonts w:ascii="Arial" w:hAnsi="Arial" w:cs="Arial"/>
          <w:sz w:val="24"/>
          <w:szCs w:val="24"/>
        </w:rPr>
        <w:t>across 96 countries</w:t>
      </w:r>
      <w:r w:rsidR="00587CF1" w:rsidRPr="00E44138">
        <w:rPr>
          <w:rFonts w:ascii="Arial" w:hAnsi="Arial" w:cs="Arial"/>
          <w:sz w:val="24"/>
          <w:szCs w:val="24"/>
        </w:rPr>
        <w:t xml:space="preserve"> with </w:t>
      </w:r>
      <w:r w:rsidR="00BF0873" w:rsidRPr="00E44138">
        <w:rPr>
          <w:rFonts w:ascii="Arial" w:hAnsi="Arial" w:cs="Arial"/>
          <w:sz w:val="24"/>
          <w:szCs w:val="24"/>
        </w:rPr>
        <w:t xml:space="preserve">a </w:t>
      </w:r>
      <w:r w:rsidR="003413EF" w:rsidRPr="00E44138">
        <w:rPr>
          <w:rFonts w:ascii="Arial" w:hAnsi="Arial" w:cs="Arial"/>
          <w:sz w:val="24"/>
          <w:szCs w:val="24"/>
        </w:rPr>
        <w:t>16% CAGR</w:t>
      </w:r>
      <w:r w:rsidR="007233C4" w:rsidRPr="00E44138">
        <w:rPr>
          <w:rFonts w:ascii="Arial" w:hAnsi="Arial" w:cs="Arial"/>
          <w:sz w:val="24"/>
          <w:szCs w:val="24"/>
        </w:rPr>
        <w:t xml:space="preserve"> in the past 20 years. </w:t>
      </w:r>
      <w:r w:rsidR="00F75997" w:rsidRPr="00E44138">
        <w:rPr>
          <w:rFonts w:ascii="Arial" w:hAnsi="Arial" w:cs="Arial"/>
          <w:sz w:val="24"/>
          <w:szCs w:val="24"/>
        </w:rPr>
        <w:t xml:space="preserve">Brands like Zara, H&amp;M, and other </w:t>
      </w:r>
      <w:r w:rsidR="00AE0A8D" w:rsidRPr="00E44138">
        <w:rPr>
          <w:rFonts w:ascii="Arial" w:hAnsi="Arial" w:cs="Arial"/>
          <w:sz w:val="24"/>
          <w:szCs w:val="24"/>
        </w:rPr>
        <w:t xml:space="preserve">fashion retailers </w:t>
      </w:r>
      <w:r w:rsidR="005D4EC7" w:rsidRPr="00E44138">
        <w:rPr>
          <w:rFonts w:ascii="Arial" w:hAnsi="Arial" w:cs="Arial"/>
          <w:sz w:val="24"/>
          <w:szCs w:val="24"/>
        </w:rPr>
        <w:t xml:space="preserve">were partnered with Inditex </w:t>
      </w:r>
      <w:r w:rsidR="00F01B2A" w:rsidRPr="00E44138">
        <w:rPr>
          <w:rFonts w:ascii="Arial" w:hAnsi="Arial" w:cs="Arial"/>
          <w:sz w:val="24"/>
          <w:szCs w:val="24"/>
        </w:rPr>
        <w:t>as their flagship brand</w:t>
      </w:r>
      <w:r w:rsidR="00F0282D" w:rsidRPr="00E44138">
        <w:rPr>
          <w:rFonts w:ascii="Arial" w:hAnsi="Arial" w:cs="Arial"/>
          <w:sz w:val="24"/>
          <w:szCs w:val="24"/>
        </w:rPr>
        <w:t>s.</w:t>
      </w:r>
      <w:r w:rsidR="00990031" w:rsidRPr="00E44138">
        <w:rPr>
          <w:rFonts w:ascii="Arial" w:hAnsi="Arial" w:cs="Arial"/>
          <w:sz w:val="24"/>
          <w:szCs w:val="24"/>
        </w:rPr>
        <w:t xml:space="preserve"> However, </w:t>
      </w:r>
      <w:r w:rsidR="005269C7" w:rsidRPr="00E44138">
        <w:rPr>
          <w:rFonts w:ascii="Arial" w:hAnsi="Arial" w:cs="Arial"/>
          <w:sz w:val="24"/>
          <w:szCs w:val="24"/>
        </w:rPr>
        <w:t>brands like Amazon and Nike</w:t>
      </w:r>
      <w:r w:rsidR="00285BE5" w:rsidRPr="00E44138">
        <w:rPr>
          <w:rFonts w:ascii="Arial" w:hAnsi="Arial" w:cs="Arial"/>
          <w:sz w:val="24"/>
          <w:szCs w:val="24"/>
        </w:rPr>
        <w:t xml:space="preserve"> challenged the </w:t>
      </w:r>
      <w:r w:rsidR="00253DAA" w:rsidRPr="00E44138">
        <w:rPr>
          <w:rFonts w:ascii="Arial" w:hAnsi="Arial" w:cs="Arial"/>
          <w:sz w:val="24"/>
          <w:szCs w:val="24"/>
        </w:rPr>
        <w:t>long-standing</w:t>
      </w:r>
      <w:r w:rsidR="00285BE5" w:rsidRPr="00E44138">
        <w:rPr>
          <w:rFonts w:ascii="Arial" w:hAnsi="Arial" w:cs="Arial"/>
          <w:sz w:val="24"/>
          <w:szCs w:val="24"/>
        </w:rPr>
        <w:t xml:space="preserve"> advantage of Zara through their tec</w:t>
      </w:r>
      <w:r w:rsidR="00253DAA" w:rsidRPr="00E44138">
        <w:rPr>
          <w:rFonts w:ascii="Arial" w:hAnsi="Arial" w:cs="Arial"/>
          <w:sz w:val="24"/>
          <w:szCs w:val="24"/>
        </w:rPr>
        <w:t>h</w:t>
      </w:r>
      <w:r w:rsidR="00285BE5" w:rsidRPr="00E44138">
        <w:rPr>
          <w:rFonts w:ascii="Arial" w:hAnsi="Arial" w:cs="Arial"/>
          <w:sz w:val="24"/>
          <w:szCs w:val="24"/>
        </w:rPr>
        <w:t>-driven approach.</w:t>
      </w:r>
    </w:p>
    <w:p w14:paraId="5314F081" w14:textId="441B1F05" w:rsidR="00454D3D" w:rsidRPr="00E44138" w:rsidRDefault="00DB4FDF" w:rsidP="00027E35">
      <w:pPr>
        <w:spacing w:after="30"/>
        <w:rPr>
          <w:rFonts w:ascii="Arial" w:hAnsi="Arial" w:cs="Arial"/>
          <w:sz w:val="24"/>
          <w:szCs w:val="24"/>
        </w:rPr>
      </w:pPr>
      <w:r w:rsidRPr="00E44138">
        <w:rPr>
          <w:rFonts w:ascii="Arial" w:hAnsi="Arial" w:cs="Arial"/>
          <w:noProof/>
          <w:sz w:val="24"/>
          <w:szCs w:val="24"/>
        </w:rPr>
        <w:drawing>
          <wp:anchor distT="0" distB="0" distL="114300" distR="114300" simplePos="0" relativeHeight="251660288" behindDoc="1" locked="0" layoutInCell="1" allowOverlap="1" wp14:anchorId="762A46A6" wp14:editId="5F49C4EB">
            <wp:simplePos x="0" y="0"/>
            <wp:positionH relativeFrom="margin">
              <wp:posOffset>3524250</wp:posOffset>
            </wp:positionH>
            <wp:positionV relativeFrom="paragraph">
              <wp:posOffset>10795</wp:posOffset>
            </wp:positionV>
            <wp:extent cx="2047240" cy="1214120"/>
            <wp:effectExtent l="0" t="0" r="0" b="5080"/>
            <wp:wrapTight wrapText="bothSides">
              <wp:wrapPolygon edited="0">
                <wp:start x="0" y="0"/>
                <wp:lineTo x="0" y="21351"/>
                <wp:lineTo x="21305" y="21351"/>
                <wp:lineTo x="21305" y="0"/>
                <wp:lineTo x="0" y="0"/>
              </wp:wrapPolygon>
            </wp:wrapTight>
            <wp:docPr id="1180500820" name="Picture 1" descr="Zara popular clothing brand and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ara popular clothing brand and logo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47240" cy="1214120"/>
                    </a:xfrm>
                    <a:prstGeom prst="rect">
                      <a:avLst/>
                    </a:prstGeom>
                    <a:noFill/>
                    <a:ln>
                      <a:noFill/>
                    </a:ln>
                  </pic:spPr>
                </pic:pic>
              </a:graphicData>
            </a:graphic>
            <wp14:sizeRelH relativeFrom="page">
              <wp14:pctWidth>0</wp14:pctWidth>
            </wp14:sizeRelH>
            <wp14:sizeRelV relativeFrom="page">
              <wp14:pctHeight>0</wp14:pctHeight>
            </wp14:sizeRelV>
          </wp:anchor>
        </w:drawing>
      </w:r>
      <w:r w:rsidR="00A81776" w:rsidRPr="00E44138">
        <w:rPr>
          <w:rFonts w:ascii="Arial" w:hAnsi="Arial" w:cs="Arial"/>
          <w:sz w:val="24"/>
          <w:szCs w:val="24"/>
        </w:rPr>
        <w:t xml:space="preserve">Amancio Ortega the founder of </w:t>
      </w:r>
      <w:r w:rsidR="00C66E25" w:rsidRPr="00E44138">
        <w:rPr>
          <w:rFonts w:ascii="Arial" w:hAnsi="Arial" w:cs="Arial"/>
          <w:sz w:val="24"/>
          <w:szCs w:val="24"/>
        </w:rPr>
        <w:t>Ind</w:t>
      </w:r>
      <w:r w:rsidR="00A44A16" w:rsidRPr="00E44138">
        <w:rPr>
          <w:rFonts w:ascii="Arial" w:hAnsi="Arial" w:cs="Arial"/>
          <w:sz w:val="24"/>
          <w:szCs w:val="24"/>
        </w:rPr>
        <w:t xml:space="preserve">itex </w:t>
      </w:r>
      <w:r w:rsidR="00A81776" w:rsidRPr="00E44138">
        <w:rPr>
          <w:rFonts w:ascii="Arial" w:hAnsi="Arial" w:cs="Arial"/>
          <w:sz w:val="24"/>
          <w:szCs w:val="24"/>
        </w:rPr>
        <w:t>(Industria de Diseno Textil</w:t>
      </w:r>
      <w:r w:rsidR="000E5B30" w:rsidRPr="00E44138">
        <w:rPr>
          <w:rFonts w:ascii="Arial" w:hAnsi="Arial" w:cs="Arial"/>
          <w:sz w:val="24"/>
          <w:szCs w:val="24"/>
        </w:rPr>
        <w:t>)</w:t>
      </w:r>
      <w:r w:rsidR="00A81776" w:rsidRPr="00E44138">
        <w:rPr>
          <w:rFonts w:ascii="Arial" w:hAnsi="Arial" w:cs="Arial"/>
          <w:sz w:val="24"/>
          <w:szCs w:val="24"/>
        </w:rPr>
        <w:t xml:space="preserve"> </w:t>
      </w:r>
      <w:r w:rsidR="005118DA" w:rsidRPr="00E44138">
        <w:rPr>
          <w:rFonts w:ascii="Arial" w:hAnsi="Arial" w:cs="Arial"/>
          <w:sz w:val="24"/>
          <w:szCs w:val="24"/>
        </w:rPr>
        <w:t>established the company in 1963 in Spain</w:t>
      </w:r>
      <w:r w:rsidR="008338E3" w:rsidRPr="00E44138">
        <w:rPr>
          <w:rFonts w:ascii="Arial" w:hAnsi="Arial" w:cs="Arial"/>
          <w:sz w:val="24"/>
          <w:szCs w:val="24"/>
        </w:rPr>
        <w:t xml:space="preserve"> for selling gowns and</w:t>
      </w:r>
      <w:r w:rsidR="00A6259A" w:rsidRPr="00E44138">
        <w:rPr>
          <w:rFonts w:ascii="Arial" w:hAnsi="Arial" w:cs="Arial"/>
          <w:sz w:val="24"/>
          <w:szCs w:val="24"/>
        </w:rPr>
        <w:t xml:space="preserve"> dresses. </w:t>
      </w:r>
      <w:r w:rsidR="00B326BD" w:rsidRPr="00E44138">
        <w:rPr>
          <w:rFonts w:ascii="Arial" w:hAnsi="Arial" w:cs="Arial"/>
          <w:sz w:val="24"/>
          <w:szCs w:val="24"/>
        </w:rPr>
        <w:t xml:space="preserve">They were </w:t>
      </w:r>
      <w:r w:rsidR="00141A02" w:rsidRPr="00E44138">
        <w:rPr>
          <w:rFonts w:ascii="Arial" w:hAnsi="Arial" w:cs="Arial"/>
          <w:sz w:val="24"/>
          <w:szCs w:val="24"/>
        </w:rPr>
        <w:t>majorly focusing on physical retail presences</w:t>
      </w:r>
      <w:r w:rsidR="001C3074" w:rsidRPr="00E44138">
        <w:rPr>
          <w:rFonts w:ascii="Arial" w:hAnsi="Arial" w:cs="Arial"/>
          <w:sz w:val="24"/>
          <w:szCs w:val="24"/>
        </w:rPr>
        <w:t xml:space="preserve"> </w:t>
      </w:r>
      <w:r w:rsidR="0031000B" w:rsidRPr="00E44138">
        <w:rPr>
          <w:rFonts w:ascii="Arial" w:hAnsi="Arial" w:cs="Arial"/>
          <w:sz w:val="24"/>
          <w:szCs w:val="24"/>
        </w:rPr>
        <w:t xml:space="preserve">to a digital-first environment without compromising its brand </w:t>
      </w:r>
      <w:r w:rsidR="00133F09" w:rsidRPr="00E44138">
        <w:rPr>
          <w:rFonts w:ascii="Arial" w:hAnsi="Arial" w:cs="Arial"/>
          <w:sz w:val="24"/>
          <w:szCs w:val="24"/>
        </w:rPr>
        <w:t>essence.</w:t>
      </w:r>
      <w:r w:rsidR="0089190C" w:rsidRPr="00E44138">
        <w:rPr>
          <w:rFonts w:ascii="Arial" w:hAnsi="Arial" w:cs="Arial"/>
          <w:sz w:val="24"/>
          <w:szCs w:val="24"/>
        </w:rPr>
        <w:t xml:space="preserve"> The top management</w:t>
      </w:r>
      <w:r w:rsidR="00371B60" w:rsidRPr="00E44138">
        <w:rPr>
          <w:rFonts w:ascii="Arial" w:hAnsi="Arial" w:cs="Arial"/>
          <w:sz w:val="24"/>
          <w:szCs w:val="24"/>
        </w:rPr>
        <w:t xml:space="preserve"> of the company</w:t>
      </w:r>
      <w:r w:rsidR="0089190C" w:rsidRPr="00E44138">
        <w:rPr>
          <w:rFonts w:ascii="Arial" w:hAnsi="Arial" w:cs="Arial"/>
          <w:sz w:val="24"/>
          <w:szCs w:val="24"/>
        </w:rPr>
        <w:t xml:space="preserve"> had to </w:t>
      </w:r>
      <w:r w:rsidR="00705EB1" w:rsidRPr="00E44138">
        <w:rPr>
          <w:rFonts w:ascii="Arial" w:hAnsi="Arial" w:cs="Arial"/>
          <w:sz w:val="24"/>
          <w:szCs w:val="24"/>
        </w:rPr>
        <w:t>strategies</w:t>
      </w:r>
      <w:r w:rsidR="0032371C" w:rsidRPr="00E44138">
        <w:rPr>
          <w:rFonts w:ascii="Arial" w:hAnsi="Arial" w:cs="Arial"/>
          <w:sz w:val="24"/>
          <w:szCs w:val="24"/>
        </w:rPr>
        <w:t xml:space="preserve"> their operational and design </w:t>
      </w:r>
      <w:r w:rsidR="00371B60" w:rsidRPr="00E44138">
        <w:rPr>
          <w:rFonts w:ascii="Arial" w:hAnsi="Arial" w:cs="Arial"/>
          <w:sz w:val="24"/>
          <w:szCs w:val="24"/>
        </w:rPr>
        <w:t xml:space="preserve">agility plans to </w:t>
      </w:r>
      <w:r w:rsidR="005C762B" w:rsidRPr="00E44138">
        <w:rPr>
          <w:rFonts w:ascii="Arial" w:hAnsi="Arial" w:cs="Arial"/>
          <w:sz w:val="24"/>
          <w:szCs w:val="24"/>
        </w:rPr>
        <w:t>adapt to the e-commerce</w:t>
      </w:r>
      <w:r w:rsidR="00D9703A" w:rsidRPr="00E44138">
        <w:rPr>
          <w:rFonts w:ascii="Arial" w:hAnsi="Arial" w:cs="Arial"/>
          <w:sz w:val="24"/>
          <w:szCs w:val="24"/>
        </w:rPr>
        <w:t xml:space="preserve"> and data-driven decision making </w:t>
      </w:r>
      <w:r w:rsidR="00EE0DE1" w:rsidRPr="00E44138">
        <w:rPr>
          <w:rFonts w:ascii="Arial" w:hAnsi="Arial" w:cs="Arial"/>
          <w:sz w:val="24"/>
          <w:szCs w:val="24"/>
        </w:rPr>
        <w:t>to</w:t>
      </w:r>
      <w:r w:rsidR="00457DC1" w:rsidRPr="00E44138">
        <w:rPr>
          <w:rFonts w:ascii="Arial" w:hAnsi="Arial" w:cs="Arial"/>
          <w:sz w:val="24"/>
          <w:szCs w:val="24"/>
        </w:rPr>
        <w:t xml:space="preserve"> advance their business in the modern </w:t>
      </w:r>
      <w:r w:rsidR="00483138" w:rsidRPr="00E44138">
        <w:rPr>
          <w:rFonts w:ascii="Arial" w:hAnsi="Arial" w:cs="Arial"/>
          <w:sz w:val="24"/>
          <w:szCs w:val="24"/>
        </w:rPr>
        <w:t xml:space="preserve">world. </w:t>
      </w:r>
      <w:r w:rsidR="00371B60" w:rsidRPr="00E44138">
        <w:rPr>
          <w:rFonts w:ascii="Arial" w:hAnsi="Arial" w:cs="Arial"/>
          <w:sz w:val="24"/>
          <w:szCs w:val="24"/>
        </w:rPr>
        <w:t xml:space="preserve"> </w:t>
      </w:r>
      <w:r w:rsidR="00AC6526" w:rsidRPr="00E44138">
        <w:rPr>
          <w:rFonts w:ascii="Arial" w:hAnsi="Arial" w:cs="Arial"/>
          <w:sz w:val="24"/>
          <w:szCs w:val="24"/>
        </w:rPr>
        <w:t xml:space="preserve"> </w:t>
      </w:r>
    </w:p>
    <w:p w14:paraId="1F2CE4B0" w14:textId="05D033A5" w:rsidR="001105E3" w:rsidRPr="00E44138" w:rsidRDefault="007431C3" w:rsidP="00027E35">
      <w:pPr>
        <w:spacing w:after="30"/>
        <w:rPr>
          <w:rFonts w:ascii="Arial" w:hAnsi="Arial" w:cs="Arial"/>
          <w:sz w:val="24"/>
          <w:szCs w:val="24"/>
        </w:rPr>
      </w:pPr>
      <w:r w:rsidRPr="00E44138">
        <w:rPr>
          <w:rFonts w:ascii="Arial" w:hAnsi="Arial" w:cs="Arial"/>
          <w:sz w:val="24"/>
          <w:szCs w:val="24"/>
        </w:rPr>
        <w:t xml:space="preserve">The digital transition of Zara raised </w:t>
      </w:r>
      <w:r w:rsidR="00F855AE" w:rsidRPr="00E44138">
        <w:rPr>
          <w:rFonts w:ascii="Arial" w:hAnsi="Arial" w:cs="Arial"/>
          <w:sz w:val="24"/>
          <w:szCs w:val="24"/>
        </w:rPr>
        <w:t>questions on the</w:t>
      </w:r>
      <w:r w:rsidR="001B1405" w:rsidRPr="00E44138">
        <w:rPr>
          <w:rFonts w:ascii="Arial" w:hAnsi="Arial" w:cs="Arial"/>
          <w:sz w:val="24"/>
          <w:szCs w:val="24"/>
        </w:rPr>
        <w:t>ir</w:t>
      </w:r>
      <w:r w:rsidR="00F855AE" w:rsidRPr="00E44138">
        <w:rPr>
          <w:rFonts w:ascii="Arial" w:hAnsi="Arial" w:cs="Arial"/>
          <w:sz w:val="24"/>
          <w:szCs w:val="24"/>
        </w:rPr>
        <w:t xml:space="preserve"> efficiency</w:t>
      </w:r>
      <w:r w:rsidR="001B1405" w:rsidRPr="00E44138">
        <w:rPr>
          <w:rFonts w:ascii="Arial" w:hAnsi="Arial" w:cs="Arial"/>
          <w:sz w:val="24"/>
          <w:szCs w:val="24"/>
        </w:rPr>
        <w:t xml:space="preserve"> as a brand to sustain in the digital world</w:t>
      </w:r>
      <w:r w:rsidR="00D82299" w:rsidRPr="00E44138">
        <w:rPr>
          <w:rFonts w:ascii="Arial" w:hAnsi="Arial" w:cs="Arial"/>
          <w:sz w:val="24"/>
          <w:szCs w:val="24"/>
        </w:rPr>
        <w:t xml:space="preserve">. </w:t>
      </w:r>
      <w:r w:rsidR="007C3182" w:rsidRPr="00E44138">
        <w:rPr>
          <w:rFonts w:ascii="Arial" w:hAnsi="Arial" w:cs="Arial"/>
          <w:sz w:val="24"/>
          <w:szCs w:val="24"/>
        </w:rPr>
        <w:t>The case study</w:t>
      </w:r>
      <w:r w:rsidR="00A06F9A" w:rsidRPr="00E44138">
        <w:rPr>
          <w:rFonts w:ascii="Arial" w:hAnsi="Arial" w:cs="Arial"/>
          <w:sz w:val="24"/>
          <w:szCs w:val="24"/>
        </w:rPr>
        <w:t xml:space="preserve"> of Zara</w:t>
      </w:r>
      <w:r w:rsidR="007C3182" w:rsidRPr="00E44138">
        <w:rPr>
          <w:rFonts w:ascii="Arial" w:hAnsi="Arial" w:cs="Arial"/>
          <w:sz w:val="24"/>
          <w:szCs w:val="24"/>
        </w:rPr>
        <w:t xml:space="preserve"> explores </w:t>
      </w:r>
      <w:r w:rsidR="00B466B2" w:rsidRPr="00E44138">
        <w:rPr>
          <w:rFonts w:ascii="Arial" w:hAnsi="Arial" w:cs="Arial"/>
          <w:sz w:val="24"/>
          <w:szCs w:val="24"/>
        </w:rPr>
        <w:t xml:space="preserve">the balance between innovation </w:t>
      </w:r>
      <w:r w:rsidR="00096DA9" w:rsidRPr="00E44138">
        <w:rPr>
          <w:rFonts w:ascii="Arial" w:hAnsi="Arial" w:cs="Arial"/>
          <w:sz w:val="24"/>
          <w:szCs w:val="24"/>
        </w:rPr>
        <w:t>and traditional strength</w:t>
      </w:r>
      <w:r w:rsidR="00821985" w:rsidRPr="00E44138">
        <w:rPr>
          <w:rFonts w:ascii="Arial" w:hAnsi="Arial" w:cs="Arial"/>
          <w:sz w:val="24"/>
          <w:szCs w:val="24"/>
        </w:rPr>
        <w:t xml:space="preserve">s with a pressure towards sustainability in the </w:t>
      </w:r>
      <w:r w:rsidR="00210560" w:rsidRPr="00E44138">
        <w:rPr>
          <w:rFonts w:ascii="Arial" w:hAnsi="Arial" w:cs="Arial"/>
          <w:sz w:val="24"/>
          <w:szCs w:val="24"/>
        </w:rPr>
        <w:t xml:space="preserve">modern world of e-commerce. </w:t>
      </w:r>
    </w:p>
    <w:p w14:paraId="154E27AC" w14:textId="77777777" w:rsidR="00A33089" w:rsidRPr="00E44138" w:rsidRDefault="00A33089" w:rsidP="00027E35">
      <w:pPr>
        <w:spacing w:after="30"/>
        <w:rPr>
          <w:rFonts w:ascii="Arial" w:hAnsi="Arial" w:cs="Arial"/>
          <w:sz w:val="24"/>
          <w:szCs w:val="24"/>
        </w:rPr>
      </w:pPr>
    </w:p>
    <w:p w14:paraId="22269E15" w14:textId="54342991" w:rsidR="00E00CC2" w:rsidRPr="00E44138" w:rsidRDefault="00E00CC2" w:rsidP="00027E35">
      <w:pPr>
        <w:spacing w:after="30"/>
        <w:rPr>
          <w:rFonts w:ascii="Arial" w:hAnsi="Arial" w:cs="Arial"/>
          <w:sz w:val="24"/>
          <w:szCs w:val="24"/>
        </w:rPr>
      </w:pPr>
      <w:r w:rsidRPr="00E44138">
        <w:rPr>
          <w:rFonts w:ascii="Arial" w:hAnsi="Arial" w:cs="Arial"/>
          <w:sz w:val="24"/>
          <w:szCs w:val="24"/>
        </w:rPr>
        <w:t xml:space="preserve">This case study will analyse Zara in reference to the strategies </w:t>
      </w:r>
      <w:r w:rsidR="006E217C" w:rsidRPr="00E44138">
        <w:rPr>
          <w:rFonts w:ascii="Arial" w:hAnsi="Arial" w:cs="Arial"/>
          <w:sz w:val="24"/>
          <w:szCs w:val="24"/>
        </w:rPr>
        <w:t>implemented with reference to the below questions.</w:t>
      </w:r>
    </w:p>
    <w:p w14:paraId="29A5A5BA" w14:textId="77777777" w:rsidR="00E0557D" w:rsidRPr="00E44138" w:rsidRDefault="00E0557D" w:rsidP="00027E35">
      <w:pPr>
        <w:spacing w:after="30"/>
        <w:rPr>
          <w:rFonts w:ascii="Arial" w:hAnsi="Arial" w:cs="Arial"/>
          <w:sz w:val="24"/>
          <w:szCs w:val="24"/>
        </w:rPr>
      </w:pPr>
    </w:p>
    <w:p w14:paraId="083FE66C" w14:textId="4DAC5C87" w:rsidR="00116066" w:rsidRPr="00E44138" w:rsidRDefault="00116066" w:rsidP="00027E35">
      <w:pPr>
        <w:spacing w:after="30"/>
        <w:rPr>
          <w:rFonts w:ascii="Arial" w:hAnsi="Arial" w:cs="Arial"/>
          <w:sz w:val="24"/>
          <w:szCs w:val="24"/>
        </w:rPr>
      </w:pPr>
      <w:r w:rsidRPr="00E44138">
        <w:rPr>
          <w:rFonts w:ascii="Arial" w:hAnsi="Arial" w:cs="Arial"/>
          <w:b/>
          <w:bCs/>
          <w:sz w:val="24"/>
          <w:szCs w:val="24"/>
        </w:rPr>
        <w:t>Q1:</w:t>
      </w:r>
      <w:r w:rsidRPr="00E44138">
        <w:rPr>
          <w:rFonts w:ascii="Arial" w:hAnsi="Arial" w:cs="Arial"/>
          <w:sz w:val="24"/>
          <w:szCs w:val="24"/>
        </w:rPr>
        <w:t xml:space="preserve"> Identify and analyse three strategy paradoxes that shaped the evolution of your chosen case study’s business and corporate strategies</w:t>
      </w:r>
      <w:r w:rsidR="00DD77F3" w:rsidRPr="00E44138">
        <w:rPr>
          <w:rFonts w:ascii="Arial" w:hAnsi="Arial" w:cs="Arial"/>
          <w:sz w:val="24"/>
          <w:szCs w:val="24"/>
        </w:rPr>
        <w:t>?</w:t>
      </w:r>
    </w:p>
    <w:p w14:paraId="19B0F8B0" w14:textId="77777777" w:rsidR="00E0557D" w:rsidRPr="00E44138" w:rsidRDefault="00E0557D" w:rsidP="00027E35">
      <w:pPr>
        <w:spacing w:after="30"/>
        <w:rPr>
          <w:rFonts w:ascii="Arial" w:hAnsi="Arial" w:cs="Arial"/>
          <w:sz w:val="24"/>
          <w:szCs w:val="24"/>
        </w:rPr>
      </w:pPr>
    </w:p>
    <w:p w14:paraId="15AC7DF6" w14:textId="67F5F8AA" w:rsidR="00CF556D" w:rsidRPr="00E44138" w:rsidRDefault="00116066" w:rsidP="00027E35">
      <w:pPr>
        <w:spacing w:after="30"/>
        <w:rPr>
          <w:rFonts w:ascii="Arial" w:hAnsi="Arial" w:cs="Arial"/>
          <w:sz w:val="24"/>
          <w:szCs w:val="24"/>
        </w:rPr>
      </w:pPr>
      <w:r w:rsidRPr="00E44138">
        <w:rPr>
          <w:rFonts w:ascii="Arial" w:hAnsi="Arial" w:cs="Arial"/>
          <w:b/>
          <w:bCs/>
          <w:sz w:val="24"/>
          <w:szCs w:val="24"/>
        </w:rPr>
        <w:t>Q2:</w:t>
      </w:r>
      <w:r w:rsidRPr="00E44138">
        <w:rPr>
          <w:rFonts w:ascii="Arial" w:hAnsi="Arial" w:cs="Arial"/>
          <w:sz w:val="24"/>
          <w:szCs w:val="24"/>
        </w:rPr>
        <w:t xml:space="preserve"> Based on your analysis, what business and corporate strategy would you recommend to executives of your chosen case study? What are the main industry and environmental forces driving your recommendation according to Porter’s 5 Forces and PEST analysis that supports this recommendation?</w:t>
      </w:r>
    </w:p>
    <w:p w14:paraId="6A8AE7E1" w14:textId="77777777" w:rsidR="001D35E5" w:rsidRPr="00E44138" w:rsidRDefault="001D35E5" w:rsidP="00027E35">
      <w:pPr>
        <w:spacing w:after="30"/>
        <w:rPr>
          <w:rFonts w:ascii="Arial" w:hAnsi="Arial" w:cs="Arial"/>
          <w:sz w:val="24"/>
          <w:szCs w:val="24"/>
        </w:rPr>
      </w:pPr>
    </w:p>
    <w:p w14:paraId="7DF2B7A9" w14:textId="1AFC8D63" w:rsidR="0054441E" w:rsidRPr="00E44138" w:rsidRDefault="0054441E" w:rsidP="00027E35">
      <w:pPr>
        <w:spacing w:after="30"/>
        <w:rPr>
          <w:rFonts w:ascii="Arial" w:hAnsi="Arial" w:cs="Arial"/>
          <w:b/>
          <w:bCs/>
          <w:sz w:val="24"/>
          <w:szCs w:val="24"/>
        </w:rPr>
      </w:pPr>
      <w:r w:rsidRPr="00E44138">
        <w:rPr>
          <w:rFonts w:ascii="Arial" w:hAnsi="Arial" w:cs="Arial"/>
          <w:b/>
          <w:bCs/>
          <w:sz w:val="24"/>
          <w:szCs w:val="24"/>
        </w:rPr>
        <w:t>Internal Analysis</w:t>
      </w:r>
      <w:r w:rsidR="00E96547" w:rsidRPr="00E44138">
        <w:rPr>
          <w:rFonts w:ascii="Arial" w:hAnsi="Arial" w:cs="Arial"/>
          <w:b/>
          <w:bCs/>
          <w:sz w:val="24"/>
          <w:szCs w:val="24"/>
        </w:rPr>
        <w:t>:</w:t>
      </w:r>
      <w:r w:rsidRPr="00E44138">
        <w:rPr>
          <w:rFonts w:ascii="Arial" w:hAnsi="Arial" w:cs="Arial"/>
          <w:b/>
          <w:bCs/>
          <w:sz w:val="24"/>
          <w:szCs w:val="24"/>
        </w:rPr>
        <w:t xml:space="preserve"> </w:t>
      </w:r>
    </w:p>
    <w:p w14:paraId="7C30D0B6" w14:textId="77777777" w:rsidR="001D35E5" w:rsidRPr="00E44138" w:rsidRDefault="001D35E5" w:rsidP="00027E35">
      <w:pPr>
        <w:spacing w:after="30"/>
        <w:rPr>
          <w:rFonts w:ascii="Arial" w:hAnsi="Arial" w:cs="Arial"/>
          <w:b/>
          <w:bCs/>
          <w:sz w:val="24"/>
          <w:szCs w:val="24"/>
        </w:rPr>
      </w:pPr>
    </w:p>
    <w:p w14:paraId="07D23518" w14:textId="7D20BFB9" w:rsidR="00E96547" w:rsidRPr="00E44138" w:rsidRDefault="0042455B" w:rsidP="00027E35">
      <w:pPr>
        <w:spacing w:after="30"/>
        <w:rPr>
          <w:rFonts w:ascii="Arial" w:hAnsi="Arial" w:cs="Arial"/>
          <w:sz w:val="24"/>
          <w:szCs w:val="24"/>
        </w:rPr>
      </w:pPr>
      <w:r w:rsidRPr="00E44138">
        <w:rPr>
          <w:rFonts w:ascii="Arial" w:hAnsi="Arial" w:cs="Arial"/>
          <w:sz w:val="24"/>
          <w:szCs w:val="24"/>
        </w:rPr>
        <w:t xml:space="preserve">Internal analysis emphasises on the </w:t>
      </w:r>
      <w:r w:rsidR="00B81BF0" w:rsidRPr="00E44138">
        <w:rPr>
          <w:rFonts w:ascii="Arial" w:hAnsi="Arial" w:cs="Arial"/>
          <w:sz w:val="24"/>
          <w:szCs w:val="24"/>
        </w:rPr>
        <w:t>firm’s</w:t>
      </w:r>
      <w:r w:rsidRPr="00E44138">
        <w:rPr>
          <w:rFonts w:ascii="Arial" w:hAnsi="Arial" w:cs="Arial"/>
          <w:sz w:val="24"/>
          <w:szCs w:val="24"/>
        </w:rPr>
        <w:t xml:space="preserve"> competi</w:t>
      </w:r>
      <w:r w:rsidR="00621E05" w:rsidRPr="00E44138">
        <w:rPr>
          <w:rFonts w:ascii="Arial" w:hAnsi="Arial" w:cs="Arial"/>
          <w:sz w:val="24"/>
          <w:szCs w:val="24"/>
        </w:rPr>
        <w:t>tive advantage from its internal configuration of resources, activities, and product offering</w:t>
      </w:r>
      <w:r w:rsidR="00767069" w:rsidRPr="00E44138">
        <w:rPr>
          <w:rFonts w:ascii="Arial" w:hAnsi="Arial" w:cs="Arial"/>
          <w:sz w:val="24"/>
          <w:szCs w:val="24"/>
        </w:rPr>
        <w:t xml:space="preserve">, which collectively forms the business model of a company. </w:t>
      </w:r>
    </w:p>
    <w:p w14:paraId="31457666" w14:textId="77777777" w:rsidR="00517BD8" w:rsidRPr="00E44138" w:rsidRDefault="00517BD8" w:rsidP="00027E35">
      <w:pPr>
        <w:spacing w:after="30"/>
        <w:rPr>
          <w:rFonts w:ascii="Arial" w:hAnsi="Arial" w:cs="Arial"/>
          <w:sz w:val="24"/>
          <w:szCs w:val="24"/>
        </w:rPr>
      </w:pPr>
    </w:p>
    <w:p w14:paraId="2D5965B6" w14:textId="3F830859" w:rsidR="00494EFD" w:rsidRPr="00E44138" w:rsidRDefault="00B77B8A" w:rsidP="00517BD8">
      <w:pPr>
        <w:spacing w:after="30"/>
        <w:rPr>
          <w:rFonts w:ascii="Arial" w:hAnsi="Arial" w:cs="Arial"/>
          <w:sz w:val="24"/>
          <w:szCs w:val="24"/>
        </w:rPr>
      </w:pPr>
      <w:r w:rsidRPr="00E44138">
        <w:rPr>
          <w:rFonts w:ascii="Arial" w:hAnsi="Arial" w:cs="Arial"/>
          <w:sz w:val="24"/>
          <w:szCs w:val="24"/>
        </w:rPr>
        <w:lastRenderedPageBreak/>
        <w:t xml:space="preserve">Below are the components of </w:t>
      </w:r>
      <w:r w:rsidR="003A5F78" w:rsidRPr="00E44138">
        <w:rPr>
          <w:rFonts w:ascii="Arial" w:hAnsi="Arial" w:cs="Arial"/>
          <w:sz w:val="24"/>
          <w:szCs w:val="24"/>
        </w:rPr>
        <w:t>business model for Zara</w:t>
      </w:r>
      <w:r w:rsidR="0010491E" w:rsidRPr="00E44138">
        <w:rPr>
          <w:rFonts w:ascii="Arial" w:hAnsi="Arial" w:cs="Arial"/>
          <w:sz w:val="24"/>
          <w:szCs w:val="24"/>
        </w:rPr>
        <w:t>:</w:t>
      </w:r>
      <w:r w:rsidR="00C94D14" w:rsidRPr="00E44138">
        <w:rPr>
          <w:rFonts w:ascii="Arial" w:hAnsi="Arial" w:cs="Arial"/>
          <w:b/>
          <w:bCs/>
          <w:noProof/>
          <w:color w:val="EE0000"/>
          <w:sz w:val="24"/>
          <w:szCs w:val="24"/>
        </w:rPr>
        <w:drawing>
          <wp:anchor distT="0" distB="0" distL="114300" distR="114300" simplePos="0" relativeHeight="251661312" behindDoc="1" locked="0" layoutInCell="1" allowOverlap="1" wp14:anchorId="44CC40C4" wp14:editId="560D0BF0">
            <wp:simplePos x="0" y="0"/>
            <wp:positionH relativeFrom="margin">
              <wp:posOffset>3629660</wp:posOffset>
            </wp:positionH>
            <wp:positionV relativeFrom="paragraph">
              <wp:posOffset>96520</wp:posOffset>
            </wp:positionV>
            <wp:extent cx="2094230" cy="2295525"/>
            <wp:effectExtent l="0" t="0" r="1270" b="9525"/>
            <wp:wrapTight wrapText="bothSides">
              <wp:wrapPolygon edited="0">
                <wp:start x="0" y="0"/>
                <wp:lineTo x="0" y="21510"/>
                <wp:lineTo x="21417" y="21510"/>
                <wp:lineTo x="21417" y="0"/>
                <wp:lineTo x="0" y="0"/>
              </wp:wrapPolygon>
            </wp:wrapTight>
            <wp:docPr id="529144007" name="Picture 3" descr="A diagram of a busines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44007" name="Picture 3" descr="A diagram of a business syste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4230" cy="2295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557294" w14:textId="52B2B6E4" w:rsidR="00494EFD" w:rsidRPr="00E44138" w:rsidRDefault="00494EFD" w:rsidP="001D35E5">
      <w:pPr>
        <w:pStyle w:val="ListParagraph"/>
        <w:numPr>
          <w:ilvl w:val="0"/>
          <w:numId w:val="4"/>
        </w:numPr>
        <w:spacing w:after="30"/>
        <w:rPr>
          <w:rFonts w:ascii="Arial" w:hAnsi="Arial" w:cs="Arial"/>
          <w:sz w:val="24"/>
          <w:szCs w:val="24"/>
        </w:rPr>
      </w:pPr>
      <w:r w:rsidRPr="00E44138">
        <w:rPr>
          <w:rFonts w:ascii="Arial" w:hAnsi="Arial" w:cs="Arial"/>
          <w:sz w:val="24"/>
          <w:szCs w:val="24"/>
        </w:rPr>
        <w:t xml:space="preserve">Resource </w:t>
      </w:r>
      <w:r w:rsidR="00E32B76" w:rsidRPr="00E44138">
        <w:rPr>
          <w:rFonts w:ascii="Arial" w:hAnsi="Arial" w:cs="Arial"/>
          <w:sz w:val="24"/>
          <w:szCs w:val="24"/>
        </w:rPr>
        <w:t>B</w:t>
      </w:r>
      <w:r w:rsidRPr="00E44138">
        <w:rPr>
          <w:rFonts w:ascii="Arial" w:hAnsi="Arial" w:cs="Arial"/>
          <w:sz w:val="24"/>
          <w:szCs w:val="24"/>
        </w:rPr>
        <w:t xml:space="preserve">ase </w:t>
      </w:r>
      <w:r w:rsidR="005505DE" w:rsidRPr="00E44138">
        <w:rPr>
          <w:rFonts w:ascii="Arial" w:hAnsi="Arial" w:cs="Arial"/>
          <w:sz w:val="24"/>
          <w:szCs w:val="24"/>
        </w:rPr>
        <w:t xml:space="preserve">– In-house design, </w:t>
      </w:r>
      <w:r w:rsidR="00AB72BB" w:rsidRPr="00E44138">
        <w:rPr>
          <w:rFonts w:ascii="Arial" w:hAnsi="Arial" w:cs="Arial"/>
          <w:sz w:val="24"/>
          <w:szCs w:val="24"/>
        </w:rPr>
        <w:t xml:space="preserve">real-time data system, and </w:t>
      </w:r>
      <w:r w:rsidR="009F3B3A" w:rsidRPr="00E44138">
        <w:rPr>
          <w:rFonts w:ascii="Arial" w:hAnsi="Arial" w:cs="Arial"/>
          <w:sz w:val="24"/>
          <w:szCs w:val="24"/>
        </w:rPr>
        <w:t>end-to-end supply chain integration</w:t>
      </w:r>
      <w:r w:rsidR="000D6ABE" w:rsidRPr="00E44138">
        <w:rPr>
          <w:rFonts w:ascii="Arial" w:hAnsi="Arial" w:cs="Arial"/>
          <w:sz w:val="24"/>
          <w:szCs w:val="24"/>
        </w:rPr>
        <w:t>.</w:t>
      </w:r>
    </w:p>
    <w:p w14:paraId="226C297C" w14:textId="77777777" w:rsidR="007554A7" w:rsidRPr="00E44138" w:rsidRDefault="007554A7" w:rsidP="007554A7">
      <w:pPr>
        <w:pStyle w:val="ListParagraph"/>
        <w:spacing w:after="30"/>
        <w:rPr>
          <w:rFonts w:ascii="Arial" w:hAnsi="Arial" w:cs="Arial"/>
          <w:sz w:val="24"/>
          <w:szCs w:val="24"/>
        </w:rPr>
      </w:pPr>
    </w:p>
    <w:p w14:paraId="403F38B9" w14:textId="25CED32B" w:rsidR="00494EFD" w:rsidRPr="00E44138" w:rsidRDefault="00D25AD3" w:rsidP="001D35E5">
      <w:pPr>
        <w:pStyle w:val="ListParagraph"/>
        <w:numPr>
          <w:ilvl w:val="0"/>
          <w:numId w:val="4"/>
        </w:numPr>
        <w:spacing w:after="30"/>
        <w:rPr>
          <w:rFonts w:ascii="Arial" w:hAnsi="Arial" w:cs="Arial"/>
          <w:sz w:val="24"/>
          <w:szCs w:val="24"/>
        </w:rPr>
      </w:pPr>
      <w:r w:rsidRPr="00E44138">
        <w:rPr>
          <w:rFonts w:ascii="Arial" w:hAnsi="Arial" w:cs="Arial"/>
          <w:sz w:val="24"/>
          <w:szCs w:val="24"/>
        </w:rPr>
        <w:t xml:space="preserve">Activity System – </w:t>
      </w:r>
      <w:r w:rsidR="000D6ABE" w:rsidRPr="00E44138">
        <w:rPr>
          <w:rFonts w:ascii="Arial" w:hAnsi="Arial" w:cs="Arial"/>
          <w:sz w:val="24"/>
          <w:szCs w:val="24"/>
        </w:rPr>
        <w:t>Seamless digital integration, f</w:t>
      </w:r>
      <w:r w:rsidR="00D132C3" w:rsidRPr="00E44138">
        <w:rPr>
          <w:rFonts w:ascii="Arial" w:hAnsi="Arial" w:cs="Arial"/>
          <w:sz w:val="24"/>
          <w:szCs w:val="24"/>
        </w:rPr>
        <w:t>ast produc</w:t>
      </w:r>
      <w:r w:rsidR="00ED7D98" w:rsidRPr="00E44138">
        <w:rPr>
          <w:rFonts w:ascii="Arial" w:hAnsi="Arial" w:cs="Arial"/>
          <w:sz w:val="24"/>
          <w:szCs w:val="24"/>
        </w:rPr>
        <w:t>tion and logisti</w:t>
      </w:r>
      <w:r w:rsidR="00205FBC" w:rsidRPr="00E44138">
        <w:rPr>
          <w:rFonts w:ascii="Arial" w:hAnsi="Arial" w:cs="Arial"/>
          <w:sz w:val="24"/>
          <w:szCs w:val="24"/>
        </w:rPr>
        <w:t>c centralisation</w:t>
      </w:r>
      <w:r w:rsidR="000D6ABE" w:rsidRPr="00E44138">
        <w:rPr>
          <w:rFonts w:ascii="Arial" w:hAnsi="Arial" w:cs="Arial"/>
          <w:sz w:val="24"/>
          <w:szCs w:val="24"/>
        </w:rPr>
        <w:t>.</w:t>
      </w:r>
      <w:r w:rsidR="00205FBC" w:rsidRPr="00E44138">
        <w:rPr>
          <w:rFonts w:ascii="Arial" w:hAnsi="Arial" w:cs="Arial"/>
          <w:sz w:val="24"/>
          <w:szCs w:val="24"/>
        </w:rPr>
        <w:t xml:space="preserve"> </w:t>
      </w:r>
    </w:p>
    <w:p w14:paraId="166730ED" w14:textId="77777777" w:rsidR="007554A7" w:rsidRPr="00E44138" w:rsidRDefault="007554A7" w:rsidP="007554A7">
      <w:pPr>
        <w:spacing w:after="30"/>
        <w:rPr>
          <w:rFonts w:ascii="Arial" w:hAnsi="Arial" w:cs="Arial"/>
          <w:sz w:val="24"/>
          <w:szCs w:val="24"/>
        </w:rPr>
      </w:pPr>
    </w:p>
    <w:p w14:paraId="29F7552A" w14:textId="77777777" w:rsidR="007247E1" w:rsidRPr="00E44138" w:rsidRDefault="00E32B76" w:rsidP="001D35E5">
      <w:pPr>
        <w:pStyle w:val="ListParagraph"/>
        <w:numPr>
          <w:ilvl w:val="0"/>
          <w:numId w:val="4"/>
        </w:numPr>
        <w:spacing w:after="30"/>
        <w:rPr>
          <w:rFonts w:ascii="Arial" w:hAnsi="Arial" w:cs="Arial"/>
          <w:sz w:val="24"/>
          <w:szCs w:val="24"/>
        </w:rPr>
      </w:pPr>
      <w:r w:rsidRPr="00E44138">
        <w:rPr>
          <w:rFonts w:ascii="Arial" w:hAnsi="Arial" w:cs="Arial"/>
          <w:sz w:val="24"/>
          <w:szCs w:val="24"/>
        </w:rPr>
        <w:t xml:space="preserve">Product Offering – </w:t>
      </w:r>
      <w:r w:rsidR="00F15997" w:rsidRPr="00E44138">
        <w:rPr>
          <w:rFonts w:ascii="Arial" w:hAnsi="Arial" w:cs="Arial"/>
          <w:sz w:val="24"/>
          <w:szCs w:val="24"/>
        </w:rPr>
        <w:t>O</w:t>
      </w:r>
      <w:r w:rsidR="004010C5" w:rsidRPr="00E44138">
        <w:rPr>
          <w:rFonts w:ascii="Arial" w:hAnsi="Arial" w:cs="Arial"/>
          <w:sz w:val="24"/>
          <w:szCs w:val="24"/>
        </w:rPr>
        <w:t>ffers trendy and stylish c</w:t>
      </w:r>
      <w:r w:rsidR="00F15997" w:rsidRPr="00E44138">
        <w:rPr>
          <w:rFonts w:ascii="Arial" w:hAnsi="Arial" w:cs="Arial"/>
          <w:sz w:val="24"/>
          <w:szCs w:val="24"/>
        </w:rPr>
        <w:t>lothing in affordable prices</w:t>
      </w:r>
      <w:r w:rsidR="00916650" w:rsidRPr="00E44138">
        <w:rPr>
          <w:rFonts w:ascii="Arial" w:hAnsi="Arial" w:cs="Arial"/>
          <w:sz w:val="24"/>
          <w:szCs w:val="24"/>
        </w:rPr>
        <w:t>.</w:t>
      </w:r>
    </w:p>
    <w:p w14:paraId="7689E957" w14:textId="77777777" w:rsidR="001D35E5" w:rsidRPr="00E44138" w:rsidRDefault="001D35E5" w:rsidP="00027E35">
      <w:pPr>
        <w:spacing w:after="30"/>
        <w:rPr>
          <w:rFonts w:ascii="Arial" w:hAnsi="Arial" w:cs="Arial"/>
          <w:sz w:val="24"/>
          <w:szCs w:val="24"/>
        </w:rPr>
      </w:pPr>
    </w:p>
    <w:p w14:paraId="28FF74DD" w14:textId="6F44FDDB" w:rsidR="00875905" w:rsidRPr="00E44138" w:rsidRDefault="00875905" w:rsidP="00027E35">
      <w:pPr>
        <w:spacing w:after="30"/>
        <w:rPr>
          <w:rFonts w:ascii="Arial" w:hAnsi="Arial" w:cs="Arial"/>
          <w:sz w:val="24"/>
          <w:szCs w:val="24"/>
        </w:rPr>
      </w:pPr>
      <w:r w:rsidRPr="00E44138">
        <w:rPr>
          <w:rFonts w:ascii="Arial" w:hAnsi="Arial" w:cs="Arial"/>
          <w:sz w:val="24"/>
          <w:szCs w:val="24"/>
        </w:rPr>
        <w:t xml:space="preserve">The strategic evolution of Zara </w:t>
      </w:r>
      <w:r w:rsidR="003F2D4C" w:rsidRPr="00E44138">
        <w:rPr>
          <w:rFonts w:ascii="Arial" w:hAnsi="Arial" w:cs="Arial"/>
          <w:sz w:val="24"/>
          <w:szCs w:val="24"/>
        </w:rPr>
        <w:t>can be analys</w:t>
      </w:r>
      <w:r w:rsidR="00E95125" w:rsidRPr="00E44138">
        <w:rPr>
          <w:rFonts w:ascii="Arial" w:hAnsi="Arial" w:cs="Arial"/>
          <w:sz w:val="24"/>
          <w:szCs w:val="24"/>
        </w:rPr>
        <w:t>ed through the “Market</w:t>
      </w:r>
      <w:r w:rsidR="00AE0CA9" w:rsidRPr="00E44138">
        <w:rPr>
          <w:rFonts w:ascii="Arial" w:hAnsi="Arial" w:cs="Arial"/>
          <w:sz w:val="24"/>
          <w:szCs w:val="24"/>
        </w:rPr>
        <w:t>s</w:t>
      </w:r>
      <w:r w:rsidR="00E95125" w:rsidRPr="00E44138">
        <w:rPr>
          <w:rFonts w:ascii="Arial" w:hAnsi="Arial" w:cs="Arial"/>
          <w:sz w:val="24"/>
          <w:szCs w:val="24"/>
        </w:rPr>
        <w:t xml:space="preserve"> and Resources</w:t>
      </w:r>
      <w:r w:rsidR="00DB7238" w:rsidRPr="00E44138">
        <w:rPr>
          <w:rFonts w:ascii="Arial" w:hAnsi="Arial" w:cs="Arial"/>
          <w:sz w:val="24"/>
          <w:szCs w:val="24"/>
        </w:rPr>
        <w:t>” paradox</w:t>
      </w:r>
      <w:r w:rsidR="004D2BDA" w:rsidRPr="00E44138">
        <w:rPr>
          <w:rFonts w:ascii="Arial" w:hAnsi="Arial" w:cs="Arial"/>
          <w:sz w:val="24"/>
          <w:szCs w:val="24"/>
        </w:rPr>
        <w:t xml:space="preserve"> </w:t>
      </w:r>
      <w:r w:rsidR="005660B8" w:rsidRPr="00E44138">
        <w:rPr>
          <w:rFonts w:ascii="Arial" w:hAnsi="Arial" w:cs="Arial"/>
          <w:sz w:val="24"/>
          <w:szCs w:val="24"/>
        </w:rPr>
        <w:t>(de Wit 2020, pp. 196–207).</w:t>
      </w:r>
      <w:r w:rsidR="00DB7238" w:rsidRPr="00E44138">
        <w:rPr>
          <w:rFonts w:ascii="Arial" w:hAnsi="Arial" w:cs="Arial"/>
          <w:sz w:val="24"/>
          <w:szCs w:val="24"/>
        </w:rPr>
        <w:t xml:space="preserve"> It clearly </w:t>
      </w:r>
      <w:r w:rsidR="00B159BE" w:rsidRPr="00E44138">
        <w:rPr>
          <w:rFonts w:ascii="Arial" w:hAnsi="Arial" w:cs="Arial"/>
          <w:sz w:val="24"/>
          <w:szCs w:val="24"/>
        </w:rPr>
        <w:t xml:space="preserve">captures the </w:t>
      </w:r>
      <w:r w:rsidR="00F17DD8" w:rsidRPr="00E44138">
        <w:rPr>
          <w:rFonts w:ascii="Arial" w:hAnsi="Arial" w:cs="Arial"/>
          <w:sz w:val="24"/>
          <w:szCs w:val="24"/>
        </w:rPr>
        <w:t xml:space="preserve">tension between </w:t>
      </w:r>
      <w:r w:rsidR="00292831" w:rsidRPr="00E44138">
        <w:rPr>
          <w:rFonts w:ascii="Arial" w:hAnsi="Arial" w:cs="Arial"/>
          <w:sz w:val="24"/>
          <w:szCs w:val="24"/>
        </w:rPr>
        <w:t xml:space="preserve">market adaptation </w:t>
      </w:r>
      <w:r w:rsidR="001206AA" w:rsidRPr="00E44138">
        <w:rPr>
          <w:rFonts w:ascii="Arial" w:hAnsi="Arial" w:cs="Arial"/>
          <w:sz w:val="24"/>
          <w:szCs w:val="24"/>
        </w:rPr>
        <w:t xml:space="preserve">(outside-in perspective) and </w:t>
      </w:r>
      <w:r w:rsidR="00541011" w:rsidRPr="00E44138">
        <w:rPr>
          <w:rFonts w:ascii="Arial" w:hAnsi="Arial" w:cs="Arial"/>
          <w:sz w:val="24"/>
          <w:szCs w:val="24"/>
        </w:rPr>
        <w:t xml:space="preserve">capitalising internal </w:t>
      </w:r>
      <w:r w:rsidR="002E3D67" w:rsidRPr="00E44138">
        <w:rPr>
          <w:rFonts w:ascii="Arial" w:hAnsi="Arial" w:cs="Arial"/>
          <w:sz w:val="24"/>
          <w:szCs w:val="24"/>
        </w:rPr>
        <w:t>strength</w:t>
      </w:r>
      <w:r w:rsidR="00137705" w:rsidRPr="00E44138">
        <w:rPr>
          <w:rFonts w:ascii="Arial" w:hAnsi="Arial" w:cs="Arial"/>
          <w:sz w:val="24"/>
          <w:szCs w:val="24"/>
        </w:rPr>
        <w:t>s</w:t>
      </w:r>
      <w:r w:rsidR="002E3D67" w:rsidRPr="00E44138">
        <w:rPr>
          <w:rFonts w:ascii="Arial" w:hAnsi="Arial" w:cs="Arial"/>
          <w:sz w:val="24"/>
          <w:szCs w:val="24"/>
        </w:rPr>
        <w:t xml:space="preserve"> and resources</w:t>
      </w:r>
      <w:r w:rsidR="00137705" w:rsidRPr="00E44138">
        <w:rPr>
          <w:rFonts w:ascii="Arial" w:hAnsi="Arial" w:cs="Arial"/>
          <w:sz w:val="24"/>
          <w:szCs w:val="24"/>
        </w:rPr>
        <w:t xml:space="preserve"> (inside-out perspective)</w:t>
      </w:r>
      <w:r w:rsidR="002E3D67" w:rsidRPr="00E44138">
        <w:rPr>
          <w:rFonts w:ascii="Arial" w:hAnsi="Arial" w:cs="Arial"/>
          <w:sz w:val="24"/>
          <w:szCs w:val="24"/>
        </w:rPr>
        <w:t xml:space="preserve">. </w:t>
      </w:r>
    </w:p>
    <w:p w14:paraId="77DD49AC" w14:textId="77777777" w:rsidR="00775BF1" w:rsidRPr="00E44138" w:rsidRDefault="00775BF1" w:rsidP="00027E35">
      <w:pPr>
        <w:spacing w:after="30"/>
        <w:rPr>
          <w:rFonts w:ascii="Arial" w:hAnsi="Arial" w:cs="Arial"/>
          <w:sz w:val="24"/>
          <w:szCs w:val="24"/>
        </w:rPr>
      </w:pPr>
    </w:p>
    <w:p w14:paraId="619B28B0" w14:textId="10DCA5E0" w:rsidR="006171E9" w:rsidRPr="00E44138" w:rsidRDefault="006171E9" w:rsidP="00027E35">
      <w:pPr>
        <w:pStyle w:val="ListParagraph"/>
        <w:numPr>
          <w:ilvl w:val="0"/>
          <w:numId w:val="1"/>
        </w:numPr>
        <w:spacing w:after="30"/>
        <w:rPr>
          <w:rFonts w:ascii="Arial" w:hAnsi="Arial" w:cs="Arial"/>
          <w:sz w:val="24"/>
          <w:szCs w:val="24"/>
        </w:rPr>
      </w:pPr>
      <w:r w:rsidRPr="00E44138">
        <w:rPr>
          <w:rFonts w:ascii="Arial" w:hAnsi="Arial" w:cs="Arial"/>
          <w:sz w:val="24"/>
          <w:szCs w:val="24"/>
        </w:rPr>
        <w:t>Market Adaptation vs Capitalising internal strengths and resources</w:t>
      </w:r>
      <w:r w:rsidR="006F6983" w:rsidRPr="00E44138">
        <w:rPr>
          <w:rFonts w:ascii="Arial" w:hAnsi="Arial" w:cs="Arial"/>
          <w:sz w:val="24"/>
          <w:szCs w:val="24"/>
        </w:rPr>
        <w:t>:</w:t>
      </w:r>
    </w:p>
    <w:p w14:paraId="1553F2B1" w14:textId="77777777" w:rsidR="006F6983" w:rsidRPr="00E44138" w:rsidRDefault="006F6983" w:rsidP="006F6983">
      <w:pPr>
        <w:pStyle w:val="ListParagraph"/>
        <w:spacing w:after="30"/>
        <w:rPr>
          <w:rFonts w:ascii="Arial" w:hAnsi="Arial" w:cs="Arial"/>
          <w:sz w:val="24"/>
          <w:szCs w:val="24"/>
        </w:rPr>
      </w:pPr>
    </w:p>
    <w:p w14:paraId="276AFB79" w14:textId="5412508F" w:rsidR="00C569A9" w:rsidRPr="00E44138" w:rsidRDefault="00C569A9" w:rsidP="00053B49">
      <w:pPr>
        <w:pStyle w:val="ListParagraph"/>
        <w:numPr>
          <w:ilvl w:val="0"/>
          <w:numId w:val="9"/>
        </w:numPr>
        <w:spacing w:after="30"/>
        <w:rPr>
          <w:rFonts w:ascii="Arial" w:hAnsi="Arial" w:cs="Arial"/>
          <w:sz w:val="24"/>
          <w:szCs w:val="24"/>
        </w:rPr>
      </w:pPr>
      <w:r w:rsidRPr="00E44138">
        <w:rPr>
          <w:rFonts w:ascii="Arial" w:hAnsi="Arial" w:cs="Arial"/>
          <w:sz w:val="24"/>
          <w:szCs w:val="24"/>
        </w:rPr>
        <w:t>Market Adaptation:</w:t>
      </w:r>
      <w:r w:rsidR="00053B49" w:rsidRPr="00E44138">
        <w:rPr>
          <w:rFonts w:ascii="Arial" w:hAnsi="Arial" w:cs="Arial"/>
          <w:sz w:val="24"/>
          <w:szCs w:val="24"/>
        </w:rPr>
        <w:t xml:space="preserve"> </w:t>
      </w:r>
      <w:r w:rsidR="00911726" w:rsidRPr="00E44138">
        <w:rPr>
          <w:rFonts w:ascii="Arial" w:hAnsi="Arial" w:cs="Arial"/>
          <w:sz w:val="24"/>
          <w:szCs w:val="24"/>
        </w:rPr>
        <w:t>Competitors like Amazon</w:t>
      </w:r>
      <w:r w:rsidR="00226E86" w:rsidRPr="00E44138">
        <w:rPr>
          <w:rFonts w:ascii="Arial" w:hAnsi="Arial" w:cs="Arial"/>
          <w:sz w:val="24"/>
          <w:szCs w:val="24"/>
        </w:rPr>
        <w:t xml:space="preserve">, </w:t>
      </w:r>
      <w:r w:rsidR="006A364D" w:rsidRPr="00E44138">
        <w:rPr>
          <w:rFonts w:ascii="Arial" w:hAnsi="Arial" w:cs="Arial"/>
          <w:sz w:val="24"/>
          <w:szCs w:val="24"/>
        </w:rPr>
        <w:t>who</w:t>
      </w:r>
      <w:r w:rsidR="00226E86" w:rsidRPr="00E44138">
        <w:rPr>
          <w:rFonts w:ascii="Arial" w:hAnsi="Arial" w:cs="Arial"/>
          <w:sz w:val="24"/>
          <w:szCs w:val="24"/>
        </w:rPr>
        <w:t xml:space="preserve"> </w:t>
      </w:r>
      <w:r w:rsidR="00F96274" w:rsidRPr="00E44138">
        <w:rPr>
          <w:rFonts w:ascii="Arial" w:hAnsi="Arial" w:cs="Arial"/>
          <w:sz w:val="24"/>
          <w:szCs w:val="24"/>
        </w:rPr>
        <w:t>were</w:t>
      </w:r>
      <w:r w:rsidR="006A364D" w:rsidRPr="00E44138">
        <w:rPr>
          <w:rFonts w:ascii="Arial" w:hAnsi="Arial" w:cs="Arial"/>
          <w:sz w:val="24"/>
          <w:szCs w:val="24"/>
        </w:rPr>
        <w:t xml:space="preserve"> dominating the </w:t>
      </w:r>
      <w:r w:rsidR="00712EED" w:rsidRPr="00E44138">
        <w:rPr>
          <w:rFonts w:ascii="Arial" w:hAnsi="Arial" w:cs="Arial"/>
          <w:sz w:val="24"/>
          <w:szCs w:val="24"/>
        </w:rPr>
        <w:t>e-commerce industry created a tremendous pressure on Zara</w:t>
      </w:r>
      <w:r w:rsidR="00F96274" w:rsidRPr="00E44138">
        <w:rPr>
          <w:rFonts w:ascii="Arial" w:hAnsi="Arial" w:cs="Arial"/>
          <w:sz w:val="24"/>
          <w:szCs w:val="24"/>
        </w:rPr>
        <w:t xml:space="preserve"> </w:t>
      </w:r>
      <w:r w:rsidR="000B1915" w:rsidRPr="00E44138">
        <w:rPr>
          <w:rFonts w:ascii="Arial" w:hAnsi="Arial" w:cs="Arial"/>
          <w:sz w:val="24"/>
          <w:szCs w:val="24"/>
        </w:rPr>
        <w:t xml:space="preserve">to digitise their business so that they can reach a larger audience and </w:t>
      </w:r>
      <w:r w:rsidR="006F0C0C" w:rsidRPr="00E44138">
        <w:rPr>
          <w:rFonts w:ascii="Arial" w:hAnsi="Arial" w:cs="Arial"/>
          <w:sz w:val="24"/>
          <w:szCs w:val="24"/>
        </w:rPr>
        <w:t>remain competitive in the market</w:t>
      </w:r>
      <w:r w:rsidR="00685019" w:rsidRPr="00E44138">
        <w:rPr>
          <w:rFonts w:ascii="Arial" w:hAnsi="Arial" w:cs="Arial"/>
          <w:sz w:val="24"/>
          <w:szCs w:val="24"/>
        </w:rPr>
        <w:t xml:space="preserve"> (de Wit 2020, p. 656)</w:t>
      </w:r>
      <w:r w:rsidR="001708F8" w:rsidRPr="00E44138">
        <w:rPr>
          <w:rFonts w:ascii="Arial" w:hAnsi="Arial" w:cs="Arial"/>
          <w:sz w:val="24"/>
          <w:szCs w:val="24"/>
        </w:rPr>
        <w:t>.</w:t>
      </w:r>
      <w:r w:rsidR="00F96274" w:rsidRPr="00E44138">
        <w:rPr>
          <w:rFonts w:ascii="Arial" w:hAnsi="Arial" w:cs="Arial"/>
          <w:sz w:val="24"/>
          <w:szCs w:val="24"/>
        </w:rPr>
        <w:t xml:space="preserve"> </w:t>
      </w:r>
      <w:r w:rsidR="006F0C0C" w:rsidRPr="00E44138">
        <w:rPr>
          <w:rFonts w:ascii="Arial" w:hAnsi="Arial" w:cs="Arial"/>
          <w:sz w:val="24"/>
          <w:szCs w:val="24"/>
        </w:rPr>
        <w:t xml:space="preserve"> </w:t>
      </w:r>
    </w:p>
    <w:p w14:paraId="74C0A425" w14:textId="77777777" w:rsidR="001708F8" w:rsidRPr="00E44138" w:rsidRDefault="001708F8" w:rsidP="00027E35">
      <w:pPr>
        <w:spacing w:after="30"/>
        <w:rPr>
          <w:rFonts w:ascii="Arial" w:hAnsi="Arial" w:cs="Arial"/>
          <w:sz w:val="24"/>
          <w:szCs w:val="24"/>
        </w:rPr>
      </w:pPr>
    </w:p>
    <w:p w14:paraId="6DAD0E4E" w14:textId="3C9BDB7F" w:rsidR="00F40373" w:rsidRPr="00E44138" w:rsidRDefault="00F40373" w:rsidP="00053B49">
      <w:pPr>
        <w:pStyle w:val="ListParagraph"/>
        <w:numPr>
          <w:ilvl w:val="0"/>
          <w:numId w:val="9"/>
        </w:numPr>
        <w:spacing w:after="30"/>
        <w:rPr>
          <w:rFonts w:ascii="Arial" w:hAnsi="Arial" w:cs="Arial"/>
          <w:sz w:val="24"/>
          <w:szCs w:val="24"/>
        </w:rPr>
      </w:pPr>
      <w:r w:rsidRPr="00E44138">
        <w:rPr>
          <w:rFonts w:ascii="Arial" w:hAnsi="Arial" w:cs="Arial"/>
          <w:sz w:val="24"/>
          <w:szCs w:val="24"/>
        </w:rPr>
        <w:t>Capitalising internal strengths and resources:</w:t>
      </w:r>
      <w:r w:rsidR="00053B49" w:rsidRPr="00E44138">
        <w:rPr>
          <w:rFonts w:ascii="Arial" w:hAnsi="Arial" w:cs="Arial"/>
          <w:sz w:val="24"/>
          <w:szCs w:val="24"/>
        </w:rPr>
        <w:t xml:space="preserve"> </w:t>
      </w:r>
      <w:r w:rsidR="00F84D12" w:rsidRPr="00E44138">
        <w:rPr>
          <w:rFonts w:ascii="Arial" w:hAnsi="Arial" w:cs="Arial"/>
          <w:sz w:val="24"/>
          <w:szCs w:val="24"/>
        </w:rPr>
        <w:t xml:space="preserve">End-to-end supply chain </w:t>
      </w:r>
      <w:r w:rsidR="00032A94" w:rsidRPr="00E44138">
        <w:rPr>
          <w:rFonts w:ascii="Arial" w:hAnsi="Arial" w:cs="Arial"/>
          <w:sz w:val="24"/>
          <w:szCs w:val="24"/>
        </w:rPr>
        <w:t xml:space="preserve">and </w:t>
      </w:r>
      <w:r w:rsidR="00C11066" w:rsidRPr="00E44138">
        <w:rPr>
          <w:rFonts w:ascii="Arial" w:hAnsi="Arial" w:cs="Arial"/>
          <w:sz w:val="24"/>
          <w:szCs w:val="24"/>
        </w:rPr>
        <w:t xml:space="preserve">front-line feedback system </w:t>
      </w:r>
      <w:r w:rsidR="008677EB" w:rsidRPr="00E44138">
        <w:rPr>
          <w:rFonts w:ascii="Arial" w:hAnsi="Arial" w:cs="Arial"/>
          <w:sz w:val="24"/>
          <w:szCs w:val="24"/>
        </w:rPr>
        <w:t>captured in the store</w:t>
      </w:r>
      <w:r w:rsidR="00140470" w:rsidRPr="00E44138">
        <w:rPr>
          <w:rFonts w:ascii="Arial" w:hAnsi="Arial" w:cs="Arial"/>
          <w:sz w:val="24"/>
          <w:szCs w:val="24"/>
        </w:rPr>
        <w:t xml:space="preserve"> </w:t>
      </w:r>
      <w:r w:rsidR="00A23A62" w:rsidRPr="00E44138">
        <w:rPr>
          <w:rFonts w:ascii="Arial" w:hAnsi="Arial" w:cs="Arial"/>
          <w:sz w:val="24"/>
          <w:szCs w:val="24"/>
        </w:rPr>
        <w:t>(de Wit 2020, pp. 661–663)</w:t>
      </w:r>
      <w:r w:rsidR="00140470" w:rsidRPr="00E44138">
        <w:rPr>
          <w:rFonts w:ascii="Arial" w:hAnsi="Arial" w:cs="Arial"/>
          <w:sz w:val="24"/>
          <w:szCs w:val="24"/>
        </w:rPr>
        <w:t>,</w:t>
      </w:r>
      <w:r w:rsidR="008677EB" w:rsidRPr="00E44138">
        <w:rPr>
          <w:rFonts w:ascii="Arial" w:hAnsi="Arial" w:cs="Arial"/>
          <w:sz w:val="24"/>
          <w:szCs w:val="24"/>
        </w:rPr>
        <w:t xml:space="preserve"> where</w:t>
      </w:r>
      <w:r w:rsidR="002F6AD6" w:rsidRPr="00E44138">
        <w:rPr>
          <w:rFonts w:ascii="Arial" w:hAnsi="Arial" w:cs="Arial"/>
          <w:sz w:val="24"/>
          <w:szCs w:val="24"/>
        </w:rPr>
        <w:t xml:space="preserve"> Zara’s core internal strength </w:t>
      </w:r>
      <w:r w:rsidR="00C43A90" w:rsidRPr="00E44138">
        <w:rPr>
          <w:rFonts w:ascii="Arial" w:hAnsi="Arial" w:cs="Arial"/>
          <w:sz w:val="24"/>
          <w:szCs w:val="24"/>
        </w:rPr>
        <w:t xml:space="preserve">that helped them succeed but </w:t>
      </w:r>
      <w:r w:rsidR="00BA670F" w:rsidRPr="00E44138">
        <w:rPr>
          <w:rFonts w:ascii="Arial" w:hAnsi="Arial" w:cs="Arial"/>
          <w:sz w:val="24"/>
          <w:szCs w:val="24"/>
        </w:rPr>
        <w:t xml:space="preserve">also </w:t>
      </w:r>
      <w:r w:rsidR="00172217" w:rsidRPr="00E44138">
        <w:rPr>
          <w:rFonts w:ascii="Arial" w:hAnsi="Arial" w:cs="Arial"/>
          <w:sz w:val="24"/>
          <w:szCs w:val="24"/>
        </w:rPr>
        <w:t xml:space="preserve">makes it challenging for </w:t>
      </w:r>
      <w:r w:rsidR="00087780" w:rsidRPr="00E44138">
        <w:rPr>
          <w:rFonts w:ascii="Arial" w:hAnsi="Arial" w:cs="Arial"/>
          <w:sz w:val="24"/>
          <w:szCs w:val="24"/>
        </w:rPr>
        <w:t xml:space="preserve">the business </w:t>
      </w:r>
      <w:r w:rsidR="00C43A90" w:rsidRPr="00E44138">
        <w:rPr>
          <w:rFonts w:ascii="Arial" w:hAnsi="Arial" w:cs="Arial"/>
          <w:sz w:val="24"/>
          <w:szCs w:val="24"/>
        </w:rPr>
        <w:t xml:space="preserve">to make a swift move </w:t>
      </w:r>
      <w:r w:rsidR="00C42255" w:rsidRPr="00E44138">
        <w:rPr>
          <w:rFonts w:ascii="Arial" w:hAnsi="Arial" w:cs="Arial"/>
          <w:sz w:val="24"/>
          <w:szCs w:val="24"/>
        </w:rPr>
        <w:t>towards digitisation</w:t>
      </w:r>
      <w:r w:rsidR="00087780" w:rsidRPr="00E44138">
        <w:rPr>
          <w:rFonts w:ascii="Arial" w:hAnsi="Arial" w:cs="Arial"/>
          <w:sz w:val="24"/>
          <w:szCs w:val="24"/>
        </w:rPr>
        <w:t>.</w:t>
      </w:r>
      <w:r w:rsidR="00C42255" w:rsidRPr="00E44138">
        <w:rPr>
          <w:rFonts w:ascii="Arial" w:hAnsi="Arial" w:cs="Arial"/>
          <w:sz w:val="24"/>
          <w:szCs w:val="24"/>
        </w:rPr>
        <w:t xml:space="preserve"> </w:t>
      </w:r>
    </w:p>
    <w:p w14:paraId="296491CB" w14:textId="77777777" w:rsidR="00775BF1" w:rsidRPr="00E44138" w:rsidRDefault="00775BF1" w:rsidP="00027E35">
      <w:pPr>
        <w:spacing w:after="30"/>
        <w:rPr>
          <w:rFonts w:ascii="Arial" w:hAnsi="Arial" w:cs="Arial"/>
          <w:sz w:val="24"/>
          <w:szCs w:val="24"/>
        </w:rPr>
      </w:pPr>
    </w:p>
    <w:p w14:paraId="5F5F5D13" w14:textId="68827EA9" w:rsidR="00BC7236" w:rsidRPr="00E44138" w:rsidRDefault="00413734" w:rsidP="00027E35">
      <w:pPr>
        <w:pStyle w:val="ListParagraph"/>
        <w:numPr>
          <w:ilvl w:val="0"/>
          <w:numId w:val="1"/>
        </w:numPr>
        <w:spacing w:after="30"/>
        <w:rPr>
          <w:rFonts w:ascii="Arial" w:hAnsi="Arial" w:cs="Arial"/>
          <w:sz w:val="24"/>
          <w:szCs w:val="24"/>
        </w:rPr>
      </w:pPr>
      <w:r w:rsidRPr="00E44138">
        <w:rPr>
          <w:rFonts w:ascii="Arial" w:hAnsi="Arial" w:cs="Arial"/>
          <w:sz w:val="24"/>
          <w:szCs w:val="24"/>
        </w:rPr>
        <w:t>Balancing Strategic Tension through Dynamic Capabilities (Juxta</w:t>
      </w:r>
      <w:r w:rsidR="00BC7236" w:rsidRPr="00E44138">
        <w:rPr>
          <w:rFonts w:ascii="Arial" w:hAnsi="Arial" w:cs="Arial"/>
          <w:sz w:val="24"/>
          <w:szCs w:val="24"/>
        </w:rPr>
        <w:t>posing Approach):</w:t>
      </w:r>
    </w:p>
    <w:p w14:paraId="2D6F189F" w14:textId="77777777" w:rsidR="005F1054" w:rsidRPr="00E44138" w:rsidRDefault="005F1054" w:rsidP="005F1054">
      <w:pPr>
        <w:pStyle w:val="ListParagraph"/>
        <w:spacing w:after="30"/>
        <w:rPr>
          <w:rFonts w:ascii="Arial" w:hAnsi="Arial" w:cs="Arial"/>
          <w:sz w:val="24"/>
          <w:szCs w:val="24"/>
        </w:rPr>
      </w:pPr>
    </w:p>
    <w:p w14:paraId="71A75FF1" w14:textId="77777777" w:rsidR="00AD48F4" w:rsidRPr="00E44138" w:rsidRDefault="004B3AD1" w:rsidP="00027E35">
      <w:pPr>
        <w:spacing w:after="30"/>
        <w:rPr>
          <w:rFonts w:ascii="Arial" w:hAnsi="Arial" w:cs="Arial"/>
          <w:sz w:val="24"/>
          <w:szCs w:val="24"/>
        </w:rPr>
      </w:pPr>
      <w:r w:rsidRPr="00E44138">
        <w:rPr>
          <w:rFonts w:ascii="Arial" w:hAnsi="Arial" w:cs="Arial"/>
          <w:sz w:val="24"/>
          <w:szCs w:val="24"/>
        </w:rPr>
        <w:t xml:space="preserve">The juxtaposing approach </w:t>
      </w:r>
      <w:r w:rsidR="0027534B" w:rsidRPr="00E44138">
        <w:rPr>
          <w:rFonts w:ascii="Arial" w:hAnsi="Arial" w:cs="Arial"/>
          <w:sz w:val="24"/>
          <w:szCs w:val="24"/>
        </w:rPr>
        <w:t>of integrating digital and physical operations</w:t>
      </w:r>
      <w:r w:rsidR="00F344EA" w:rsidRPr="00E44138">
        <w:rPr>
          <w:rFonts w:ascii="Arial" w:hAnsi="Arial" w:cs="Arial"/>
          <w:sz w:val="24"/>
          <w:szCs w:val="24"/>
        </w:rPr>
        <w:t xml:space="preserve"> by </w:t>
      </w:r>
      <w:r w:rsidR="000A7DE6" w:rsidRPr="00E44138">
        <w:rPr>
          <w:rFonts w:ascii="Arial" w:hAnsi="Arial" w:cs="Arial"/>
          <w:sz w:val="24"/>
          <w:szCs w:val="24"/>
        </w:rPr>
        <w:t>lever</w:t>
      </w:r>
      <w:r w:rsidR="001D77B8" w:rsidRPr="00E44138">
        <w:rPr>
          <w:rFonts w:ascii="Arial" w:hAnsi="Arial" w:cs="Arial"/>
          <w:sz w:val="24"/>
          <w:szCs w:val="24"/>
        </w:rPr>
        <w:t xml:space="preserve">aging real-time customer feedback has helped Zara to balance market </w:t>
      </w:r>
      <w:r w:rsidR="008B1525" w:rsidRPr="00E44138">
        <w:rPr>
          <w:rFonts w:ascii="Arial" w:hAnsi="Arial" w:cs="Arial"/>
          <w:sz w:val="24"/>
          <w:szCs w:val="24"/>
        </w:rPr>
        <w:t>responsiveness with internal resource optimisation</w:t>
      </w:r>
      <w:r w:rsidR="009E117F" w:rsidRPr="00E44138">
        <w:rPr>
          <w:rFonts w:ascii="Arial" w:hAnsi="Arial" w:cs="Arial"/>
          <w:sz w:val="24"/>
          <w:szCs w:val="24"/>
        </w:rPr>
        <w:t xml:space="preserve">. It exemplifies </w:t>
      </w:r>
      <w:r w:rsidR="005666C9" w:rsidRPr="00E44138">
        <w:rPr>
          <w:rFonts w:ascii="Arial" w:hAnsi="Arial" w:cs="Arial"/>
          <w:sz w:val="24"/>
          <w:szCs w:val="24"/>
        </w:rPr>
        <w:t>how to manage this paradox effectively through dynamic capabilities</w:t>
      </w:r>
      <w:r w:rsidR="009F5FAD" w:rsidRPr="00E44138">
        <w:rPr>
          <w:rFonts w:ascii="Arial" w:hAnsi="Arial" w:cs="Arial"/>
          <w:sz w:val="24"/>
          <w:szCs w:val="24"/>
        </w:rPr>
        <w:t>.</w:t>
      </w:r>
      <w:r w:rsidR="001C355A" w:rsidRPr="00E44138">
        <w:rPr>
          <w:rFonts w:ascii="Arial" w:hAnsi="Arial" w:cs="Arial"/>
          <w:sz w:val="24"/>
          <w:szCs w:val="24"/>
        </w:rPr>
        <w:t xml:space="preserve"> Following are the three levels of </w:t>
      </w:r>
      <w:r w:rsidR="00AC6378" w:rsidRPr="00E44138">
        <w:rPr>
          <w:rFonts w:ascii="Arial" w:hAnsi="Arial" w:cs="Arial"/>
          <w:sz w:val="24"/>
          <w:szCs w:val="24"/>
        </w:rPr>
        <w:t>dynamic capabilities</w:t>
      </w:r>
      <w:r w:rsidR="00AD48F4" w:rsidRPr="00E44138">
        <w:rPr>
          <w:rFonts w:ascii="Arial" w:hAnsi="Arial" w:cs="Arial"/>
          <w:sz w:val="24"/>
          <w:szCs w:val="24"/>
        </w:rPr>
        <w:t xml:space="preserve"> from the case study of Zara. </w:t>
      </w:r>
    </w:p>
    <w:p w14:paraId="5CFDA5DF" w14:textId="06272E4D" w:rsidR="000A01D8" w:rsidRPr="00E44138" w:rsidRDefault="00776767" w:rsidP="00D44853">
      <w:pPr>
        <w:spacing w:after="30"/>
        <w:rPr>
          <w:rFonts w:ascii="Arial" w:hAnsi="Arial" w:cs="Arial"/>
          <w:sz w:val="24"/>
          <w:szCs w:val="24"/>
        </w:rPr>
      </w:pPr>
      <w:r w:rsidRPr="00E44138">
        <w:rPr>
          <w:rFonts w:ascii="Arial" w:hAnsi="Arial" w:cs="Arial"/>
          <w:noProof/>
          <w:sz w:val="24"/>
          <w:szCs w:val="24"/>
        </w:rPr>
        <w:lastRenderedPageBreak/>
        <w:drawing>
          <wp:anchor distT="0" distB="0" distL="114300" distR="114300" simplePos="0" relativeHeight="251662336" behindDoc="1" locked="0" layoutInCell="1" allowOverlap="1" wp14:anchorId="174A9F20" wp14:editId="74DD7949">
            <wp:simplePos x="0" y="0"/>
            <wp:positionH relativeFrom="column">
              <wp:posOffset>0</wp:posOffset>
            </wp:positionH>
            <wp:positionV relativeFrom="paragraph">
              <wp:posOffset>0</wp:posOffset>
            </wp:positionV>
            <wp:extent cx="3457575" cy="2400300"/>
            <wp:effectExtent l="0" t="0" r="9525" b="0"/>
            <wp:wrapTight wrapText="bothSides">
              <wp:wrapPolygon edited="0">
                <wp:start x="0" y="0"/>
                <wp:lineTo x="0" y="21429"/>
                <wp:lineTo x="21540" y="21429"/>
                <wp:lineTo x="21540" y="0"/>
                <wp:lineTo x="0" y="0"/>
              </wp:wrapPolygon>
            </wp:wrapTight>
            <wp:docPr id="422446732"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46732" name="Picture 5" descr="A diagram of a dia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57575" cy="2400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9FAE9E" w14:textId="77777777" w:rsidR="00D44853" w:rsidRPr="00E44138" w:rsidRDefault="00D44853" w:rsidP="00C82F5B">
      <w:pPr>
        <w:pStyle w:val="ListParagraph"/>
        <w:numPr>
          <w:ilvl w:val="0"/>
          <w:numId w:val="8"/>
        </w:numPr>
        <w:spacing w:after="30"/>
        <w:rPr>
          <w:rFonts w:ascii="Arial" w:hAnsi="Arial" w:cs="Arial"/>
          <w:sz w:val="24"/>
          <w:szCs w:val="24"/>
        </w:rPr>
      </w:pPr>
      <w:r w:rsidRPr="00E44138">
        <w:rPr>
          <w:rFonts w:ascii="Arial" w:hAnsi="Arial" w:cs="Arial"/>
          <w:sz w:val="24"/>
          <w:szCs w:val="24"/>
        </w:rPr>
        <w:t xml:space="preserve">Hyper Environment (Present - 2018) – Modern era of digital transformation with sustainability requirements along with changing consumer behaviour. </w:t>
      </w:r>
    </w:p>
    <w:p w14:paraId="0F61F98B" w14:textId="77777777" w:rsidR="00775BF1" w:rsidRPr="00E44138" w:rsidRDefault="00775BF1" w:rsidP="00775BF1">
      <w:pPr>
        <w:pStyle w:val="ListParagraph"/>
        <w:spacing w:after="30"/>
        <w:ind w:left="2160"/>
        <w:rPr>
          <w:rFonts w:ascii="Arial" w:hAnsi="Arial" w:cs="Arial"/>
          <w:sz w:val="24"/>
          <w:szCs w:val="24"/>
        </w:rPr>
      </w:pPr>
    </w:p>
    <w:p w14:paraId="00454DDB" w14:textId="77777777" w:rsidR="00C82F5B" w:rsidRPr="00E44138" w:rsidRDefault="00D44853" w:rsidP="00C82F5B">
      <w:pPr>
        <w:pStyle w:val="ListParagraph"/>
        <w:numPr>
          <w:ilvl w:val="0"/>
          <w:numId w:val="7"/>
        </w:numPr>
        <w:spacing w:after="30"/>
        <w:rPr>
          <w:rFonts w:ascii="Arial" w:hAnsi="Arial" w:cs="Arial"/>
          <w:sz w:val="24"/>
          <w:szCs w:val="24"/>
        </w:rPr>
      </w:pPr>
      <w:r w:rsidRPr="00E44138">
        <w:rPr>
          <w:rFonts w:ascii="Arial" w:hAnsi="Arial" w:cs="Arial"/>
          <w:sz w:val="24"/>
          <w:szCs w:val="24"/>
        </w:rPr>
        <w:t xml:space="preserve">Dynamic Environment (Transition 2010 - 2017) – Rise of e-commerce.  </w:t>
      </w:r>
    </w:p>
    <w:p w14:paraId="0F1C5682" w14:textId="77777777" w:rsidR="00C82F5B" w:rsidRPr="00E44138" w:rsidRDefault="00C82F5B" w:rsidP="00C82F5B">
      <w:pPr>
        <w:pStyle w:val="ListParagraph"/>
        <w:spacing w:after="30"/>
        <w:rPr>
          <w:rFonts w:ascii="Arial" w:hAnsi="Arial" w:cs="Arial"/>
          <w:sz w:val="24"/>
          <w:szCs w:val="24"/>
        </w:rPr>
      </w:pPr>
    </w:p>
    <w:p w14:paraId="2F530819" w14:textId="77777777" w:rsidR="00C82F5B" w:rsidRPr="00E44138" w:rsidRDefault="00C82F5B" w:rsidP="00C82F5B">
      <w:pPr>
        <w:pStyle w:val="ListParagraph"/>
        <w:spacing w:after="30"/>
        <w:rPr>
          <w:rFonts w:ascii="Arial" w:hAnsi="Arial" w:cs="Arial"/>
          <w:sz w:val="24"/>
          <w:szCs w:val="24"/>
        </w:rPr>
      </w:pPr>
    </w:p>
    <w:p w14:paraId="43C8520C" w14:textId="4D2F6C1A" w:rsidR="00D44853" w:rsidRPr="00E44138" w:rsidRDefault="00D44853" w:rsidP="00C82F5B">
      <w:pPr>
        <w:pStyle w:val="ListParagraph"/>
        <w:numPr>
          <w:ilvl w:val="0"/>
          <w:numId w:val="7"/>
        </w:numPr>
        <w:spacing w:after="30"/>
        <w:rPr>
          <w:rFonts w:ascii="Arial" w:hAnsi="Arial" w:cs="Arial"/>
          <w:sz w:val="24"/>
          <w:szCs w:val="24"/>
        </w:rPr>
      </w:pPr>
      <w:r w:rsidRPr="00E44138">
        <w:rPr>
          <w:rFonts w:ascii="Arial" w:hAnsi="Arial" w:cs="Arial"/>
          <w:sz w:val="24"/>
          <w:szCs w:val="24"/>
        </w:rPr>
        <w:t xml:space="preserve">Stable environment (Past – Early 2000s) – Zara’s dominance over the market through their efficient end-to-end supply chain mechanism. </w:t>
      </w:r>
    </w:p>
    <w:p w14:paraId="19F4B777" w14:textId="77777777" w:rsidR="000B59B8" w:rsidRPr="00E44138" w:rsidRDefault="000B59B8" w:rsidP="00027E35">
      <w:pPr>
        <w:spacing w:after="30"/>
        <w:rPr>
          <w:rFonts w:ascii="Arial" w:hAnsi="Arial" w:cs="Arial"/>
          <w:sz w:val="24"/>
          <w:szCs w:val="24"/>
        </w:rPr>
      </w:pPr>
    </w:p>
    <w:p w14:paraId="167F5C75" w14:textId="43704E7C" w:rsidR="000B59B8" w:rsidRPr="00E44138" w:rsidRDefault="008864AC" w:rsidP="00027E35">
      <w:pPr>
        <w:pStyle w:val="ListParagraph"/>
        <w:numPr>
          <w:ilvl w:val="0"/>
          <w:numId w:val="1"/>
        </w:numPr>
        <w:spacing w:after="30"/>
        <w:rPr>
          <w:rFonts w:ascii="Arial" w:hAnsi="Arial" w:cs="Arial"/>
          <w:sz w:val="24"/>
          <w:szCs w:val="24"/>
        </w:rPr>
      </w:pPr>
      <w:r w:rsidRPr="00E44138">
        <w:rPr>
          <w:rFonts w:ascii="Arial" w:hAnsi="Arial" w:cs="Arial"/>
          <w:sz w:val="24"/>
          <w:szCs w:val="24"/>
        </w:rPr>
        <w:t xml:space="preserve">Example of </w:t>
      </w:r>
      <w:r w:rsidR="007E2C8A" w:rsidRPr="00E44138">
        <w:rPr>
          <w:rFonts w:ascii="Arial" w:hAnsi="Arial" w:cs="Arial"/>
          <w:sz w:val="24"/>
          <w:szCs w:val="24"/>
        </w:rPr>
        <w:t>Strategic Paradox</w:t>
      </w:r>
      <w:r w:rsidRPr="00E44138">
        <w:rPr>
          <w:rFonts w:ascii="Arial" w:hAnsi="Arial" w:cs="Arial"/>
          <w:sz w:val="24"/>
          <w:szCs w:val="24"/>
        </w:rPr>
        <w:t xml:space="preserve"> (Physical Store Experience vs Online expansion)</w:t>
      </w:r>
      <w:r w:rsidR="005F1054" w:rsidRPr="00E44138">
        <w:rPr>
          <w:rFonts w:ascii="Arial" w:hAnsi="Arial" w:cs="Arial"/>
          <w:sz w:val="24"/>
          <w:szCs w:val="24"/>
        </w:rPr>
        <w:t>:</w:t>
      </w:r>
    </w:p>
    <w:p w14:paraId="02335554" w14:textId="77777777" w:rsidR="005F1054" w:rsidRPr="00E44138" w:rsidRDefault="005F1054" w:rsidP="005F1054">
      <w:pPr>
        <w:pStyle w:val="ListParagraph"/>
        <w:spacing w:after="30"/>
        <w:rPr>
          <w:rFonts w:ascii="Arial" w:hAnsi="Arial" w:cs="Arial"/>
          <w:sz w:val="24"/>
          <w:szCs w:val="24"/>
        </w:rPr>
      </w:pPr>
    </w:p>
    <w:p w14:paraId="63E6972D" w14:textId="5E556A71" w:rsidR="007E2C8A" w:rsidRPr="00E44138" w:rsidRDefault="0036216F" w:rsidP="00027E35">
      <w:pPr>
        <w:spacing w:after="30"/>
        <w:rPr>
          <w:rFonts w:ascii="Arial" w:hAnsi="Arial" w:cs="Arial"/>
          <w:sz w:val="24"/>
          <w:szCs w:val="24"/>
        </w:rPr>
      </w:pPr>
      <w:r w:rsidRPr="00E44138">
        <w:rPr>
          <w:rFonts w:ascii="Arial" w:hAnsi="Arial" w:cs="Arial"/>
          <w:sz w:val="24"/>
          <w:szCs w:val="24"/>
        </w:rPr>
        <w:t>Even though o</w:t>
      </w:r>
      <w:r w:rsidR="009E06DF" w:rsidRPr="00E44138">
        <w:rPr>
          <w:rFonts w:ascii="Arial" w:hAnsi="Arial" w:cs="Arial"/>
          <w:sz w:val="24"/>
          <w:szCs w:val="24"/>
        </w:rPr>
        <w:t xml:space="preserve">nline shopping grew </w:t>
      </w:r>
      <w:r w:rsidR="00942117" w:rsidRPr="00E44138">
        <w:rPr>
          <w:rFonts w:ascii="Arial" w:hAnsi="Arial" w:cs="Arial"/>
          <w:sz w:val="24"/>
          <w:szCs w:val="24"/>
        </w:rPr>
        <w:t xml:space="preserve">among the customers, Zara kept investing heavily on their flagship stores parallelly </w:t>
      </w:r>
      <w:r w:rsidR="003476FA" w:rsidRPr="00E44138">
        <w:rPr>
          <w:rFonts w:ascii="Arial" w:hAnsi="Arial" w:cs="Arial"/>
          <w:sz w:val="24"/>
          <w:szCs w:val="24"/>
        </w:rPr>
        <w:t xml:space="preserve">shows a smart sign of </w:t>
      </w:r>
      <w:r w:rsidR="00AF24C5" w:rsidRPr="00E44138">
        <w:rPr>
          <w:rFonts w:ascii="Arial" w:hAnsi="Arial" w:cs="Arial"/>
          <w:sz w:val="24"/>
          <w:szCs w:val="24"/>
        </w:rPr>
        <w:t xml:space="preserve">balancing their business by linking physical stores with their digital systems. </w:t>
      </w:r>
    </w:p>
    <w:p w14:paraId="5E5032BD" w14:textId="77777777" w:rsidR="00162B02" w:rsidRPr="00E44138" w:rsidRDefault="00162B02" w:rsidP="00027E35">
      <w:pPr>
        <w:spacing w:after="30"/>
        <w:rPr>
          <w:rFonts w:ascii="Arial" w:hAnsi="Arial" w:cs="Arial"/>
          <w:sz w:val="24"/>
          <w:szCs w:val="24"/>
        </w:rPr>
      </w:pPr>
    </w:p>
    <w:p w14:paraId="533723CA" w14:textId="45B75EF7" w:rsidR="0054441E" w:rsidRPr="00E44138" w:rsidRDefault="0054441E" w:rsidP="00027E35">
      <w:pPr>
        <w:spacing w:after="30"/>
        <w:rPr>
          <w:rFonts w:ascii="Arial" w:hAnsi="Arial" w:cs="Arial"/>
          <w:b/>
          <w:bCs/>
          <w:sz w:val="24"/>
          <w:szCs w:val="24"/>
        </w:rPr>
      </w:pPr>
      <w:r w:rsidRPr="00E44138">
        <w:rPr>
          <w:rFonts w:ascii="Arial" w:hAnsi="Arial" w:cs="Arial"/>
          <w:b/>
          <w:bCs/>
          <w:sz w:val="24"/>
          <w:szCs w:val="24"/>
        </w:rPr>
        <w:t>External Analysis</w:t>
      </w:r>
      <w:r w:rsidR="00162B02" w:rsidRPr="00E44138">
        <w:rPr>
          <w:rFonts w:ascii="Arial" w:hAnsi="Arial" w:cs="Arial"/>
          <w:b/>
          <w:bCs/>
          <w:sz w:val="24"/>
          <w:szCs w:val="24"/>
        </w:rPr>
        <w:t>:</w:t>
      </w:r>
    </w:p>
    <w:p w14:paraId="2438B505" w14:textId="77777777" w:rsidR="00162B02" w:rsidRPr="00E44138" w:rsidRDefault="00162B02" w:rsidP="00027E35">
      <w:pPr>
        <w:spacing w:after="30"/>
        <w:rPr>
          <w:rFonts w:ascii="Arial" w:hAnsi="Arial" w:cs="Arial"/>
          <w:b/>
          <w:bCs/>
          <w:sz w:val="24"/>
          <w:szCs w:val="24"/>
        </w:rPr>
      </w:pPr>
    </w:p>
    <w:p w14:paraId="04B114BE" w14:textId="3591A785" w:rsidR="004263D8" w:rsidRPr="00E44138" w:rsidRDefault="00E76154" w:rsidP="00027E35">
      <w:pPr>
        <w:spacing w:after="30"/>
        <w:rPr>
          <w:rFonts w:ascii="Arial" w:hAnsi="Arial" w:cs="Arial"/>
          <w:sz w:val="24"/>
          <w:szCs w:val="24"/>
        </w:rPr>
      </w:pPr>
      <w:r w:rsidRPr="00E44138">
        <w:rPr>
          <w:rFonts w:ascii="Arial" w:hAnsi="Arial" w:cs="Arial"/>
          <w:sz w:val="24"/>
          <w:szCs w:val="24"/>
        </w:rPr>
        <w:t xml:space="preserve">External analysis </w:t>
      </w:r>
      <w:r w:rsidR="00454577" w:rsidRPr="00E44138">
        <w:rPr>
          <w:rFonts w:ascii="Arial" w:hAnsi="Arial" w:cs="Arial"/>
          <w:sz w:val="24"/>
          <w:szCs w:val="24"/>
        </w:rPr>
        <w:t>emphasises</w:t>
      </w:r>
      <w:r w:rsidR="00C22E38" w:rsidRPr="00E44138">
        <w:rPr>
          <w:rFonts w:ascii="Arial" w:hAnsi="Arial" w:cs="Arial"/>
          <w:sz w:val="24"/>
          <w:szCs w:val="24"/>
        </w:rPr>
        <w:t xml:space="preserve"> on the </w:t>
      </w:r>
      <w:r w:rsidR="00162C82" w:rsidRPr="00E44138">
        <w:rPr>
          <w:rFonts w:ascii="Arial" w:hAnsi="Arial" w:cs="Arial"/>
          <w:sz w:val="24"/>
          <w:szCs w:val="24"/>
        </w:rPr>
        <w:t>firm’s</w:t>
      </w:r>
      <w:r w:rsidR="00C22E38" w:rsidRPr="00E44138">
        <w:rPr>
          <w:rFonts w:ascii="Arial" w:hAnsi="Arial" w:cs="Arial"/>
          <w:sz w:val="24"/>
          <w:szCs w:val="24"/>
        </w:rPr>
        <w:t xml:space="preserve"> ability to assess the market dynamics</w:t>
      </w:r>
      <w:r w:rsidR="00EC0F93" w:rsidRPr="00E44138">
        <w:rPr>
          <w:rFonts w:ascii="Arial" w:hAnsi="Arial" w:cs="Arial"/>
          <w:sz w:val="24"/>
          <w:szCs w:val="24"/>
        </w:rPr>
        <w:t>, regulations and competition</w:t>
      </w:r>
      <w:r w:rsidR="00162C82" w:rsidRPr="00E44138">
        <w:rPr>
          <w:rFonts w:ascii="Arial" w:hAnsi="Arial" w:cs="Arial"/>
          <w:sz w:val="24"/>
          <w:szCs w:val="24"/>
        </w:rPr>
        <w:t xml:space="preserve">. </w:t>
      </w:r>
      <w:r w:rsidR="004039BA" w:rsidRPr="00E44138">
        <w:rPr>
          <w:rFonts w:ascii="Arial" w:hAnsi="Arial" w:cs="Arial"/>
          <w:sz w:val="24"/>
          <w:szCs w:val="24"/>
        </w:rPr>
        <w:t>T</w:t>
      </w:r>
      <w:r w:rsidR="009B5319" w:rsidRPr="00E44138">
        <w:rPr>
          <w:rFonts w:ascii="Arial" w:hAnsi="Arial" w:cs="Arial"/>
          <w:sz w:val="24"/>
          <w:szCs w:val="24"/>
        </w:rPr>
        <w:t xml:space="preserve">his can be analysed through the </w:t>
      </w:r>
      <w:r w:rsidR="008633AC" w:rsidRPr="00E44138">
        <w:rPr>
          <w:rFonts w:ascii="Arial" w:hAnsi="Arial" w:cs="Arial"/>
          <w:sz w:val="24"/>
          <w:szCs w:val="24"/>
        </w:rPr>
        <w:t>“Compliance and Choice” paradox, where</w:t>
      </w:r>
      <w:r w:rsidR="004263D8" w:rsidRPr="00E44138">
        <w:rPr>
          <w:rFonts w:ascii="Arial" w:hAnsi="Arial" w:cs="Arial"/>
          <w:sz w:val="24"/>
          <w:szCs w:val="24"/>
        </w:rPr>
        <w:t xml:space="preserve"> the international firms </w:t>
      </w:r>
      <w:r w:rsidR="008340C6" w:rsidRPr="00E44138">
        <w:rPr>
          <w:rFonts w:ascii="Arial" w:hAnsi="Arial" w:cs="Arial"/>
          <w:sz w:val="24"/>
          <w:szCs w:val="24"/>
        </w:rPr>
        <w:t>must</w:t>
      </w:r>
      <w:r w:rsidR="004263D8" w:rsidRPr="00E44138">
        <w:rPr>
          <w:rFonts w:ascii="Arial" w:hAnsi="Arial" w:cs="Arial"/>
          <w:sz w:val="24"/>
          <w:szCs w:val="24"/>
        </w:rPr>
        <w:t xml:space="preserve"> comply with regulatory rules and compliance regulations while </w:t>
      </w:r>
      <w:r w:rsidR="008029FE" w:rsidRPr="00E44138">
        <w:rPr>
          <w:rFonts w:ascii="Arial" w:hAnsi="Arial" w:cs="Arial"/>
          <w:sz w:val="24"/>
          <w:szCs w:val="24"/>
        </w:rPr>
        <w:t xml:space="preserve">parallelly working on </w:t>
      </w:r>
      <w:r w:rsidR="00A3387B" w:rsidRPr="00E44138">
        <w:rPr>
          <w:rFonts w:ascii="Arial" w:hAnsi="Arial" w:cs="Arial"/>
          <w:sz w:val="24"/>
          <w:szCs w:val="24"/>
        </w:rPr>
        <w:t xml:space="preserve">exercising a strategic choice to </w:t>
      </w:r>
      <w:r w:rsidR="008340C6" w:rsidRPr="00E44138">
        <w:rPr>
          <w:rFonts w:ascii="Arial" w:hAnsi="Arial" w:cs="Arial"/>
          <w:sz w:val="24"/>
          <w:szCs w:val="24"/>
        </w:rPr>
        <w:t xml:space="preserve">adapt their environment. </w:t>
      </w:r>
    </w:p>
    <w:p w14:paraId="348A004A" w14:textId="2083C70E" w:rsidR="0074276D" w:rsidRPr="00E44138" w:rsidRDefault="00F478AB" w:rsidP="00027E35">
      <w:pPr>
        <w:spacing w:after="30"/>
        <w:rPr>
          <w:rFonts w:ascii="Arial" w:hAnsi="Arial" w:cs="Arial"/>
          <w:sz w:val="24"/>
          <w:szCs w:val="24"/>
        </w:rPr>
      </w:pPr>
      <w:r w:rsidRPr="00E44138">
        <w:rPr>
          <w:rFonts w:ascii="Arial" w:hAnsi="Arial" w:cs="Arial"/>
          <w:sz w:val="24"/>
          <w:szCs w:val="24"/>
        </w:rPr>
        <w:t>Zara b</w:t>
      </w:r>
      <w:r w:rsidR="00A554BF" w:rsidRPr="00E44138">
        <w:rPr>
          <w:rFonts w:ascii="Arial" w:hAnsi="Arial" w:cs="Arial"/>
          <w:sz w:val="24"/>
          <w:szCs w:val="24"/>
        </w:rPr>
        <w:t>eing a fast-fashion global level industry</w:t>
      </w:r>
      <w:r w:rsidRPr="00E44138">
        <w:rPr>
          <w:rFonts w:ascii="Arial" w:hAnsi="Arial" w:cs="Arial"/>
          <w:sz w:val="24"/>
          <w:szCs w:val="24"/>
        </w:rPr>
        <w:t>,</w:t>
      </w:r>
      <w:r w:rsidR="00A554BF" w:rsidRPr="00E44138">
        <w:rPr>
          <w:rFonts w:ascii="Arial" w:hAnsi="Arial" w:cs="Arial"/>
          <w:sz w:val="24"/>
          <w:szCs w:val="24"/>
        </w:rPr>
        <w:t xml:space="preserve"> underwent a </w:t>
      </w:r>
      <w:r w:rsidR="00004665" w:rsidRPr="00E44138">
        <w:rPr>
          <w:rFonts w:ascii="Arial" w:hAnsi="Arial" w:cs="Arial"/>
          <w:sz w:val="24"/>
          <w:szCs w:val="24"/>
        </w:rPr>
        <w:t>digital transformation and sustainability pressure</w:t>
      </w:r>
      <w:r w:rsidR="00AE3C64" w:rsidRPr="00E44138">
        <w:rPr>
          <w:rFonts w:ascii="Arial" w:hAnsi="Arial" w:cs="Arial"/>
          <w:sz w:val="24"/>
          <w:szCs w:val="24"/>
        </w:rPr>
        <w:t xml:space="preserve"> to </w:t>
      </w:r>
      <w:r w:rsidR="00172845" w:rsidRPr="00E44138">
        <w:rPr>
          <w:rFonts w:ascii="Arial" w:hAnsi="Arial" w:cs="Arial"/>
          <w:sz w:val="24"/>
          <w:szCs w:val="24"/>
        </w:rPr>
        <w:t>enter the global markets.</w:t>
      </w:r>
      <w:r w:rsidR="00917DA6" w:rsidRPr="00E44138">
        <w:rPr>
          <w:rFonts w:ascii="Arial" w:hAnsi="Arial" w:cs="Arial"/>
          <w:sz w:val="24"/>
          <w:szCs w:val="24"/>
        </w:rPr>
        <w:t xml:space="preserve"> This includes compl</w:t>
      </w:r>
      <w:r w:rsidR="00C03754" w:rsidRPr="00E44138">
        <w:rPr>
          <w:rFonts w:ascii="Arial" w:hAnsi="Arial" w:cs="Arial"/>
          <w:sz w:val="24"/>
          <w:szCs w:val="24"/>
        </w:rPr>
        <w:t xml:space="preserve">ying with </w:t>
      </w:r>
      <w:r w:rsidR="00291487" w:rsidRPr="00E44138">
        <w:rPr>
          <w:rFonts w:ascii="Arial" w:hAnsi="Arial" w:cs="Arial"/>
          <w:sz w:val="24"/>
          <w:szCs w:val="24"/>
        </w:rPr>
        <w:t xml:space="preserve">the </w:t>
      </w:r>
      <w:r w:rsidR="00C03754" w:rsidRPr="00E44138">
        <w:rPr>
          <w:rFonts w:ascii="Arial" w:hAnsi="Arial" w:cs="Arial"/>
          <w:sz w:val="24"/>
          <w:szCs w:val="24"/>
        </w:rPr>
        <w:t xml:space="preserve">compliance rules of ethical use </w:t>
      </w:r>
      <w:r w:rsidR="002F2B8A" w:rsidRPr="00E44138">
        <w:rPr>
          <w:rFonts w:ascii="Arial" w:hAnsi="Arial" w:cs="Arial"/>
          <w:sz w:val="24"/>
          <w:szCs w:val="24"/>
        </w:rPr>
        <w:t>of manufacturing for maintaining the environmental standards</w:t>
      </w:r>
      <w:r w:rsidR="003A10B1" w:rsidRPr="00E44138">
        <w:rPr>
          <w:rFonts w:ascii="Arial" w:hAnsi="Arial" w:cs="Arial"/>
          <w:sz w:val="24"/>
          <w:szCs w:val="24"/>
        </w:rPr>
        <w:t xml:space="preserve">. </w:t>
      </w:r>
      <w:r w:rsidR="009A2780" w:rsidRPr="00E44138">
        <w:rPr>
          <w:rFonts w:ascii="Arial" w:hAnsi="Arial" w:cs="Arial"/>
          <w:sz w:val="24"/>
          <w:szCs w:val="24"/>
        </w:rPr>
        <w:t xml:space="preserve">Zara not only adapts to the concept of ‘strategic choice’ </w:t>
      </w:r>
      <w:r w:rsidR="004838C1" w:rsidRPr="00E44138">
        <w:rPr>
          <w:rFonts w:ascii="Arial" w:hAnsi="Arial" w:cs="Arial"/>
          <w:sz w:val="24"/>
          <w:szCs w:val="24"/>
        </w:rPr>
        <w:t xml:space="preserve">but actively shapes them through its </w:t>
      </w:r>
      <w:r w:rsidR="00252FB9" w:rsidRPr="00E44138">
        <w:rPr>
          <w:rFonts w:ascii="Arial" w:hAnsi="Arial" w:cs="Arial"/>
          <w:sz w:val="24"/>
          <w:szCs w:val="24"/>
        </w:rPr>
        <w:t>end-to-end supply chain integration</w:t>
      </w:r>
      <w:r w:rsidR="00F6500C" w:rsidRPr="00E44138">
        <w:rPr>
          <w:rFonts w:ascii="Arial" w:hAnsi="Arial" w:cs="Arial"/>
          <w:sz w:val="24"/>
          <w:szCs w:val="24"/>
        </w:rPr>
        <w:t xml:space="preserve"> with rapid production cycle</w:t>
      </w:r>
      <w:r w:rsidR="00CC2CD7" w:rsidRPr="00E44138">
        <w:rPr>
          <w:rFonts w:ascii="Arial" w:hAnsi="Arial" w:cs="Arial"/>
          <w:sz w:val="24"/>
          <w:szCs w:val="24"/>
        </w:rPr>
        <w:t xml:space="preserve"> and use of digital innovations like RFID chips</w:t>
      </w:r>
      <w:r w:rsidR="00400908" w:rsidRPr="00E44138">
        <w:rPr>
          <w:rFonts w:ascii="Arial" w:hAnsi="Arial" w:cs="Arial"/>
          <w:sz w:val="24"/>
          <w:szCs w:val="24"/>
        </w:rPr>
        <w:t xml:space="preserve">. Operating over 96 countries, Zara </w:t>
      </w:r>
      <w:r w:rsidR="0003726D" w:rsidRPr="00E44138">
        <w:rPr>
          <w:rFonts w:ascii="Arial" w:hAnsi="Arial" w:cs="Arial"/>
          <w:sz w:val="24"/>
          <w:szCs w:val="24"/>
        </w:rPr>
        <w:t xml:space="preserve">to aligning with the local policies while maintain their </w:t>
      </w:r>
      <w:r w:rsidR="005A039C" w:rsidRPr="00E44138">
        <w:rPr>
          <w:rFonts w:ascii="Arial" w:hAnsi="Arial" w:cs="Arial"/>
          <w:sz w:val="24"/>
          <w:szCs w:val="24"/>
        </w:rPr>
        <w:t>global brand standards</w:t>
      </w:r>
      <w:r w:rsidR="009659F2" w:rsidRPr="00E44138">
        <w:rPr>
          <w:rFonts w:ascii="Arial" w:hAnsi="Arial" w:cs="Arial"/>
          <w:sz w:val="24"/>
          <w:szCs w:val="24"/>
        </w:rPr>
        <w:t xml:space="preserve"> </w:t>
      </w:r>
      <w:r w:rsidR="00A36670" w:rsidRPr="00E44138">
        <w:rPr>
          <w:rFonts w:ascii="Arial" w:hAnsi="Arial" w:cs="Arial"/>
          <w:sz w:val="24"/>
          <w:szCs w:val="24"/>
        </w:rPr>
        <w:t>(de Wit 2020, pp. 525–536).</w:t>
      </w:r>
    </w:p>
    <w:p w14:paraId="25FC6C29" w14:textId="77777777" w:rsidR="00CF556D" w:rsidRPr="00E44138" w:rsidRDefault="00CF556D" w:rsidP="00027E35">
      <w:pPr>
        <w:spacing w:after="30"/>
        <w:rPr>
          <w:rFonts w:ascii="Arial" w:hAnsi="Arial" w:cs="Arial"/>
          <w:b/>
          <w:bCs/>
          <w:sz w:val="24"/>
          <w:szCs w:val="24"/>
        </w:rPr>
      </w:pPr>
    </w:p>
    <w:p w14:paraId="0196DF2D" w14:textId="77777777" w:rsidR="00CF556D" w:rsidRPr="00E44138" w:rsidRDefault="00CF556D" w:rsidP="00027E35">
      <w:pPr>
        <w:spacing w:after="30"/>
        <w:rPr>
          <w:rFonts w:ascii="Arial" w:hAnsi="Arial" w:cs="Arial"/>
          <w:b/>
          <w:bCs/>
          <w:sz w:val="24"/>
          <w:szCs w:val="24"/>
        </w:rPr>
      </w:pPr>
    </w:p>
    <w:p w14:paraId="583CE743" w14:textId="77777777" w:rsidR="00CF556D" w:rsidRPr="00E44138" w:rsidRDefault="00CF556D" w:rsidP="00027E35">
      <w:pPr>
        <w:spacing w:after="30"/>
        <w:rPr>
          <w:rFonts w:ascii="Arial" w:hAnsi="Arial" w:cs="Arial"/>
          <w:b/>
          <w:bCs/>
          <w:sz w:val="24"/>
          <w:szCs w:val="24"/>
        </w:rPr>
      </w:pPr>
    </w:p>
    <w:p w14:paraId="721E3C4F" w14:textId="77777777" w:rsidR="00CF556D" w:rsidRPr="00E44138" w:rsidRDefault="00CF556D" w:rsidP="00027E35">
      <w:pPr>
        <w:spacing w:after="30"/>
        <w:rPr>
          <w:rFonts w:ascii="Arial" w:hAnsi="Arial" w:cs="Arial"/>
          <w:b/>
          <w:bCs/>
          <w:sz w:val="24"/>
          <w:szCs w:val="24"/>
        </w:rPr>
      </w:pPr>
    </w:p>
    <w:p w14:paraId="4BCE7DE5" w14:textId="77777777" w:rsidR="00162B02" w:rsidRPr="00E44138" w:rsidRDefault="00162B02" w:rsidP="00027E35">
      <w:pPr>
        <w:spacing w:after="30"/>
        <w:rPr>
          <w:rFonts w:ascii="Arial" w:hAnsi="Arial" w:cs="Arial"/>
          <w:b/>
          <w:bCs/>
          <w:sz w:val="24"/>
          <w:szCs w:val="24"/>
        </w:rPr>
      </w:pPr>
    </w:p>
    <w:p w14:paraId="35AB4C33" w14:textId="77777777" w:rsidR="00162B02" w:rsidRPr="00E44138" w:rsidRDefault="00162B02" w:rsidP="00027E35">
      <w:pPr>
        <w:spacing w:after="30"/>
        <w:rPr>
          <w:rFonts w:ascii="Arial" w:hAnsi="Arial" w:cs="Arial"/>
          <w:b/>
          <w:bCs/>
          <w:sz w:val="24"/>
          <w:szCs w:val="24"/>
        </w:rPr>
      </w:pPr>
    </w:p>
    <w:p w14:paraId="51C05826" w14:textId="77777777" w:rsidR="00CF556D" w:rsidRPr="00E44138" w:rsidRDefault="00CF556D" w:rsidP="00027E35">
      <w:pPr>
        <w:spacing w:after="30"/>
        <w:rPr>
          <w:rFonts w:ascii="Arial" w:hAnsi="Arial" w:cs="Arial"/>
          <w:b/>
          <w:bCs/>
          <w:sz w:val="24"/>
          <w:szCs w:val="24"/>
        </w:rPr>
      </w:pPr>
    </w:p>
    <w:p w14:paraId="34AF22C1" w14:textId="01DBD78E" w:rsidR="00A275D2" w:rsidRPr="00E44138" w:rsidRDefault="00921786" w:rsidP="00027E35">
      <w:pPr>
        <w:spacing w:after="30"/>
        <w:rPr>
          <w:rFonts w:ascii="Arial" w:hAnsi="Arial" w:cs="Arial"/>
          <w:b/>
          <w:bCs/>
          <w:sz w:val="24"/>
          <w:szCs w:val="24"/>
        </w:rPr>
      </w:pPr>
      <w:r w:rsidRPr="00E44138">
        <w:rPr>
          <w:rFonts w:ascii="Arial" w:hAnsi="Arial" w:cs="Arial"/>
          <w:b/>
          <w:bCs/>
          <w:sz w:val="24"/>
          <w:szCs w:val="24"/>
        </w:rPr>
        <w:lastRenderedPageBreak/>
        <w:t>Business Strategy Recommendation</w:t>
      </w:r>
      <w:r w:rsidR="00A275D2" w:rsidRPr="00E44138">
        <w:rPr>
          <w:rFonts w:ascii="Arial" w:hAnsi="Arial" w:cs="Arial"/>
          <w:b/>
          <w:bCs/>
          <w:sz w:val="24"/>
          <w:szCs w:val="24"/>
        </w:rPr>
        <w:t xml:space="preserve"> – </w:t>
      </w:r>
      <w:r w:rsidR="00605D41" w:rsidRPr="00E44138">
        <w:rPr>
          <w:rFonts w:ascii="Arial" w:hAnsi="Arial" w:cs="Arial"/>
          <w:b/>
          <w:bCs/>
          <w:sz w:val="24"/>
          <w:szCs w:val="24"/>
        </w:rPr>
        <w:t>Outside-in Strategy:</w:t>
      </w:r>
    </w:p>
    <w:p w14:paraId="4A6AE049" w14:textId="1CD628E7" w:rsidR="00993BB6" w:rsidRPr="00E44138" w:rsidRDefault="00993BB6" w:rsidP="00993BB6">
      <w:pPr>
        <w:spacing w:after="30"/>
        <w:rPr>
          <w:rFonts w:ascii="Arial" w:hAnsi="Arial" w:cs="Arial"/>
          <w:b/>
          <w:bCs/>
          <w:sz w:val="24"/>
          <w:szCs w:val="24"/>
        </w:rPr>
      </w:pPr>
      <w:r w:rsidRPr="00E44138">
        <w:rPr>
          <w:rFonts w:ascii="Arial" w:hAnsi="Arial" w:cs="Arial"/>
          <w:noProof/>
          <w:sz w:val="24"/>
          <w:szCs w:val="24"/>
        </w:rPr>
        <w:drawing>
          <wp:anchor distT="0" distB="0" distL="114300" distR="114300" simplePos="0" relativeHeight="251663360" behindDoc="1" locked="0" layoutInCell="1" allowOverlap="1" wp14:anchorId="730D6C27" wp14:editId="2AD370CA">
            <wp:simplePos x="0" y="0"/>
            <wp:positionH relativeFrom="column">
              <wp:posOffset>4171950</wp:posOffset>
            </wp:positionH>
            <wp:positionV relativeFrom="paragraph">
              <wp:posOffset>2540</wp:posOffset>
            </wp:positionV>
            <wp:extent cx="1562100" cy="1562100"/>
            <wp:effectExtent l="0" t="0" r="0" b="0"/>
            <wp:wrapTight wrapText="bothSides">
              <wp:wrapPolygon edited="0">
                <wp:start x="0" y="0"/>
                <wp:lineTo x="0" y="21337"/>
                <wp:lineTo x="21337" y="21337"/>
                <wp:lineTo x="21337" y="0"/>
                <wp:lineTo x="0" y="0"/>
              </wp:wrapPolygon>
            </wp:wrapTight>
            <wp:docPr id="1531138130" name="Picture 6" descr="Business Strategy Idea Concept Black Illustration 10043581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usiness Strategy Idea Concept Black Illustration 10043581 Vector Art at  Vecteez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45D994" w14:textId="0F37EF2A" w:rsidR="00CF556D" w:rsidRPr="00E44138" w:rsidRDefault="000261B9" w:rsidP="00027E35">
      <w:pPr>
        <w:spacing w:after="30"/>
        <w:rPr>
          <w:rFonts w:ascii="Arial" w:hAnsi="Arial" w:cs="Arial"/>
          <w:sz w:val="24"/>
          <w:szCs w:val="24"/>
        </w:rPr>
      </w:pPr>
      <w:r w:rsidRPr="00E44138">
        <w:rPr>
          <w:rFonts w:ascii="Arial" w:hAnsi="Arial" w:cs="Arial"/>
          <w:sz w:val="24"/>
          <w:szCs w:val="24"/>
        </w:rPr>
        <w:t xml:space="preserve">It is highly recommended to adopt an outside-in business strategy by Zara, </w:t>
      </w:r>
      <w:r w:rsidR="008A6D77" w:rsidRPr="00E44138">
        <w:rPr>
          <w:rFonts w:ascii="Arial" w:hAnsi="Arial" w:cs="Arial"/>
          <w:sz w:val="24"/>
          <w:szCs w:val="24"/>
        </w:rPr>
        <w:t xml:space="preserve">as it focuses on the market </w:t>
      </w:r>
      <w:r w:rsidR="00B56C8E" w:rsidRPr="00E44138">
        <w:rPr>
          <w:rFonts w:ascii="Arial" w:hAnsi="Arial" w:cs="Arial"/>
          <w:sz w:val="24"/>
          <w:szCs w:val="24"/>
        </w:rPr>
        <w:t xml:space="preserve">responsiveness and customer centric innovation. </w:t>
      </w:r>
      <w:r w:rsidR="00C2415A" w:rsidRPr="00E44138">
        <w:rPr>
          <w:rFonts w:ascii="Arial" w:hAnsi="Arial" w:cs="Arial"/>
          <w:sz w:val="24"/>
          <w:szCs w:val="24"/>
        </w:rPr>
        <w:t xml:space="preserve">As mentioned in the case study </w:t>
      </w:r>
      <w:r w:rsidR="0037335D" w:rsidRPr="00E44138">
        <w:rPr>
          <w:rFonts w:ascii="Arial" w:hAnsi="Arial" w:cs="Arial"/>
          <w:sz w:val="24"/>
          <w:szCs w:val="24"/>
        </w:rPr>
        <w:t xml:space="preserve">– Zara: Fast Fashion in the Digital Age, </w:t>
      </w:r>
      <w:r w:rsidR="00B46C40" w:rsidRPr="00E44138">
        <w:rPr>
          <w:rFonts w:ascii="Arial" w:hAnsi="Arial" w:cs="Arial"/>
          <w:sz w:val="24"/>
          <w:szCs w:val="24"/>
        </w:rPr>
        <w:t>(de Wit 2020, pp. 656–665)</w:t>
      </w:r>
      <w:r w:rsidR="00CB12C4" w:rsidRPr="00E44138">
        <w:rPr>
          <w:rFonts w:ascii="Arial" w:hAnsi="Arial" w:cs="Arial"/>
          <w:sz w:val="24"/>
          <w:szCs w:val="24"/>
        </w:rPr>
        <w:t xml:space="preserve">, the market dominance through digital </w:t>
      </w:r>
      <w:r w:rsidR="00162E0F" w:rsidRPr="00E44138">
        <w:rPr>
          <w:rFonts w:ascii="Arial" w:hAnsi="Arial" w:cs="Arial"/>
          <w:sz w:val="24"/>
          <w:szCs w:val="24"/>
        </w:rPr>
        <w:t xml:space="preserve">platforms by retailers like Amazon </w:t>
      </w:r>
      <w:r w:rsidR="00C25B50" w:rsidRPr="00E44138">
        <w:rPr>
          <w:rFonts w:ascii="Arial" w:hAnsi="Arial" w:cs="Arial"/>
          <w:sz w:val="24"/>
          <w:szCs w:val="24"/>
        </w:rPr>
        <w:t xml:space="preserve">and </w:t>
      </w:r>
      <w:r w:rsidR="001760E6" w:rsidRPr="00E44138">
        <w:rPr>
          <w:rFonts w:ascii="Arial" w:hAnsi="Arial" w:cs="Arial"/>
          <w:sz w:val="24"/>
          <w:szCs w:val="24"/>
        </w:rPr>
        <w:t xml:space="preserve">changing consumer demands </w:t>
      </w:r>
      <w:r w:rsidR="000B5CC8" w:rsidRPr="00E44138">
        <w:rPr>
          <w:rFonts w:ascii="Arial" w:hAnsi="Arial" w:cs="Arial"/>
          <w:sz w:val="24"/>
          <w:szCs w:val="24"/>
        </w:rPr>
        <w:t xml:space="preserve">forced Zara to strengthen its </w:t>
      </w:r>
      <w:r w:rsidR="00B77296" w:rsidRPr="00E44138">
        <w:rPr>
          <w:rFonts w:ascii="Arial" w:hAnsi="Arial" w:cs="Arial"/>
          <w:sz w:val="24"/>
          <w:szCs w:val="24"/>
        </w:rPr>
        <w:t xml:space="preserve">adaptability towards the </w:t>
      </w:r>
      <w:r w:rsidR="00851C12" w:rsidRPr="00E44138">
        <w:rPr>
          <w:rFonts w:ascii="Arial" w:hAnsi="Arial" w:cs="Arial"/>
          <w:sz w:val="24"/>
          <w:szCs w:val="24"/>
        </w:rPr>
        <w:t>current market standards</w:t>
      </w:r>
      <w:r w:rsidR="002E408F" w:rsidRPr="00E44138">
        <w:rPr>
          <w:rFonts w:ascii="Arial" w:hAnsi="Arial" w:cs="Arial"/>
          <w:sz w:val="24"/>
          <w:szCs w:val="24"/>
        </w:rPr>
        <w:t xml:space="preserve">. </w:t>
      </w:r>
      <w:r w:rsidR="00A031F5" w:rsidRPr="00E44138">
        <w:rPr>
          <w:rFonts w:ascii="Arial" w:hAnsi="Arial" w:cs="Arial"/>
          <w:sz w:val="24"/>
          <w:szCs w:val="24"/>
        </w:rPr>
        <w:t xml:space="preserve">The market vs resource </w:t>
      </w:r>
      <w:r w:rsidR="00041477" w:rsidRPr="00E44138">
        <w:rPr>
          <w:rFonts w:ascii="Arial" w:hAnsi="Arial" w:cs="Arial"/>
          <w:sz w:val="24"/>
          <w:szCs w:val="24"/>
        </w:rPr>
        <w:t>paradox,</w:t>
      </w:r>
      <w:r w:rsidR="008A37A5" w:rsidRPr="00E44138">
        <w:rPr>
          <w:rFonts w:ascii="Arial" w:hAnsi="Arial" w:cs="Arial"/>
          <w:sz w:val="24"/>
          <w:szCs w:val="24"/>
        </w:rPr>
        <w:t xml:space="preserve"> a concept which depends upon </w:t>
      </w:r>
      <w:r w:rsidR="002B636B" w:rsidRPr="00E44138">
        <w:rPr>
          <w:rFonts w:ascii="Arial" w:hAnsi="Arial" w:cs="Arial"/>
          <w:sz w:val="24"/>
          <w:szCs w:val="24"/>
        </w:rPr>
        <w:t>aligning internal strength with external market changes</w:t>
      </w:r>
      <w:r w:rsidR="00851C12" w:rsidRPr="00E44138">
        <w:rPr>
          <w:rFonts w:ascii="Arial" w:hAnsi="Arial" w:cs="Arial"/>
          <w:sz w:val="24"/>
          <w:szCs w:val="24"/>
        </w:rPr>
        <w:t xml:space="preserve"> </w:t>
      </w:r>
      <w:r w:rsidR="00891782" w:rsidRPr="00E44138">
        <w:rPr>
          <w:rFonts w:ascii="Arial" w:hAnsi="Arial" w:cs="Arial"/>
          <w:sz w:val="24"/>
          <w:szCs w:val="24"/>
        </w:rPr>
        <w:t>(de Wit 2020, pp. 196–207).</w:t>
      </w:r>
      <w:r w:rsidR="00851C12" w:rsidRPr="00E44138">
        <w:rPr>
          <w:rFonts w:ascii="Arial" w:hAnsi="Arial" w:cs="Arial"/>
          <w:sz w:val="24"/>
          <w:szCs w:val="24"/>
        </w:rPr>
        <w:t xml:space="preserve"> </w:t>
      </w:r>
      <w:r w:rsidR="00142FED" w:rsidRPr="00E44138">
        <w:rPr>
          <w:rFonts w:ascii="Arial" w:hAnsi="Arial" w:cs="Arial"/>
          <w:sz w:val="24"/>
          <w:szCs w:val="24"/>
        </w:rPr>
        <w:t xml:space="preserve">Zara’s fast fashion model and real-time </w:t>
      </w:r>
      <w:r w:rsidR="00931145" w:rsidRPr="00E44138">
        <w:rPr>
          <w:rFonts w:ascii="Arial" w:hAnsi="Arial" w:cs="Arial"/>
          <w:sz w:val="24"/>
          <w:szCs w:val="24"/>
        </w:rPr>
        <w:t xml:space="preserve">consumer feedback system helped them provide the </w:t>
      </w:r>
      <w:r w:rsidR="00293CA1" w:rsidRPr="00E44138">
        <w:rPr>
          <w:rFonts w:ascii="Arial" w:hAnsi="Arial" w:cs="Arial"/>
          <w:sz w:val="24"/>
          <w:szCs w:val="24"/>
        </w:rPr>
        <w:t xml:space="preserve">sense of their current and target customers. </w:t>
      </w:r>
      <w:r w:rsidR="00904E0B" w:rsidRPr="00E44138">
        <w:rPr>
          <w:rFonts w:ascii="Arial" w:hAnsi="Arial" w:cs="Arial"/>
          <w:sz w:val="24"/>
          <w:szCs w:val="24"/>
        </w:rPr>
        <w:t xml:space="preserve">With the help of modern technology </w:t>
      </w:r>
      <w:r w:rsidR="006F7926" w:rsidRPr="00E44138">
        <w:rPr>
          <w:rFonts w:ascii="Arial" w:hAnsi="Arial" w:cs="Arial"/>
          <w:sz w:val="24"/>
          <w:szCs w:val="24"/>
        </w:rPr>
        <w:t>like RFID chips Zara would be</w:t>
      </w:r>
      <w:r w:rsidR="000807C4" w:rsidRPr="00E44138">
        <w:rPr>
          <w:rFonts w:ascii="Arial" w:hAnsi="Arial" w:cs="Arial"/>
          <w:sz w:val="24"/>
          <w:szCs w:val="24"/>
        </w:rPr>
        <w:t xml:space="preserve"> </w:t>
      </w:r>
      <w:r w:rsidR="006F7926" w:rsidRPr="00E44138">
        <w:rPr>
          <w:rFonts w:ascii="Arial" w:hAnsi="Arial" w:cs="Arial"/>
          <w:sz w:val="24"/>
          <w:szCs w:val="24"/>
        </w:rPr>
        <w:t>able to maintain the competitive</w:t>
      </w:r>
      <w:r w:rsidR="000807C4" w:rsidRPr="00E44138">
        <w:rPr>
          <w:rFonts w:ascii="Arial" w:hAnsi="Arial" w:cs="Arial"/>
          <w:sz w:val="24"/>
          <w:szCs w:val="24"/>
        </w:rPr>
        <w:t xml:space="preserve">ness e-commerce market. </w:t>
      </w:r>
      <w:r w:rsidR="00DC267A" w:rsidRPr="00E44138">
        <w:rPr>
          <w:rFonts w:ascii="Arial" w:hAnsi="Arial" w:cs="Arial"/>
          <w:sz w:val="24"/>
          <w:szCs w:val="24"/>
        </w:rPr>
        <w:t>This approach not only enables Zara to main</w:t>
      </w:r>
      <w:r w:rsidR="008E6F31" w:rsidRPr="00E44138">
        <w:rPr>
          <w:rFonts w:ascii="Arial" w:hAnsi="Arial" w:cs="Arial"/>
          <w:sz w:val="24"/>
          <w:szCs w:val="24"/>
        </w:rPr>
        <w:t>tain their global brand standards but also</w:t>
      </w:r>
      <w:r w:rsidR="00BC6CCC" w:rsidRPr="00E44138">
        <w:rPr>
          <w:rFonts w:ascii="Arial" w:hAnsi="Arial" w:cs="Arial"/>
          <w:sz w:val="24"/>
          <w:szCs w:val="24"/>
        </w:rPr>
        <w:t xml:space="preserve"> creates a balance between market compliance with strategic innovation. </w:t>
      </w:r>
    </w:p>
    <w:p w14:paraId="4AD59A14" w14:textId="77777777" w:rsidR="00162B02" w:rsidRPr="00E44138" w:rsidRDefault="00162B02" w:rsidP="00027E35">
      <w:pPr>
        <w:spacing w:after="30"/>
        <w:rPr>
          <w:rFonts w:ascii="Arial" w:hAnsi="Arial" w:cs="Arial"/>
          <w:sz w:val="24"/>
          <w:szCs w:val="24"/>
        </w:rPr>
      </w:pPr>
    </w:p>
    <w:p w14:paraId="7C0BF15C" w14:textId="0639A370" w:rsidR="00F94C02" w:rsidRPr="00E44138" w:rsidRDefault="00F94C02" w:rsidP="00027E35">
      <w:pPr>
        <w:spacing w:after="30"/>
        <w:rPr>
          <w:rFonts w:ascii="Arial" w:hAnsi="Arial" w:cs="Arial"/>
          <w:b/>
          <w:bCs/>
          <w:sz w:val="24"/>
          <w:szCs w:val="24"/>
        </w:rPr>
      </w:pPr>
      <w:r w:rsidRPr="00E44138">
        <w:rPr>
          <w:rFonts w:ascii="Arial" w:hAnsi="Arial" w:cs="Arial"/>
          <w:b/>
          <w:bCs/>
          <w:sz w:val="24"/>
          <w:szCs w:val="24"/>
        </w:rPr>
        <w:t xml:space="preserve">Corporate Strategy </w:t>
      </w:r>
      <w:r w:rsidR="00921786" w:rsidRPr="00E44138">
        <w:rPr>
          <w:rFonts w:ascii="Arial" w:hAnsi="Arial" w:cs="Arial"/>
          <w:b/>
          <w:bCs/>
          <w:sz w:val="24"/>
          <w:szCs w:val="24"/>
        </w:rPr>
        <w:t>Recommendation</w:t>
      </w:r>
      <w:r w:rsidR="00917FCB" w:rsidRPr="00E44138">
        <w:rPr>
          <w:rFonts w:ascii="Arial" w:hAnsi="Arial" w:cs="Arial"/>
          <w:b/>
          <w:bCs/>
          <w:sz w:val="24"/>
          <w:szCs w:val="24"/>
        </w:rPr>
        <w:t xml:space="preserve"> – Integrated Strategy</w:t>
      </w:r>
      <w:r w:rsidR="001D08CA" w:rsidRPr="00E44138">
        <w:rPr>
          <w:rFonts w:ascii="Arial" w:hAnsi="Arial" w:cs="Arial"/>
          <w:b/>
          <w:bCs/>
          <w:sz w:val="24"/>
          <w:szCs w:val="24"/>
        </w:rPr>
        <w:t>:</w:t>
      </w:r>
    </w:p>
    <w:p w14:paraId="4BCD3340" w14:textId="6C3FAC91" w:rsidR="00B51A53" w:rsidRPr="00E44138" w:rsidRDefault="00B51A53" w:rsidP="00027E35">
      <w:pPr>
        <w:spacing w:after="30"/>
        <w:rPr>
          <w:rFonts w:ascii="Arial" w:hAnsi="Arial" w:cs="Arial"/>
          <w:noProof/>
          <w:sz w:val="24"/>
          <w:szCs w:val="24"/>
        </w:rPr>
      </w:pPr>
      <w:r w:rsidRPr="00E44138">
        <w:rPr>
          <w:rFonts w:ascii="Arial" w:hAnsi="Arial" w:cs="Arial"/>
          <w:noProof/>
          <w:sz w:val="24"/>
          <w:szCs w:val="24"/>
        </w:rPr>
        <w:drawing>
          <wp:anchor distT="0" distB="0" distL="114300" distR="114300" simplePos="0" relativeHeight="251664384" behindDoc="1" locked="0" layoutInCell="1" allowOverlap="1" wp14:anchorId="41594521" wp14:editId="5D025638">
            <wp:simplePos x="0" y="0"/>
            <wp:positionH relativeFrom="margin">
              <wp:align>right</wp:align>
            </wp:positionH>
            <wp:positionV relativeFrom="paragraph">
              <wp:posOffset>198755</wp:posOffset>
            </wp:positionV>
            <wp:extent cx="1371600" cy="1371600"/>
            <wp:effectExtent l="0" t="0" r="0" b="0"/>
            <wp:wrapTight wrapText="bothSides">
              <wp:wrapPolygon edited="0">
                <wp:start x="0" y="0"/>
                <wp:lineTo x="0" y="21300"/>
                <wp:lineTo x="21300" y="21300"/>
                <wp:lineTo x="21300" y="0"/>
                <wp:lineTo x="0" y="0"/>
              </wp:wrapPolygon>
            </wp:wrapTight>
            <wp:docPr id="1703877713" name="Picture 7" descr="Corporate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rporate Strateg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E60A43" w14:textId="785F3DBA" w:rsidR="001D08CA" w:rsidRPr="00E44138" w:rsidRDefault="00F9104F" w:rsidP="00027E35">
      <w:pPr>
        <w:spacing w:after="30"/>
        <w:rPr>
          <w:rFonts w:ascii="Arial" w:hAnsi="Arial" w:cs="Arial"/>
          <w:sz w:val="24"/>
          <w:szCs w:val="24"/>
        </w:rPr>
      </w:pPr>
      <w:r w:rsidRPr="00E44138">
        <w:rPr>
          <w:rFonts w:ascii="Arial" w:hAnsi="Arial" w:cs="Arial"/>
          <w:sz w:val="24"/>
          <w:szCs w:val="24"/>
        </w:rPr>
        <w:t xml:space="preserve">Zara should adopt an integrated Corporate Strategy, </w:t>
      </w:r>
      <w:r w:rsidR="00A806AB" w:rsidRPr="00E44138">
        <w:rPr>
          <w:rFonts w:ascii="Arial" w:hAnsi="Arial" w:cs="Arial"/>
          <w:sz w:val="24"/>
          <w:szCs w:val="24"/>
        </w:rPr>
        <w:t xml:space="preserve">which aligns with the </w:t>
      </w:r>
      <w:r w:rsidR="00B636A3" w:rsidRPr="00E44138">
        <w:rPr>
          <w:rFonts w:ascii="Arial" w:hAnsi="Arial" w:cs="Arial"/>
          <w:sz w:val="24"/>
          <w:szCs w:val="24"/>
        </w:rPr>
        <w:t>“Responsiveness and Synergy” paradox</w:t>
      </w:r>
      <w:r w:rsidR="008F2945" w:rsidRPr="00E44138">
        <w:rPr>
          <w:rFonts w:ascii="Arial" w:hAnsi="Arial" w:cs="Arial"/>
          <w:sz w:val="24"/>
          <w:szCs w:val="24"/>
        </w:rPr>
        <w:t xml:space="preserve"> </w:t>
      </w:r>
      <w:r w:rsidR="00EE1DF1" w:rsidRPr="00E44138">
        <w:rPr>
          <w:rFonts w:ascii="Arial" w:hAnsi="Arial" w:cs="Arial"/>
          <w:sz w:val="24"/>
          <w:szCs w:val="24"/>
        </w:rPr>
        <w:t xml:space="preserve">       </w:t>
      </w:r>
      <w:r w:rsidR="008F2945" w:rsidRPr="00E44138">
        <w:rPr>
          <w:rFonts w:ascii="Arial" w:hAnsi="Arial" w:cs="Arial"/>
          <w:sz w:val="24"/>
          <w:szCs w:val="24"/>
        </w:rPr>
        <w:t>(de Wit 2020, pp. 247–260).</w:t>
      </w:r>
      <w:r w:rsidR="0055168A" w:rsidRPr="00E44138">
        <w:rPr>
          <w:rFonts w:ascii="Arial" w:hAnsi="Arial" w:cs="Arial"/>
          <w:sz w:val="24"/>
          <w:szCs w:val="24"/>
        </w:rPr>
        <w:t xml:space="preserve"> as it </w:t>
      </w:r>
      <w:r w:rsidR="0027004F" w:rsidRPr="00E44138">
        <w:rPr>
          <w:rFonts w:ascii="Arial" w:hAnsi="Arial" w:cs="Arial"/>
          <w:sz w:val="24"/>
          <w:szCs w:val="24"/>
        </w:rPr>
        <w:t>closely align</w:t>
      </w:r>
      <w:r w:rsidR="0055168A" w:rsidRPr="00E44138">
        <w:rPr>
          <w:rFonts w:ascii="Arial" w:hAnsi="Arial" w:cs="Arial"/>
          <w:sz w:val="24"/>
          <w:szCs w:val="24"/>
        </w:rPr>
        <w:t>s</w:t>
      </w:r>
      <w:r w:rsidR="0027004F" w:rsidRPr="00E44138">
        <w:rPr>
          <w:rFonts w:ascii="Arial" w:hAnsi="Arial" w:cs="Arial"/>
          <w:sz w:val="24"/>
          <w:szCs w:val="24"/>
        </w:rPr>
        <w:t xml:space="preserve"> to this strategic type. The paradox of Responsiveness and Synergy highlights the tension between being flexible to respond to local market needs (responsiveness) and leveraging capability sharing among a business unit (synergy). Where Zara excels is integrating its global operations through real-time data systems, centralized logistics, and unified brand management processes that maintain a collection's responsiveness to local preferences. The Integrated Corporate Strategy contrasts a portfolio model which treats each brand as its own entity, or "independent," which can constrain a corporation's speed, efficiency, and consistency across the global network. This Integrated Corporate Strategy enables Zara to coordinate innovation approaches, sustainability practices, and digital transformation strategies to create an overall corporate cohesion and overall strategic agility across the Inditex brands. Therefore, we conclude that an Integrated Corporate Strategy, particularly the paradox of Responsiveness and Synergy</w:t>
      </w:r>
      <w:r w:rsidR="0051155B" w:rsidRPr="00E44138">
        <w:rPr>
          <w:rFonts w:ascii="Arial" w:hAnsi="Arial" w:cs="Arial"/>
          <w:sz w:val="24"/>
          <w:szCs w:val="24"/>
        </w:rPr>
        <w:t xml:space="preserve"> (de Wit 2020, pp. 247–260),</w:t>
      </w:r>
      <w:r w:rsidR="0027004F" w:rsidRPr="00E44138">
        <w:rPr>
          <w:rFonts w:ascii="Arial" w:hAnsi="Arial" w:cs="Arial"/>
          <w:sz w:val="24"/>
          <w:szCs w:val="24"/>
        </w:rPr>
        <w:t xml:space="preserve"> best positions Zara to be competitively viable and leverage its corporate ownership structure in the face of tectonic change emerging in a global fashion industry driven by technological change.</w:t>
      </w:r>
    </w:p>
    <w:p w14:paraId="36149DAC" w14:textId="77777777" w:rsidR="001D08CA" w:rsidRPr="00E44138" w:rsidRDefault="001D08CA" w:rsidP="00027E35">
      <w:pPr>
        <w:spacing w:after="30"/>
        <w:rPr>
          <w:rFonts w:ascii="Arial" w:hAnsi="Arial" w:cs="Arial"/>
          <w:b/>
          <w:bCs/>
          <w:sz w:val="24"/>
          <w:szCs w:val="24"/>
        </w:rPr>
      </w:pPr>
    </w:p>
    <w:p w14:paraId="7499F7E8" w14:textId="77777777" w:rsidR="00C412E9" w:rsidRPr="00E44138" w:rsidRDefault="00C412E9" w:rsidP="00027E35">
      <w:pPr>
        <w:spacing w:after="30"/>
        <w:rPr>
          <w:rFonts w:ascii="Arial" w:hAnsi="Arial" w:cs="Arial"/>
          <w:b/>
          <w:bCs/>
          <w:sz w:val="24"/>
          <w:szCs w:val="24"/>
        </w:rPr>
      </w:pPr>
    </w:p>
    <w:p w14:paraId="0FEA1699" w14:textId="77777777" w:rsidR="00C412E9" w:rsidRPr="00E44138" w:rsidRDefault="00C412E9" w:rsidP="00027E35">
      <w:pPr>
        <w:spacing w:after="30"/>
        <w:rPr>
          <w:rFonts w:ascii="Arial" w:hAnsi="Arial" w:cs="Arial"/>
          <w:b/>
          <w:bCs/>
          <w:sz w:val="24"/>
          <w:szCs w:val="24"/>
        </w:rPr>
      </w:pPr>
    </w:p>
    <w:p w14:paraId="15D5810E" w14:textId="77777777" w:rsidR="00EE1DF1" w:rsidRPr="00E44138" w:rsidRDefault="00EE1DF1" w:rsidP="00027E35">
      <w:pPr>
        <w:spacing w:after="30"/>
        <w:rPr>
          <w:rFonts w:ascii="Arial" w:hAnsi="Arial" w:cs="Arial"/>
          <w:b/>
          <w:bCs/>
          <w:sz w:val="24"/>
          <w:szCs w:val="24"/>
        </w:rPr>
      </w:pPr>
    </w:p>
    <w:p w14:paraId="2FDDDE26" w14:textId="67CF46A1" w:rsidR="00F94C02" w:rsidRPr="00E44138" w:rsidRDefault="00F94C02" w:rsidP="00027E35">
      <w:pPr>
        <w:spacing w:after="30"/>
        <w:rPr>
          <w:rFonts w:ascii="Arial" w:hAnsi="Arial" w:cs="Arial"/>
          <w:b/>
          <w:bCs/>
          <w:sz w:val="24"/>
          <w:szCs w:val="24"/>
        </w:rPr>
      </w:pPr>
      <w:r w:rsidRPr="00E44138">
        <w:rPr>
          <w:rFonts w:ascii="Arial" w:hAnsi="Arial" w:cs="Arial"/>
          <w:b/>
          <w:bCs/>
          <w:sz w:val="24"/>
          <w:szCs w:val="24"/>
        </w:rPr>
        <w:lastRenderedPageBreak/>
        <w:t>Appendix 1</w:t>
      </w:r>
      <w:r w:rsidR="00162B02" w:rsidRPr="00E44138">
        <w:rPr>
          <w:rFonts w:ascii="Arial" w:hAnsi="Arial" w:cs="Arial"/>
          <w:b/>
          <w:bCs/>
          <w:sz w:val="24"/>
          <w:szCs w:val="24"/>
        </w:rPr>
        <w:t>:</w:t>
      </w:r>
    </w:p>
    <w:p w14:paraId="0360F427" w14:textId="77777777" w:rsidR="00162B02" w:rsidRPr="00E44138" w:rsidRDefault="00162B02" w:rsidP="00027E35">
      <w:pPr>
        <w:spacing w:after="30"/>
        <w:rPr>
          <w:rFonts w:ascii="Arial" w:hAnsi="Arial" w:cs="Arial"/>
          <w:b/>
          <w:bCs/>
          <w:sz w:val="24"/>
          <w:szCs w:val="24"/>
        </w:rPr>
      </w:pPr>
    </w:p>
    <w:tbl>
      <w:tblPr>
        <w:tblStyle w:val="TableGrid"/>
        <w:tblW w:w="0" w:type="auto"/>
        <w:tblLook w:val="04A0" w:firstRow="1" w:lastRow="0" w:firstColumn="1" w:lastColumn="0" w:noHBand="0" w:noVBand="1"/>
      </w:tblPr>
      <w:tblGrid>
        <w:gridCol w:w="3003"/>
        <w:gridCol w:w="3003"/>
        <w:gridCol w:w="3004"/>
      </w:tblGrid>
      <w:tr w:rsidR="005E2E6A" w:rsidRPr="00E44138" w14:paraId="7DF0A72D" w14:textId="77777777" w:rsidTr="00DF7116">
        <w:tc>
          <w:tcPr>
            <w:tcW w:w="3003" w:type="dxa"/>
          </w:tcPr>
          <w:p w14:paraId="380246E1" w14:textId="77777777" w:rsidR="005E2E6A" w:rsidRPr="00E44138" w:rsidRDefault="005E2E6A" w:rsidP="00027E35">
            <w:pPr>
              <w:spacing w:after="30" w:line="360" w:lineRule="auto"/>
              <w:jc w:val="both"/>
              <w:rPr>
                <w:rFonts w:ascii="Arial" w:hAnsi="Arial" w:cs="Arial"/>
                <w:color w:val="FF0000"/>
                <w:lang w:val="en-US"/>
              </w:rPr>
            </w:pPr>
            <w:r w:rsidRPr="00E44138">
              <w:rPr>
                <w:rFonts w:ascii="Arial" w:hAnsi="Arial" w:cs="Arial"/>
                <w:color w:val="141413"/>
              </w:rPr>
              <w:t>Resource Base/Stock of Assets: (text p.193)</w:t>
            </w:r>
          </w:p>
        </w:tc>
        <w:tc>
          <w:tcPr>
            <w:tcW w:w="3003" w:type="dxa"/>
          </w:tcPr>
          <w:p w14:paraId="4A65F11E" w14:textId="77777777" w:rsidR="005E2E6A" w:rsidRPr="00E44138" w:rsidRDefault="005E2E6A" w:rsidP="00027E35">
            <w:pPr>
              <w:spacing w:after="30" w:line="360" w:lineRule="auto"/>
              <w:jc w:val="both"/>
              <w:rPr>
                <w:rFonts w:ascii="Arial" w:hAnsi="Arial" w:cs="Arial"/>
                <w:color w:val="000000" w:themeColor="text1"/>
                <w:lang w:val="en-US"/>
              </w:rPr>
            </w:pPr>
            <w:r w:rsidRPr="00E44138">
              <w:rPr>
                <w:rFonts w:ascii="Arial" w:hAnsi="Arial" w:cs="Arial"/>
                <w:color w:val="000000" w:themeColor="text1"/>
                <w:lang w:val="en-US"/>
              </w:rPr>
              <w:t>Tangible Resources</w:t>
            </w:r>
          </w:p>
        </w:tc>
        <w:tc>
          <w:tcPr>
            <w:tcW w:w="3004" w:type="dxa"/>
          </w:tcPr>
          <w:p w14:paraId="43DFDB66" w14:textId="7F4A3A12" w:rsidR="004435F8" w:rsidRPr="00E44138" w:rsidRDefault="007D3629" w:rsidP="00027E35">
            <w:pPr>
              <w:spacing w:after="30" w:line="360" w:lineRule="auto"/>
              <w:jc w:val="both"/>
              <w:rPr>
                <w:rFonts w:ascii="Arial" w:hAnsi="Arial" w:cs="Arial"/>
                <w:color w:val="000000" w:themeColor="text1"/>
                <w:lang w:val="en-US"/>
              </w:rPr>
            </w:pPr>
            <w:r w:rsidRPr="00E44138">
              <w:rPr>
                <w:rFonts w:ascii="Arial" w:hAnsi="Arial" w:cs="Arial"/>
                <w:color w:val="000000" w:themeColor="text1"/>
                <w:lang w:val="en-US"/>
              </w:rPr>
              <w:t xml:space="preserve">RFID </w:t>
            </w:r>
            <w:r w:rsidR="00CB5F90" w:rsidRPr="00E44138">
              <w:rPr>
                <w:rFonts w:ascii="Arial" w:hAnsi="Arial" w:cs="Arial"/>
                <w:color w:val="000000" w:themeColor="text1"/>
                <w:lang w:val="en-US"/>
              </w:rPr>
              <w:t>chips for real-time global visibility.</w:t>
            </w:r>
          </w:p>
        </w:tc>
      </w:tr>
      <w:tr w:rsidR="005E2E6A" w:rsidRPr="00E44138" w14:paraId="58A7C297" w14:textId="77777777" w:rsidTr="00DF7116">
        <w:tc>
          <w:tcPr>
            <w:tcW w:w="3003" w:type="dxa"/>
          </w:tcPr>
          <w:p w14:paraId="144A625C" w14:textId="77777777" w:rsidR="005E2E6A" w:rsidRPr="00E44138" w:rsidRDefault="005E2E6A" w:rsidP="00027E35">
            <w:pPr>
              <w:spacing w:after="30" w:line="360" w:lineRule="auto"/>
              <w:jc w:val="both"/>
              <w:rPr>
                <w:rFonts w:ascii="Arial" w:hAnsi="Arial" w:cs="Arial"/>
                <w:color w:val="FF0000"/>
                <w:lang w:val="en-US"/>
              </w:rPr>
            </w:pPr>
          </w:p>
        </w:tc>
        <w:tc>
          <w:tcPr>
            <w:tcW w:w="3003" w:type="dxa"/>
          </w:tcPr>
          <w:p w14:paraId="5AFCAFF2" w14:textId="77777777" w:rsidR="005E2E6A" w:rsidRPr="00E44138" w:rsidRDefault="005E2E6A" w:rsidP="00027E35">
            <w:pPr>
              <w:spacing w:after="30" w:line="360" w:lineRule="auto"/>
              <w:jc w:val="both"/>
              <w:rPr>
                <w:rFonts w:ascii="Arial" w:hAnsi="Arial" w:cs="Arial"/>
                <w:color w:val="000000" w:themeColor="text1"/>
                <w:lang w:val="en-US"/>
              </w:rPr>
            </w:pPr>
            <w:r w:rsidRPr="00E44138">
              <w:rPr>
                <w:rFonts w:ascii="Arial" w:hAnsi="Arial" w:cs="Arial"/>
                <w:color w:val="000000" w:themeColor="text1"/>
                <w:lang w:val="en-US"/>
              </w:rPr>
              <w:t>Intangible resources</w:t>
            </w:r>
          </w:p>
        </w:tc>
        <w:tc>
          <w:tcPr>
            <w:tcW w:w="3004" w:type="dxa"/>
          </w:tcPr>
          <w:p w14:paraId="2AF6C9C8" w14:textId="4BFE28D0" w:rsidR="005E2E6A" w:rsidRPr="00E44138" w:rsidRDefault="00A153D3" w:rsidP="00027E35">
            <w:pPr>
              <w:spacing w:after="30" w:line="360" w:lineRule="auto"/>
              <w:jc w:val="both"/>
              <w:rPr>
                <w:rFonts w:ascii="Arial" w:hAnsi="Arial" w:cs="Arial"/>
                <w:lang w:val="en-US"/>
              </w:rPr>
            </w:pPr>
            <w:r w:rsidRPr="00E44138">
              <w:rPr>
                <w:rFonts w:ascii="Arial" w:hAnsi="Arial" w:cs="Arial"/>
                <w:lang w:val="en-US"/>
              </w:rPr>
              <w:t>Transforming</w:t>
            </w:r>
            <w:r w:rsidR="00914FA5" w:rsidRPr="00E44138">
              <w:rPr>
                <w:rFonts w:ascii="Arial" w:hAnsi="Arial" w:cs="Arial"/>
                <w:lang w:val="en-US"/>
              </w:rPr>
              <w:t xml:space="preserve"> </w:t>
            </w:r>
            <w:r w:rsidRPr="00E44138">
              <w:rPr>
                <w:rFonts w:ascii="Arial" w:hAnsi="Arial" w:cs="Arial"/>
                <w:lang w:val="en-US"/>
              </w:rPr>
              <w:t xml:space="preserve">sales </w:t>
            </w:r>
            <w:r w:rsidR="00E975BF" w:rsidRPr="00E44138">
              <w:rPr>
                <w:rFonts w:ascii="Arial" w:hAnsi="Arial" w:cs="Arial"/>
                <w:lang w:val="en-US"/>
              </w:rPr>
              <w:t xml:space="preserve">and customer </w:t>
            </w:r>
            <w:r w:rsidR="0017642D" w:rsidRPr="00E44138">
              <w:rPr>
                <w:rFonts w:ascii="Arial" w:hAnsi="Arial" w:cs="Arial"/>
                <w:lang w:val="en-US"/>
              </w:rPr>
              <w:t xml:space="preserve">feedback into new fashion collection </w:t>
            </w:r>
            <w:r w:rsidR="0072088E" w:rsidRPr="00E44138">
              <w:rPr>
                <w:rFonts w:ascii="Arial" w:hAnsi="Arial" w:cs="Arial"/>
                <w:lang w:val="en-US"/>
              </w:rPr>
              <w:t xml:space="preserve">by implementing a data driven </w:t>
            </w:r>
            <w:r w:rsidR="00914FA5" w:rsidRPr="00E44138">
              <w:rPr>
                <w:rFonts w:ascii="Arial" w:hAnsi="Arial" w:cs="Arial"/>
                <w:lang w:val="en-US"/>
              </w:rPr>
              <w:t>approach</w:t>
            </w:r>
            <w:r w:rsidR="0072088E" w:rsidRPr="00E44138">
              <w:rPr>
                <w:rFonts w:ascii="Arial" w:hAnsi="Arial" w:cs="Arial"/>
                <w:lang w:val="en-US"/>
              </w:rPr>
              <w:t xml:space="preserve">. </w:t>
            </w:r>
          </w:p>
        </w:tc>
      </w:tr>
      <w:tr w:rsidR="005E2E6A" w:rsidRPr="00E44138" w14:paraId="67249E81" w14:textId="77777777" w:rsidTr="00DF7116">
        <w:tc>
          <w:tcPr>
            <w:tcW w:w="3003" w:type="dxa"/>
          </w:tcPr>
          <w:p w14:paraId="36E0F8E4" w14:textId="77777777" w:rsidR="005E2E6A" w:rsidRPr="00E44138" w:rsidRDefault="005E2E6A" w:rsidP="00027E35">
            <w:pPr>
              <w:spacing w:after="30" w:line="360" w:lineRule="auto"/>
              <w:jc w:val="both"/>
              <w:rPr>
                <w:rFonts w:ascii="Arial" w:hAnsi="Arial" w:cs="Arial"/>
                <w:color w:val="FF0000"/>
                <w:lang w:val="en-US"/>
              </w:rPr>
            </w:pPr>
          </w:p>
        </w:tc>
        <w:tc>
          <w:tcPr>
            <w:tcW w:w="3003" w:type="dxa"/>
          </w:tcPr>
          <w:p w14:paraId="6FB91B17" w14:textId="77777777" w:rsidR="005E2E6A" w:rsidRPr="00E44138" w:rsidRDefault="005E2E6A" w:rsidP="00027E35">
            <w:pPr>
              <w:spacing w:after="30" w:line="360" w:lineRule="auto"/>
              <w:jc w:val="both"/>
              <w:rPr>
                <w:rFonts w:ascii="Arial" w:hAnsi="Arial" w:cs="Arial"/>
                <w:color w:val="000000" w:themeColor="text1"/>
                <w:lang w:val="en-US"/>
              </w:rPr>
            </w:pPr>
            <w:r w:rsidRPr="00E44138">
              <w:rPr>
                <w:rFonts w:ascii="Arial" w:hAnsi="Arial" w:cs="Arial"/>
                <w:color w:val="000000" w:themeColor="text1"/>
                <w:lang w:val="en-US"/>
              </w:rPr>
              <w:t>(Relational Resources Competences)</w:t>
            </w:r>
          </w:p>
        </w:tc>
        <w:tc>
          <w:tcPr>
            <w:tcW w:w="3004" w:type="dxa"/>
          </w:tcPr>
          <w:p w14:paraId="2B514083" w14:textId="626C9A40" w:rsidR="005E2E6A" w:rsidRPr="00E44138" w:rsidRDefault="003D64E2" w:rsidP="00027E35">
            <w:pPr>
              <w:spacing w:after="30" w:line="360" w:lineRule="auto"/>
              <w:jc w:val="both"/>
              <w:rPr>
                <w:rFonts w:ascii="Arial" w:hAnsi="Arial" w:cs="Arial"/>
                <w:color w:val="FF0000"/>
                <w:lang w:val="en-US"/>
              </w:rPr>
            </w:pPr>
            <w:r w:rsidRPr="00E44138">
              <w:rPr>
                <w:rFonts w:ascii="Arial" w:hAnsi="Arial" w:cs="Arial"/>
                <w:lang w:val="en-US"/>
              </w:rPr>
              <w:t xml:space="preserve">Ensuring </w:t>
            </w:r>
            <w:r w:rsidR="00311C0E" w:rsidRPr="00E44138">
              <w:rPr>
                <w:rFonts w:ascii="Arial" w:hAnsi="Arial" w:cs="Arial"/>
                <w:lang w:val="en-US"/>
              </w:rPr>
              <w:t>high quality</w:t>
            </w:r>
            <w:r w:rsidR="000E757A" w:rsidRPr="00E44138">
              <w:rPr>
                <w:rFonts w:ascii="Arial" w:hAnsi="Arial" w:cs="Arial"/>
                <w:lang w:val="en-US"/>
              </w:rPr>
              <w:t xml:space="preserve"> products</w:t>
            </w:r>
            <w:r w:rsidR="00677B9C" w:rsidRPr="00E44138">
              <w:rPr>
                <w:rFonts w:ascii="Arial" w:hAnsi="Arial" w:cs="Arial"/>
                <w:lang w:val="en-US"/>
              </w:rPr>
              <w:t xml:space="preserve"> </w:t>
            </w:r>
            <w:r w:rsidR="00311C0E" w:rsidRPr="00E44138">
              <w:rPr>
                <w:rFonts w:ascii="Arial" w:hAnsi="Arial" w:cs="Arial"/>
                <w:lang w:val="en-US"/>
              </w:rPr>
              <w:t>and</w:t>
            </w:r>
            <w:r w:rsidR="00677B9C" w:rsidRPr="00E44138">
              <w:rPr>
                <w:rFonts w:ascii="Arial" w:hAnsi="Arial" w:cs="Arial"/>
                <w:lang w:val="en-US"/>
              </w:rPr>
              <w:t xml:space="preserve"> </w:t>
            </w:r>
            <w:r w:rsidR="00311C0E" w:rsidRPr="00E44138">
              <w:rPr>
                <w:rFonts w:ascii="Arial" w:hAnsi="Arial" w:cs="Arial"/>
                <w:lang w:val="en-US"/>
              </w:rPr>
              <w:t xml:space="preserve">flexible production </w:t>
            </w:r>
            <w:r w:rsidR="00677B9C" w:rsidRPr="00E44138">
              <w:rPr>
                <w:rFonts w:ascii="Arial" w:hAnsi="Arial" w:cs="Arial"/>
                <w:lang w:val="en-US"/>
              </w:rPr>
              <w:t>by having a long-term partnership with local European suppliers.</w:t>
            </w:r>
          </w:p>
        </w:tc>
      </w:tr>
      <w:tr w:rsidR="005E2E6A" w:rsidRPr="00E44138" w14:paraId="0007D841" w14:textId="77777777" w:rsidTr="00DF7116">
        <w:tc>
          <w:tcPr>
            <w:tcW w:w="3003" w:type="dxa"/>
          </w:tcPr>
          <w:p w14:paraId="02E1AE8E" w14:textId="77777777" w:rsidR="005E2E6A" w:rsidRPr="00E44138" w:rsidRDefault="005E2E6A" w:rsidP="00027E35">
            <w:pPr>
              <w:spacing w:after="30" w:line="360" w:lineRule="auto"/>
              <w:jc w:val="both"/>
              <w:rPr>
                <w:rFonts w:ascii="Arial" w:hAnsi="Arial" w:cs="Arial"/>
                <w:color w:val="141413"/>
              </w:rPr>
            </w:pPr>
            <w:r w:rsidRPr="00E44138">
              <w:rPr>
                <w:rFonts w:ascii="Arial" w:hAnsi="Arial" w:cs="Arial"/>
                <w:color w:val="141413"/>
              </w:rPr>
              <w:t>Activity System/Value Chain:</w:t>
            </w:r>
          </w:p>
          <w:p w14:paraId="26F24272" w14:textId="77777777" w:rsidR="005E2E6A" w:rsidRPr="00E44138" w:rsidRDefault="005E2E6A" w:rsidP="00027E35">
            <w:pPr>
              <w:spacing w:after="30" w:line="360" w:lineRule="auto"/>
              <w:jc w:val="both"/>
              <w:rPr>
                <w:rFonts w:ascii="Arial" w:hAnsi="Arial" w:cs="Arial"/>
                <w:color w:val="FF0000"/>
                <w:lang w:val="en-US"/>
              </w:rPr>
            </w:pPr>
            <w:r w:rsidRPr="00E44138">
              <w:rPr>
                <w:rFonts w:ascii="Arial" w:hAnsi="Arial" w:cs="Arial"/>
                <w:color w:val="141413"/>
              </w:rPr>
              <w:t>(text p.192)</w:t>
            </w:r>
          </w:p>
        </w:tc>
        <w:tc>
          <w:tcPr>
            <w:tcW w:w="3003" w:type="dxa"/>
          </w:tcPr>
          <w:p w14:paraId="36EBE67C" w14:textId="77777777" w:rsidR="005E2E6A" w:rsidRPr="00E44138" w:rsidRDefault="005E2E6A" w:rsidP="00027E35">
            <w:pPr>
              <w:spacing w:after="30" w:line="360" w:lineRule="auto"/>
              <w:jc w:val="both"/>
              <w:rPr>
                <w:rFonts w:ascii="Arial" w:hAnsi="Arial" w:cs="Arial"/>
                <w:color w:val="000000" w:themeColor="text1"/>
                <w:lang w:val="en-US"/>
              </w:rPr>
            </w:pPr>
            <w:r w:rsidRPr="00E44138">
              <w:rPr>
                <w:rFonts w:ascii="Arial" w:hAnsi="Arial" w:cs="Arial"/>
                <w:color w:val="000000" w:themeColor="text1"/>
                <w:lang w:val="en-US"/>
              </w:rPr>
              <w:t>Firm Infrastructure</w:t>
            </w:r>
          </w:p>
        </w:tc>
        <w:tc>
          <w:tcPr>
            <w:tcW w:w="3004" w:type="dxa"/>
          </w:tcPr>
          <w:p w14:paraId="12F5F014" w14:textId="1D11E138" w:rsidR="007C0289" w:rsidRPr="00E44138" w:rsidRDefault="002D3B01" w:rsidP="00027E35">
            <w:pPr>
              <w:spacing w:after="30" w:line="360" w:lineRule="auto"/>
              <w:jc w:val="both"/>
              <w:rPr>
                <w:rFonts w:ascii="Arial" w:hAnsi="Arial" w:cs="Arial"/>
                <w:color w:val="FF0000"/>
                <w:lang w:val="en-IN"/>
              </w:rPr>
            </w:pPr>
            <w:r w:rsidRPr="00E44138">
              <w:rPr>
                <w:rFonts w:ascii="Arial" w:hAnsi="Arial" w:cs="Arial"/>
                <w:lang w:val="en-IN"/>
              </w:rPr>
              <w:t>Ensures rapid global coordination thr</w:t>
            </w:r>
            <w:r w:rsidR="00341CE2" w:rsidRPr="00E44138">
              <w:rPr>
                <w:rFonts w:ascii="Arial" w:hAnsi="Arial" w:cs="Arial"/>
                <w:lang w:val="en-IN"/>
              </w:rPr>
              <w:t xml:space="preserve">ough centralised decision making. </w:t>
            </w:r>
          </w:p>
        </w:tc>
      </w:tr>
      <w:tr w:rsidR="005E2E6A" w:rsidRPr="00E44138" w14:paraId="3BD43E9E" w14:textId="77777777" w:rsidTr="00DF7116">
        <w:tc>
          <w:tcPr>
            <w:tcW w:w="3003" w:type="dxa"/>
          </w:tcPr>
          <w:p w14:paraId="47FFF6CD" w14:textId="77777777" w:rsidR="005E2E6A" w:rsidRPr="00E44138" w:rsidRDefault="005E2E6A" w:rsidP="00027E35">
            <w:pPr>
              <w:spacing w:after="30" w:line="360" w:lineRule="auto"/>
              <w:jc w:val="both"/>
              <w:rPr>
                <w:rFonts w:ascii="Arial" w:hAnsi="Arial" w:cs="Arial"/>
                <w:color w:val="FF0000"/>
                <w:lang w:val="en-US"/>
              </w:rPr>
            </w:pPr>
          </w:p>
        </w:tc>
        <w:tc>
          <w:tcPr>
            <w:tcW w:w="3003" w:type="dxa"/>
          </w:tcPr>
          <w:p w14:paraId="41ABF15D" w14:textId="4E11D66E" w:rsidR="005E2E6A" w:rsidRPr="00E44138" w:rsidRDefault="005E2E6A" w:rsidP="00027E35">
            <w:pPr>
              <w:spacing w:after="30" w:line="360" w:lineRule="auto"/>
              <w:jc w:val="both"/>
              <w:rPr>
                <w:rFonts w:ascii="Arial" w:hAnsi="Arial" w:cs="Arial"/>
                <w:color w:val="000000" w:themeColor="text1"/>
                <w:lang w:val="en-US"/>
              </w:rPr>
            </w:pPr>
            <w:r w:rsidRPr="00E44138">
              <w:rPr>
                <w:rFonts w:ascii="Arial" w:hAnsi="Arial" w:cs="Arial"/>
                <w:color w:val="000000" w:themeColor="text1"/>
                <w:lang w:val="en-US"/>
              </w:rPr>
              <w:t>Human</w:t>
            </w:r>
            <w:r w:rsidR="00542FBA" w:rsidRPr="00E44138">
              <w:rPr>
                <w:rFonts w:ascii="Arial" w:hAnsi="Arial" w:cs="Arial"/>
                <w:color w:val="000000" w:themeColor="text1"/>
                <w:lang w:val="en-US"/>
              </w:rPr>
              <w:t xml:space="preserve"> </w:t>
            </w:r>
            <w:r w:rsidRPr="00E44138">
              <w:rPr>
                <w:rFonts w:ascii="Arial" w:hAnsi="Arial" w:cs="Arial"/>
                <w:color w:val="000000" w:themeColor="text1"/>
                <w:lang w:val="en-US"/>
              </w:rPr>
              <w:t>Resource Management</w:t>
            </w:r>
          </w:p>
        </w:tc>
        <w:tc>
          <w:tcPr>
            <w:tcW w:w="3004" w:type="dxa"/>
          </w:tcPr>
          <w:p w14:paraId="7C574A8F" w14:textId="5251CA7A" w:rsidR="00C31458" w:rsidRPr="00E44138" w:rsidRDefault="00BF4B6C" w:rsidP="00027E35">
            <w:pPr>
              <w:spacing w:after="30" w:line="360" w:lineRule="auto"/>
              <w:jc w:val="both"/>
              <w:rPr>
                <w:rFonts w:ascii="Arial" w:hAnsi="Arial" w:cs="Arial"/>
                <w:lang w:val="en-US"/>
              </w:rPr>
            </w:pPr>
            <w:r w:rsidRPr="00E44138">
              <w:rPr>
                <w:rFonts w:ascii="Arial" w:hAnsi="Arial" w:cs="Arial"/>
                <w:lang w:val="en-US"/>
              </w:rPr>
              <w:t>Capture live customer feedback</w:t>
            </w:r>
          </w:p>
        </w:tc>
      </w:tr>
      <w:tr w:rsidR="005E2E6A" w:rsidRPr="00E44138" w14:paraId="1990E366" w14:textId="77777777" w:rsidTr="00DF7116">
        <w:tc>
          <w:tcPr>
            <w:tcW w:w="3003" w:type="dxa"/>
          </w:tcPr>
          <w:p w14:paraId="5873182D" w14:textId="77777777" w:rsidR="005E2E6A" w:rsidRPr="00E44138" w:rsidRDefault="005E2E6A" w:rsidP="00027E35">
            <w:pPr>
              <w:spacing w:after="30" w:line="360" w:lineRule="auto"/>
              <w:jc w:val="both"/>
              <w:rPr>
                <w:rFonts w:ascii="Arial" w:hAnsi="Arial" w:cs="Arial"/>
                <w:color w:val="FF0000"/>
                <w:lang w:val="en-US"/>
              </w:rPr>
            </w:pPr>
          </w:p>
        </w:tc>
        <w:tc>
          <w:tcPr>
            <w:tcW w:w="3003" w:type="dxa"/>
          </w:tcPr>
          <w:p w14:paraId="52735BF3" w14:textId="77777777" w:rsidR="005E2E6A" w:rsidRPr="00E44138" w:rsidRDefault="005E2E6A" w:rsidP="00027E35">
            <w:pPr>
              <w:spacing w:after="30" w:line="360" w:lineRule="auto"/>
              <w:jc w:val="both"/>
              <w:rPr>
                <w:rFonts w:ascii="Arial" w:hAnsi="Arial" w:cs="Arial"/>
                <w:color w:val="000000" w:themeColor="text1"/>
                <w:lang w:val="en-US"/>
              </w:rPr>
            </w:pPr>
            <w:r w:rsidRPr="00E44138">
              <w:rPr>
                <w:rFonts w:ascii="Arial" w:hAnsi="Arial" w:cs="Arial"/>
                <w:color w:val="000000" w:themeColor="text1"/>
                <w:lang w:val="en-US"/>
              </w:rPr>
              <w:t>Technology Development</w:t>
            </w:r>
          </w:p>
        </w:tc>
        <w:tc>
          <w:tcPr>
            <w:tcW w:w="3004" w:type="dxa"/>
          </w:tcPr>
          <w:p w14:paraId="2E9B5ECE" w14:textId="5D4EDA88" w:rsidR="004917EF" w:rsidRPr="00E44138" w:rsidRDefault="004C140D" w:rsidP="00027E35">
            <w:pPr>
              <w:spacing w:after="30" w:line="360" w:lineRule="auto"/>
              <w:jc w:val="both"/>
              <w:rPr>
                <w:rFonts w:ascii="Arial" w:hAnsi="Arial" w:cs="Arial"/>
                <w:lang w:val="en-US"/>
              </w:rPr>
            </w:pPr>
            <w:r w:rsidRPr="00E44138">
              <w:rPr>
                <w:rFonts w:ascii="Arial" w:hAnsi="Arial" w:cs="Arial"/>
                <w:lang w:val="en-US"/>
              </w:rPr>
              <w:t>RFID enables live-stock level update.</w:t>
            </w:r>
          </w:p>
        </w:tc>
      </w:tr>
      <w:tr w:rsidR="005E2E6A" w:rsidRPr="00E44138" w14:paraId="4EE6B52F" w14:textId="77777777" w:rsidTr="00DF7116">
        <w:tc>
          <w:tcPr>
            <w:tcW w:w="3003" w:type="dxa"/>
          </w:tcPr>
          <w:p w14:paraId="66707C5F" w14:textId="77777777" w:rsidR="005E2E6A" w:rsidRPr="00E44138" w:rsidRDefault="005E2E6A" w:rsidP="00027E35">
            <w:pPr>
              <w:spacing w:after="30" w:line="360" w:lineRule="auto"/>
              <w:jc w:val="both"/>
              <w:rPr>
                <w:rFonts w:ascii="Arial" w:hAnsi="Arial" w:cs="Arial"/>
                <w:color w:val="FF0000"/>
                <w:lang w:val="en-US"/>
              </w:rPr>
            </w:pPr>
          </w:p>
        </w:tc>
        <w:tc>
          <w:tcPr>
            <w:tcW w:w="3003" w:type="dxa"/>
          </w:tcPr>
          <w:p w14:paraId="04602AD2" w14:textId="77777777" w:rsidR="005E2E6A" w:rsidRPr="00E44138" w:rsidRDefault="005E2E6A" w:rsidP="00027E35">
            <w:pPr>
              <w:spacing w:after="30" w:line="360" w:lineRule="auto"/>
              <w:jc w:val="both"/>
              <w:rPr>
                <w:rFonts w:ascii="Arial" w:hAnsi="Arial" w:cs="Arial"/>
                <w:color w:val="000000" w:themeColor="text1"/>
                <w:lang w:val="en-US"/>
              </w:rPr>
            </w:pPr>
            <w:r w:rsidRPr="00E44138">
              <w:rPr>
                <w:rFonts w:ascii="Arial" w:hAnsi="Arial" w:cs="Arial"/>
                <w:color w:val="000000" w:themeColor="text1"/>
                <w:lang w:val="en-US"/>
              </w:rPr>
              <w:t>Procurement</w:t>
            </w:r>
          </w:p>
        </w:tc>
        <w:tc>
          <w:tcPr>
            <w:tcW w:w="3004" w:type="dxa"/>
          </w:tcPr>
          <w:p w14:paraId="785779C0" w14:textId="4C0C715C" w:rsidR="004917EF" w:rsidRPr="00E44138" w:rsidRDefault="008E5966" w:rsidP="00027E35">
            <w:pPr>
              <w:spacing w:after="30" w:line="360" w:lineRule="auto"/>
              <w:jc w:val="both"/>
              <w:rPr>
                <w:rFonts w:ascii="Arial" w:hAnsi="Arial" w:cs="Arial"/>
                <w:lang w:val="en-US"/>
              </w:rPr>
            </w:pPr>
            <w:r w:rsidRPr="00E44138">
              <w:rPr>
                <w:rFonts w:ascii="Arial" w:hAnsi="Arial" w:cs="Arial"/>
                <w:lang w:val="en-US"/>
              </w:rPr>
              <w:t xml:space="preserve">Close partnership with </w:t>
            </w:r>
            <w:r w:rsidR="00F933E3" w:rsidRPr="00E44138">
              <w:rPr>
                <w:rFonts w:ascii="Arial" w:hAnsi="Arial" w:cs="Arial"/>
                <w:lang w:val="en-US"/>
              </w:rPr>
              <w:t xml:space="preserve">local vendors and suppliers. </w:t>
            </w:r>
          </w:p>
        </w:tc>
      </w:tr>
      <w:tr w:rsidR="005E2E6A" w:rsidRPr="00E44138" w14:paraId="20A2F4E5" w14:textId="77777777" w:rsidTr="00DF7116">
        <w:tc>
          <w:tcPr>
            <w:tcW w:w="3003" w:type="dxa"/>
          </w:tcPr>
          <w:p w14:paraId="03C19E6D" w14:textId="77777777" w:rsidR="005E2E6A" w:rsidRPr="00E44138" w:rsidRDefault="005E2E6A" w:rsidP="00027E35">
            <w:pPr>
              <w:spacing w:after="30" w:line="360" w:lineRule="auto"/>
              <w:jc w:val="both"/>
              <w:rPr>
                <w:rFonts w:ascii="Arial" w:hAnsi="Arial" w:cs="Arial"/>
                <w:color w:val="FF0000"/>
                <w:lang w:val="en-US"/>
              </w:rPr>
            </w:pPr>
          </w:p>
        </w:tc>
        <w:tc>
          <w:tcPr>
            <w:tcW w:w="3003" w:type="dxa"/>
          </w:tcPr>
          <w:p w14:paraId="35E7609D" w14:textId="77777777" w:rsidR="005E2E6A" w:rsidRPr="00E44138" w:rsidRDefault="005E2E6A" w:rsidP="00027E35">
            <w:pPr>
              <w:spacing w:after="30" w:line="360" w:lineRule="auto"/>
              <w:jc w:val="both"/>
              <w:rPr>
                <w:rFonts w:ascii="Arial" w:hAnsi="Arial" w:cs="Arial"/>
                <w:color w:val="000000" w:themeColor="text1"/>
                <w:lang w:val="en-US"/>
              </w:rPr>
            </w:pPr>
            <w:r w:rsidRPr="00E44138">
              <w:rPr>
                <w:rFonts w:ascii="Arial" w:hAnsi="Arial" w:cs="Arial"/>
                <w:color w:val="000000" w:themeColor="text1"/>
                <w:lang w:val="en-US"/>
              </w:rPr>
              <w:t>Inbound Logistics</w:t>
            </w:r>
          </w:p>
        </w:tc>
        <w:tc>
          <w:tcPr>
            <w:tcW w:w="3004" w:type="dxa"/>
          </w:tcPr>
          <w:p w14:paraId="0872368A" w14:textId="32843A46" w:rsidR="008F6EF9" w:rsidRPr="00E44138" w:rsidRDefault="005A042C" w:rsidP="00027E35">
            <w:pPr>
              <w:spacing w:after="30" w:line="360" w:lineRule="auto"/>
              <w:jc w:val="both"/>
              <w:rPr>
                <w:rFonts w:ascii="Arial" w:hAnsi="Arial" w:cs="Arial"/>
                <w:lang w:val="en-US"/>
              </w:rPr>
            </w:pPr>
            <w:r w:rsidRPr="00E44138">
              <w:rPr>
                <w:rFonts w:ascii="Arial" w:hAnsi="Arial" w:cs="Arial"/>
                <w:lang w:val="en-US"/>
              </w:rPr>
              <w:t xml:space="preserve">Timely </w:t>
            </w:r>
            <w:r w:rsidR="00CA7DFE" w:rsidRPr="00E44138">
              <w:rPr>
                <w:rFonts w:ascii="Arial" w:hAnsi="Arial" w:cs="Arial"/>
                <w:lang w:val="en-US"/>
              </w:rPr>
              <w:t xml:space="preserve">sourcing </w:t>
            </w:r>
            <w:r w:rsidRPr="00E44138">
              <w:rPr>
                <w:rFonts w:ascii="Arial" w:hAnsi="Arial" w:cs="Arial"/>
                <w:lang w:val="en-US"/>
              </w:rPr>
              <w:t xml:space="preserve">from local </w:t>
            </w:r>
            <w:r w:rsidR="00C463F3" w:rsidRPr="00E44138">
              <w:rPr>
                <w:rFonts w:ascii="Arial" w:hAnsi="Arial" w:cs="Arial"/>
                <w:lang w:val="en-US"/>
              </w:rPr>
              <w:t xml:space="preserve">suppliers </w:t>
            </w:r>
            <w:r w:rsidR="00CA7DFE" w:rsidRPr="00E44138">
              <w:rPr>
                <w:rFonts w:ascii="Arial" w:hAnsi="Arial" w:cs="Arial"/>
                <w:lang w:val="en-US"/>
              </w:rPr>
              <w:t>for minimising warehouse cost.</w:t>
            </w:r>
          </w:p>
        </w:tc>
      </w:tr>
      <w:tr w:rsidR="005E2E6A" w:rsidRPr="00E44138" w14:paraId="07E6735F" w14:textId="77777777" w:rsidTr="00DF7116">
        <w:tc>
          <w:tcPr>
            <w:tcW w:w="3003" w:type="dxa"/>
          </w:tcPr>
          <w:p w14:paraId="2699C7D7" w14:textId="77777777" w:rsidR="005E2E6A" w:rsidRPr="00E44138" w:rsidRDefault="005E2E6A" w:rsidP="00027E35">
            <w:pPr>
              <w:spacing w:after="30" w:line="360" w:lineRule="auto"/>
              <w:jc w:val="both"/>
              <w:rPr>
                <w:rFonts w:ascii="Arial" w:hAnsi="Arial" w:cs="Arial"/>
                <w:color w:val="FF0000"/>
                <w:lang w:val="en-US"/>
              </w:rPr>
            </w:pPr>
          </w:p>
        </w:tc>
        <w:tc>
          <w:tcPr>
            <w:tcW w:w="3003" w:type="dxa"/>
          </w:tcPr>
          <w:p w14:paraId="749443FE" w14:textId="77777777" w:rsidR="005E2E6A" w:rsidRPr="00E44138" w:rsidRDefault="005E2E6A" w:rsidP="00027E35">
            <w:pPr>
              <w:spacing w:after="30" w:line="360" w:lineRule="auto"/>
              <w:jc w:val="both"/>
              <w:rPr>
                <w:rFonts w:ascii="Arial" w:hAnsi="Arial" w:cs="Arial"/>
                <w:color w:val="000000" w:themeColor="text1"/>
                <w:lang w:val="en-US"/>
              </w:rPr>
            </w:pPr>
            <w:r w:rsidRPr="00E44138">
              <w:rPr>
                <w:rFonts w:ascii="Arial" w:hAnsi="Arial" w:cs="Arial"/>
                <w:color w:val="000000" w:themeColor="text1"/>
                <w:lang w:val="en-US"/>
              </w:rPr>
              <w:t>Operations</w:t>
            </w:r>
          </w:p>
        </w:tc>
        <w:tc>
          <w:tcPr>
            <w:tcW w:w="3004" w:type="dxa"/>
          </w:tcPr>
          <w:p w14:paraId="77014CA6" w14:textId="698F1AD7" w:rsidR="008F6EF9" w:rsidRPr="00E44138" w:rsidRDefault="005E0A9A" w:rsidP="00027E35">
            <w:pPr>
              <w:spacing w:after="30" w:line="360" w:lineRule="auto"/>
              <w:jc w:val="both"/>
              <w:rPr>
                <w:rFonts w:ascii="Arial" w:hAnsi="Arial" w:cs="Arial"/>
                <w:lang w:val="en-US"/>
              </w:rPr>
            </w:pPr>
            <w:r w:rsidRPr="00E44138">
              <w:rPr>
                <w:rFonts w:ascii="Arial" w:hAnsi="Arial" w:cs="Arial"/>
                <w:lang w:val="en-US"/>
              </w:rPr>
              <w:t xml:space="preserve">End-to-end </w:t>
            </w:r>
            <w:r w:rsidR="00523744" w:rsidRPr="00E44138">
              <w:rPr>
                <w:rFonts w:ascii="Arial" w:hAnsi="Arial" w:cs="Arial"/>
                <w:lang w:val="en-US"/>
              </w:rPr>
              <w:t xml:space="preserve">production system leads to time saving. </w:t>
            </w:r>
          </w:p>
        </w:tc>
      </w:tr>
      <w:tr w:rsidR="005E2E6A" w:rsidRPr="00E44138" w14:paraId="2B7DF004" w14:textId="77777777" w:rsidTr="00DF7116">
        <w:tc>
          <w:tcPr>
            <w:tcW w:w="3003" w:type="dxa"/>
          </w:tcPr>
          <w:p w14:paraId="2EE4A8C1" w14:textId="77777777" w:rsidR="005E2E6A" w:rsidRPr="00E44138" w:rsidRDefault="005E2E6A" w:rsidP="00027E35">
            <w:pPr>
              <w:spacing w:after="30" w:line="360" w:lineRule="auto"/>
              <w:jc w:val="both"/>
              <w:rPr>
                <w:rFonts w:ascii="Arial" w:hAnsi="Arial" w:cs="Arial"/>
                <w:color w:val="FF0000"/>
                <w:lang w:val="en-US"/>
              </w:rPr>
            </w:pPr>
          </w:p>
        </w:tc>
        <w:tc>
          <w:tcPr>
            <w:tcW w:w="3003" w:type="dxa"/>
          </w:tcPr>
          <w:p w14:paraId="152AB228" w14:textId="77777777" w:rsidR="005E2E6A" w:rsidRPr="00E44138" w:rsidRDefault="005E2E6A" w:rsidP="00027E35">
            <w:pPr>
              <w:spacing w:after="30" w:line="360" w:lineRule="auto"/>
              <w:jc w:val="both"/>
              <w:rPr>
                <w:rFonts w:ascii="Arial" w:hAnsi="Arial" w:cs="Arial"/>
                <w:color w:val="000000" w:themeColor="text1"/>
                <w:lang w:val="en-US"/>
              </w:rPr>
            </w:pPr>
            <w:r w:rsidRPr="00E44138">
              <w:rPr>
                <w:rFonts w:ascii="Arial" w:hAnsi="Arial" w:cs="Arial"/>
                <w:color w:val="000000" w:themeColor="text1"/>
                <w:lang w:val="en-US"/>
              </w:rPr>
              <w:t>Outbound Logistics</w:t>
            </w:r>
          </w:p>
        </w:tc>
        <w:tc>
          <w:tcPr>
            <w:tcW w:w="3004" w:type="dxa"/>
          </w:tcPr>
          <w:p w14:paraId="22016B4B" w14:textId="3DC2E742" w:rsidR="008F6EF9" w:rsidRPr="00E44138" w:rsidRDefault="00805D23" w:rsidP="00027E35">
            <w:pPr>
              <w:spacing w:after="30" w:line="360" w:lineRule="auto"/>
              <w:jc w:val="both"/>
              <w:rPr>
                <w:rFonts w:ascii="Arial" w:hAnsi="Arial" w:cs="Arial"/>
                <w:lang w:val="en-US"/>
              </w:rPr>
            </w:pPr>
            <w:r w:rsidRPr="00E44138">
              <w:rPr>
                <w:rFonts w:ascii="Arial" w:hAnsi="Arial" w:cs="Arial"/>
                <w:lang w:val="en-US"/>
              </w:rPr>
              <w:t xml:space="preserve">A centralized distribution system </w:t>
            </w:r>
            <w:r w:rsidR="0034450A" w:rsidRPr="00E44138">
              <w:rPr>
                <w:rFonts w:ascii="Arial" w:hAnsi="Arial" w:cs="Arial"/>
                <w:lang w:val="en-US"/>
              </w:rPr>
              <w:t xml:space="preserve">for shipping new </w:t>
            </w:r>
            <w:r w:rsidR="0034450A" w:rsidRPr="00E44138">
              <w:rPr>
                <w:rFonts w:ascii="Arial" w:hAnsi="Arial" w:cs="Arial"/>
                <w:lang w:val="en-US"/>
              </w:rPr>
              <w:lastRenderedPageBreak/>
              <w:t xml:space="preserve">products </w:t>
            </w:r>
            <w:r w:rsidR="00BC7438" w:rsidRPr="00E44138">
              <w:rPr>
                <w:rFonts w:ascii="Arial" w:hAnsi="Arial" w:cs="Arial"/>
                <w:lang w:val="en-US"/>
              </w:rPr>
              <w:t>twice a week to global outlets.</w:t>
            </w:r>
          </w:p>
        </w:tc>
      </w:tr>
      <w:tr w:rsidR="005E2E6A" w:rsidRPr="00E44138" w14:paraId="1508EBC6" w14:textId="77777777" w:rsidTr="00DF7116">
        <w:tc>
          <w:tcPr>
            <w:tcW w:w="3003" w:type="dxa"/>
          </w:tcPr>
          <w:p w14:paraId="196DA624" w14:textId="77777777" w:rsidR="005E2E6A" w:rsidRPr="00E44138" w:rsidRDefault="005E2E6A" w:rsidP="00027E35">
            <w:pPr>
              <w:spacing w:after="30" w:line="360" w:lineRule="auto"/>
              <w:jc w:val="both"/>
              <w:rPr>
                <w:rFonts w:ascii="Arial" w:hAnsi="Arial" w:cs="Arial"/>
                <w:color w:val="FF0000"/>
                <w:lang w:val="en-US"/>
              </w:rPr>
            </w:pPr>
          </w:p>
        </w:tc>
        <w:tc>
          <w:tcPr>
            <w:tcW w:w="3003" w:type="dxa"/>
          </w:tcPr>
          <w:p w14:paraId="1E8B8102" w14:textId="0A0F6259" w:rsidR="005E2E6A" w:rsidRPr="00E44138" w:rsidRDefault="005E2E6A" w:rsidP="00027E35">
            <w:pPr>
              <w:spacing w:after="30" w:line="360" w:lineRule="auto"/>
              <w:jc w:val="both"/>
              <w:rPr>
                <w:rFonts w:ascii="Arial" w:hAnsi="Arial" w:cs="Arial"/>
                <w:color w:val="000000" w:themeColor="text1"/>
                <w:lang w:val="en-US"/>
              </w:rPr>
            </w:pPr>
            <w:r w:rsidRPr="00E44138">
              <w:rPr>
                <w:rFonts w:ascii="Arial" w:hAnsi="Arial" w:cs="Arial"/>
                <w:color w:val="000000" w:themeColor="text1"/>
                <w:lang w:val="en-US"/>
              </w:rPr>
              <w:t>Marketing &amp;</w:t>
            </w:r>
            <w:r w:rsidR="00063035" w:rsidRPr="00E44138">
              <w:rPr>
                <w:rFonts w:ascii="Arial" w:hAnsi="Arial" w:cs="Arial"/>
                <w:color w:val="000000" w:themeColor="text1"/>
                <w:lang w:val="en-US"/>
              </w:rPr>
              <w:t xml:space="preserve"> </w:t>
            </w:r>
            <w:r w:rsidRPr="00E44138">
              <w:rPr>
                <w:rFonts w:ascii="Arial" w:hAnsi="Arial" w:cs="Arial"/>
                <w:color w:val="000000" w:themeColor="text1"/>
                <w:lang w:val="en-US"/>
              </w:rPr>
              <w:t>Sales</w:t>
            </w:r>
          </w:p>
        </w:tc>
        <w:tc>
          <w:tcPr>
            <w:tcW w:w="3004" w:type="dxa"/>
          </w:tcPr>
          <w:p w14:paraId="68E0D99B" w14:textId="32FFEFDE" w:rsidR="008F6EF9" w:rsidRPr="00E44138" w:rsidRDefault="000B68BF" w:rsidP="00027E35">
            <w:pPr>
              <w:spacing w:after="30" w:line="360" w:lineRule="auto"/>
              <w:jc w:val="both"/>
              <w:rPr>
                <w:rFonts w:ascii="Arial" w:hAnsi="Arial" w:cs="Arial"/>
                <w:lang w:val="en-US"/>
              </w:rPr>
            </w:pPr>
            <w:r w:rsidRPr="00E44138">
              <w:rPr>
                <w:rFonts w:ascii="Arial" w:hAnsi="Arial" w:cs="Arial"/>
                <w:lang w:val="en-US"/>
              </w:rPr>
              <w:t xml:space="preserve">Low-key marketing </w:t>
            </w:r>
            <w:r w:rsidR="00063035" w:rsidRPr="00E44138">
              <w:rPr>
                <w:rFonts w:ascii="Arial" w:hAnsi="Arial" w:cs="Arial"/>
                <w:lang w:val="en-US"/>
              </w:rPr>
              <w:t>and high-profile retails outlets.</w:t>
            </w:r>
          </w:p>
        </w:tc>
      </w:tr>
      <w:tr w:rsidR="005E2E6A" w:rsidRPr="00E44138" w14:paraId="122662A4" w14:textId="77777777" w:rsidTr="00DF7116">
        <w:tc>
          <w:tcPr>
            <w:tcW w:w="3003" w:type="dxa"/>
          </w:tcPr>
          <w:p w14:paraId="1249C3F4" w14:textId="77777777" w:rsidR="005E2E6A" w:rsidRPr="00E44138" w:rsidRDefault="005E2E6A" w:rsidP="00027E35">
            <w:pPr>
              <w:spacing w:after="30" w:line="360" w:lineRule="auto"/>
              <w:jc w:val="both"/>
              <w:rPr>
                <w:rFonts w:ascii="Arial" w:hAnsi="Arial" w:cs="Arial"/>
                <w:color w:val="FF0000"/>
                <w:lang w:val="en-US"/>
              </w:rPr>
            </w:pPr>
          </w:p>
        </w:tc>
        <w:tc>
          <w:tcPr>
            <w:tcW w:w="3003" w:type="dxa"/>
          </w:tcPr>
          <w:p w14:paraId="32EF23E2" w14:textId="77777777" w:rsidR="005E2E6A" w:rsidRPr="00E44138" w:rsidRDefault="005E2E6A" w:rsidP="00027E35">
            <w:pPr>
              <w:spacing w:after="30" w:line="360" w:lineRule="auto"/>
              <w:jc w:val="both"/>
              <w:rPr>
                <w:rFonts w:ascii="Arial" w:hAnsi="Arial" w:cs="Arial"/>
                <w:color w:val="000000" w:themeColor="text1"/>
                <w:lang w:val="en-US"/>
              </w:rPr>
            </w:pPr>
            <w:r w:rsidRPr="00E44138">
              <w:rPr>
                <w:rFonts w:ascii="Arial" w:hAnsi="Arial" w:cs="Arial"/>
                <w:color w:val="000000" w:themeColor="text1"/>
                <w:lang w:val="en-US"/>
              </w:rPr>
              <w:t>Service</w:t>
            </w:r>
          </w:p>
        </w:tc>
        <w:tc>
          <w:tcPr>
            <w:tcW w:w="3004" w:type="dxa"/>
          </w:tcPr>
          <w:p w14:paraId="1B407071" w14:textId="37CD40FC" w:rsidR="00682141" w:rsidRPr="00E44138" w:rsidRDefault="00F55AB2" w:rsidP="00027E35">
            <w:pPr>
              <w:spacing w:after="30" w:line="360" w:lineRule="auto"/>
              <w:jc w:val="both"/>
              <w:rPr>
                <w:rFonts w:ascii="Arial" w:hAnsi="Arial" w:cs="Arial"/>
                <w:color w:val="FF0000"/>
                <w:lang w:val="en-US"/>
              </w:rPr>
            </w:pPr>
            <w:r w:rsidRPr="00E44138">
              <w:rPr>
                <w:rFonts w:ascii="Arial" w:hAnsi="Arial" w:cs="Arial"/>
                <w:lang w:val="en-US"/>
              </w:rPr>
              <w:t>Real-time</w:t>
            </w:r>
            <w:r w:rsidR="00ED04EB" w:rsidRPr="00E44138">
              <w:rPr>
                <w:rFonts w:ascii="Arial" w:hAnsi="Arial" w:cs="Arial"/>
                <w:lang w:val="en-US"/>
              </w:rPr>
              <w:t xml:space="preserve"> platform integration</w:t>
            </w:r>
            <w:r w:rsidRPr="00E44138">
              <w:rPr>
                <w:rFonts w:ascii="Arial" w:hAnsi="Arial" w:cs="Arial"/>
                <w:lang w:val="en-US"/>
              </w:rPr>
              <w:t xml:space="preserve"> offers convenient returns.</w:t>
            </w:r>
          </w:p>
        </w:tc>
      </w:tr>
      <w:tr w:rsidR="005E2E6A" w:rsidRPr="00E44138" w14:paraId="2A46E040" w14:textId="77777777" w:rsidTr="00DF7116">
        <w:tc>
          <w:tcPr>
            <w:tcW w:w="3003" w:type="dxa"/>
          </w:tcPr>
          <w:p w14:paraId="65A2DAE8" w14:textId="77777777" w:rsidR="005E2E6A" w:rsidRPr="00E44138" w:rsidRDefault="005E2E6A" w:rsidP="00027E35">
            <w:pPr>
              <w:spacing w:after="30" w:line="360" w:lineRule="auto"/>
              <w:rPr>
                <w:rFonts w:ascii="Arial" w:hAnsi="Arial" w:cs="Arial"/>
                <w:color w:val="FF0000"/>
                <w:lang w:val="en-US"/>
              </w:rPr>
            </w:pPr>
            <w:r w:rsidRPr="00E44138">
              <w:rPr>
                <w:rFonts w:ascii="Arial" w:hAnsi="Arial" w:cs="Arial"/>
                <w:color w:val="141413"/>
              </w:rPr>
              <w:t>Product Offering/Value Proposition: (text p.189)</w:t>
            </w:r>
          </w:p>
        </w:tc>
        <w:tc>
          <w:tcPr>
            <w:tcW w:w="3003" w:type="dxa"/>
          </w:tcPr>
          <w:p w14:paraId="33B4F25D" w14:textId="0F138415" w:rsidR="005E2E6A" w:rsidRPr="00E44138" w:rsidRDefault="005E2E6A" w:rsidP="00027E35">
            <w:pPr>
              <w:spacing w:after="30" w:line="360" w:lineRule="auto"/>
              <w:jc w:val="both"/>
              <w:rPr>
                <w:rFonts w:ascii="Arial" w:hAnsi="Arial" w:cs="Arial"/>
                <w:color w:val="FF0000"/>
                <w:lang w:val="en-US"/>
              </w:rPr>
            </w:pPr>
            <w:r w:rsidRPr="00E44138">
              <w:rPr>
                <w:rFonts w:ascii="Arial" w:hAnsi="Arial" w:cs="Arial"/>
                <w:color w:val="000000" w:themeColor="text1"/>
                <w:lang w:val="en-US"/>
              </w:rPr>
              <w:t>Products and Segments</w:t>
            </w:r>
          </w:p>
        </w:tc>
        <w:tc>
          <w:tcPr>
            <w:tcW w:w="3004" w:type="dxa"/>
          </w:tcPr>
          <w:p w14:paraId="3FC2ABD5" w14:textId="25A28D70" w:rsidR="005E0C6E" w:rsidRPr="00E44138" w:rsidRDefault="009911AC" w:rsidP="00027E35">
            <w:pPr>
              <w:spacing w:after="30" w:line="360" w:lineRule="auto"/>
              <w:jc w:val="both"/>
              <w:rPr>
                <w:rFonts w:ascii="Arial" w:hAnsi="Arial" w:cs="Arial"/>
                <w:color w:val="FF0000"/>
                <w:lang w:val="en-US"/>
              </w:rPr>
            </w:pPr>
            <w:r w:rsidRPr="00E44138">
              <w:rPr>
                <w:rFonts w:ascii="Arial" w:hAnsi="Arial" w:cs="Arial"/>
                <w:lang w:val="en-US"/>
              </w:rPr>
              <w:t xml:space="preserve">Zara Homes for interiors </w:t>
            </w:r>
            <w:r w:rsidR="006C1C1F" w:rsidRPr="00E44138">
              <w:rPr>
                <w:rFonts w:ascii="Arial" w:hAnsi="Arial" w:cs="Arial"/>
                <w:lang w:val="en-US"/>
              </w:rPr>
              <w:t>and Bershka for youth fashion</w:t>
            </w:r>
            <w:r w:rsidR="0095253B" w:rsidRPr="00E44138">
              <w:rPr>
                <w:rFonts w:ascii="Arial" w:hAnsi="Arial" w:cs="Arial"/>
                <w:lang w:val="en-US"/>
              </w:rPr>
              <w:t>.</w:t>
            </w:r>
          </w:p>
        </w:tc>
      </w:tr>
      <w:tr w:rsidR="005E2E6A" w:rsidRPr="00E44138" w14:paraId="1BF90988" w14:textId="77777777" w:rsidTr="00DF7116">
        <w:tc>
          <w:tcPr>
            <w:tcW w:w="3003" w:type="dxa"/>
          </w:tcPr>
          <w:p w14:paraId="7C15B0DE" w14:textId="1DFBAFD6" w:rsidR="005E2E6A" w:rsidRPr="00E44138" w:rsidRDefault="005E2E6A" w:rsidP="00027E35">
            <w:pPr>
              <w:spacing w:after="30"/>
              <w:ind w:right="-1080"/>
              <w:rPr>
                <w:rFonts w:ascii="Arial" w:hAnsi="Arial" w:cs="Arial"/>
                <w:color w:val="141413"/>
              </w:rPr>
            </w:pPr>
            <w:r w:rsidRPr="00E44138">
              <w:rPr>
                <w:rFonts w:ascii="Arial" w:hAnsi="Arial" w:cs="Arial"/>
                <w:color w:val="141413"/>
              </w:rPr>
              <w:t xml:space="preserve">Core competence (Hamel </w:t>
            </w:r>
          </w:p>
          <w:p w14:paraId="672F28A3" w14:textId="77777777" w:rsidR="005E2E6A" w:rsidRPr="00E44138" w:rsidRDefault="005E2E6A" w:rsidP="00027E35">
            <w:pPr>
              <w:spacing w:after="30"/>
              <w:ind w:right="-1080"/>
              <w:rPr>
                <w:rFonts w:ascii="Arial" w:hAnsi="Arial" w:cs="Arial"/>
                <w:color w:val="141413"/>
              </w:rPr>
            </w:pPr>
            <w:r w:rsidRPr="00E44138">
              <w:rPr>
                <w:rFonts w:ascii="Arial" w:hAnsi="Arial" w:cs="Arial"/>
                <w:color w:val="141413"/>
              </w:rPr>
              <w:t>and Prahlad reading):</w:t>
            </w:r>
          </w:p>
          <w:p w14:paraId="1736D5F3" w14:textId="77777777" w:rsidR="005E2E6A" w:rsidRPr="00E44138" w:rsidRDefault="005E2E6A" w:rsidP="00027E35">
            <w:pPr>
              <w:spacing w:after="30" w:line="360" w:lineRule="auto"/>
              <w:jc w:val="both"/>
              <w:rPr>
                <w:rFonts w:ascii="Arial" w:hAnsi="Arial" w:cs="Arial"/>
                <w:color w:val="FF0000"/>
                <w:lang w:val="en-US"/>
              </w:rPr>
            </w:pPr>
          </w:p>
        </w:tc>
        <w:tc>
          <w:tcPr>
            <w:tcW w:w="3003" w:type="dxa"/>
          </w:tcPr>
          <w:p w14:paraId="2DBA91DC" w14:textId="77777777" w:rsidR="005E2E6A" w:rsidRPr="00E44138" w:rsidRDefault="005E2E6A" w:rsidP="00027E35">
            <w:pPr>
              <w:spacing w:after="30" w:line="360" w:lineRule="auto"/>
              <w:jc w:val="both"/>
              <w:rPr>
                <w:rFonts w:ascii="Arial" w:hAnsi="Arial" w:cs="Arial"/>
                <w:color w:val="FF0000"/>
                <w:lang w:val="en-US"/>
              </w:rPr>
            </w:pPr>
          </w:p>
        </w:tc>
        <w:tc>
          <w:tcPr>
            <w:tcW w:w="3004" w:type="dxa"/>
          </w:tcPr>
          <w:p w14:paraId="697A82CE" w14:textId="24FD32C4" w:rsidR="006535F3" w:rsidRPr="00E44138" w:rsidRDefault="00F41749" w:rsidP="00027E35">
            <w:pPr>
              <w:spacing w:after="30" w:line="360" w:lineRule="auto"/>
              <w:jc w:val="both"/>
              <w:rPr>
                <w:rFonts w:ascii="Arial" w:hAnsi="Arial" w:cs="Arial"/>
                <w:lang w:val="en-US"/>
              </w:rPr>
            </w:pPr>
            <w:r w:rsidRPr="00E44138">
              <w:rPr>
                <w:rFonts w:ascii="Arial" w:hAnsi="Arial" w:cs="Arial"/>
                <w:lang w:val="en-IN"/>
              </w:rPr>
              <w:t>Hamel and Prahalad’s concept</w:t>
            </w:r>
            <w:r w:rsidR="00E45B4D" w:rsidRPr="00E44138">
              <w:rPr>
                <w:rFonts w:ascii="Arial" w:hAnsi="Arial" w:cs="Arial"/>
                <w:lang w:val="en-IN"/>
              </w:rPr>
              <w:t xml:space="preserve"> of </w:t>
            </w:r>
            <w:r w:rsidR="00315DE7" w:rsidRPr="00E44138">
              <w:rPr>
                <w:rFonts w:ascii="Arial" w:hAnsi="Arial" w:cs="Arial"/>
                <w:lang w:val="en-IN"/>
              </w:rPr>
              <w:t>embedded knowledge and cross-functional coordination.</w:t>
            </w:r>
          </w:p>
        </w:tc>
      </w:tr>
    </w:tbl>
    <w:p w14:paraId="5D91B88B" w14:textId="77777777" w:rsidR="005D09B0" w:rsidRPr="00E44138" w:rsidRDefault="005D09B0" w:rsidP="00027E35">
      <w:pPr>
        <w:spacing w:after="30"/>
        <w:rPr>
          <w:rFonts w:ascii="Arial" w:hAnsi="Arial" w:cs="Arial"/>
          <w:b/>
          <w:bCs/>
          <w:sz w:val="24"/>
          <w:szCs w:val="24"/>
        </w:rPr>
      </w:pPr>
    </w:p>
    <w:p w14:paraId="462F1675" w14:textId="1EECFE26" w:rsidR="00F94C02" w:rsidRPr="00E44138" w:rsidRDefault="00F94C02" w:rsidP="00027E35">
      <w:pPr>
        <w:spacing w:after="30"/>
        <w:rPr>
          <w:rFonts w:ascii="Arial" w:hAnsi="Arial" w:cs="Arial"/>
          <w:b/>
          <w:bCs/>
          <w:sz w:val="24"/>
          <w:szCs w:val="24"/>
        </w:rPr>
      </w:pPr>
      <w:r w:rsidRPr="00E44138">
        <w:rPr>
          <w:rFonts w:ascii="Arial" w:hAnsi="Arial" w:cs="Arial"/>
          <w:b/>
          <w:bCs/>
          <w:sz w:val="24"/>
          <w:szCs w:val="24"/>
        </w:rPr>
        <w:t>Appendix 2</w:t>
      </w:r>
      <w:r w:rsidR="00162B02" w:rsidRPr="00E44138">
        <w:rPr>
          <w:rFonts w:ascii="Arial" w:hAnsi="Arial" w:cs="Arial"/>
          <w:b/>
          <w:bCs/>
          <w:sz w:val="24"/>
          <w:szCs w:val="24"/>
        </w:rPr>
        <w:t>:</w:t>
      </w:r>
    </w:p>
    <w:p w14:paraId="19D9453D" w14:textId="77777777" w:rsidR="000453C7" w:rsidRPr="00E44138" w:rsidRDefault="000453C7" w:rsidP="00027E35">
      <w:pPr>
        <w:spacing w:after="30"/>
        <w:rPr>
          <w:rFonts w:ascii="Arial" w:hAnsi="Arial" w:cs="Arial"/>
          <w:sz w:val="24"/>
          <w:szCs w:val="24"/>
        </w:rPr>
      </w:pPr>
    </w:p>
    <w:p w14:paraId="5D5832D9" w14:textId="77777777" w:rsidR="00C412E9" w:rsidRPr="00E44138" w:rsidRDefault="00C412E9" w:rsidP="00027E35">
      <w:pPr>
        <w:autoSpaceDE w:val="0"/>
        <w:autoSpaceDN w:val="0"/>
        <w:adjustRightInd w:val="0"/>
        <w:spacing w:after="30"/>
        <w:jc w:val="both"/>
        <w:rPr>
          <w:rFonts w:ascii="Arial" w:hAnsi="Arial" w:cs="Arial"/>
          <w:b/>
          <w:bCs/>
          <w:color w:val="000000" w:themeColor="text1"/>
          <w:sz w:val="24"/>
          <w:szCs w:val="24"/>
          <w:lang w:val="en-US"/>
        </w:rPr>
      </w:pPr>
      <w:r w:rsidRPr="00E44138">
        <w:rPr>
          <w:rFonts w:ascii="Arial" w:hAnsi="Arial" w:cs="Arial"/>
          <w:b/>
          <w:bCs/>
          <w:color w:val="000000" w:themeColor="text1"/>
          <w:sz w:val="24"/>
          <w:szCs w:val="24"/>
          <w:lang w:val="en-US"/>
        </w:rPr>
        <w:t xml:space="preserve">Porter’s Five Forces analysis </w:t>
      </w:r>
      <w:r w:rsidRPr="00E44138">
        <w:rPr>
          <w:rFonts w:ascii="Arial" w:hAnsi="Arial" w:cs="Arial"/>
          <w:b/>
          <w:bCs/>
          <w:color w:val="141413"/>
          <w:sz w:val="24"/>
          <w:szCs w:val="24"/>
        </w:rPr>
        <w:t>(indicate low/ medium/high impact for each)</w:t>
      </w:r>
    </w:p>
    <w:p w14:paraId="2E1DF71F" w14:textId="77777777" w:rsidR="00C412E9" w:rsidRPr="00E44138" w:rsidRDefault="00C412E9" w:rsidP="00027E35">
      <w:pPr>
        <w:spacing w:after="30"/>
        <w:ind w:right="-1080"/>
        <w:rPr>
          <w:rFonts w:ascii="Arial" w:hAnsi="Arial" w:cs="Arial"/>
          <w:color w:val="141413"/>
          <w:sz w:val="24"/>
          <w:szCs w:val="24"/>
        </w:rPr>
      </w:pPr>
    </w:p>
    <w:p w14:paraId="5A4FBF03" w14:textId="35E2F417" w:rsidR="00ED49D0" w:rsidRPr="00E44138" w:rsidRDefault="00195770" w:rsidP="00027E35">
      <w:pPr>
        <w:spacing w:after="30"/>
        <w:ind w:right="-1080"/>
        <w:rPr>
          <w:rFonts w:ascii="Arial" w:hAnsi="Arial" w:cs="Arial"/>
          <w:color w:val="141413"/>
          <w:sz w:val="24"/>
          <w:szCs w:val="24"/>
        </w:rPr>
      </w:pPr>
      <w:r w:rsidRPr="00E44138">
        <w:rPr>
          <w:rFonts w:ascii="Arial" w:hAnsi="Arial" w:cs="Arial"/>
          <w:noProof/>
          <w:color w:val="141413"/>
          <w:sz w:val="24"/>
          <w:szCs w:val="24"/>
        </w:rPr>
        <w:drawing>
          <wp:inline distT="0" distB="0" distL="0" distR="0" wp14:anchorId="5EBAD764" wp14:editId="4D62AA14">
            <wp:extent cx="5731510" cy="2431415"/>
            <wp:effectExtent l="0" t="0" r="2540" b="6985"/>
            <wp:docPr id="733450074"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50074" name="Picture 1" descr="A table with text on it&#10;&#10;AI-generated content may be incorrect."/>
                    <pic:cNvPicPr/>
                  </pic:nvPicPr>
                  <pic:blipFill>
                    <a:blip r:embed="rId20"/>
                    <a:stretch>
                      <a:fillRect/>
                    </a:stretch>
                  </pic:blipFill>
                  <pic:spPr>
                    <a:xfrm>
                      <a:off x="0" y="0"/>
                      <a:ext cx="5731510" cy="2431415"/>
                    </a:xfrm>
                    <a:prstGeom prst="rect">
                      <a:avLst/>
                    </a:prstGeom>
                  </pic:spPr>
                </pic:pic>
              </a:graphicData>
            </a:graphic>
          </wp:inline>
        </w:drawing>
      </w:r>
    </w:p>
    <w:p w14:paraId="05B8DE6C" w14:textId="77777777" w:rsidR="00ED49D0" w:rsidRPr="00E44138" w:rsidRDefault="00ED49D0" w:rsidP="00027E35">
      <w:pPr>
        <w:spacing w:after="30"/>
        <w:ind w:right="-1080"/>
        <w:rPr>
          <w:rFonts w:ascii="Arial" w:hAnsi="Arial" w:cs="Arial"/>
          <w:color w:val="141413"/>
          <w:sz w:val="24"/>
          <w:szCs w:val="24"/>
        </w:rPr>
      </w:pPr>
    </w:p>
    <w:p w14:paraId="11BD35BF" w14:textId="77777777" w:rsidR="007A0528" w:rsidRPr="00E44138" w:rsidRDefault="007A0528" w:rsidP="00027E35">
      <w:pPr>
        <w:spacing w:after="30"/>
        <w:ind w:right="-1080"/>
        <w:rPr>
          <w:rFonts w:ascii="Arial" w:hAnsi="Arial" w:cs="Arial"/>
          <w:b/>
          <w:bCs/>
          <w:color w:val="141413"/>
          <w:sz w:val="24"/>
          <w:szCs w:val="24"/>
        </w:rPr>
      </w:pPr>
    </w:p>
    <w:p w14:paraId="428B2849" w14:textId="77777777" w:rsidR="007A0528" w:rsidRPr="00E44138" w:rsidRDefault="007A0528" w:rsidP="00027E35">
      <w:pPr>
        <w:spacing w:after="30"/>
        <w:ind w:right="-1080"/>
        <w:rPr>
          <w:rFonts w:ascii="Arial" w:hAnsi="Arial" w:cs="Arial"/>
          <w:b/>
          <w:bCs/>
          <w:color w:val="141413"/>
          <w:sz w:val="24"/>
          <w:szCs w:val="24"/>
        </w:rPr>
      </w:pPr>
    </w:p>
    <w:p w14:paraId="50B8CBBF" w14:textId="77777777" w:rsidR="007A0528" w:rsidRPr="00E44138" w:rsidRDefault="007A0528" w:rsidP="00027E35">
      <w:pPr>
        <w:spacing w:after="30"/>
        <w:ind w:right="-1080"/>
        <w:rPr>
          <w:rFonts w:ascii="Arial" w:hAnsi="Arial" w:cs="Arial"/>
          <w:b/>
          <w:bCs/>
          <w:color w:val="141413"/>
          <w:sz w:val="24"/>
          <w:szCs w:val="24"/>
        </w:rPr>
      </w:pPr>
    </w:p>
    <w:p w14:paraId="64B6DEE1" w14:textId="77777777" w:rsidR="007A0528" w:rsidRPr="00E44138" w:rsidRDefault="007A0528" w:rsidP="00027E35">
      <w:pPr>
        <w:spacing w:after="30"/>
        <w:ind w:right="-1080"/>
        <w:rPr>
          <w:rFonts w:ascii="Arial" w:hAnsi="Arial" w:cs="Arial"/>
          <w:b/>
          <w:bCs/>
          <w:color w:val="141413"/>
          <w:sz w:val="24"/>
          <w:szCs w:val="24"/>
        </w:rPr>
      </w:pPr>
    </w:p>
    <w:p w14:paraId="1E809E3F" w14:textId="77777777" w:rsidR="007A0528" w:rsidRPr="00E44138" w:rsidRDefault="007A0528" w:rsidP="00027E35">
      <w:pPr>
        <w:spacing w:after="30"/>
        <w:ind w:right="-1080"/>
        <w:rPr>
          <w:rFonts w:ascii="Arial" w:hAnsi="Arial" w:cs="Arial"/>
          <w:b/>
          <w:bCs/>
          <w:color w:val="141413"/>
          <w:sz w:val="24"/>
          <w:szCs w:val="24"/>
        </w:rPr>
      </w:pPr>
    </w:p>
    <w:p w14:paraId="08673DB3" w14:textId="77777777" w:rsidR="007A0528" w:rsidRPr="00E44138" w:rsidRDefault="007A0528" w:rsidP="00027E35">
      <w:pPr>
        <w:spacing w:after="30"/>
        <w:ind w:right="-1080"/>
        <w:rPr>
          <w:rFonts w:ascii="Arial" w:hAnsi="Arial" w:cs="Arial"/>
          <w:b/>
          <w:bCs/>
          <w:color w:val="141413"/>
          <w:sz w:val="24"/>
          <w:szCs w:val="24"/>
        </w:rPr>
      </w:pPr>
    </w:p>
    <w:p w14:paraId="4E9E360E" w14:textId="4743A03E" w:rsidR="00C412E9" w:rsidRPr="00E44138" w:rsidRDefault="00C412E9" w:rsidP="00027E35">
      <w:pPr>
        <w:spacing w:after="30"/>
        <w:ind w:right="-1080"/>
        <w:rPr>
          <w:rFonts w:ascii="Arial" w:hAnsi="Arial" w:cs="Arial"/>
          <w:b/>
          <w:bCs/>
          <w:color w:val="141413"/>
          <w:sz w:val="24"/>
          <w:szCs w:val="24"/>
        </w:rPr>
      </w:pPr>
      <w:r w:rsidRPr="00E44138">
        <w:rPr>
          <w:rFonts w:ascii="Arial" w:hAnsi="Arial" w:cs="Arial"/>
          <w:b/>
          <w:bCs/>
          <w:color w:val="141413"/>
          <w:sz w:val="24"/>
          <w:szCs w:val="24"/>
        </w:rPr>
        <w:lastRenderedPageBreak/>
        <w:t>PEST Analysis (indicate low/ medium/high impact for each)</w:t>
      </w:r>
    </w:p>
    <w:p w14:paraId="3A13EB45" w14:textId="77777777" w:rsidR="00F94C02" w:rsidRPr="00E44138" w:rsidRDefault="00F94C02" w:rsidP="00027E35">
      <w:pPr>
        <w:spacing w:after="30"/>
        <w:rPr>
          <w:rFonts w:ascii="Arial" w:hAnsi="Arial" w:cs="Arial"/>
          <w:sz w:val="24"/>
          <w:szCs w:val="24"/>
        </w:rPr>
      </w:pPr>
    </w:p>
    <w:p w14:paraId="2AA3914A" w14:textId="018295A5" w:rsidR="00644BFE" w:rsidRPr="00E44138" w:rsidRDefault="000453C7" w:rsidP="00027E35">
      <w:pPr>
        <w:spacing w:after="30"/>
        <w:rPr>
          <w:rFonts w:ascii="Arial" w:hAnsi="Arial" w:cs="Arial"/>
          <w:sz w:val="24"/>
          <w:szCs w:val="24"/>
        </w:rPr>
      </w:pPr>
      <w:r w:rsidRPr="00E44138">
        <w:rPr>
          <w:rFonts w:ascii="Arial" w:hAnsi="Arial" w:cs="Arial"/>
          <w:noProof/>
          <w:sz w:val="24"/>
          <w:szCs w:val="24"/>
        </w:rPr>
        <w:drawing>
          <wp:inline distT="0" distB="0" distL="0" distR="0" wp14:anchorId="09B37DB6" wp14:editId="4461794A">
            <wp:extent cx="5731510" cy="2153920"/>
            <wp:effectExtent l="0" t="0" r="2540" b="0"/>
            <wp:docPr id="1359150230"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50230" name="Picture 1" descr="A table with text on it&#10;&#10;AI-generated content may be incorrect."/>
                    <pic:cNvPicPr/>
                  </pic:nvPicPr>
                  <pic:blipFill>
                    <a:blip r:embed="rId21"/>
                    <a:stretch>
                      <a:fillRect/>
                    </a:stretch>
                  </pic:blipFill>
                  <pic:spPr>
                    <a:xfrm>
                      <a:off x="0" y="0"/>
                      <a:ext cx="5731510" cy="2153920"/>
                    </a:xfrm>
                    <a:prstGeom prst="rect">
                      <a:avLst/>
                    </a:prstGeom>
                  </pic:spPr>
                </pic:pic>
              </a:graphicData>
            </a:graphic>
          </wp:inline>
        </w:drawing>
      </w:r>
    </w:p>
    <w:p w14:paraId="3FEF8A56" w14:textId="77777777" w:rsidR="00556F91" w:rsidRPr="00E44138" w:rsidRDefault="00556F91" w:rsidP="00027E35">
      <w:pPr>
        <w:spacing w:after="30"/>
        <w:rPr>
          <w:rFonts w:ascii="Arial" w:hAnsi="Arial" w:cs="Arial"/>
          <w:sz w:val="24"/>
          <w:szCs w:val="24"/>
        </w:rPr>
      </w:pPr>
    </w:p>
    <w:p w14:paraId="356050CD" w14:textId="1988CA01" w:rsidR="00556F91" w:rsidRPr="00E44138" w:rsidRDefault="00556F91" w:rsidP="00556F91">
      <w:pPr>
        <w:spacing w:after="30"/>
        <w:rPr>
          <w:rFonts w:ascii="Arial" w:hAnsi="Arial" w:cs="Arial"/>
          <w:b/>
          <w:bCs/>
          <w:sz w:val="24"/>
          <w:szCs w:val="24"/>
        </w:rPr>
      </w:pPr>
      <w:r w:rsidRPr="00E44138">
        <w:rPr>
          <w:rFonts w:ascii="Arial" w:hAnsi="Arial" w:cs="Arial"/>
          <w:b/>
          <w:bCs/>
          <w:sz w:val="24"/>
          <w:szCs w:val="24"/>
        </w:rPr>
        <w:t>Reference List:</w:t>
      </w:r>
    </w:p>
    <w:p w14:paraId="0AB5DC8E" w14:textId="77777777" w:rsidR="00556F91" w:rsidRPr="00E44138" w:rsidRDefault="00556F91" w:rsidP="00556F91">
      <w:pPr>
        <w:spacing w:after="30"/>
        <w:rPr>
          <w:rFonts w:ascii="Arial" w:hAnsi="Arial" w:cs="Arial"/>
          <w:b/>
          <w:bCs/>
          <w:sz w:val="24"/>
          <w:szCs w:val="24"/>
        </w:rPr>
      </w:pPr>
    </w:p>
    <w:p w14:paraId="02E6A4B5" w14:textId="77777777" w:rsidR="00F5776E" w:rsidRPr="00E44138" w:rsidRDefault="00F5776E" w:rsidP="00F5776E">
      <w:pPr>
        <w:spacing w:after="30"/>
        <w:rPr>
          <w:rFonts w:ascii="Arial" w:hAnsi="Arial" w:cs="Arial"/>
          <w:sz w:val="24"/>
          <w:szCs w:val="24"/>
        </w:rPr>
      </w:pPr>
      <w:r w:rsidRPr="00E44138">
        <w:rPr>
          <w:rFonts w:ascii="Arial" w:hAnsi="Arial" w:cs="Arial"/>
          <w:sz w:val="24"/>
          <w:szCs w:val="24"/>
        </w:rPr>
        <w:t>de Wit, B. 2020, ‘Zara: Fast Fashion in the Digital Age’, in Strategy: An International Perspective, Cengage Learning, Hampshire, pp. 656–665.</w:t>
      </w:r>
    </w:p>
    <w:p w14:paraId="5D8A1989" w14:textId="77777777" w:rsidR="00F5776E" w:rsidRPr="00E44138" w:rsidRDefault="00F5776E" w:rsidP="00F5776E">
      <w:pPr>
        <w:spacing w:after="30"/>
        <w:rPr>
          <w:rFonts w:ascii="Arial" w:hAnsi="Arial" w:cs="Arial"/>
          <w:sz w:val="24"/>
          <w:szCs w:val="24"/>
        </w:rPr>
      </w:pPr>
    </w:p>
    <w:p w14:paraId="65497730" w14:textId="77777777" w:rsidR="00F5776E" w:rsidRPr="00E44138" w:rsidRDefault="00F5776E" w:rsidP="00F5776E">
      <w:pPr>
        <w:spacing w:after="30"/>
        <w:rPr>
          <w:rFonts w:ascii="Arial" w:hAnsi="Arial" w:cs="Arial"/>
          <w:sz w:val="24"/>
          <w:szCs w:val="24"/>
        </w:rPr>
      </w:pPr>
      <w:r w:rsidRPr="00E44138">
        <w:rPr>
          <w:rFonts w:ascii="Arial" w:hAnsi="Arial" w:cs="Arial"/>
          <w:sz w:val="24"/>
          <w:szCs w:val="24"/>
        </w:rPr>
        <w:t>de Wit, B. 2020, ‘Chapter 4: Business-Level Strategy – The Industry Context (Markets and Resources Paradox)’, in Strategy: An International Perspective, Cengage Learning, Hampshire, pp. 196–207.</w:t>
      </w:r>
    </w:p>
    <w:p w14:paraId="7BB1C09F" w14:textId="77777777" w:rsidR="00F5776E" w:rsidRPr="00E44138" w:rsidRDefault="00F5776E" w:rsidP="00F5776E">
      <w:pPr>
        <w:spacing w:after="30"/>
        <w:rPr>
          <w:rFonts w:ascii="Arial" w:hAnsi="Arial" w:cs="Arial"/>
          <w:sz w:val="24"/>
          <w:szCs w:val="24"/>
        </w:rPr>
      </w:pPr>
    </w:p>
    <w:p w14:paraId="4E6E5890" w14:textId="77777777" w:rsidR="00F5776E" w:rsidRPr="00E44138" w:rsidRDefault="00F5776E" w:rsidP="00F5776E">
      <w:pPr>
        <w:spacing w:after="30"/>
        <w:rPr>
          <w:rFonts w:ascii="Arial" w:hAnsi="Arial" w:cs="Arial"/>
          <w:sz w:val="24"/>
          <w:szCs w:val="24"/>
        </w:rPr>
      </w:pPr>
      <w:r w:rsidRPr="00E44138">
        <w:rPr>
          <w:rFonts w:ascii="Arial" w:hAnsi="Arial" w:cs="Arial"/>
          <w:sz w:val="24"/>
          <w:szCs w:val="24"/>
        </w:rPr>
        <w:t>de Wit, B. 2020, ‘Chapter 5: Corporate-Level Strategy – The Paradox of Responsiveness and Synergy’, in Strategy: An International Perspective, Cengage Learning, Hampshire, pp. 247–260.</w:t>
      </w:r>
    </w:p>
    <w:p w14:paraId="0477079F" w14:textId="77777777" w:rsidR="00F5776E" w:rsidRPr="00E44138" w:rsidRDefault="00F5776E" w:rsidP="00F5776E">
      <w:pPr>
        <w:spacing w:after="30"/>
        <w:rPr>
          <w:rFonts w:ascii="Arial" w:hAnsi="Arial" w:cs="Arial"/>
          <w:sz w:val="24"/>
          <w:szCs w:val="24"/>
        </w:rPr>
      </w:pPr>
    </w:p>
    <w:p w14:paraId="7A485AE9" w14:textId="77777777" w:rsidR="00F5776E" w:rsidRPr="00E44138" w:rsidRDefault="00F5776E" w:rsidP="00F5776E">
      <w:pPr>
        <w:spacing w:after="30"/>
        <w:rPr>
          <w:rFonts w:ascii="Arial" w:hAnsi="Arial" w:cs="Arial"/>
          <w:sz w:val="24"/>
          <w:szCs w:val="24"/>
        </w:rPr>
      </w:pPr>
      <w:r w:rsidRPr="00E44138">
        <w:rPr>
          <w:rFonts w:ascii="Arial" w:hAnsi="Arial" w:cs="Arial"/>
          <w:sz w:val="24"/>
          <w:szCs w:val="24"/>
        </w:rPr>
        <w:t>de Wit, B. 2020, ‘Chapter 10: The Industry Context – The Paradox of Compliance and Choice’, in Strategy: An International Perspective, Cengage Learning, Hampshire, pp. 517–562.</w:t>
      </w:r>
    </w:p>
    <w:p w14:paraId="53AB0DCB" w14:textId="77777777" w:rsidR="00556F91" w:rsidRPr="00E44138" w:rsidRDefault="00556F91" w:rsidP="00556F91">
      <w:pPr>
        <w:spacing w:after="30"/>
        <w:rPr>
          <w:rFonts w:ascii="Arial" w:hAnsi="Arial" w:cs="Arial"/>
          <w:sz w:val="24"/>
          <w:szCs w:val="24"/>
        </w:rPr>
      </w:pPr>
    </w:p>
    <w:p w14:paraId="45C0AD92" w14:textId="77777777" w:rsidR="00556F91" w:rsidRPr="00E44138" w:rsidRDefault="00556F91" w:rsidP="00027E35">
      <w:pPr>
        <w:spacing w:after="30"/>
        <w:rPr>
          <w:rFonts w:ascii="Arial" w:hAnsi="Arial" w:cs="Arial"/>
          <w:sz w:val="24"/>
          <w:szCs w:val="24"/>
        </w:rPr>
      </w:pPr>
    </w:p>
    <w:sectPr w:rsidR="00556F91" w:rsidRPr="00E44138" w:rsidSect="0078571B">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B9DCD" w14:textId="77777777" w:rsidR="00141CA3" w:rsidRDefault="00141CA3" w:rsidP="00533686">
      <w:pPr>
        <w:spacing w:after="0" w:line="240" w:lineRule="auto"/>
      </w:pPr>
      <w:r>
        <w:separator/>
      </w:r>
    </w:p>
  </w:endnote>
  <w:endnote w:type="continuationSeparator" w:id="0">
    <w:p w14:paraId="244638C0" w14:textId="77777777" w:rsidR="00141CA3" w:rsidRDefault="00141CA3" w:rsidP="00533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359340"/>
      <w:docPartObj>
        <w:docPartGallery w:val="Page Numbers (Bottom of Page)"/>
        <w:docPartUnique/>
      </w:docPartObj>
    </w:sdtPr>
    <w:sdtEndPr>
      <w:rPr>
        <w:noProof/>
      </w:rPr>
    </w:sdtEndPr>
    <w:sdtContent>
      <w:p w14:paraId="0B226AD7" w14:textId="024F93E6" w:rsidR="00533686" w:rsidRDefault="005336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E5D741" w14:textId="77777777" w:rsidR="00533686" w:rsidRDefault="005336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96982" w14:textId="77777777" w:rsidR="00141CA3" w:rsidRDefault="00141CA3" w:rsidP="00533686">
      <w:pPr>
        <w:spacing w:after="0" w:line="240" w:lineRule="auto"/>
      </w:pPr>
      <w:r>
        <w:separator/>
      </w:r>
    </w:p>
  </w:footnote>
  <w:footnote w:type="continuationSeparator" w:id="0">
    <w:p w14:paraId="0B3E9F3E" w14:textId="77777777" w:rsidR="00141CA3" w:rsidRDefault="00141CA3" w:rsidP="00533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A73"/>
    <w:multiLevelType w:val="hybridMultilevel"/>
    <w:tmpl w:val="35B01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7750DC"/>
    <w:multiLevelType w:val="hybridMultilevel"/>
    <w:tmpl w:val="C58E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D44836"/>
    <w:multiLevelType w:val="hybridMultilevel"/>
    <w:tmpl w:val="F9C0C7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296CA1"/>
    <w:multiLevelType w:val="hybridMultilevel"/>
    <w:tmpl w:val="422ACE2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 w15:restartNumberingAfterBreak="0">
    <w:nsid w:val="4C6A37DB"/>
    <w:multiLevelType w:val="hybridMultilevel"/>
    <w:tmpl w:val="0D561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472C0D"/>
    <w:multiLevelType w:val="hybridMultilevel"/>
    <w:tmpl w:val="6FAA3C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E74485D"/>
    <w:multiLevelType w:val="hybridMultilevel"/>
    <w:tmpl w:val="CEE491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1E0C32"/>
    <w:multiLevelType w:val="hybridMultilevel"/>
    <w:tmpl w:val="4ACAB2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8513EDF"/>
    <w:multiLevelType w:val="hybridMultilevel"/>
    <w:tmpl w:val="7C88F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4418854">
    <w:abstractNumId w:val="7"/>
  </w:num>
  <w:num w:numId="2" w16cid:durableId="2044555416">
    <w:abstractNumId w:val="4"/>
  </w:num>
  <w:num w:numId="3" w16cid:durableId="164828273">
    <w:abstractNumId w:val="1"/>
  </w:num>
  <w:num w:numId="4" w16cid:durableId="1532720421">
    <w:abstractNumId w:val="8"/>
  </w:num>
  <w:num w:numId="5" w16cid:durableId="1432311498">
    <w:abstractNumId w:val="5"/>
  </w:num>
  <w:num w:numId="6" w16cid:durableId="1695767737">
    <w:abstractNumId w:val="6"/>
  </w:num>
  <w:num w:numId="7" w16cid:durableId="967585659">
    <w:abstractNumId w:val="2"/>
  </w:num>
  <w:num w:numId="8" w16cid:durableId="1995987598">
    <w:abstractNumId w:val="3"/>
  </w:num>
  <w:num w:numId="9" w16cid:durableId="953252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84E"/>
    <w:rsid w:val="00002356"/>
    <w:rsid w:val="00004665"/>
    <w:rsid w:val="00004F39"/>
    <w:rsid w:val="0001619A"/>
    <w:rsid w:val="00017B38"/>
    <w:rsid w:val="0002284E"/>
    <w:rsid w:val="000232C5"/>
    <w:rsid w:val="00024BBF"/>
    <w:rsid w:val="000261B9"/>
    <w:rsid w:val="00027E35"/>
    <w:rsid w:val="00032A94"/>
    <w:rsid w:val="0003726D"/>
    <w:rsid w:val="00041477"/>
    <w:rsid w:val="000453C7"/>
    <w:rsid w:val="00051D58"/>
    <w:rsid w:val="00053896"/>
    <w:rsid w:val="00053B49"/>
    <w:rsid w:val="00055059"/>
    <w:rsid w:val="00063035"/>
    <w:rsid w:val="0006452F"/>
    <w:rsid w:val="00065D3F"/>
    <w:rsid w:val="000751C6"/>
    <w:rsid w:val="000807C4"/>
    <w:rsid w:val="00087780"/>
    <w:rsid w:val="0009208C"/>
    <w:rsid w:val="00096DA9"/>
    <w:rsid w:val="000A01D8"/>
    <w:rsid w:val="000A4BB0"/>
    <w:rsid w:val="000A7DE6"/>
    <w:rsid w:val="000B035A"/>
    <w:rsid w:val="000B1915"/>
    <w:rsid w:val="000B20E9"/>
    <w:rsid w:val="000B59B8"/>
    <w:rsid w:val="000B5CC8"/>
    <w:rsid w:val="000B68BF"/>
    <w:rsid w:val="000C59C4"/>
    <w:rsid w:val="000D6ABE"/>
    <w:rsid w:val="000E5B30"/>
    <w:rsid w:val="000E757A"/>
    <w:rsid w:val="000F24CC"/>
    <w:rsid w:val="000F568C"/>
    <w:rsid w:val="000F7111"/>
    <w:rsid w:val="0010350C"/>
    <w:rsid w:val="0010491E"/>
    <w:rsid w:val="001105E3"/>
    <w:rsid w:val="00116066"/>
    <w:rsid w:val="001206AA"/>
    <w:rsid w:val="00131960"/>
    <w:rsid w:val="00133F09"/>
    <w:rsid w:val="001368D0"/>
    <w:rsid w:val="00137705"/>
    <w:rsid w:val="00140470"/>
    <w:rsid w:val="00141A02"/>
    <w:rsid w:val="00141CA3"/>
    <w:rsid w:val="00142FED"/>
    <w:rsid w:val="00151173"/>
    <w:rsid w:val="00153C3A"/>
    <w:rsid w:val="00155EEF"/>
    <w:rsid w:val="00162B02"/>
    <w:rsid w:val="00162C82"/>
    <w:rsid w:val="00162E0F"/>
    <w:rsid w:val="00163360"/>
    <w:rsid w:val="00164EF3"/>
    <w:rsid w:val="001708F8"/>
    <w:rsid w:val="00172217"/>
    <w:rsid w:val="00172845"/>
    <w:rsid w:val="00173134"/>
    <w:rsid w:val="001760E6"/>
    <w:rsid w:val="0017642D"/>
    <w:rsid w:val="00177B3E"/>
    <w:rsid w:val="0018386E"/>
    <w:rsid w:val="00191F2F"/>
    <w:rsid w:val="00195770"/>
    <w:rsid w:val="001A3174"/>
    <w:rsid w:val="001B1405"/>
    <w:rsid w:val="001C3074"/>
    <w:rsid w:val="001C355A"/>
    <w:rsid w:val="001C6AF5"/>
    <w:rsid w:val="001D08CA"/>
    <w:rsid w:val="001D35E5"/>
    <w:rsid w:val="001D77B8"/>
    <w:rsid w:val="001F7EFC"/>
    <w:rsid w:val="00205123"/>
    <w:rsid w:val="00205FBC"/>
    <w:rsid w:val="00210560"/>
    <w:rsid w:val="00226E86"/>
    <w:rsid w:val="00230857"/>
    <w:rsid w:val="00252720"/>
    <w:rsid w:val="00252FB9"/>
    <w:rsid w:val="00253DAA"/>
    <w:rsid w:val="00264AC0"/>
    <w:rsid w:val="0027004F"/>
    <w:rsid w:val="0027534B"/>
    <w:rsid w:val="002754E2"/>
    <w:rsid w:val="002759E7"/>
    <w:rsid w:val="00285BE5"/>
    <w:rsid w:val="00291487"/>
    <w:rsid w:val="00292831"/>
    <w:rsid w:val="00293CA1"/>
    <w:rsid w:val="00295691"/>
    <w:rsid w:val="002A1EBD"/>
    <w:rsid w:val="002A6D2B"/>
    <w:rsid w:val="002B126E"/>
    <w:rsid w:val="002B636B"/>
    <w:rsid w:val="002B72D7"/>
    <w:rsid w:val="002C67AE"/>
    <w:rsid w:val="002D3B01"/>
    <w:rsid w:val="002D4431"/>
    <w:rsid w:val="002E3D67"/>
    <w:rsid w:val="002E408F"/>
    <w:rsid w:val="002E44A0"/>
    <w:rsid w:val="002E68AC"/>
    <w:rsid w:val="002F2B8A"/>
    <w:rsid w:val="002F6710"/>
    <w:rsid w:val="002F6AD6"/>
    <w:rsid w:val="0031000B"/>
    <w:rsid w:val="003119D8"/>
    <w:rsid w:val="00311C0E"/>
    <w:rsid w:val="00313BC1"/>
    <w:rsid w:val="0031506B"/>
    <w:rsid w:val="00315DE7"/>
    <w:rsid w:val="0032355F"/>
    <w:rsid w:val="0032371C"/>
    <w:rsid w:val="003413EF"/>
    <w:rsid w:val="00341CE2"/>
    <w:rsid w:val="0034450A"/>
    <w:rsid w:val="00346C13"/>
    <w:rsid w:val="003476FA"/>
    <w:rsid w:val="00356A82"/>
    <w:rsid w:val="0036216F"/>
    <w:rsid w:val="00371B60"/>
    <w:rsid w:val="0037335D"/>
    <w:rsid w:val="003900EE"/>
    <w:rsid w:val="00393EBC"/>
    <w:rsid w:val="003A09E5"/>
    <w:rsid w:val="003A10B1"/>
    <w:rsid w:val="003A5F78"/>
    <w:rsid w:val="003B6DCE"/>
    <w:rsid w:val="003D281D"/>
    <w:rsid w:val="003D64E2"/>
    <w:rsid w:val="003F2D4C"/>
    <w:rsid w:val="003F52DA"/>
    <w:rsid w:val="00400908"/>
    <w:rsid w:val="004010C5"/>
    <w:rsid w:val="004039BA"/>
    <w:rsid w:val="004045CC"/>
    <w:rsid w:val="00413734"/>
    <w:rsid w:val="0042455B"/>
    <w:rsid w:val="004263D8"/>
    <w:rsid w:val="00434204"/>
    <w:rsid w:val="00437C11"/>
    <w:rsid w:val="004435F8"/>
    <w:rsid w:val="00454577"/>
    <w:rsid w:val="00454D3D"/>
    <w:rsid w:val="00457DC1"/>
    <w:rsid w:val="00463E9B"/>
    <w:rsid w:val="00483138"/>
    <w:rsid w:val="00483253"/>
    <w:rsid w:val="004838C1"/>
    <w:rsid w:val="00484D76"/>
    <w:rsid w:val="004917EF"/>
    <w:rsid w:val="00494EFD"/>
    <w:rsid w:val="004A2A95"/>
    <w:rsid w:val="004B3A71"/>
    <w:rsid w:val="004B3AD1"/>
    <w:rsid w:val="004C140D"/>
    <w:rsid w:val="004D2BDA"/>
    <w:rsid w:val="004D4C14"/>
    <w:rsid w:val="004D6B6B"/>
    <w:rsid w:val="004E2BA0"/>
    <w:rsid w:val="004E7429"/>
    <w:rsid w:val="004F4DEE"/>
    <w:rsid w:val="00500485"/>
    <w:rsid w:val="0051155B"/>
    <w:rsid w:val="005118DA"/>
    <w:rsid w:val="00517BD8"/>
    <w:rsid w:val="005230EA"/>
    <w:rsid w:val="00523744"/>
    <w:rsid w:val="005269C7"/>
    <w:rsid w:val="00533686"/>
    <w:rsid w:val="00541011"/>
    <w:rsid w:val="00542FBA"/>
    <w:rsid w:val="0054441E"/>
    <w:rsid w:val="0054644C"/>
    <w:rsid w:val="005505DE"/>
    <w:rsid w:val="0055168A"/>
    <w:rsid w:val="00556F91"/>
    <w:rsid w:val="00557835"/>
    <w:rsid w:val="005660B8"/>
    <w:rsid w:val="005666C9"/>
    <w:rsid w:val="00587CF1"/>
    <w:rsid w:val="005974A9"/>
    <w:rsid w:val="005A039C"/>
    <w:rsid w:val="005A042C"/>
    <w:rsid w:val="005A046A"/>
    <w:rsid w:val="005C0F66"/>
    <w:rsid w:val="005C13DD"/>
    <w:rsid w:val="005C762B"/>
    <w:rsid w:val="005C7B01"/>
    <w:rsid w:val="005D09B0"/>
    <w:rsid w:val="005D4EC7"/>
    <w:rsid w:val="005D57FB"/>
    <w:rsid w:val="005E0A9A"/>
    <w:rsid w:val="005E0C6E"/>
    <w:rsid w:val="005E2E6A"/>
    <w:rsid w:val="005E519D"/>
    <w:rsid w:val="005E7CC4"/>
    <w:rsid w:val="005F1054"/>
    <w:rsid w:val="005F598C"/>
    <w:rsid w:val="00605D41"/>
    <w:rsid w:val="006171E9"/>
    <w:rsid w:val="00621E05"/>
    <w:rsid w:val="00624727"/>
    <w:rsid w:val="0062684E"/>
    <w:rsid w:val="00636F41"/>
    <w:rsid w:val="00644BFE"/>
    <w:rsid w:val="00651317"/>
    <w:rsid w:val="006523E7"/>
    <w:rsid w:val="00652C61"/>
    <w:rsid w:val="006535F3"/>
    <w:rsid w:val="00666ABC"/>
    <w:rsid w:val="006705F8"/>
    <w:rsid w:val="00677B9C"/>
    <w:rsid w:val="00682141"/>
    <w:rsid w:val="00685019"/>
    <w:rsid w:val="00685472"/>
    <w:rsid w:val="006A0A26"/>
    <w:rsid w:val="006A364D"/>
    <w:rsid w:val="006B5692"/>
    <w:rsid w:val="006C1C1F"/>
    <w:rsid w:val="006C3D72"/>
    <w:rsid w:val="006E1F47"/>
    <w:rsid w:val="006E217C"/>
    <w:rsid w:val="006F0C0C"/>
    <w:rsid w:val="006F541B"/>
    <w:rsid w:val="006F6983"/>
    <w:rsid w:val="006F77E6"/>
    <w:rsid w:val="006F7926"/>
    <w:rsid w:val="00703705"/>
    <w:rsid w:val="00705EB1"/>
    <w:rsid w:val="00712EED"/>
    <w:rsid w:val="0072088E"/>
    <w:rsid w:val="00720F3D"/>
    <w:rsid w:val="007233C4"/>
    <w:rsid w:val="00723AD1"/>
    <w:rsid w:val="00724743"/>
    <w:rsid w:val="007247E1"/>
    <w:rsid w:val="00727525"/>
    <w:rsid w:val="00732E68"/>
    <w:rsid w:val="00733BFA"/>
    <w:rsid w:val="0073798D"/>
    <w:rsid w:val="00740201"/>
    <w:rsid w:val="0074276D"/>
    <w:rsid w:val="007431C3"/>
    <w:rsid w:val="007554A7"/>
    <w:rsid w:val="007568DF"/>
    <w:rsid w:val="007645FB"/>
    <w:rsid w:val="00765807"/>
    <w:rsid w:val="00767069"/>
    <w:rsid w:val="00775BF1"/>
    <w:rsid w:val="00776767"/>
    <w:rsid w:val="0078571B"/>
    <w:rsid w:val="007A0528"/>
    <w:rsid w:val="007B034F"/>
    <w:rsid w:val="007B6C93"/>
    <w:rsid w:val="007C0289"/>
    <w:rsid w:val="007C3182"/>
    <w:rsid w:val="007D3629"/>
    <w:rsid w:val="007E2C8A"/>
    <w:rsid w:val="007F4B5D"/>
    <w:rsid w:val="008029FE"/>
    <w:rsid w:val="00803332"/>
    <w:rsid w:val="00805D23"/>
    <w:rsid w:val="00820FE3"/>
    <w:rsid w:val="00821985"/>
    <w:rsid w:val="008221BD"/>
    <w:rsid w:val="008231B6"/>
    <w:rsid w:val="008338E3"/>
    <w:rsid w:val="008340C6"/>
    <w:rsid w:val="008354A7"/>
    <w:rsid w:val="00851C12"/>
    <w:rsid w:val="00852CCE"/>
    <w:rsid w:val="008633AC"/>
    <w:rsid w:val="008645BA"/>
    <w:rsid w:val="0086620A"/>
    <w:rsid w:val="008677EB"/>
    <w:rsid w:val="00875905"/>
    <w:rsid w:val="0088176D"/>
    <w:rsid w:val="008864AC"/>
    <w:rsid w:val="00886AAC"/>
    <w:rsid w:val="00891782"/>
    <w:rsid w:val="0089190C"/>
    <w:rsid w:val="008A37A5"/>
    <w:rsid w:val="008A6D77"/>
    <w:rsid w:val="008B1525"/>
    <w:rsid w:val="008B7F49"/>
    <w:rsid w:val="008B7FFA"/>
    <w:rsid w:val="008C2734"/>
    <w:rsid w:val="008C37DE"/>
    <w:rsid w:val="008D6D5A"/>
    <w:rsid w:val="008E5966"/>
    <w:rsid w:val="008E6F31"/>
    <w:rsid w:val="008F2945"/>
    <w:rsid w:val="008F3ECD"/>
    <w:rsid w:val="008F5A39"/>
    <w:rsid w:val="008F6EF9"/>
    <w:rsid w:val="00901085"/>
    <w:rsid w:val="0090117F"/>
    <w:rsid w:val="00904E0B"/>
    <w:rsid w:val="00911726"/>
    <w:rsid w:val="00914FA5"/>
    <w:rsid w:val="00916650"/>
    <w:rsid w:val="00917DA6"/>
    <w:rsid w:val="00917FCB"/>
    <w:rsid w:val="00921786"/>
    <w:rsid w:val="00931145"/>
    <w:rsid w:val="009402B0"/>
    <w:rsid w:val="00942117"/>
    <w:rsid w:val="00951DB3"/>
    <w:rsid w:val="0095253B"/>
    <w:rsid w:val="0096170A"/>
    <w:rsid w:val="009659F2"/>
    <w:rsid w:val="00965AEF"/>
    <w:rsid w:val="00990031"/>
    <w:rsid w:val="009911AC"/>
    <w:rsid w:val="00993BB6"/>
    <w:rsid w:val="009A2780"/>
    <w:rsid w:val="009B5319"/>
    <w:rsid w:val="009E06DF"/>
    <w:rsid w:val="009E117F"/>
    <w:rsid w:val="009E54A2"/>
    <w:rsid w:val="009E6C61"/>
    <w:rsid w:val="009F3B3A"/>
    <w:rsid w:val="009F5FAD"/>
    <w:rsid w:val="009F6F2F"/>
    <w:rsid w:val="00A031F5"/>
    <w:rsid w:val="00A06F9A"/>
    <w:rsid w:val="00A130EA"/>
    <w:rsid w:val="00A153D3"/>
    <w:rsid w:val="00A17D8D"/>
    <w:rsid w:val="00A23A62"/>
    <w:rsid w:val="00A275D2"/>
    <w:rsid w:val="00A33089"/>
    <w:rsid w:val="00A3387B"/>
    <w:rsid w:val="00A35236"/>
    <w:rsid w:val="00A36670"/>
    <w:rsid w:val="00A37DEB"/>
    <w:rsid w:val="00A43B9E"/>
    <w:rsid w:val="00A44A16"/>
    <w:rsid w:val="00A50264"/>
    <w:rsid w:val="00A54849"/>
    <w:rsid w:val="00A554BF"/>
    <w:rsid w:val="00A6259A"/>
    <w:rsid w:val="00A64FC2"/>
    <w:rsid w:val="00A806AB"/>
    <w:rsid w:val="00A81776"/>
    <w:rsid w:val="00A905AA"/>
    <w:rsid w:val="00AB72BB"/>
    <w:rsid w:val="00AC6378"/>
    <w:rsid w:val="00AC6526"/>
    <w:rsid w:val="00AD48F4"/>
    <w:rsid w:val="00AE0A8D"/>
    <w:rsid w:val="00AE0CA9"/>
    <w:rsid w:val="00AE3C64"/>
    <w:rsid w:val="00AF24C5"/>
    <w:rsid w:val="00AF44E2"/>
    <w:rsid w:val="00AF6B32"/>
    <w:rsid w:val="00B11DCF"/>
    <w:rsid w:val="00B159BE"/>
    <w:rsid w:val="00B326BD"/>
    <w:rsid w:val="00B36688"/>
    <w:rsid w:val="00B440DF"/>
    <w:rsid w:val="00B45F2E"/>
    <w:rsid w:val="00B466B2"/>
    <w:rsid w:val="00B46C40"/>
    <w:rsid w:val="00B50921"/>
    <w:rsid w:val="00B51A53"/>
    <w:rsid w:val="00B5385E"/>
    <w:rsid w:val="00B54D4D"/>
    <w:rsid w:val="00B56C8E"/>
    <w:rsid w:val="00B626E2"/>
    <w:rsid w:val="00B636A3"/>
    <w:rsid w:val="00B77296"/>
    <w:rsid w:val="00B77B8A"/>
    <w:rsid w:val="00B81BF0"/>
    <w:rsid w:val="00BA670F"/>
    <w:rsid w:val="00BC048E"/>
    <w:rsid w:val="00BC6CCC"/>
    <w:rsid w:val="00BC7236"/>
    <w:rsid w:val="00BC7438"/>
    <w:rsid w:val="00BF0873"/>
    <w:rsid w:val="00BF4B6C"/>
    <w:rsid w:val="00C01022"/>
    <w:rsid w:val="00C03754"/>
    <w:rsid w:val="00C05E2B"/>
    <w:rsid w:val="00C11066"/>
    <w:rsid w:val="00C14EDB"/>
    <w:rsid w:val="00C22E38"/>
    <w:rsid w:val="00C2415A"/>
    <w:rsid w:val="00C25B50"/>
    <w:rsid w:val="00C2610C"/>
    <w:rsid w:val="00C27582"/>
    <w:rsid w:val="00C3041A"/>
    <w:rsid w:val="00C305D2"/>
    <w:rsid w:val="00C31458"/>
    <w:rsid w:val="00C33C3E"/>
    <w:rsid w:val="00C412E9"/>
    <w:rsid w:val="00C42255"/>
    <w:rsid w:val="00C43A90"/>
    <w:rsid w:val="00C452E9"/>
    <w:rsid w:val="00C45C3B"/>
    <w:rsid w:val="00C463F3"/>
    <w:rsid w:val="00C519D0"/>
    <w:rsid w:val="00C53AA4"/>
    <w:rsid w:val="00C569A9"/>
    <w:rsid w:val="00C6094C"/>
    <w:rsid w:val="00C66E25"/>
    <w:rsid w:val="00C82F5B"/>
    <w:rsid w:val="00C87F52"/>
    <w:rsid w:val="00C90BC6"/>
    <w:rsid w:val="00C94D14"/>
    <w:rsid w:val="00CA10FF"/>
    <w:rsid w:val="00CA3837"/>
    <w:rsid w:val="00CA7DFE"/>
    <w:rsid w:val="00CB12C4"/>
    <w:rsid w:val="00CB5F90"/>
    <w:rsid w:val="00CC2CD7"/>
    <w:rsid w:val="00CC31B8"/>
    <w:rsid w:val="00CD062D"/>
    <w:rsid w:val="00CE4336"/>
    <w:rsid w:val="00CF095C"/>
    <w:rsid w:val="00CF5163"/>
    <w:rsid w:val="00CF556D"/>
    <w:rsid w:val="00D0035C"/>
    <w:rsid w:val="00D132C3"/>
    <w:rsid w:val="00D14FE4"/>
    <w:rsid w:val="00D25AD3"/>
    <w:rsid w:val="00D37541"/>
    <w:rsid w:val="00D44853"/>
    <w:rsid w:val="00D462DE"/>
    <w:rsid w:val="00D52CDD"/>
    <w:rsid w:val="00D6517A"/>
    <w:rsid w:val="00D70A53"/>
    <w:rsid w:val="00D73837"/>
    <w:rsid w:val="00D81B3B"/>
    <w:rsid w:val="00D82299"/>
    <w:rsid w:val="00D85BCB"/>
    <w:rsid w:val="00D87250"/>
    <w:rsid w:val="00D8752B"/>
    <w:rsid w:val="00D9703A"/>
    <w:rsid w:val="00D97F37"/>
    <w:rsid w:val="00DA0337"/>
    <w:rsid w:val="00DA7A47"/>
    <w:rsid w:val="00DB4FDF"/>
    <w:rsid w:val="00DB7238"/>
    <w:rsid w:val="00DC267A"/>
    <w:rsid w:val="00DD084A"/>
    <w:rsid w:val="00DD55BF"/>
    <w:rsid w:val="00DD77F3"/>
    <w:rsid w:val="00E00CC2"/>
    <w:rsid w:val="00E03ADE"/>
    <w:rsid w:val="00E0557D"/>
    <w:rsid w:val="00E1798E"/>
    <w:rsid w:val="00E31109"/>
    <w:rsid w:val="00E32B76"/>
    <w:rsid w:val="00E33874"/>
    <w:rsid w:val="00E37F9C"/>
    <w:rsid w:val="00E44138"/>
    <w:rsid w:val="00E45B4D"/>
    <w:rsid w:val="00E75ED2"/>
    <w:rsid w:val="00E76154"/>
    <w:rsid w:val="00E83A50"/>
    <w:rsid w:val="00E95125"/>
    <w:rsid w:val="00E95BFD"/>
    <w:rsid w:val="00E96547"/>
    <w:rsid w:val="00E968FF"/>
    <w:rsid w:val="00E975BF"/>
    <w:rsid w:val="00EA7F65"/>
    <w:rsid w:val="00EC0F93"/>
    <w:rsid w:val="00EC7296"/>
    <w:rsid w:val="00ED04EB"/>
    <w:rsid w:val="00ED49D0"/>
    <w:rsid w:val="00ED7D98"/>
    <w:rsid w:val="00EE0DE1"/>
    <w:rsid w:val="00EE1DF1"/>
    <w:rsid w:val="00F01B2A"/>
    <w:rsid w:val="00F0282D"/>
    <w:rsid w:val="00F02B41"/>
    <w:rsid w:val="00F15997"/>
    <w:rsid w:val="00F1693B"/>
    <w:rsid w:val="00F17DD8"/>
    <w:rsid w:val="00F26AA3"/>
    <w:rsid w:val="00F344EA"/>
    <w:rsid w:val="00F375CB"/>
    <w:rsid w:val="00F40373"/>
    <w:rsid w:val="00F41749"/>
    <w:rsid w:val="00F478AB"/>
    <w:rsid w:val="00F558AF"/>
    <w:rsid w:val="00F55AB2"/>
    <w:rsid w:val="00F5776E"/>
    <w:rsid w:val="00F6500C"/>
    <w:rsid w:val="00F74F7D"/>
    <w:rsid w:val="00F75997"/>
    <w:rsid w:val="00F84D12"/>
    <w:rsid w:val="00F855AE"/>
    <w:rsid w:val="00F9104F"/>
    <w:rsid w:val="00F933E3"/>
    <w:rsid w:val="00F94C02"/>
    <w:rsid w:val="00F96274"/>
    <w:rsid w:val="00F967D5"/>
    <w:rsid w:val="00FA6618"/>
    <w:rsid w:val="00FA7A0E"/>
    <w:rsid w:val="00FE0F00"/>
    <w:rsid w:val="00FE680C"/>
    <w:rsid w:val="00FE6FF5"/>
    <w:rsid w:val="00FF2E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45245"/>
  <w15:chartTrackingRefBased/>
  <w15:docId w15:val="{2C71F49E-7185-4BD1-B86A-6B5B446A8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F91"/>
  </w:style>
  <w:style w:type="paragraph" w:styleId="Heading1">
    <w:name w:val="heading 1"/>
    <w:basedOn w:val="Normal"/>
    <w:next w:val="Normal"/>
    <w:link w:val="Heading1Char"/>
    <w:uiPriority w:val="9"/>
    <w:qFormat/>
    <w:rsid w:val="000228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8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8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8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8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8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8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8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8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8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84E"/>
    <w:rPr>
      <w:rFonts w:eastAsiaTheme="majorEastAsia" w:cstheme="majorBidi"/>
      <w:color w:val="272727" w:themeColor="text1" w:themeTint="D8"/>
    </w:rPr>
  </w:style>
  <w:style w:type="paragraph" w:styleId="Title">
    <w:name w:val="Title"/>
    <w:basedOn w:val="Normal"/>
    <w:next w:val="Normal"/>
    <w:link w:val="TitleChar"/>
    <w:uiPriority w:val="10"/>
    <w:qFormat/>
    <w:rsid w:val="00022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84E"/>
    <w:pPr>
      <w:spacing w:before="160"/>
      <w:jc w:val="center"/>
    </w:pPr>
    <w:rPr>
      <w:i/>
      <w:iCs/>
      <w:color w:val="404040" w:themeColor="text1" w:themeTint="BF"/>
    </w:rPr>
  </w:style>
  <w:style w:type="character" w:customStyle="1" w:styleId="QuoteChar">
    <w:name w:val="Quote Char"/>
    <w:basedOn w:val="DefaultParagraphFont"/>
    <w:link w:val="Quote"/>
    <w:uiPriority w:val="29"/>
    <w:rsid w:val="0002284E"/>
    <w:rPr>
      <w:i/>
      <w:iCs/>
      <w:color w:val="404040" w:themeColor="text1" w:themeTint="BF"/>
    </w:rPr>
  </w:style>
  <w:style w:type="paragraph" w:styleId="ListParagraph">
    <w:name w:val="List Paragraph"/>
    <w:basedOn w:val="Normal"/>
    <w:uiPriority w:val="34"/>
    <w:qFormat/>
    <w:rsid w:val="0002284E"/>
    <w:pPr>
      <w:ind w:left="720"/>
      <w:contextualSpacing/>
    </w:pPr>
  </w:style>
  <w:style w:type="character" w:styleId="IntenseEmphasis">
    <w:name w:val="Intense Emphasis"/>
    <w:basedOn w:val="DefaultParagraphFont"/>
    <w:uiPriority w:val="21"/>
    <w:qFormat/>
    <w:rsid w:val="0002284E"/>
    <w:rPr>
      <w:i/>
      <w:iCs/>
      <w:color w:val="2F5496" w:themeColor="accent1" w:themeShade="BF"/>
    </w:rPr>
  </w:style>
  <w:style w:type="paragraph" w:styleId="IntenseQuote">
    <w:name w:val="Intense Quote"/>
    <w:basedOn w:val="Normal"/>
    <w:next w:val="Normal"/>
    <w:link w:val="IntenseQuoteChar"/>
    <w:uiPriority w:val="30"/>
    <w:qFormat/>
    <w:rsid w:val="000228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84E"/>
    <w:rPr>
      <w:i/>
      <w:iCs/>
      <w:color w:val="2F5496" w:themeColor="accent1" w:themeShade="BF"/>
    </w:rPr>
  </w:style>
  <w:style w:type="character" w:styleId="IntenseReference">
    <w:name w:val="Intense Reference"/>
    <w:basedOn w:val="DefaultParagraphFont"/>
    <w:uiPriority w:val="32"/>
    <w:qFormat/>
    <w:rsid w:val="0002284E"/>
    <w:rPr>
      <w:b/>
      <w:bCs/>
      <w:smallCaps/>
      <w:color w:val="2F5496" w:themeColor="accent1" w:themeShade="BF"/>
      <w:spacing w:val="5"/>
    </w:rPr>
  </w:style>
  <w:style w:type="table" w:styleId="TableGrid">
    <w:name w:val="Table Grid"/>
    <w:basedOn w:val="TableNormal"/>
    <w:uiPriority w:val="39"/>
    <w:rsid w:val="005E2E6A"/>
    <w:pPr>
      <w:spacing w:after="0" w:line="240" w:lineRule="auto"/>
    </w:pPr>
    <w:rPr>
      <w:kern w:val="0"/>
      <w:sz w:val="24"/>
      <w:szCs w:val="24"/>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36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686"/>
  </w:style>
  <w:style w:type="paragraph" w:styleId="Footer">
    <w:name w:val="footer"/>
    <w:basedOn w:val="Normal"/>
    <w:link w:val="FooterChar"/>
    <w:uiPriority w:val="99"/>
    <w:unhideWhenUsed/>
    <w:rsid w:val="005336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customXml" Target="ink/ink1.xml"/><Relationship Id="rId12" Type="http://schemas.openxmlformats.org/officeDocument/2006/relationships/customXml" Target="ink/ink3.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customXml" Target="ink/ink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30:49.432"/>
    </inkml:context>
    <inkml:brush xml:id="br0">
      <inkml:brushProperty name="width" value="0.2" units="cm"/>
      <inkml:brushProperty name="height" value="0.2" units="cm"/>
    </inkml:brush>
  </inkml:definitions>
  <inkml:trace contextRef="#ctx0" brushRef="#br0">1 33 24575,'18'0'0,"0"0"0,-5 0 0,6 0 0,-1 0 0,4 0 0,-3 0 0,-1 0 0,-3-2 0,-2 0 0,-1-2 0,-1 2 0,0 1 0,1 1 0,0 0 0,0 0 0,0-2 0,0 1 0,0-1 0,0 1 0,1 0 0,0 0 0,-1-1 0,1 0 0,-2 0 0,-1 1 0,1 0 0,1 1 0,0-1 0,2-1 0,0 1 0,0-1 0,1 2 0,-1 0 0,0 0 0,-4 0 0,-2 0 0,-2 0 0,-1 0 0,1 0 0,0 0 0,3 0 0,0 0 0,2 0 0,1 0 0,4 0 0,4 0 0,3 0 0,1 0 0,-3 0 0,-3 0 0,-4 0 0,-4 1 0,-1 0 0,-2 0 0,-1 1 0,-2-2 0,1 0 0,2 0 0,1 0 0,0 0 0,0 2 0,1-1 0,0 0 0,2 1 0,-2-2 0,-1 0 0,-1 0 0,-1 0 0,0 0 0,0 0 0,1 0 0,0 0 0,1 0 0,0 0 0,1 0 0,0 0 0,1 1 0,1 0 0,0 1 0,2-1 0,0-1 0,1 0 0,-1 0 0,-1 0 0,-1 0 0,-3 0 0,0 2 0,-2-1 0,-2 0 0,1-1 0,3 1 0,-3-1 0,2 0 0,-2 0 0,1 0 0,2 0 0,0 0 0,0 0 0,-1 0 0,-1 0 0,1 0 0,-1 0 0,0 0 0,0 0 0,0 0 0,-1 0 0,1 0 0,1 0 0,0 0 0,0 0 0,-23 0 0,8 0 0,-18 0 0,10 0 0,-3 0 0,-3 0 0,2 0 0,2 0 0,4 0 0,0 0 0,0 0 0,1 0 0,1 0 0,1 0 0,2 0 0,0 0 0,2 0 0,-1 0 0,1 0 0,1 0 0,1 0 0,0 0 0,-1 0 0,-2 0 0,0 0 0,0 0 0,1 0 0,0 0 0,-2 0 0,0 0 0,-2 0 0,1 0 0,0 0 0,0 0 0,2 0 0,1 0 0,1 0 0,0 0 0,1 0 0,-2 0 0,1 0 0,-1 0 0,1 0 0,-1 0 0,-1 0 0,0 0 0,-1 0 0,1 0 0,1 0 0,-1 0 0,1 0 0,0 0 0,2 0 0,0 0 0,-2 0 0,2 0 0,-2 0 0,3 0 0,-2 0 0,0 0 0,-2 0 0,2 0 0,1 0 0,0 0 0,-2 0 0,2 0 0,-1 0 0,0 0 0,1 0 0,-2 0 0,0 0 0,1 0 0,-1 0 0,1 0 0,0 0 0,-1 0 0,0 0 0,-1 0 0,0 0 0,0 0 0,1 0 0,1 0 0,0 0 0,0 0 0,1 0 0,-1 0 0,1 0 0,0 0 0,-2 0 0,2 0 0,-3 0 0,3 0 0,0 0 0,0 0 0,-1 0 0,0 0 0,1 0 0,-1 0 0,0 0 0,0 0 0,0 0 0,-1 0 0,2 0 0,-1 0 0,1 0 0,-2 0 0,1 0 0,-1 0 0,-1 0 0,0 0 0,1 0 0,-1 0 0,1 0 0,2 0 0,-1 0 0,1 0 0,0 0 0,-2 0 0,2 0 0,-2 0 0,2 0 0,1 0 0,-5 0 0,3 0 0,-3 0 0,5 0 0,-1 0 0,-2 0 0,2 0 0,-3 0 0,3 0 0,0 0 0,-2 0 0,2 0 0,-2 0 0,2 0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31:34.483"/>
    </inkml:context>
    <inkml:brush xml:id="br0">
      <inkml:brushProperty name="width" value="0.2" units="cm"/>
      <inkml:brushProperty name="height" value="0.2" units="cm"/>
    </inkml:brush>
  </inkml:definitions>
  <inkml:trace contextRef="#ctx0" brushRef="#br0">1 1 24575,'2'16'0,"-1"-2"0,2-9 0,-2 0 0,1 1 0,-1-2 0,-1 3 0,0-2 0,0 2 0,0-2 0,0-1 0,5 3 0,-3-3 0,5 1 0,-3-3 0,1 0 0,1-1 0,0 0 0,1-1 0,0 0 0,1 0 0,0 0 0,0 0 0,1 0 0,-1 0 0,-1 0 0,-1 0 0,0 0 0,0 0 0,1 0 0,0 0 0,0 0 0,0 0 0,1 0 0,0 0 0,-1 0 0,1 0 0,-1 0 0,1 0 0,-1 0 0,2 0 0,0 0 0,0 0 0,1 0 0,0 0 0,0 0 0,-1 0 0,0 0 0,1 0 0,-1 0 0,0 0 0,0 0 0,1 0 0,0 0 0,1 0 0,0 0 0,0 0 0,1 0 0,0 0 0,2 0 0,-1 0 0,-1 0 0,0 0 0,-1 0 0,0 0 0,-1 0 0,1 0 0,-2 0 0,0 0 0,-1 0 0,0 0 0,0 0 0,0 0 0,-1 0 0,0 0 0,0 0 0,0 0 0,1 0 0,1 0 0,1 0 0,1 0 0,0 0 0,-2 0 0,0 0 0,0 0 0,0 0 0,0 0 0,-2 0 0,0 0 0,-1 0 0,0 0 0,0 0 0,0 0 0,1 0 0,1 0 0,-2 0 0,1 0 0,-1 0 0,0 0 0,0 0 0,-1 0 0,0 0 0,1 0 0,-1 0 0,3 0 0,0 0 0,-1 0 0,1 0 0,-3 0 0,1 0 0,0 0 0,0 0 0,2 0 0,0 0 0,0 0 0,0 0 0,1 0 0,-1 0 0,1-1 0,-1 0 0,0-1 0,1 1 0,1 0 0,1-1 0,0 1 0,-1-1 0,1 1 0,1 0 0,1-1 0,0 1 0,3-1 0,-2 1 0,-1-1 0,-1 2 0,-1 0 0,-1 0 0,0-1 0,-1 0 0,-1-1 0,0 1 0,0 1 0,-1 0 0,1 0 0,-1-2 0,-1 1 0,2-1 0,-1 1 0,1 1 0,-1-1 0,0 0 0,0 0 0,1 0 0,0 0 0,1 1 0,-1 0 0,-1 0 0,1-1 0,0-1 0,0 1 0,1 0 0,0 0 0,-1 0 0,1-1 0,0 1 0,-2 1 0,0-2 0,0 1 0,-2 0 0,1 0 0,1 1 0,0 0 0,0 0 0,1 0 0,0 0 0,0 0 0,0 0 0,-1 0 0,-1 0 0,0-1 0,-1 0 0,0 0 0,1 0 0,0 0 0,0 1 0,1 0 0,-1 0 0,1 0 0,1 0 0,-1 0 0,1 0 0,1-1 0,-1 0 0,1 0 0,0 0 0,0 0 0,-2 1 0,0-1 0,0-1 0,0 1 0,-1 0 0,2 1 0,-2 0 0,0 0 0,0 0 0,0 0 0,0 0 0,0 0 0,0 0 0,1 0 0,-1 0 0,0 0 0,2 0 0,-2 0 0,2 0 0,1 0 0,0 0 0,2 0 0,-2 0 0,0 0 0,-2 0 0,-1 0 0,-1 0 0,0 0 0,0 0 0,0 0 0,1 0 0,0 0 0,0 0 0,0 0 0,0-1 0,2-1 0,0 1 0,1 0 0,1 0 0,1 1 0,-1 0 0,1 0 0,0 0 0,-1 0 0,2 0 0,0-1 0,0 0 0,0-1 0,0 1 0,-2 1 0,1-1 0,-2 0 0,0-1 0,0 1 0,1 1 0,1 0 0,-1 0 0,1 0 0,0 0 0,2 0 0,0 0 0,2 0 0,0 0 0,0 0 0,-1 0 0,-2 0 0,0 0 0,-1 0 0,-1 0 0,-1 0 0,-1 0 0,-2 0 0,-1 0 0,1 0 0,0 0 0,0 0 0,0 0 0,2 0 0,1 0 0,2 1 0,-1 2 0,1 1 0,-2 1 0,-1 0 0,-2-2 0,-1 1 0,-2-2 0,3 0 0,-2 0 0,-15-1 0,3 1 0,-16-1 0,9-1 0,-3 0 0,-2 0 0,-1 0 0,1 0 0,2 0 0,3 0 0,3 0 0,4 0 0,1 0 0,2 0 0,-1 0 0,1 0 0,0 0 0,-3 0 0,4 0 0,-3 0 0,0 0 0,2 0 0,-4 0 0,2 0 0,-2 0 0,-1 0 0,-2 0 0,0 0 0,-1 0 0,1 0 0,1 0 0,1 0 0,-2 0 0,-3 0 0,-1 0 0,0 0 0,0 0 0,3 0 0,1 0 0,3 0 0,0 0 0,1 0 0,-1 0 0,1 0 0,1 0 0,0 0 0,2 0 0,-2 0 0,2 0 0,0 0 0,0 0 0,-2 0 0,2 0 0,-2 0 0,1 0 0,0 0 0,0 0 0,-2 0 0,0 0 0,-2 0 0,1 0 0,0 0 0,-1 0 0,1 0 0,1 0 0,2 0 0,-1 0 0,1 0 0,0 0 0,-1 0 0,0 0 0,0 0 0,1 0 0,-1 0 0,1 0 0,0 0 0,0 0 0,1 0 0,0 0 0,-2 0 0,2 0 0,-1 0 0,0 0 0,0 2 0,0-1 0,-1 0 0,0 0 0,1-1 0,0 0 0,-2 0 0,0 0 0,-1 0 0,2 0 0,1 1 0,1 1 0,-1-1 0,0-1 0,1 0 0,-2 1 0,0-1 0,1 0 0,1 0 0,-1 0 0,0 0 0,0 0 0,1 0 0,19 0 0,-6 0 0,15 0 0,-11 0 0,5 0 0,2 0 0,-2 0 0,-1 0 0,-4 0 0,2 0 0,3 0 0,4 0 0,2 0 0,5 0 0,2 0 0,2 0 0,2 0 0,-1 0 0,-1 0 0,-2 0 0,-2 1 0,0 0 0,-3 1 0,-2 0 0,0 0 0,-3-1 0,-2 2 0,-2-2 0,-1 1 0,-2 0 0,0-1 0,-2 2 0,1-1 0,1 1 0,4-1 0,4 1 0,2 0 0,4 0 0,-1 0 0,-1-2 0,-4 1 0,-4-2 0,-3 0 0,-2 0 0,-1 0 0,-2 0 0,-2 0 0,0 0 0,-1 0 0,0 0 0,0 0 0,-1 0 0,1 0 0,0 0 0,-1 0 0,1 0 0,-1 0 0,0 0 0,1 0 0,-1 0 0,1 0 0,0 0 0,2 0 0,-1 0 0,0 0 0,-1 0 0,1 0 0,0 0 0,1 0 0,0 0 0,-1 0 0,-1 0 0,0 0 0,0 0 0,0 0 0,0 0 0,0 0 0,0 0 0,-1 0 0,0-1 0,1 0 0,-1 0 0,1-1 0,1 2 0,0 0 0,1 0 0,-1-1 0,1-1 0,-1 1 0,1 0 0,1 0 0,0 1 0,2 0 0,-1 0 0,2 0 0,1 0 0,-1 0 0,1 0 0,0-1 0,-1 0 0,0-1 0,-1 1 0,-2 1 0,0 0 0,-1 0 0,0 0 0,0 0 0,0 0 0,0 0 0,-1 0 0,0 0 0,0 0 0,0 0 0,-1 0 0,0 0 0,0 0 0,0 0 0,1-1 0,2 0 0,0-1 0,-1 1 0,-1 1 0,-2 0 0,0 0 0,1 0 0,-1 0 0,2 0 0,1 0 0,0 0 0,1-1 0,0 0 0,0 0 0,0-1 0,-1 2 0,-1 0 0,-1 0 0,-1 0 0,1 0 0,-1 0 0,1 0 0,-1 0 0,0 0 0,2 0 0,-2 0 0,2 0 0,-2 0 0,0 0 0,0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31:12.682"/>
    </inkml:context>
    <inkml:brush xml:id="br0">
      <inkml:brushProperty name="width" value="0.2" units="cm"/>
      <inkml:brushProperty name="height" value="0.2" units="cm"/>
    </inkml:brush>
  </inkml:definitions>
  <inkml:trace contextRef="#ctx0" brushRef="#br0">1 0 24575,'17'0'0,"-1"2"0,-6 0 0,-1 2 0,0 1 0,2-1 0,-1 0 0,1 0 0,-2 0 0,0 0 0,-2-1 0,0 0 0,-1-2 0,-1 0 0,2 1 0,-4-1 0,3 0 0,1-1 0,-2 0 0,1 0 0,0 0 0,-1 0 0,2 0 0,-1 0 0,0 0 0,1 0 0,-2 0 0,1 0 0,-1 0 0,-1 0 0,5 0 0,-2 0 0,3 0 0,-2 0 0,-1 0 0,0 0 0,-2 0 0,1 0 0,0 0 0,0 0 0,2 0 0,0 0 0,1 0 0,0 0 0,0 0 0,0 0 0,-1 0 0,-1 0 0,0 0 0,1 0 0,1 0 0,1 0 0,4 0 0,0 0 0,0 0 0,-2 0 0,-1 0 0,0 0 0,-1 0 0,1 0 0,0 0 0,2-1 0,1 0 0,1-1 0,0 1 0,-2 0 0,-1 1 0,-3 0 0,-1 0 0,-1 0 0,2 0 0,1 0 0,0 0 0,1 0 0,0 0 0,-1 0 0,0 0 0,-1 0 0,-3 0 0,1 0 0,0 0 0,1 0 0,0 0 0,2 0 0,-1 0 0,2 0 0,-2 0 0,0-1 0,0 0 0,-1-1 0,1 1 0,0 1 0,1 0 0,1 0 0,-1 0 0,1 0 0,0 0 0,-1 0 0,2-1 0,2-1 0,1 1 0,2 0 0,-1-1 0,-2 1 0,-1 0 0,0-1 0,-1 2 0,1-1 0,-1-1 0,1 1 0,0 0 0,1 1 0,0 0 0,-1 0 0,1 0 0,-2 0 0,1 0 0,0 0 0,1 0 0,3 0 0,3 0 0,-1 0 0,1 0 0,0 0 0,0 0 0,-1 0 0,-4 0 0,-1-2 0,-2 1 0,-1-1 0,-1 1 0,2 1 0,1 0 0,-1 0 0,0 0 0,-1 0 0,-1 0 0,-1 0 0,0 0 0,0 0 0,1 0 0,1 0 0,0 0 0,-1 0 0,1 0 0,-1 0 0,1 0 0,-2 0 0,1 0 0,-1 0 0,-1 0 0,1 0 0,-1 0 0,0 0 0,-1 0 0,1 0 0,0 0 0,0 0 0,2 0 0,-1 0 0,0 0 0,-1 0 0,-1 0 0,-1 0 0,0 0 0,0 0 0,1 0 0,3 0 0,2 0 0,3 0 0,2 0 0,2-2 0,0 1 0,0 0 0,-1 0 0,-2 1 0,-2 0 0,-2 0 0,-1 0 0,0 0 0,-1 0 0,0 0 0,-1 0 0,0 0 0,1 0 0,3 0 0,0 0 0,2 0 0,0 0 0,0 0 0,-1 0 0,-2 0 0,0 0 0,-1 0 0,1 0 0,0 0 0,0 0 0,2 0 0,-1 0 0,3 0 0,0 0 0,1 0 0,2 0 0,0 0 0,-1 0 0,-1 0 0,-3 0 0,-1 0 0,-1 0 0,1 0 0,-1 0 0,-2 0 0,1 0 0,1 0 0,0 0 0,1 0 0,-2 0 0,0 0 0,0 0 0,-1 0 0,1 0 0,0 0 0,-1 0 0,2 0 0,1 0 0,-1 0 0,0 0 0,0 0 0,0 0 0,1 0 0,-1 0 0,-2 0 0,1 0 0,-1 0 0,1 0 0,0 0 0,2 0 0,2 0 0,6 0 0,2 0 0,3 0 0,2 0 0,-4 0 0,-3 0 0,-5 0 0,-4 0 0,-3 0 0,-1 0 0,-1 0 0,2 0 0,1 0 0,0 0 0,1 0 0,0 0 0,-1 0 0,-1 0 0,0 0 0,2 0 0,2 0 0,4 0 0,0 0 0,-1 0 0,-3 0 0,-3 0 0,-1 0 0,-2 0 0,-1 0 0,-1 0 0,1 0 0,0 0 0,2 0 0,1 0 0,1 0 0,0 0 0,1 0 0,-1 0 0,0 0 0,-2 0 0,-1 0 0,-2 0 0,-1 0 0,3 0 0,-2 0 0,2 0 0,-3 1 0,1 1 0,-12 7 0,5-5 0,-10 6 0,8-8 0,-2 0 0,0-1 0,-1 1 0,-1-1 0,1-1 0,0 0 0,0 0 0,-1 0 0,-1 0 0,1 0 0,1 0 0,1 0 0,1 0 0,0-1 0,-1 0 0,0-1 0,0 1 0,2 0 0,-2 0 0,2 0 0,-1-1 0,-2 2 0,1-1 0,-3-1 0,0 1 0,-1 0 0,-1 1 0,0 0 0,-1 0 0,0 0 0,-1 0 0,1 0 0,3 0 0,0 0 0,0 0 0,0 0 0,2 0 0,1 0 0,1 0 0,0 0 0,-2 0 0,-1 0 0,-1 0 0,0 0 0,2 0 0,-1 0 0,1 0 0,0 0 0,1 0 0,1 0 0,-1 0 0,-1 0 0,1 0 0,-1 0 0,2 0 0,0 0 0,0 0 0,-1 0 0,-1 0 0,0 0 0,-1 0 0,1 0 0,-1 0 0,-1 0 0,1 0 0,0 0 0,1 0 0,0 0 0,-1 0 0,0 0 0,0 0 0,0 0 0,0 0 0,1 0 0,1 0 0,0 0 0,2 0 0,-2 2 0,2-1 0,-2 0 0,1-1 0,0 0 0,-2 0 0,0 1 0,-1 0 0,-1 1 0,0-1 0,0 1 0,1-1 0,1 0 0,1 0 0,0-1 0,1 0 0,0 0 0,0 0 0,-1 1 0,1 0 0,-1 1 0,1-1 0,-1-1 0,1 0 0,0 0 0,-1 0 0,0 0 0,0 0 0,0 0 0,0 0 0,1 0 0,0 0 0,-2 0 0,2 0 0,-2 0 0,2 0 0,-2 0 0,2 0 0,-2 0 0,2 0 0,-1 0 0,1 0 0,-3 0 0,2 0 0,-1 0 0,2 0 0,-1 0 0,2 0 0,-3 0 0,1 0 0,-1 0 0,0 0 0,0 0 0,-1 0 0,2 0 0,0 0 0,1 0 0,-1 0 0,1 0 0,-1 0 0,1 0 0,0 0 0,0 0 0,-1 0 0,0 0 0,-2 0 0,1 0 0,0 0 0,1 0 0,1 0 0,-1 0 0,1 0 0,-1 0 0,1 0 0,0 0 0,-1 0 0,1 0 0,-1 0 0,-1 0 0,2 0 0,0 0 0,-2 0 0,2 0 0,-1 0 0,0 0 0,0 0 0,-1 0 0,-1 0 0,1 0 0,1-1 0,-1-1 0,1 1 0,1 0 0,-2 1 0,0 0 0,-1 0 0,0-1 0,2-1 0,0 1 0,0 0 0,-1 0 0,-1 1 0,-2 0 0,2-1 0,-2 0 0,1 0 0,-2-1 0,-1 2 0,-1 0 0,-2 0 0,-1 0 0,-1 0 0,0 0 0,1 0 0,2 0 0,3 0 0,2 0 0,0 0 0,1 0 0,0 0 0,1 0 0,2 0 0,0 0 0,0 0 0,-1 0 0,-1 0 0,1 0 0,-1 0 0,-1 0 0,1 0 0,0 0 0,0 0 0,1 0 0,0 0 0,0 0 0,0 0 0,-1 0 0,-2 0 0,-1 0 0,0 0 0,-1 0 0,0 0 0,2 0 0,0 0 0,-2 0 0,0 0 0,-1 0 0,0 0 0,2 0 0,1 0 0,0 0 0,0 0 0,0 0 0,1 0 0,1 0 0,0 0 0,0 0 0,0 0 0,0 0 0,0 0 0,0 0 0,-1 0 0,-1 0 0,0 0 0,-1 0 0,1 0 0,-1 0 0,1 0 0,-1 0 0,-3 0 0,1 0 0,-2 0 0,1 0 0,1 0 0,0 0 0,1 0 0,0 0 0,1 0 0,-1 0 0,2 0 0,-1 0 0,1 0 0,0 0 0,-2 0 0,2 0 0,0 0 0,2 0 0,1 0 0,0 0 0,1 0 0,-1 0 0,0 0 0,1 0 0,-2 0 0,2 0 0,-1 0 0,1 0 0,-1 0 0,1 0 0,-2-1 0,3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1558</Words>
  <Characters>8887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Namesh Selvan</dc:creator>
  <cp:keywords/>
  <dc:description/>
  <cp:lastModifiedBy>Namesh Panneer Selvan .</cp:lastModifiedBy>
  <cp:revision>3</cp:revision>
  <dcterms:created xsi:type="dcterms:W3CDTF">2026-09-15T08:30:00Z</dcterms:created>
  <dcterms:modified xsi:type="dcterms:W3CDTF">2026-09-15T08:31:00Z</dcterms:modified>
</cp:coreProperties>
</file>