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310B6161" w:rsidR="00E66A79" w:rsidRDefault="00E66A79" w:rsidP="00E66A79">
      <w:pPr>
        <w:pStyle w:val="ProductName"/>
        <w:jc w:val="center"/>
        <w:rPr>
          <w:sz w:val="34"/>
          <w:szCs w:val="20"/>
        </w:rPr>
      </w:pPr>
      <w:r w:rsidRPr="00E66A79">
        <w:rPr>
          <w:sz w:val="34"/>
          <w:szCs w:val="20"/>
        </w:rPr>
        <w:t>mANIFEST</w:t>
      </w:r>
      <w:r>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w:t>
      </w:r>
      <w:r w:rsidRPr="00E66A79">
        <w:rPr>
          <w:rFonts w:ascii="Century Gothic" w:hAnsi="Century Gothic"/>
          <w:sz w:val="24"/>
          <w:szCs w:val="24"/>
        </w:rPr>
        <w:t>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 xml:space="preserve">Date:  </w:t>
      </w:r>
      <w:r w:rsidRPr="00E66A79">
        <w:rPr>
          <w:rFonts w:ascii="Century Gothic" w:hAnsi="Century Gothic"/>
          <w:sz w:val="24"/>
          <w:szCs w:val="24"/>
        </w:rPr>
        <w:t>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costs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r>
              <w:t>S.No</w:t>
            </w:r>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w:t>
            </w:r>
            <w:r>
              <w:t>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id w:val="-98559123"/>
        <w:docPartObj>
          <w:docPartGallery w:val="Table of Contents"/>
          <w:docPartUnique/>
        </w:docPartObj>
      </w:sdtPr>
      <w:sdtEndPr>
        <w:rPr>
          <w:rFonts w:ascii="Times New Roman" w:hAnsi="Times New Roman"/>
          <w:caps w:val="0"/>
          <w:spacing w:val="0"/>
          <w:sz w:val="20"/>
          <w:szCs w:val="20"/>
        </w:rPr>
      </w:sdtEndPr>
      <w:sdtContent>
        <w:p w14:paraId="27A6F742" w14:textId="33588AF9" w:rsidR="003F7B22" w:rsidRPr="003F7B22" w:rsidRDefault="003F7B22">
          <w:pPr>
            <w:pStyle w:val="TOCHeading"/>
            <w:rPr>
              <w:sz w:val="38"/>
              <w:szCs w:val="32"/>
            </w:rPr>
          </w:pPr>
          <w:r w:rsidRPr="003F7B22">
            <w:rPr>
              <w:sz w:val="38"/>
              <w:szCs w:val="32"/>
            </w:rPr>
            <w:t>Contents</w:t>
          </w:r>
        </w:p>
        <w:p w14:paraId="1900F7BA" w14:textId="50E98B9D" w:rsidR="006C6C11" w:rsidRDefault="003F7B22" w:rsidP="006C6C11">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354413" w:history="1">
            <w:r w:rsidR="006C6C11" w:rsidRPr="00B24EE8">
              <w:rPr>
                <w:rStyle w:val="Hyperlink"/>
              </w:rPr>
              <w:t>Chapter 1- About This Guide</w:t>
            </w:r>
            <w:r w:rsidR="006C6C11">
              <w:rPr>
                <w:webHidden/>
              </w:rPr>
              <w:tab/>
            </w:r>
            <w:r w:rsidR="006C6C11">
              <w:rPr>
                <w:webHidden/>
              </w:rPr>
              <w:fldChar w:fldCharType="begin"/>
            </w:r>
            <w:r w:rsidR="006C6C11">
              <w:rPr>
                <w:webHidden/>
              </w:rPr>
              <w:instrText xml:space="preserve"> PAGEREF _Toc113354413 \h </w:instrText>
            </w:r>
            <w:r w:rsidR="006C6C11">
              <w:rPr>
                <w:webHidden/>
              </w:rPr>
            </w:r>
            <w:r w:rsidR="006C6C11">
              <w:rPr>
                <w:webHidden/>
              </w:rPr>
              <w:fldChar w:fldCharType="separate"/>
            </w:r>
            <w:r w:rsidR="006C6C11">
              <w:rPr>
                <w:webHidden/>
              </w:rPr>
              <w:t>4</w:t>
            </w:r>
            <w:r w:rsidR="006C6C11">
              <w:rPr>
                <w:webHidden/>
              </w:rPr>
              <w:fldChar w:fldCharType="end"/>
            </w:r>
          </w:hyperlink>
        </w:p>
        <w:p w14:paraId="552C51CB" w14:textId="30D6EBC9" w:rsidR="006C6C11" w:rsidRDefault="006C6C11">
          <w:pPr>
            <w:pStyle w:val="TOC2"/>
            <w:rPr>
              <w:rFonts w:asciiTheme="minorHAnsi" w:eastAsiaTheme="minorEastAsia" w:hAnsiTheme="minorHAnsi" w:cstheme="minorBidi"/>
              <w:b w:val="0"/>
              <w:sz w:val="22"/>
              <w:szCs w:val="32"/>
              <w:lang w:val="en-US" w:bidi="bo-CN"/>
            </w:rPr>
          </w:pPr>
          <w:hyperlink w:anchor="_Toc113354414" w:history="1">
            <w:r w:rsidRPr="00B24EE8">
              <w:rPr>
                <w:rStyle w:val="Hyperlink"/>
              </w:rPr>
              <w:t>Purpose and Audience</w:t>
            </w:r>
            <w:r>
              <w:rPr>
                <w:webHidden/>
              </w:rPr>
              <w:tab/>
            </w:r>
            <w:r>
              <w:rPr>
                <w:webHidden/>
              </w:rPr>
              <w:fldChar w:fldCharType="begin"/>
            </w:r>
            <w:r>
              <w:rPr>
                <w:webHidden/>
              </w:rPr>
              <w:instrText xml:space="preserve"> PAGEREF _Toc113354414 \h </w:instrText>
            </w:r>
            <w:r>
              <w:rPr>
                <w:webHidden/>
              </w:rPr>
            </w:r>
            <w:r>
              <w:rPr>
                <w:webHidden/>
              </w:rPr>
              <w:fldChar w:fldCharType="separate"/>
            </w:r>
            <w:r>
              <w:rPr>
                <w:webHidden/>
              </w:rPr>
              <w:t>4</w:t>
            </w:r>
            <w:r>
              <w:rPr>
                <w:webHidden/>
              </w:rPr>
              <w:fldChar w:fldCharType="end"/>
            </w:r>
          </w:hyperlink>
        </w:p>
        <w:p w14:paraId="204AAD91" w14:textId="3C0787D7" w:rsidR="006C6C11" w:rsidRDefault="006C6C11">
          <w:pPr>
            <w:pStyle w:val="TOC2"/>
            <w:rPr>
              <w:rFonts w:asciiTheme="minorHAnsi" w:eastAsiaTheme="minorEastAsia" w:hAnsiTheme="minorHAnsi" w:cstheme="minorBidi"/>
              <w:b w:val="0"/>
              <w:sz w:val="22"/>
              <w:szCs w:val="32"/>
              <w:lang w:val="en-US" w:bidi="bo-CN"/>
            </w:rPr>
          </w:pPr>
          <w:hyperlink w:anchor="_Toc113354415" w:history="1">
            <w:r w:rsidRPr="00B24EE8">
              <w:rPr>
                <w:rStyle w:val="Hyperlink"/>
              </w:rPr>
              <w:t>Document Conventions</w:t>
            </w:r>
            <w:r>
              <w:rPr>
                <w:webHidden/>
              </w:rPr>
              <w:tab/>
            </w:r>
            <w:r>
              <w:rPr>
                <w:webHidden/>
              </w:rPr>
              <w:fldChar w:fldCharType="begin"/>
            </w:r>
            <w:r>
              <w:rPr>
                <w:webHidden/>
              </w:rPr>
              <w:instrText xml:space="preserve"> PAGEREF _Toc113354415 \h </w:instrText>
            </w:r>
            <w:r>
              <w:rPr>
                <w:webHidden/>
              </w:rPr>
            </w:r>
            <w:r>
              <w:rPr>
                <w:webHidden/>
              </w:rPr>
              <w:fldChar w:fldCharType="separate"/>
            </w:r>
            <w:r>
              <w:rPr>
                <w:webHidden/>
              </w:rPr>
              <w:t>4</w:t>
            </w:r>
            <w:r>
              <w:rPr>
                <w:webHidden/>
              </w:rPr>
              <w:fldChar w:fldCharType="end"/>
            </w:r>
          </w:hyperlink>
        </w:p>
        <w:p w14:paraId="6BF15ED4" w14:textId="104C1C6E" w:rsidR="006C6C11" w:rsidRDefault="006C6C11" w:rsidP="006C6C11">
          <w:pPr>
            <w:pStyle w:val="TOC1"/>
            <w:numPr>
              <w:ilvl w:val="0"/>
              <w:numId w:val="0"/>
            </w:numPr>
            <w:rPr>
              <w:rFonts w:asciiTheme="minorHAnsi" w:eastAsiaTheme="minorEastAsia" w:hAnsiTheme="minorHAnsi" w:cstheme="minorBidi"/>
              <w:b w:val="0"/>
              <w:bCs w:val="0"/>
              <w:szCs w:val="32"/>
              <w:lang w:val="en-US" w:bidi="bo-CN"/>
            </w:rPr>
          </w:pPr>
          <w:hyperlink w:anchor="_Toc113354416" w:history="1">
            <w:r w:rsidRPr="00B24EE8">
              <w:rPr>
                <w:rStyle w:val="Hyperlink"/>
              </w:rPr>
              <w:t>Chapter 2- Getting Started</w:t>
            </w:r>
            <w:r>
              <w:rPr>
                <w:webHidden/>
              </w:rPr>
              <w:tab/>
            </w:r>
            <w:r>
              <w:rPr>
                <w:webHidden/>
              </w:rPr>
              <w:fldChar w:fldCharType="begin"/>
            </w:r>
            <w:r>
              <w:rPr>
                <w:webHidden/>
              </w:rPr>
              <w:instrText xml:space="preserve"> PAGEREF _Toc113354416 \h </w:instrText>
            </w:r>
            <w:r>
              <w:rPr>
                <w:webHidden/>
              </w:rPr>
            </w:r>
            <w:r>
              <w:rPr>
                <w:webHidden/>
              </w:rPr>
              <w:fldChar w:fldCharType="separate"/>
            </w:r>
            <w:r>
              <w:rPr>
                <w:webHidden/>
              </w:rPr>
              <w:t>5</w:t>
            </w:r>
            <w:r>
              <w:rPr>
                <w:webHidden/>
              </w:rPr>
              <w:fldChar w:fldCharType="end"/>
            </w:r>
          </w:hyperlink>
        </w:p>
        <w:p w14:paraId="25CFCBFA" w14:textId="15F0B3A1" w:rsidR="006C6C11" w:rsidRDefault="006C6C11">
          <w:pPr>
            <w:pStyle w:val="TOC2"/>
            <w:rPr>
              <w:rFonts w:asciiTheme="minorHAnsi" w:eastAsiaTheme="minorEastAsia" w:hAnsiTheme="minorHAnsi" w:cstheme="minorBidi"/>
              <w:b w:val="0"/>
              <w:sz w:val="22"/>
              <w:szCs w:val="32"/>
              <w:lang w:val="en-US" w:bidi="bo-CN"/>
            </w:rPr>
          </w:pPr>
          <w:hyperlink w:anchor="_Toc113354417" w:history="1">
            <w:r w:rsidRPr="00B24EE8">
              <w:rPr>
                <w:rStyle w:val="Hyperlink"/>
                <w:rFonts w:ascii="Source Sans Pro" w:hAnsi="Source Sans Pro"/>
              </w:rPr>
              <w:t>End-user experience of the self-service process</w:t>
            </w:r>
            <w:r>
              <w:rPr>
                <w:webHidden/>
              </w:rPr>
              <w:tab/>
            </w:r>
            <w:r>
              <w:rPr>
                <w:webHidden/>
              </w:rPr>
              <w:fldChar w:fldCharType="begin"/>
            </w:r>
            <w:r>
              <w:rPr>
                <w:webHidden/>
              </w:rPr>
              <w:instrText xml:space="preserve"> PAGEREF _Toc113354417 \h </w:instrText>
            </w:r>
            <w:r>
              <w:rPr>
                <w:webHidden/>
              </w:rPr>
            </w:r>
            <w:r>
              <w:rPr>
                <w:webHidden/>
              </w:rPr>
              <w:fldChar w:fldCharType="separate"/>
            </w:r>
            <w:r>
              <w:rPr>
                <w:webHidden/>
              </w:rPr>
              <w:t>5</w:t>
            </w:r>
            <w:r>
              <w:rPr>
                <w:webHidden/>
              </w:rPr>
              <w:fldChar w:fldCharType="end"/>
            </w:r>
          </w:hyperlink>
        </w:p>
        <w:p w14:paraId="2FD0EB18" w14:textId="4FC7A13C" w:rsidR="006C6C11" w:rsidRDefault="006C6C11">
          <w:pPr>
            <w:pStyle w:val="TOC2"/>
            <w:tabs>
              <w:tab w:val="left" w:pos="1680"/>
            </w:tabs>
            <w:rPr>
              <w:rFonts w:asciiTheme="minorHAnsi" w:eastAsiaTheme="minorEastAsia" w:hAnsiTheme="minorHAnsi" w:cstheme="minorBidi"/>
              <w:b w:val="0"/>
              <w:sz w:val="22"/>
              <w:szCs w:val="32"/>
              <w:lang w:val="en-US" w:bidi="bo-CN"/>
            </w:rPr>
          </w:pPr>
          <w:hyperlink w:anchor="_Toc113354418" w:history="1">
            <w:r w:rsidRPr="00B24EE8">
              <w:rPr>
                <w:rStyle w:val="Hyperlink"/>
              </w:rPr>
              <w:t>1.</w:t>
            </w:r>
            <w:r>
              <w:rPr>
                <w:rFonts w:asciiTheme="minorHAnsi" w:eastAsiaTheme="minorEastAsia" w:hAnsiTheme="minorHAnsi" w:cstheme="minorBidi"/>
                <w:b w:val="0"/>
                <w:sz w:val="22"/>
                <w:szCs w:val="32"/>
                <w:lang w:val="en-US" w:bidi="bo-CN"/>
              </w:rPr>
              <w:tab/>
            </w:r>
            <w:r w:rsidRPr="00B24EE8">
              <w:rPr>
                <w:rStyle w:val="Hyperlink"/>
              </w:rPr>
              <w:t>Logging In</w:t>
            </w:r>
            <w:r>
              <w:rPr>
                <w:webHidden/>
              </w:rPr>
              <w:tab/>
            </w:r>
            <w:r>
              <w:rPr>
                <w:webHidden/>
              </w:rPr>
              <w:fldChar w:fldCharType="begin"/>
            </w:r>
            <w:r>
              <w:rPr>
                <w:webHidden/>
              </w:rPr>
              <w:instrText xml:space="preserve"> PAGEREF _Toc113354418 \h </w:instrText>
            </w:r>
            <w:r>
              <w:rPr>
                <w:webHidden/>
              </w:rPr>
            </w:r>
            <w:r>
              <w:rPr>
                <w:webHidden/>
              </w:rPr>
              <w:fldChar w:fldCharType="separate"/>
            </w:r>
            <w:r>
              <w:rPr>
                <w:webHidden/>
              </w:rPr>
              <w:t>5</w:t>
            </w:r>
            <w:r>
              <w:rPr>
                <w:webHidden/>
              </w:rPr>
              <w:fldChar w:fldCharType="end"/>
            </w:r>
          </w:hyperlink>
        </w:p>
        <w:p w14:paraId="7CD7D72D" w14:textId="7867315E" w:rsidR="006C6C11" w:rsidRDefault="006C6C11">
          <w:pPr>
            <w:pStyle w:val="TOC3"/>
            <w:tabs>
              <w:tab w:val="left" w:pos="1680"/>
            </w:tabs>
            <w:rPr>
              <w:rFonts w:asciiTheme="minorHAnsi" w:eastAsiaTheme="minorEastAsia" w:hAnsiTheme="minorHAnsi" w:cstheme="minorBidi"/>
              <w:noProof/>
              <w:sz w:val="22"/>
              <w:szCs w:val="32"/>
              <w:lang w:val="en-US" w:bidi="bo-CN"/>
            </w:rPr>
          </w:pPr>
          <w:hyperlink w:anchor="_Toc113354419" w:history="1">
            <w:r w:rsidRPr="00B24EE8">
              <w:rPr>
                <w:rStyle w:val="Hyperlink"/>
                <w:noProof/>
              </w:rPr>
              <w:t>1.1.</w:t>
            </w:r>
            <w:r>
              <w:rPr>
                <w:rFonts w:asciiTheme="minorHAnsi" w:eastAsiaTheme="minorEastAsia" w:hAnsiTheme="minorHAnsi" w:cstheme="minorBidi"/>
                <w:noProof/>
                <w:sz w:val="22"/>
                <w:szCs w:val="32"/>
                <w:lang w:val="en-US" w:bidi="bo-CN"/>
              </w:rPr>
              <w:tab/>
            </w:r>
            <w:r w:rsidRPr="00B24EE8">
              <w:rPr>
                <w:rStyle w:val="Hyperlink"/>
                <w:noProof/>
              </w:rPr>
              <w:t>Forgot/Reset password?</w:t>
            </w:r>
            <w:r>
              <w:rPr>
                <w:noProof/>
                <w:webHidden/>
              </w:rPr>
              <w:tab/>
            </w:r>
            <w:r>
              <w:rPr>
                <w:noProof/>
                <w:webHidden/>
              </w:rPr>
              <w:fldChar w:fldCharType="begin"/>
            </w:r>
            <w:r>
              <w:rPr>
                <w:noProof/>
                <w:webHidden/>
              </w:rPr>
              <w:instrText xml:space="preserve"> PAGEREF _Toc113354419 \h </w:instrText>
            </w:r>
            <w:r>
              <w:rPr>
                <w:noProof/>
                <w:webHidden/>
              </w:rPr>
            </w:r>
            <w:r>
              <w:rPr>
                <w:noProof/>
                <w:webHidden/>
              </w:rPr>
              <w:fldChar w:fldCharType="separate"/>
            </w:r>
            <w:r>
              <w:rPr>
                <w:noProof/>
                <w:webHidden/>
              </w:rPr>
              <w:t>7</w:t>
            </w:r>
            <w:r>
              <w:rPr>
                <w:noProof/>
                <w:webHidden/>
              </w:rPr>
              <w:fldChar w:fldCharType="end"/>
            </w:r>
          </w:hyperlink>
        </w:p>
        <w:p w14:paraId="7F66C2EB" w14:textId="57FA1CB1" w:rsidR="006C6C11" w:rsidRDefault="006C6C11" w:rsidP="006C6C11">
          <w:pPr>
            <w:pStyle w:val="TOC1"/>
            <w:numPr>
              <w:ilvl w:val="0"/>
              <w:numId w:val="0"/>
            </w:numPr>
            <w:rPr>
              <w:rFonts w:asciiTheme="minorHAnsi" w:eastAsiaTheme="minorEastAsia" w:hAnsiTheme="minorHAnsi" w:cstheme="minorBidi"/>
              <w:b w:val="0"/>
              <w:bCs w:val="0"/>
              <w:szCs w:val="32"/>
              <w:lang w:val="en-US" w:bidi="bo-CN"/>
            </w:rPr>
          </w:pPr>
          <w:hyperlink w:anchor="_Toc113354420" w:history="1">
            <w:r w:rsidRPr="00B24EE8">
              <w:rPr>
                <w:rStyle w:val="Hyperlink"/>
              </w:rPr>
              <w:t>Chapter 3- Create Exemption.</w:t>
            </w:r>
            <w:r>
              <w:rPr>
                <w:webHidden/>
              </w:rPr>
              <w:tab/>
            </w:r>
            <w:r>
              <w:rPr>
                <w:webHidden/>
              </w:rPr>
              <w:fldChar w:fldCharType="begin"/>
            </w:r>
            <w:r>
              <w:rPr>
                <w:webHidden/>
              </w:rPr>
              <w:instrText xml:space="preserve"> PAGEREF _Toc113354420 \h </w:instrText>
            </w:r>
            <w:r>
              <w:rPr>
                <w:webHidden/>
              </w:rPr>
            </w:r>
            <w:r>
              <w:rPr>
                <w:webHidden/>
              </w:rPr>
              <w:fldChar w:fldCharType="separate"/>
            </w:r>
            <w:r>
              <w:rPr>
                <w:webHidden/>
              </w:rPr>
              <w:t>10</w:t>
            </w:r>
            <w:r>
              <w:rPr>
                <w:webHidden/>
              </w:rPr>
              <w:fldChar w:fldCharType="end"/>
            </w:r>
          </w:hyperlink>
        </w:p>
        <w:p w14:paraId="2450AF07" w14:textId="33F630B3" w:rsidR="006C6C11" w:rsidRDefault="006C6C11">
          <w:pPr>
            <w:pStyle w:val="TOC2"/>
            <w:tabs>
              <w:tab w:val="left" w:pos="1680"/>
            </w:tabs>
            <w:rPr>
              <w:rFonts w:asciiTheme="minorHAnsi" w:eastAsiaTheme="minorEastAsia" w:hAnsiTheme="minorHAnsi" w:cstheme="minorBidi"/>
              <w:b w:val="0"/>
              <w:sz w:val="22"/>
              <w:szCs w:val="32"/>
              <w:lang w:val="en-US" w:bidi="bo-CN"/>
            </w:rPr>
          </w:pPr>
          <w:hyperlink w:anchor="_Toc113354421" w:history="1">
            <w:r w:rsidRPr="00B24EE8">
              <w:rPr>
                <w:rStyle w:val="Hyperlink"/>
              </w:rPr>
              <w:t>1.</w:t>
            </w:r>
            <w:r>
              <w:rPr>
                <w:rFonts w:asciiTheme="minorHAnsi" w:eastAsiaTheme="minorEastAsia" w:hAnsiTheme="minorHAnsi" w:cstheme="minorBidi"/>
                <w:b w:val="0"/>
                <w:sz w:val="22"/>
                <w:szCs w:val="32"/>
                <w:lang w:val="en-US" w:bidi="bo-CN"/>
              </w:rPr>
              <w:tab/>
            </w:r>
            <w:r w:rsidRPr="00B24EE8">
              <w:rPr>
                <w:rStyle w:val="Hyperlink"/>
              </w:rPr>
              <w:t>To Create Exemption</w:t>
            </w:r>
            <w:r>
              <w:rPr>
                <w:webHidden/>
              </w:rPr>
              <w:tab/>
            </w:r>
            <w:r>
              <w:rPr>
                <w:webHidden/>
              </w:rPr>
              <w:fldChar w:fldCharType="begin"/>
            </w:r>
            <w:r>
              <w:rPr>
                <w:webHidden/>
              </w:rPr>
              <w:instrText xml:space="preserve"> PAGEREF _Toc113354421 \h </w:instrText>
            </w:r>
            <w:r>
              <w:rPr>
                <w:webHidden/>
              </w:rPr>
            </w:r>
            <w:r>
              <w:rPr>
                <w:webHidden/>
              </w:rPr>
              <w:fldChar w:fldCharType="separate"/>
            </w:r>
            <w:r>
              <w:rPr>
                <w:webHidden/>
              </w:rPr>
              <w:t>10</w:t>
            </w:r>
            <w:r>
              <w:rPr>
                <w:webHidden/>
              </w:rPr>
              <w:fldChar w:fldCharType="end"/>
            </w:r>
          </w:hyperlink>
        </w:p>
        <w:p w14:paraId="46576A8C" w14:textId="4BB2DFF0" w:rsidR="006C6C11" w:rsidRDefault="006C6C11">
          <w:pPr>
            <w:pStyle w:val="TOC2"/>
            <w:tabs>
              <w:tab w:val="left" w:pos="1680"/>
            </w:tabs>
            <w:rPr>
              <w:rFonts w:asciiTheme="minorHAnsi" w:eastAsiaTheme="minorEastAsia" w:hAnsiTheme="minorHAnsi" w:cstheme="minorBidi"/>
              <w:b w:val="0"/>
              <w:sz w:val="22"/>
              <w:szCs w:val="32"/>
              <w:lang w:val="en-US" w:bidi="bo-CN"/>
            </w:rPr>
          </w:pPr>
          <w:hyperlink w:anchor="_Toc113354422" w:history="1">
            <w:r w:rsidRPr="00B24EE8">
              <w:rPr>
                <w:rStyle w:val="Hyperlink"/>
                <w:lang w:val="en-US"/>
              </w:rPr>
              <w:t>2.</w:t>
            </w:r>
            <w:r>
              <w:rPr>
                <w:rFonts w:asciiTheme="minorHAnsi" w:eastAsiaTheme="minorEastAsia" w:hAnsiTheme="minorHAnsi" w:cstheme="minorBidi"/>
                <w:b w:val="0"/>
                <w:sz w:val="22"/>
                <w:szCs w:val="32"/>
                <w:lang w:val="en-US" w:bidi="bo-CN"/>
              </w:rPr>
              <w:tab/>
            </w:r>
            <w:r w:rsidRPr="00B24EE8">
              <w:rPr>
                <w:rStyle w:val="Hyperlink"/>
                <w:lang w:val="en-US"/>
              </w:rPr>
              <w:t>Search Exemption</w:t>
            </w:r>
            <w:r>
              <w:rPr>
                <w:webHidden/>
              </w:rPr>
              <w:tab/>
            </w:r>
            <w:r>
              <w:rPr>
                <w:webHidden/>
              </w:rPr>
              <w:fldChar w:fldCharType="begin"/>
            </w:r>
            <w:r>
              <w:rPr>
                <w:webHidden/>
              </w:rPr>
              <w:instrText xml:space="preserve"> PAGEREF _Toc113354422 \h </w:instrText>
            </w:r>
            <w:r>
              <w:rPr>
                <w:webHidden/>
              </w:rPr>
            </w:r>
            <w:r>
              <w:rPr>
                <w:webHidden/>
              </w:rPr>
              <w:fldChar w:fldCharType="separate"/>
            </w:r>
            <w:r>
              <w:rPr>
                <w:webHidden/>
              </w:rPr>
              <w:t>13</w:t>
            </w:r>
            <w:r>
              <w:rPr>
                <w:webHidden/>
              </w:rPr>
              <w:fldChar w:fldCharType="end"/>
            </w:r>
          </w:hyperlink>
        </w:p>
        <w:p w14:paraId="229F4FE2" w14:textId="4F26E02C" w:rsidR="006C6C11" w:rsidRDefault="006C6C11" w:rsidP="006C6C11">
          <w:pPr>
            <w:pStyle w:val="TOC1"/>
            <w:numPr>
              <w:ilvl w:val="0"/>
              <w:numId w:val="0"/>
            </w:numPr>
            <w:rPr>
              <w:rFonts w:asciiTheme="minorHAnsi" w:eastAsiaTheme="minorEastAsia" w:hAnsiTheme="minorHAnsi" w:cstheme="minorBidi"/>
              <w:b w:val="0"/>
              <w:bCs w:val="0"/>
              <w:szCs w:val="32"/>
              <w:lang w:val="en-US" w:bidi="bo-CN"/>
            </w:rPr>
          </w:pPr>
          <w:hyperlink w:anchor="_Toc113354423" w:history="1">
            <w:r w:rsidRPr="00B24EE8">
              <w:rPr>
                <w:rStyle w:val="Hyperlink"/>
              </w:rPr>
              <w:t>Chapter 4- Logging Out</w:t>
            </w:r>
            <w:r>
              <w:rPr>
                <w:webHidden/>
              </w:rPr>
              <w:tab/>
            </w:r>
            <w:r>
              <w:rPr>
                <w:webHidden/>
              </w:rPr>
              <w:fldChar w:fldCharType="begin"/>
            </w:r>
            <w:r>
              <w:rPr>
                <w:webHidden/>
              </w:rPr>
              <w:instrText xml:space="preserve"> PAGEREF _Toc113354423 \h </w:instrText>
            </w:r>
            <w:r>
              <w:rPr>
                <w:webHidden/>
              </w:rPr>
            </w:r>
            <w:r>
              <w:rPr>
                <w:webHidden/>
              </w:rPr>
              <w:fldChar w:fldCharType="separate"/>
            </w:r>
            <w:r>
              <w:rPr>
                <w:webHidden/>
              </w:rPr>
              <w:t>14</w:t>
            </w:r>
            <w:r>
              <w:rPr>
                <w:webHidden/>
              </w:rPr>
              <w:fldChar w:fldCharType="end"/>
            </w:r>
          </w:hyperlink>
        </w:p>
        <w:p w14:paraId="4B685D8B" w14:textId="54C84E78"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FA2A7B">
      <w:pPr>
        <w:pStyle w:val="Heading1"/>
      </w:pPr>
      <w:bookmarkStart w:id="0" w:name="_Toc387412588"/>
      <w:bookmarkStart w:id="1" w:name="_Toc113354413"/>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r>
        <w:t>e</w:t>
      </w:r>
      <w:r>
        <w:t xml:space="preserve">CMS) user guide for </w:t>
      </w:r>
      <w:r>
        <w:t>CFA USER</w:t>
      </w:r>
      <w:r>
        <w:t xml:space="preserve">! This user guide aims to enumerate the process and steps involved in using </w:t>
      </w:r>
      <w:r>
        <w:t>e</w:t>
      </w:r>
      <w:r>
        <w:t>CMS.</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r>
        <w:t>e</w:t>
      </w:r>
      <w:r w:rsidR="00FA2A7B">
        <w:t>CMS</w:t>
      </w:r>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354414"/>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354415"/>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FA2A7B">
      <w:pPr>
        <w:pStyle w:val="Heading1"/>
      </w:pPr>
      <w:bookmarkStart w:id="12" w:name="_Toc113354416"/>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r>
        <w:rPr>
          <w:lang w:val="en-US"/>
        </w:rPr>
        <w:t xml:space="preserve">eCMS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354417"/>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354418"/>
      <w:r>
        <w:t>Logging In</w:t>
      </w:r>
      <w:bookmarkEnd w:id="15"/>
      <w:bookmarkEnd w:id="16"/>
      <w:bookmarkEnd w:id="17"/>
      <w:bookmarkEnd w:id="18"/>
    </w:p>
    <w:p w14:paraId="342FF2D9" w14:textId="77777777" w:rsidR="00B04C2E" w:rsidRDefault="00B04C2E" w:rsidP="00B04C2E">
      <w:pPr>
        <w:pStyle w:val="ProcedureHeading"/>
      </w:pPr>
      <w:r>
        <w:t>To log in to the eCMS:</w:t>
      </w:r>
    </w:p>
    <w:p w14:paraId="2E843B69" w14:textId="77777777"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Pr="008074B0">
          <w:rPr>
            <w:rStyle w:val="Hyperlink"/>
          </w:rPr>
          <w:t>http://uat.ecms.gov.bt/ECMSFE/cusLogin/signin.cl?login_error=1</w:t>
        </w:r>
      </w:hyperlink>
      <w:r>
        <w:rPr>
          <w:rStyle w:val="Hyperlink"/>
        </w:rPr>
        <w:t xml:space="preserve"> </w:t>
      </w:r>
      <w:r w:rsidRPr="00437974">
        <w:t xml:space="preserve">in your Internet browser to access the </w:t>
      </w:r>
      <w:r>
        <w:t>eCMS System</w:t>
      </w:r>
      <w:r w:rsidRPr="00437974">
        <w:t>.</w:t>
      </w:r>
    </w:p>
    <w:p w14:paraId="21E7F70D" w14:textId="77777777" w:rsidR="00B04C2E" w:rsidRDefault="00B04C2E" w:rsidP="002A6970">
      <w:pPr>
        <w:pStyle w:val="NumberedListing"/>
        <w:numPr>
          <w:ilvl w:val="0"/>
          <w:numId w:val="17"/>
        </w:numPr>
        <w:spacing w:before="0" w:after="0"/>
      </w:pPr>
      <w:r>
        <w:t>eCMS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Fig.1. eCMS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r w:rsidRPr="00BC2D8F">
        <w:rPr>
          <w:sz w:val="20"/>
          <w:szCs w:val="20"/>
        </w:rPr>
        <w:t>eCMS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Click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13354419"/>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below;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Fig.4. eCMS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77777777" w:rsidR="00B04C2E" w:rsidRPr="004D5DCC" w:rsidRDefault="00B04C2E" w:rsidP="00B04C2E">
      <w:pPr>
        <w:pStyle w:val="BodyText"/>
        <w:ind w:left="0"/>
        <w:jc w:val="center"/>
      </w:pPr>
      <w:r>
        <w:rPr>
          <w:noProof/>
        </w:rPr>
        <w:drawing>
          <wp:inline distT="0" distB="0" distL="0" distR="0" wp14:anchorId="3560C51C" wp14:editId="5C7685DB">
            <wp:extent cx="5733415" cy="2745105"/>
            <wp:effectExtent l="0" t="0" r="635" b="0"/>
            <wp:docPr id="126" name="Picture 12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Graphical user interface, text, application, email&#10;&#10;Description automatically generated"/>
                    <pic:cNvPicPr/>
                  </pic:nvPicPr>
                  <pic:blipFill>
                    <a:blip r:embed="rId27"/>
                    <a:stretch>
                      <a:fillRect/>
                    </a:stretch>
                  </pic:blipFill>
                  <pic:spPr>
                    <a:xfrm>
                      <a:off x="0" y="0"/>
                      <a:ext cx="5733415" cy="2745105"/>
                    </a:xfrm>
                    <a:prstGeom prst="rect">
                      <a:avLst/>
                    </a:prstGeom>
                  </pic:spPr>
                </pic:pic>
              </a:graphicData>
            </a:graphic>
          </wp:inline>
        </w:drawing>
      </w:r>
    </w:p>
    <w:p w14:paraId="5A7EECF8" w14:textId="435D7125" w:rsidR="00B04C2E" w:rsidRDefault="00B04C2E" w:rsidP="00B04C2E">
      <w:pPr>
        <w:pStyle w:val="BodyText"/>
        <w:jc w:val="center"/>
      </w:pPr>
      <w:r>
        <w:t>Fig.5. eCMS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609D6898" w:rsidR="00B04C2E" w:rsidRDefault="00856021" w:rsidP="00856021">
      <w:pPr>
        <w:pStyle w:val="Heading1"/>
      </w:pPr>
      <w:bookmarkStart w:id="20" w:name="_Toc113354420"/>
      <w:r>
        <w:lastRenderedPageBreak/>
        <w:t xml:space="preserve">Chapter 3- </w:t>
      </w:r>
      <w:r w:rsidRPr="00A453F6">
        <w:t>Create Exemption.</w:t>
      </w:r>
      <w:bookmarkEnd w:id="20"/>
    </w:p>
    <w:p w14:paraId="11C28BD4" w14:textId="77777777" w:rsidR="00F92E60" w:rsidRPr="00F92E60" w:rsidRDefault="00F92E60" w:rsidP="00F92E60"/>
    <w:p w14:paraId="3CC70C02" w14:textId="63F2B85E" w:rsidR="00856021" w:rsidRPr="00856021" w:rsidRDefault="00856021" w:rsidP="002A6970">
      <w:pPr>
        <w:pStyle w:val="Heading2"/>
        <w:numPr>
          <w:ilvl w:val="0"/>
          <w:numId w:val="20"/>
        </w:numPr>
      </w:pPr>
      <w:bookmarkStart w:id="21" w:name="_Toc113354421"/>
      <w:r w:rsidRPr="00856021">
        <w:t>To Create Exemption</w:t>
      </w:r>
      <w:bookmarkEnd w:id="21"/>
      <w:r w:rsidRPr="00856021">
        <w:t xml:space="preserve"> </w:t>
      </w:r>
    </w:p>
    <w:p w14:paraId="41040ABA" w14:textId="77777777" w:rsidR="00B04C2E" w:rsidRPr="009D7DDB" w:rsidRDefault="00B04C2E" w:rsidP="002A6970">
      <w:pPr>
        <w:pStyle w:val="BodyText"/>
        <w:numPr>
          <w:ilvl w:val="0"/>
          <w:numId w:val="20"/>
        </w:numPr>
      </w:pPr>
      <w:r w:rsidRPr="00A453F6">
        <w:t xml:space="preserve">Go to </w:t>
      </w:r>
      <w:r w:rsidRPr="009D7DDB">
        <w:rPr>
          <w:b/>
          <w:bCs/>
        </w:rPr>
        <w:t>Exemption</w:t>
      </w:r>
      <w:r w:rsidRPr="009D7DDB">
        <w:t xml:space="preserve"> </w:t>
      </w:r>
      <w:r w:rsidRPr="00A453F6">
        <w:t xml:space="preserve">menu and Click on </w:t>
      </w:r>
      <w:r>
        <w:t>“</w:t>
      </w:r>
      <w:r w:rsidRPr="007552A4">
        <w:rPr>
          <w:b/>
          <w:bCs/>
        </w:rPr>
        <w:t>Create Exemption</w:t>
      </w:r>
      <w:r>
        <w:rPr>
          <w:b/>
          <w:bCs/>
        </w:rPr>
        <w:t xml:space="preserve">”. </w:t>
      </w:r>
    </w:p>
    <w:p w14:paraId="531C51E5" w14:textId="77777777" w:rsidR="00B04C2E" w:rsidRPr="006C1093" w:rsidRDefault="00B04C2E" w:rsidP="002A6970">
      <w:pPr>
        <w:pStyle w:val="BodyText"/>
        <w:numPr>
          <w:ilvl w:val="0"/>
          <w:numId w:val="20"/>
        </w:numPr>
        <w:rPr>
          <w:b/>
          <w:bCs/>
        </w:rPr>
      </w:pPr>
      <w:r>
        <w:t xml:space="preserve">To add new record, Click on the </w:t>
      </w:r>
      <w:r w:rsidRPr="006C1093">
        <w:rPr>
          <w:b/>
          <w:bCs/>
          <w:highlight w:val="blue"/>
        </w:rPr>
        <w:t>“</w:t>
      </w:r>
      <w:r w:rsidRPr="006C1093">
        <w:rPr>
          <w:b/>
          <w:bCs/>
          <w:color w:val="FFFFFF" w:themeColor="background1"/>
          <w:highlight w:val="blue"/>
        </w:rPr>
        <w:sym w:font="Wingdings 2" w:char="F0C8"/>
      </w:r>
      <w:r w:rsidRPr="006C1093">
        <w:rPr>
          <w:b/>
          <w:bCs/>
          <w:color w:val="000000" w:themeColor="text1"/>
          <w:highlight w:val="blue"/>
        </w:rPr>
        <w:t>”</w:t>
      </w:r>
      <w:r>
        <w:rPr>
          <w:b/>
          <w:bCs/>
          <w:color w:val="000000" w:themeColor="text1"/>
        </w:rPr>
        <w:t xml:space="preserve"> </w:t>
      </w:r>
      <w:r>
        <w:rPr>
          <w:color w:val="000000" w:themeColor="text1"/>
        </w:rPr>
        <w:t xml:space="preserve">button available on the top right corner of the </w:t>
      </w:r>
      <w:r>
        <w:rPr>
          <w:color w:val="000000" w:themeColor="text1"/>
          <w:lang w:val="en-US"/>
        </w:rPr>
        <w:t xml:space="preserve">CFA user </w:t>
      </w:r>
      <w:r>
        <w:rPr>
          <w:color w:val="000000" w:themeColor="text1"/>
        </w:rPr>
        <w:t>dashboard. Below given dashboard is shown:</w:t>
      </w:r>
    </w:p>
    <w:p w14:paraId="007E8D3F" w14:textId="77777777" w:rsidR="00B04C2E" w:rsidRDefault="00B04C2E" w:rsidP="00B04C2E">
      <w:pPr>
        <w:pStyle w:val="BodyText"/>
        <w:ind w:left="-450"/>
        <w:jc w:val="center"/>
      </w:pPr>
      <w:r>
        <w:rPr>
          <w:noProof/>
        </w:rPr>
        <w:drawing>
          <wp:inline distT="0" distB="0" distL="0" distR="0" wp14:anchorId="49FA15B9" wp14:editId="1A203B04">
            <wp:extent cx="6259080" cy="3251200"/>
            <wp:effectExtent l="0" t="0" r="8890" b="6350"/>
            <wp:docPr id="188" name="Picture 18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descr="A screenshot of a computer&#10;&#10;Description automatically generated"/>
                    <pic:cNvPicPr/>
                  </pic:nvPicPr>
                  <pic:blipFill>
                    <a:blip r:embed="rId28"/>
                    <a:stretch>
                      <a:fillRect/>
                    </a:stretch>
                  </pic:blipFill>
                  <pic:spPr>
                    <a:xfrm>
                      <a:off x="0" y="0"/>
                      <a:ext cx="6265082" cy="3254318"/>
                    </a:xfrm>
                    <a:prstGeom prst="rect">
                      <a:avLst/>
                    </a:prstGeom>
                  </pic:spPr>
                </pic:pic>
              </a:graphicData>
            </a:graphic>
          </wp:inline>
        </w:drawing>
      </w:r>
    </w:p>
    <w:p w14:paraId="11FD4F34" w14:textId="77777777" w:rsidR="00B04C2E" w:rsidRDefault="00B04C2E" w:rsidP="00B04C2E">
      <w:pPr>
        <w:pStyle w:val="BodyText"/>
        <w:ind w:left="0"/>
        <w:jc w:val="center"/>
      </w:pPr>
      <w:r>
        <w:t>Fig.6. Exemption (General Information)</w:t>
      </w:r>
    </w:p>
    <w:p w14:paraId="3DD442E7" w14:textId="77777777" w:rsidR="00B04C2E" w:rsidRDefault="00B04C2E" w:rsidP="002A6970">
      <w:pPr>
        <w:pStyle w:val="BodyText"/>
        <w:numPr>
          <w:ilvl w:val="0"/>
          <w:numId w:val="20"/>
        </w:numPr>
      </w:pPr>
      <w:r>
        <w:t xml:space="preserve">Select and fill in all the mandatory field </w:t>
      </w: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37512CF8" w14:textId="77777777" w:rsidTr="000A0E3E">
        <w:trPr>
          <w:trHeight w:val="951"/>
        </w:trPr>
        <w:tc>
          <w:tcPr>
            <w:tcW w:w="703" w:type="dxa"/>
            <w:shd w:val="clear" w:color="auto" w:fill="C00000"/>
            <w:vAlign w:val="center"/>
          </w:tcPr>
          <w:p w14:paraId="13176210"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0319BC35" w14:textId="77777777" w:rsidR="00B04C2E" w:rsidRDefault="00B04C2E" w:rsidP="000A0E3E">
            <w:pPr>
              <w:pStyle w:val="NumberedListing"/>
              <w:spacing w:before="0" w:after="0"/>
              <w:rPr>
                <w:lang w:val="en-US"/>
              </w:rPr>
            </w:pPr>
            <w:r>
              <w:rPr>
                <w:lang w:val="en-US"/>
              </w:rPr>
              <w:t xml:space="preserve">If the importer detail is same as the Applicant detail, tick on the </w:t>
            </w:r>
            <w:r w:rsidRPr="006D2D15">
              <w:rPr>
                <w:b/>
                <w:bCs/>
                <w:lang w:val="en-US"/>
              </w:rPr>
              <w:t>“Same as Applicant”</w:t>
            </w:r>
            <w:r>
              <w:rPr>
                <w:lang w:val="en-US"/>
              </w:rPr>
              <w:t xml:space="preserve"> field. Applicant details are autofilled. </w:t>
            </w:r>
          </w:p>
          <w:p w14:paraId="0D56002B" w14:textId="77777777" w:rsidR="00B04C2E" w:rsidRPr="0013748C" w:rsidRDefault="00B04C2E" w:rsidP="000A0E3E">
            <w:pPr>
              <w:pStyle w:val="NumberedListing"/>
              <w:spacing w:before="0" w:after="0"/>
            </w:pPr>
          </w:p>
        </w:tc>
      </w:tr>
    </w:tbl>
    <w:p w14:paraId="4036EB2B" w14:textId="77777777" w:rsidR="00B04C2E" w:rsidRPr="006D2D15" w:rsidRDefault="00B04C2E" w:rsidP="002A6970">
      <w:pPr>
        <w:pStyle w:val="BodyText"/>
        <w:numPr>
          <w:ilvl w:val="0"/>
          <w:numId w:val="20"/>
        </w:numPr>
      </w:pPr>
      <w:r>
        <w:t xml:space="preserve">Click </w:t>
      </w:r>
      <w:r w:rsidRPr="006D2D15">
        <w:rPr>
          <w:b/>
          <w:bCs/>
        </w:rPr>
        <w:t>&gt;&gt;Save</w:t>
      </w:r>
      <w:r>
        <w:t xml:space="preserve"> button and go to fill next </w:t>
      </w:r>
      <w:r w:rsidRPr="006D2D15">
        <w:rPr>
          <w:b/>
          <w:bCs/>
        </w:rPr>
        <w:t>“Invoice and consigner”</w:t>
      </w:r>
      <w:r>
        <w:rPr>
          <w:b/>
          <w:bCs/>
        </w:rPr>
        <w:t>.</w:t>
      </w:r>
    </w:p>
    <w:p w14:paraId="15E8AD4F" w14:textId="36C227E8" w:rsidR="00B04C2E" w:rsidRDefault="00F92E60" w:rsidP="002A6970">
      <w:pPr>
        <w:pStyle w:val="BodyText"/>
        <w:numPr>
          <w:ilvl w:val="0"/>
          <w:numId w:val="20"/>
        </w:numPr>
      </w:pPr>
      <w:r>
        <w:t xml:space="preserve">Click </w:t>
      </w:r>
      <w:r>
        <w:rPr>
          <w:b/>
          <w:bCs/>
        </w:rPr>
        <w:t>“</w:t>
      </w:r>
      <w:r w:rsidR="00B04C2E" w:rsidRPr="006D2D15">
        <w:rPr>
          <w:b/>
          <w:bCs/>
        </w:rPr>
        <w:t>Invoice and consigner”</w:t>
      </w:r>
      <w:r w:rsidR="00B04C2E">
        <w:rPr>
          <w:b/>
          <w:bCs/>
        </w:rPr>
        <w:t xml:space="preserve"> </w:t>
      </w:r>
      <w:r w:rsidR="00B04C2E">
        <w:t>tab, following screen is shown.</w:t>
      </w:r>
    </w:p>
    <w:p w14:paraId="1A4D7DA1" w14:textId="7034C423" w:rsidR="00B04C2E" w:rsidRDefault="00F92E60" w:rsidP="002A6970">
      <w:pPr>
        <w:pStyle w:val="BodyText"/>
        <w:numPr>
          <w:ilvl w:val="0"/>
          <w:numId w:val="20"/>
        </w:numPr>
      </w:pPr>
      <w:r>
        <w:t>Click “</w:t>
      </w:r>
      <w:r w:rsidR="00B04C2E" w:rsidRPr="006C1093">
        <w:rPr>
          <w:b/>
          <w:bCs/>
          <w:color w:val="FFFFFF" w:themeColor="background1"/>
          <w:highlight w:val="blue"/>
        </w:rPr>
        <w:sym w:font="Wingdings 2" w:char="F0C8"/>
      </w:r>
      <w:r w:rsidR="00B04C2E" w:rsidRPr="006C1093">
        <w:rPr>
          <w:b/>
          <w:bCs/>
          <w:color w:val="000000" w:themeColor="text1"/>
          <w:highlight w:val="blue"/>
        </w:rPr>
        <w:t>”</w:t>
      </w:r>
      <w:r w:rsidR="00B04C2E">
        <w:rPr>
          <w:b/>
          <w:bCs/>
          <w:color w:val="000000" w:themeColor="text1"/>
        </w:rPr>
        <w:t xml:space="preserve"> </w:t>
      </w:r>
      <w:r w:rsidR="00B04C2E">
        <w:rPr>
          <w:color w:val="000000" w:themeColor="text1"/>
        </w:rPr>
        <w:t xml:space="preserve">available on the top right corner to add new invoice record. </w:t>
      </w:r>
    </w:p>
    <w:p w14:paraId="29D9395F" w14:textId="77777777" w:rsidR="00B04C2E" w:rsidRPr="006D2D15" w:rsidRDefault="00B04C2E" w:rsidP="00B04C2E">
      <w:pPr>
        <w:pStyle w:val="BodyText"/>
        <w:ind w:left="-450"/>
      </w:pPr>
      <w:r>
        <w:rPr>
          <w:noProof/>
        </w:rPr>
        <w:lastRenderedPageBreak/>
        <w:drawing>
          <wp:inline distT="0" distB="0" distL="0" distR="0" wp14:anchorId="6184D601" wp14:editId="4012BE21">
            <wp:extent cx="6243423" cy="3086100"/>
            <wp:effectExtent l="0" t="0" r="5080" b="0"/>
            <wp:docPr id="662" name="Picture 662"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662" descr="Graphical user interface, table&#10;&#10;Description automatically generated"/>
                    <pic:cNvPicPr/>
                  </pic:nvPicPr>
                  <pic:blipFill>
                    <a:blip r:embed="rId29"/>
                    <a:stretch>
                      <a:fillRect/>
                    </a:stretch>
                  </pic:blipFill>
                  <pic:spPr>
                    <a:xfrm>
                      <a:off x="0" y="0"/>
                      <a:ext cx="6245731" cy="3087241"/>
                    </a:xfrm>
                    <a:prstGeom prst="rect">
                      <a:avLst/>
                    </a:prstGeom>
                  </pic:spPr>
                </pic:pic>
              </a:graphicData>
            </a:graphic>
          </wp:inline>
        </w:drawing>
      </w:r>
    </w:p>
    <w:p w14:paraId="0D7AA79D" w14:textId="77777777" w:rsidR="00B04C2E" w:rsidRDefault="00B04C2E" w:rsidP="00B04C2E">
      <w:pPr>
        <w:pStyle w:val="BodyText"/>
        <w:ind w:left="938"/>
        <w:jc w:val="center"/>
      </w:pPr>
      <w:r>
        <w:t>Fig.7a. Exemption (Invoice Details)</w:t>
      </w:r>
    </w:p>
    <w:p w14:paraId="357CEB0E" w14:textId="77777777" w:rsidR="00B04C2E" w:rsidRDefault="00B04C2E" w:rsidP="002A6970">
      <w:pPr>
        <w:pStyle w:val="BodyText"/>
        <w:numPr>
          <w:ilvl w:val="0"/>
          <w:numId w:val="20"/>
        </w:numPr>
      </w:pPr>
      <w:r>
        <w:t>Click “</w:t>
      </w:r>
      <w:r w:rsidRPr="00432FB9">
        <w:rPr>
          <w:b/>
          <w:bCs/>
        </w:rPr>
        <w:t>Save</w:t>
      </w:r>
      <w:r>
        <w:rPr>
          <w:b/>
          <w:bCs/>
        </w:rPr>
        <w:t>&gt;&gt;</w:t>
      </w:r>
      <w:r>
        <w:t xml:space="preserve">” button save the invoice details </w:t>
      </w:r>
    </w:p>
    <w:p w14:paraId="14525AB2" w14:textId="77777777" w:rsidR="00B04C2E" w:rsidRDefault="00B04C2E" w:rsidP="002A6970">
      <w:pPr>
        <w:pStyle w:val="BodyText"/>
        <w:numPr>
          <w:ilvl w:val="0"/>
          <w:numId w:val="20"/>
        </w:numPr>
      </w:pPr>
      <w:r>
        <w:t>Update “</w:t>
      </w:r>
      <w:r w:rsidRPr="00432FB9">
        <w:rPr>
          <w:b/>
          <w:bCs/>
        </w:rPr>
        <w:t>item details</w:t>
      </w:r>
      <w:r>
        <w:rPr>
          <w:b/>
          <w:bCs/>
        </w:rPr>
        <w:t xml:space="preserve">”, </w:t>
      </w:r>
      <w:r>
        <w:t>below given screen is shown</w:t>
      </w:r>
    </w:p>
    <w:p w14:paraId="366E13A4" w14:textId="77777777" w:rsidR="00B04C2E" w:rsidRDefault="00B04C2E" w:rsidP="00B04C2E">
      <w:pPr>
        <w:pStyle w:val="BodyText"/>
        <w:ind w:left="0"/>
      </w:pPr>
      <w:r>
        <w:t xml:space="preserve"> </w:t>
      </w:r>
      <w:r>
        <w:rPr>
          <w:noProof/>
        </w:rPr>
        <w:drawing>
          <wp:inline distT="0" distB="0" distL="0" distR="0" wp14:anchorId="2A14C2B2" wp14:editId="797DDDCF">
            <wp:extent cx="5733415" cy="2302510"/>
            <wp:effectExtent l="0" t="0" r="635" b="2540"/>
            <wp:docPr id="668" name="Picture 66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668" descr="A screenshot of a computer&#10;&#10;Description automatically generated"/>
                    <pic:cNvPicPr/>
                  </pic:nvPicPr>
                  <pic:blipFill>
                    <a:blip r:embed="rId30"/>
                    <a:stretch>
                      <a:fillRect/>
                    </a:stretch>
                  </pic:blipFill>
                  <pic:spPr>
                    <a:xfrm>
                      <a:off x="0" y="0"/>
                      <a:ext cx="5733415" cy="2302510"/>
                    </a:xfrm>
                    <a:prstGeom prst="rect">
                      <a:avLst/>
                    </a:prstGeom>
                  </pic:spPr>
                </pic:pic>
              </a:graphicData>
            </a:graphic>
          </wp:inline>
        </w:drawing>
      </w:r>
    </w:p>
    <w:p w14:paraId="37F43E2A" w14:textId="77777777" w:rsidR="00B04C2E" w:rsidRDefault="00B04C2E" w:rsidP="00B04C2E">
      <w:pPr>
        <w:pStyle w:val="BodyText"/>
        <w:ind w:left="-810"/>
        <w:jc w:val="center"/>
      </w:pPr>
      <w:r>
        <w:t>Fig. 7b. Item details</w:t>
      </w:r>
    </w:p>
    <w:tbl>
      <w:tblPr>
        <w:tblW w:w="9251" w:type="dxa"/>
        <w:shd w:val="clear" w:color="auto" w:fill="FFFFFF" w:themeFill="background1"/>
        <w:tblLook w:val="01E0" w:firstRow="1" w:lastRow="1" w:firstColumn="1" w:lastColumn="1" w:noHBand="0" w:noVBand="0"/>
      </w:tblPr>
      <w:tblGrid>
        <w:gridCol w:w="717"/>
        <w:gridCol w:w="8534"/>
      </w:tblGrid>
      <w:tr w:rsidR="00B04C2E" w:rsidRPr="0013748C" w14:paraId="370A6A76" w14:textId="77777777" w:rsidTr="000A0E3E">
        <w:trPr>
          <w:trHeight w:val="1118"/>
        </w:trPr>
        <w:tc>
          <w:tcPr>
            <w:tcW w:w="717" w:type="dxa"/>
            <w:shd w:val="clear" w:color="auto" w:fill="C00000"/>
            <w:vAlign w:val="center"/>
          </w:tcPr>
          <w:p w14:paraId="3001A4F4" w14:textId="77777777" w:rsidR="00B04C2E" w:rsidRPr="0013748C" w:rsidRDefault="00B04C2E" w:rsidP="000A0E3E">
            <w:pPr>
              <w:pStyle w:val="StyleCalloutSymbolHazard"/>
            </w:pPr>
            <w:r w:rsidRPr="0013748C">
              <w:t>!</w:t>
            </w:r>
          </w:p>
        </w:tc>
        <w:tc>
          <w:tcPr>
            <w:tcW w:w="8534" w:type="dxa"/>
            <w:shd w:val="clear" w:color="auto" w:fill="BFBFBF" w:themeFill="background1" w:themeFillShade="BF"/>
          </w:tcPr>
          <w:p w14:paraId="4A21FA5C" w14:textId="77777777" w:rsidR="00B04C2E" w:rsidRDefault="00B04C2E" w:rsidP="000A0E3E">
            <w:pPr>
              <w:pStyle w:val="CalloutText"/>
            </w:pPr>
            <w:r>
              <w:t xml:space="preserve">If you click on </w:t>
            </w:r>
            <w:r w:rsidRPr="005E3326">
              <w:rPr>
                <w:b/>
                <w:bCs/>
              </w:rPr>
              <w:t>“Save”</w:t>
            </w:r>
            <w:r>
              <w:t xml:space="preserve"> button, your item details will be saved and you can add more item details</w:t>
            </w:r>
            <w:r w:rsidRPr="0013748C">
              <w:t>.</w:t>
            </w:r>
          </w:p>
          <w:p w14:paraId="148E6D79" w14:textId="77777777" w:rsidR="00B04C2E" w:rsidRPr="0013748C" w:rsidRDefault="00B04C2E" w:rsidP="000A0E3E">
            <w:pPr>
              <w:pStyle w:val="CalloutText"/>
            </w:pPr>
            <w:r>
              <w:t xml:space="preserve">If you click on </w:t>
            </w:r>
            <w:r w:rsidRPr="005E3326">
              <w:rPr>
                <w:b/>
                <w:bCs/>
              </w:rPr>
              <w:t>“Save&gt;&gt;”</w:t>
            </w:r>
            <w:r>
              <w:t xml:space="preserve"> button your item detail will be saved and you are proceed to next </w:t>
            </w:r>
          </w:p>
        </w:tc>
      </w:tr>
    </w:tbl>
    <w:p w14:paraId="45DD9679" w14:textId="7C537897" w:rsidR="00F92E60" w:rsidRDefault="00F92E60" w:rsidP="00F92E60">
      <w:pPr>
        <w:pStyle w:val="BodyText"/>
      </w:pPr>
    </w:p>
    <w:p w14:paraId="5DE4E534" w14:textId="77777777" w:rsidR="00F92E60" w:rsidRDefault="00F92E60" w:rsidP="00F92E60">
      <w:pPr>
        <w:pStyle w:val="BodyText"/>
        <w:ind w:left="0"/>
      </w:pPr>
    </w:p>
    <w:p w14:paraId="78B29B62" w14:textId="77777777" w:rsidR="00F92E60" w:rsidRDefault="00F92E60" w:rsidP="00F92E60">
      <w:pPr>
        <w:pStyle w:val="BodyText"/>
        <w:ind w:left="0"/>
      </w:pPr>
    </w:p>
    <w:p w14:paraId="54B567F2" w14:textId="616E609A" w:rsidR="00F92E60" w:rsidRDefault="00B04C2E" w:rsidP="002A6970">
      <w:pPr>
        <w:pStyle w:val="BodyText"/>
        <w:numPr>
          <w:ilvl w:val="0"/>
          <w:numId w:val="20"/>
        </w:numPr>
      </w:pPr>
      <w:r>
        <w:lastRenderedPageBreak/>
        <w:t>Click</w:t>
      </w:r>
      <w:r w:rsidR="00F92E60">
        <w:t>&gt;&gt;</w:t>
      </w:r>
      <w:r w:rsidR="00F92E60" w:rsidRPr="005E3326">
        <w:rPr>
          <w:b/>
          <w:bCs/>
        </w:rPr>
        <w:t xml:space="preserve"> “</w:t>
      </w:r>
      <w:r w:rsidRPr="005E3326">
        <w:rPr>
          <w:b/>
          <w:bCs/>
        </w:rPr>
        <w:t>Supporting Document”</w:t>
      </w:r>
      <w:r>
        <w:t xml:space="preserve"> </w:t>
      </w:r>
      <w:r w:rsidR="00F92E60">
        <w:t>below screen is displayed.</w:t>
      </w:r>
    </w:p>
    <w:tbl>
      <w:tblPr>
        <w:tblW w:w="9261" w:type="dxa"/>
        <w:shd w:val="clear" w:color="auto" w:fill="FFFFFF" w:themeFill="background1"/>
        <w:tblLook w:val="01E0" w:firstRow="1" w:lastRow="1" w:firstColumn="1" w:lastColumn="1" w:noHBand="0" w:noVBand="0"/>
      </w:tblPr>
      <w:tblGrid>
        <w:gridCol w:w="703"/>
        <w:gridCol w:w="8558"/>
      </w:tblGrid>
      <w:tr w:rsidR="00F92E60" w:rsidRPr="0013748C" w14:paraId="7BEFD452" w14:textId="77777777" w:rsidTr="000A0E3E">
        <w:trPr>
          <w:trHeight w:val="606"/>
        </w:trPr>
        <w:tc>
          <w:tcPr>
            <w:tcW w:w="703" w:type="dxa"/>
            <w:shd w:val="clear" w:color="auto" w:fill="C00000"/>
            <w:vAlign w:val="center"/>
          </w:tcPr>
          <w:p w14:paraId="0D7E988F" w14:textId="77777777" w:rsidR="00F92E60" w:rsidRPr="0013748C" w:rsidRDefault="00F92E60" w:rsidP="000A0E3E">
            <w:pPr>
              <w:pStyle w:val="StyleCalloutSymbolScienceBold"/>
            </w:pPr>
            <w:r w:rsidRPr="0013748C">
              <w:t>@</w:t>
            </w:r>
          </w:p>
        </w:tc>
        <w:tc>
          <w:tcPr>
            <w:tcW w:w="8558" w:type="dxa"/>
            <w:shd w:val="clear" w:color="auto" w:fill="BFBFBF" w:themeFill="background1" w:themeFillShade="BF"/>
          </w:tcPr>
          <w:p w14:paraId="4CAF4B7D" w14:textId="77777777" w:rsidR="00F92E60" w:rsidRPr="00BA4425" w:rsidRDefault="00F92E60" w:rsidP="000A0E3E">
            <w:pPr>
              <w:pStyle w:val="NumberedListing"/>
              <w:spacing w:before="0" w:after="0"/>
              <w:rPr>
                <w:lang w:val="en-US"/>
              </w:rPr>
            </w:pPr>
            <w:r>
              <w:rPr>
                <w:lang w:val="en-US"/>
              </w:rPr>
              <w:t>To upload the necessary required document, Click on the ticked marked document type as indicated.</w:t>
            </w:r>
          </w:p>
        </w:tc>
      </w:tr>
    </w:tbl>
    <w:p w14:paraId="25A310DA" w14:textId="10B015C8" w:rsidR="00B04C2E" w:rsidRDefault="00B04C2E" w:rsidP="00F92E60">
      <w:pPr>
        <w:pStyle w:val="BodyText"/>
        <w:ind w:left="0"/>
      </w:pPr>
    </w:p>
    <w:p w14:paraId="4C37A2CA" w14:textId="77777777" w:rsidR="00B04C2E" w:rsidRDefault="00B04C2E" w:rsidP="00B04C2E">
      <w:pPr>
        <w:pStyle w:val="BodyText"/>
        <w:ind w:left="0"/>
      </w:pPr>
      <w:r>
        <w:rPr>
          <w:noProof/>
        </w:rPr>
        <w:drawing>
          <wp:inline distT="0" distB="0" distL="0" distR="0" wp14:anchorId="6CB34269" wp14:editId="3407ABDC">
            <wp:extent cx="5733415" cy="2672715"/>
            <wp:effectExtent l="0" t="0" r="635" b="0"/>
            <wp:docPr id="670" name="Picture 67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670" descr="Graphical user interface, text, application, email&#10;&#10;Description automatically generated"/>
                    <pic:cNvPicPr/>
                  </pic:nvPicPr>
                  <pic:blipFill>
                    <a:blip r:embed="rId31"/>
                    <a:stretch>
                      <a:fillRect/>
                    </a:stretch>
                  </pic:blipFill>
                  <pic:spPr>
                    <a:xfrm>
                      <a:off x="0" y="0"/>
                      <a:ext cx="5733415" cy="2672715"/>
                    </a:xfrm>
                    <a:prstGeom prst="rect">
                      <a:avLst/>
                    </a:prstGeom>
                  </pic:spPr>
                </pic:pic>
              </a:graphicData>
            </a:graphic>
          </wp:inline>
        </w:drawing>
      </w:r>
    </w:p>
    <w:p w14:paraId="0D6D00CB" w14:textId="77777777" w:rsidR="00B04C2E" w:rsidRDefault="00B04C2E" w:rsidP="00B04C2E">
      <w:pPr>
        <w:pStyle w:val="BodyText"/>
        <w:ind w:left="0"/>
        <w:jc w:val="center"/>
      </w:pPr>
      <w:r>
        <w:t>Fig.8. Upload Supporting Document</w:t>
      </w:r>
    </w:p>
    <w:p w14:paraId="29C42452" w14:textId="213770D4" w:rsidR="00B04C2E" w:rsidRDefault="00B04C2E" w:rsidP="002A6970">
      <w:pPr>
        <w:pStyle w:val="BodyText"/>
        <w:numPr>
          <w:ilvl w:val="0"/>
          <w:numId w:val="20"/>
        </w:numPr>
        <w:jc w:val="both"/>
      </w:pPr>
      <w:r>
        <w:t>Click</w:t>
      </w:r>
      <w:r w:rsidR="00F92E60">
        <w:t xml:space="preserve">&gt;&gt; </w:t>
      </w:r>
      <w:r w:rsidRPr="00BA4425">
        <w:rPr>
          <w:b/>
          <w:bCs/>
        </w:rPr>
        <w:t>“Review”</w:t>
      </w:r>
      <w:r>
        <w:t xml:space="preserve"> tab to review and submit your application. </w:t>
      </w:r>
    </w:p>
    <w:p w14:paraId="64B21695" w14:textId="353C8A7C" w:rsidR="00B04C2E" w:rsidRDefault="00B04C2E" w:rsidP="002A6970">
      <w:pPr>
        <w:pStyle w:val="BodyText"/>
        <w:numPr>
          <w:ilvl w:val="0"/>
          <w:numId w:val="20"/>
        </w:numPr>
        <w:jc w:val="both"/>
      </w:pPr>
      <w:r>
        <w:t>Click</w:t>
      </w:r>
      <w:r w:rsidR="00F92E60">
        <w:t>&gt;&gt;</w:t>
      </w:r>
      <w:r w:rsidRPr="00BA4425">
        <w:rPr>
          <w:b/>
          <w:bCs/>
        </w:rPr>
        <w:t>“Submit”</w:t>
      </w:r>
      <w:r>
        <w:rPr>
          <w:b/>
          <w:bCs/>
        </w:rPr>
        <w:t xml:space="preserve"> </w:t>
      </w:r>
      <w:r>
        <w:t xml:space="preserve">after ticking the agreement check box. </w:t>
      </w:r>
    </w:p>
    <w:p w14:paraId="1F194632" w14:textId="77777777" w:rsidR="00B04C2E" w:rsidRDefault="00B04C2E" w:rsidP="00B04C2E">
      <w:r>
        <w:rPr>
          <w:noProof/>
        </w:rPr>
        <w:drawing>
          <wp:inline distT="0" distB="0" distL="0" distR="0" wp14:anchorId="2558D830" wp14:editId="5C6A64EE">
            <wp:extent cx="5733415" cy="2871470"/>
            <wp:effectExtent l="0" t="0" r="635" b="5080"/>
            <wp:docPr id="682" name="Picture 68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682" descr="Graphical user interface, text, application&#10;&#10;Description automatically generated"/>
                    <pic:cNvPicPr/>
                  </pic:nvPicPr>
                  <pic:blipFill>
                    <a:blip r:embed="rId32"/>
                    <a:stretch>
                      <a:fillRect/>
                    </a:stretch>
                  </pic:blipFill>
                  <pic:spPr>
                    <a:xfrm>
                      <a:off x="0" y="0"/>
                      <a:ext cx="5733415" cy="2871470"/>
                    </a:xfrm>
                    <a:prstGeom prst="rect">
                      <a:avLst/>
                    </a:prstGeom>
                  </pic:spPr>
                </pic:pic>
              </a:graphicData>
            </a:graphic>
          </wp:inline>
        </w:drawing>
      </w:r>
    </w:p>
    <w:p w14:paraId="27A6AD81" w14:textId="63E9F4D0" w:rsidR="00B04C2E" w:rsidRDefault="00B04C2E" w:rsidP="00B04C2E">
      <w:pPr>
        <w:jc w:val="center"/>
        <w:rPr>
          <w:rFonts w:ascii="Century Gothic" w:hAnsi="Century Gothic"/>
          <w:sz w:val="18"/>
          <w:szCs w:val="18"/>
        </w:rPr>
      </w:pPr>
      <w:r w:rsidRPr="00BA4425">
        <w:rPr>
          <w:rFonts w:ascii="Century Gothic" w:hAnsi="Century Gothic"/>
          <w:sz w:val="18"/>
          <w:szCs w:val="18"/>
        </w:rPr>
        <w:t>Fig. 11. Review and Submit exemption</w:t>
      </w:r>
    </w:p>
    <w:p w14:paraId="2161AD00" w14:textId="7FB007E7" w:rsidR="00F92E60" w:rsidRDefault="00F92E60" w:rsidP="00B04C2E">
      <w:pPr>
        <w:jc w:val="center"/>
        <w:rPr>
          <w:rFonts w:ascii="Century Gothic" w:hAnsi="Century Gothic"/>
          <w:sz w:val="18"/>
          <w:szCs w:val="18"/>
        </w:rPr>
      </w:pPr>
    </w:p>
    <w:p w14:paraId="1F2C206E" w14:textId="14FF11A3" w:rsidR="00F92E60" w:rsidRDefault="00F92E60" w:rsidP="00B04C2E">
      <w:pPr>
        <w:jc w:val="center"/>
        <w:rPr>
          <w:rFonts w:ascii="Century Gothic" w:hAnsi="Century Gothic"/>
          <w:sz w:val="18"/>
          <w:szCs w:val="18"/>
        </w:rPr>
      </w:pPr>
    </w:p>
    <w:p w14:paraId="18544500" w14:textId="0BEE1C24" w:rsidR="00F92E60" w:rsidRDefault="00F92E60" w:rsidP="00B04C2E">
      <w:pPr>
        <w:jc w:val="center"/>
        <w:rPr>
          <w:rFonts w:ascii="Century Gothic" w:hAnsi="Century Gothic"/>
          <w:sz w:val="18"/>
          <w:szCs w:val="18"/>
        </w:rPr>
      </w:pPr>
    </w:p>
    <w:p w14:paraId="48BA3A8D" w14:textId="77777777" w:rsidR="00F92E60" w:rsidRPr="00BA4425" w:rsidRDefault="00F92E60" w:rsidP="00B04C2E">
      <w:pPr>
        <w:jc w:val="center"/>
        <w:rPr>
          <w:rFonts w:ascii="Century Gothic" w:hAnsi="Century Gothic"/>
          <w:sz w:val="18"/>
          <w:szCs w:val="18"/>
        </w:rPr>
      </w:pPr>
    </w:p>
    <w:p w14:paraId="405AF053" w14:textId="20C430F7" w:rsidR="00B04C2E" w:rsidRPr="00BA4425" w:rsidRDefault="00F92E60" w:rsidP="002A6970">
      <w:pPr>
        <w:pStyle w:val="ListParagraph"/>
        <w:numPr>
          <w:ilvl w:val="0"/>
          <w:numId w:val="20"/>
        </w:numPr>
        <w:rPr>
          <w:rFonts w:ascii="Century Gothic" w:hAnsi="Century Gothic"/>
          <w:b/>
          <w:bCs/>
          <w:sz w:val="18"/>
          <w:szCs w:val="18"/>
        </w:rPr>
      </w:pPr>
      <w:r>
        <w:rPr>
          <w:rFonts w:ascii="Century Gothic" w:hAnsi="Century Gothic"/>
          <w:sz w:val="18"/>
          <w:szCs w:val="18"/>
        </w:rPr>
        <w:lastRenderedPageBreak/>
        <w:t>Upon c</w:t>
      </w:r>
      <w:r w:rsidR="00B04C2E" w:rsidRPr="00BA4425">
        <w:rPr>
          <w:rFonts w:ascii="Century Gothic" w:hAnsi="Century Gothic"/>
          <w:sz w:val="18"/>
          <w:szCs w:val="18"/>
        </w:rPr>
        <w:t>lick</w:t>
      </w:r>
      <w:r>
        <w:rPr>
          <w:rFonts w:ascii="Century Gothic" w:hAnsi="Century Gothic"/>
          <w:sz w:val="18"/>
          <w:szCs w:val="18"/>
        </w:rPr>
        <w:t xml:space="preserve">ing </w:t>
      </w:r>
      <w:r w:rsidR="00B04C2E" w:rsidRPr="00BA4425">
        <w:rPr>
          <w:rFonts w:ascii="Century Gothic" w:hAnsi="Century Gothic"/>
          <w:b/>
          <w:bCs/>
          <w:sz w:val="18"/>
          <w:szCs w:val="18"/>
        </w:rPr>
        <w:t>Submit</w:t>
      </w:r>
      <w:r>
        <w:rPr>
          <w:rFonts w:ascii="Century Gothic" w:hAnsi="Century Gothic"/>
          <w:b/>
          <w:bCs/>
          <w:sz w:val="18"/>
          <w:szCs w:val="18"/>
        </w:rPr>
        <w:t xml:space="preserve"> </w:t>
      </w:r>
      <w:r>
        <w:rPr>
          <w:rFonts w:ascii="Century Gothic" w:hAnsi="Century Gothic"/>
          <w:sz w:val="18"/>
          <w:szCs w:val="18"/>
        </w:rPr>
        <w:t>button,</w:t>
      </w:r>
      <w:r w:rsidR="00B04C2E">
        <w:rPr>
          <w:rFonts w:ascii="Century Gothic" w:hAnsi="Century Gothic"/>
          <w:b/>
          <w:bCs/>
          <w:sz w:val="18"/>
          <w:szCs w:val="18"/>
        </w:rPr>
        <w:t xml:space="preserve"> </w:t>
      </w:r>
      <w:r w:rsidR="00B04C2E">
        <w:rPr>
          <w:rFonts w:ascii="Century Gothic" w:hAnsi="Century Gothic"/>
          <w:sz w:val="18"/>
          <w:szCs w:val="18"/>
        </w:rPr>
        <w:t>below screen will appear. A note pops up showing your exemption number. You will need to keep the record of your Exemption number provided.</w:t>
      </w:r>
    </w:p>
    <w:p w14:paraId="7BC27E69" w14:textId="77777777" w:rsidR="00B04C2E" w:rsidRDefault="00B04C2E" w:rsidP="00B04C2E"/>
    <w:p w14:paraId="6F786F50" w14:textId="77777777" w:rsidR="00B04C2E" w:rsidRDefault="00B04C2E" w:rsidP="00B04C2E">
      <w:pPr>
        <w:ind w:left="-270"/>
      </w:pPr>
      <w:r>
        <w:rPr>
          <w:noProof/>
        </w:rPr>
        <w:drawing>
          <wp:inline distT="0" distB="0" distL="0" distR="0" wp14:anchorId="78AEE0D7" wp14:editId="67F484E6">
            <wp:extent cx="6340693" cy="2254250"/>
            <wp:effectExtent l="0" t="0" r="3175" b="0"/>
            <wp:docPr id="683" name="Picture 68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683" descr="Graphical user interface, text, application&#10;&#10;Description automatically generated"/>
                    <pic:cNvPicPr/>
                  </pic:nvPicPr>
                  <pic:blipFill>
                    <a:blip r:embed="rId33"/>
                    <a:stretch>
                      <a:fillRect/>
                    </a:stretch>
                  </pic:blipFill>
                  <pic:spPr>
                    <a:xfrm>
                      <a:off x="0" y="0"/>
                      <a:ext cx="6345417" cy="2255930"/>
                    </a:xfrm>
                    <a:prstGeom prst="rect">
                      <a:avLst/>
                    </a:prstGeom>
                  </pic:spPr>
                </pic:pic>
              </a:graphicData>
            </a:graphic>
          </wp:inline>
        </w:drawing>
      </w:r>
      <w:bookmarkStart w:id="22" w:name="_Toc240712624"/>
      <w:bookmarkStart w:id="23" w:name="_Toc454817749"/>
      <w:bookmarkStart w:id="24" w:name="_Toc473013907"/>
    </w:p>
    <w:p w14:paraId="7A5342ED" w14:textId="2DF2B35F" w:rsidR="00B04C2E" w:rsidRDefault="00B04C2E" w:rsidP="00B04C2E">
      <w:pPr>
        <w:ind w:left="-270"/>
        <w:jc w:val="center"/>
        <w:rPr>
          <w:rFonts w:ascii="Century Gothic" w:hAnsi="Century Gothic"/>
        </w:rPr>
      </w:pPr>
      <w:r w:rsidRPr="000039A4">
        <w:rPr>
          <w:rFonts w:ascii="Century Gothic" w:hAnsi="Century Gothic"/>
        </w:rPr>
        <w:t>Fig.12. Successful Submission</w:t>
      </w:r>
    </w:p>
    <w:p w14:paraId="29FF7790" w14:textId="77777777" w:rsidR="006C6C11" w:rsidRDefault="006C6C11" w:rsidP="006C6C11">
      <w:pPr>
        <w:pStyle w:val="Heading2"/>
        <w:ind w:left="0"/>
        <w:rPr>
          <w:lang w:val="en-US"/>
        </w:rPr>
      </w:pPr>
    </w:p>
    <w:p w14:paraId="673B6978" w14:textId="677F20EC" w:rsidR="00B04C2E" w:rsidRDefault="00B04C2E" w:rsidP="002A6970">
      <w:pPr>
        <w:pStyle w:val="Heading2"/>
        <w:numPr>
          <w:ilvl w:val="0"/>
          <w:numId w:val="23"/>
        </w:numPr>
        <w:rPr>
          <w:lang w:val="en-US"/>
        </w:rPr>
      </w:pPr>
      <w:bookmarkStart w:id="25" w:name="_Toc113354422"/>
      <w:r w:rsidRPr="000039A4">
        <w:rPr>
          <w:lang w:val="en-US"/>
        </w:rPr>
        <w:t>Search Exemption</w:t>
      </w:r>
      <w:bookmarkEnd w:id="25"/>
      <w:r w:rsidRPr="000039A4">
        <w:rPr>
          <w:lang w:val="en-US"/>
        </w:rPr>
        <w:t xml:space="preserve"> </w:t>
      </w:r>
    </w:p>
    <w:p w14:paraId="6D4A05AB" w14:textId="77777777" w:rsidR="00B04C2E" w:rsidRDefault="00B04C2E" w:rsidP="002A6970">
      <w:pPr>
        <w:pStyle w:val="BodyText"/>
        <w:numPr>
          <w:ilvl w:val="0"/>
          <w:numId w:val="21"/>
        </w:numPr>
      </w:pPr>
      <w:r w:rsidRPr="00A453F6">
        <w:t xml:space="preserve">Go to </w:t>
      </w:r>
      <w:r w:rsidRPr="009D7DDB">
        <w:rPr>
          <w:b/>
          <w:bCs/>
        </w:rPr>
        <w:t>Exemption</w:t>
      </w:r>
      <w:r w:rsidRPr="009D7DDB">
        <w:t xml:space="preserve"> </w:t>
      </w:r>
      <w:r w:rsidRPr="00A453F6">
        <w:t xml:space="preserve">menu and click on </w:t>
      </w:r>
      <w:r>
        <w:t>“</w:t>
      </w:r>
      <w:r>
        <w:rPr>
          <w:b/>
          <w:bCs/>
        </w:rPr>
        <w:t xml:space="preserve">Search </w:t>
      </w:r>
      <w:r w:rsidRPr="007552A4">
        <w:rPr>
          <w:b/>
          <w:bCs/>
        </w:rPr>
        <w:t>Exemption</w:t>
      </w:r>
      <w:r>
        <w:rPr>
          <w:b/>
          <w:bCs/>
        </w:rPr>
        <w:t xml:space="preserve">”. </w:t>
      </w:r>
      <w:r>
        <w:t xml:space="preserve"> Below given screen is shown. </w:t>
      </w:r>
    </w:p>
    <w:p w14:paraId="4BC87299" w14:textId="77777777" w:rsidR="00B04C2E" w:rsidRPr="007657A4" w:rsidRDefault="00B04C2E" w:rsidP="002A6970">
      <w:pPr>
        <w:pStyle w:val="BodyText"/>
        <w:numPr>
          <w:ilvl w:val="0"/>
          <w:numId w:val="21"/>
        </w:numPr>
      </w:pPr>
      <w:r>
        <w:t>Click on the exemption Application to view your submitted details.</w:t>
      </w:r>
    </w:p>
    <w:p w14:paraId="63E12CA0" w14:textId="77777777" w:rsidR="00B04C2E" w:rsidRDefault="00B04C2E" w:rsidP="00B04C2E">
      <w:pPr>
        <w:pStyle w:val="BodyText"/>
        <w:ind w:left="-270"/>
        <w:rPr>
          <w:lang w:val="en-US"/>
        </w:rPr>
      </w:pPr>
      <w:r>
        <w:rPr>
          <w:noProof/>
        </w:rPr>
        <w:drawing>
          <wp:inline distT="0" distB="0" distL="0" distR="0" wp14:anchorId="2A9B61DE" wp14:editId="26065439">
            <wp:extent cx="6121400" cy="2746461"/>
            <wp:effectExtent l="0" t="0" r="0" b="0"/>
            <wp:docPr id="685" name="Picture 685" descr="Graphical user interface,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685" descr="Graphical user interface, application&#10;&#10;Description automatically generated with medium confidence"/>
                    <pic:cNvPicPr/>
                  </pic:nvPicPr>
                  <pic:blipFill>
                    <a:blip r:embed="rId34"/>
                    <a:stretch>
                      <a:fillRect/>
                    </a:stretch>
                  </pic:blipFill>
                  <pic:spPr>
                    <a:xfrm>
                      <a:off x="0" y="0"/>
                      <a:ext cx="6133545" cy="2751910"/>
                    </a:xfrm>
                    <a:prstGeom prst="rect">
                      <a:avLst/>
                    </a:prstGeom>
                  </pic:spPr>
                </pic:pic>
              </a:graphicData>
            </a:graphic>
          </wp:inline>
        </w:drawing>
      </w:r>
    </w:p>
    <w:tbl>
      <w:tblPr>
        <w:tblpPr w:leftFromText="180" w:rightFromText="180" w:vertAnchor="text" w:horzAnchor="margin" w:tblpXSpec="center" w:tblpY="633"/>
        <w:tblW w:w="9589" w:type="dxa"/>
        <w:shd w:val="clear" w:color="auto" w:fill="FFFFFF" w:themeFill="background1"/>
        <w:tblLook w:val="01E0" w:firstRow="1" w:lastRow="1" w:firstColumn="1" w:lastColumn="1" w:noHBand="0" w:noVBand="0"/>
      </w:tblPr>
      <w:tblGrid>
        <w:gridCol w:w="727"/>
        <w:gridCol w:w="8862"/>
      </w:tblGrid>
      <w:tr w:rsidR="00B04C2E" w:rsidRPr="0013748C" w14:paraId="215A4442" w14:textId="77777777" w:rsidTr="000A0E3E">
        <w:trPr>
          <w:trHeight w:val="527"/>
        </w:trPr>
        <w:tc>
          <w:tcPr>
            <w:tcW w:w="727" w:type="dxa"/>
            <w:shd w:val="clear" w:color="auto" w:fill="C00000"/>
            <w:vAlign w:val="center"/>
          </w:tcPr>
          <w:p w14:paraId="5079D62F" w14:textId="77777777" w:rsidR="00B04C2E" w:rsidRPr="0013748C" w:rsidRDefault="00B04C2E" w:rsidP="000A0E3E">
            <w:pPr>
              <w:pStyle w:val="StyleCalloutSymbolScienceBold"/>
            </w:pPr>
            <w:r w:rsidRPr="0013748C">
              <w:t>@</w:t>
            </w:r>
          </w:p>
        </w:tc>
        <w:tc>
          <w:tcPr>
            <w:tcW w:w="8862" w:type="dxa"/>
            <w:shd w:val="clear" w:color="auto" w:fill="BFBFBF" w:themeFill="background1" w:themeFillShade="BF"/>
          </w:tcPr>
          <w:p w14:paraId="6D1A9DAA" w14:textId="77777777" w:rsidR="00B04C2E" w:rsidRDefault="00B04C2E" w:rsidP="002A6970">
            <w:pPr>
              <w:pStyle w:val="BodyText"/>
              <w:numPr>
                <w:ilvl w:val="0"/>
                <w:numId w:val="22"/>
              </w:numPr>
              <w:rPr>
                <w:lang w:val="en-US"/>
              </w:rPr>
            </w:pPr>
            <w:r>
              <w:rPr>
                <w:lang w:val="en-US"/>
              </w:rPr>
              <w:t xml:space="preserve">Exemption applications are listed based on number of applications you have submitted </w:t>
            </w:r>
          </w:p>
          <w:p w14:paraId="311F85BC" w14:textId="77777777" w:rsidR="00B04C2E" w:rsidRPr="00BA4425" w:rsidRDefault="00B04C2E" w:rsidP="002A6970">
            <w:pPr>
              <w:pStyle w:val="BodyText"/>
              <w:numPr>
                <w:ilvl w:val="0"/>
                <w:numId w:val="22"/>
              </w:numPr>
              <w:rPr>
                <w:lang w:val="en-US"/>
              </w:rPr>
            </w:pPr>
            <w:r>
              <w:rPr>
                <w:lang w:val="en-US"/>
              </w:rPr>
              <w:t>You can track/search your Exemption Application with your Exemption number, Applicant TPN, Applicant name, Date of Application, Type, Issued for, Category, Created date, status, Action.</w:t>
            </w:r>
          </w:p>
        </w:tc>
      </w:tr>
    </w:tbl>
    <w:p w14:paraId="1EF94BFB" w14:textId="77777777" w:rsidR="00B04C2E" w:rsidRDefault="00B04C2E" w:rsidP="00B04C2E">
      <w:pPr>
        <w:pStyle w:val="BodyText"/>
        <w:jc w:val="center"/>
        <w:rPr>
          <w:lang w:val="en-US"/>
        </w:rPr>
      </w:pPr>
      <w:r>
        <w:rPr>
          <w:lang w:val="en-US"/>
        </w:rPr>
        <w:t>Fig. 13. Search exemption Screen</w:t>
      </w:r>
    </w:p>
    <w:p w14:paraId="5CE491E8" w14:textId="0BB9C21D" w:rsidR="00B04C2E" w:rsidRDefault="006C6C11" w:rsidP="006C6C11">
      <w:pPr>
        <w:pStyle w:val="Heading1"/>
      </w:pPr>
      <w:bookmarkStart w:id="26" w:name="_Toc113354423"/>
      <w:r>
        <w:lastRenderedPageBreak/>
        <w:t xml:space="preserve">Chapter 4- </w:t>
      </w:r>
      <w:r w:rsidR="00B04C2E" w:rsidRPr="003F7B22">
        <w:t>Logging Out</w:t>
      </w:r>
      <w:bookmarkEnd w:id="22"/>
      <w:bookmarkEnd w:id="23"/>
      <w:bookmarkEnd w:id="24"/>
      <w:bookmarkEnd w:id="26"/>
    </w:p>
    <w:p w14:paraId="07AAFB86" w14:textId="77777777" w:rsidR="006C6C11" w:rsidRPr="006C6C11" w:rsidRDefault="006C6C11" w:rsidP="006C6C11"/>
    <w:p w14:paraId="47BE5430" w14:textId="77777777" w:rsidR="00B04C2E" w:rsidRPr="008E2EEA" w:rsidRDefault="00B04C2E" w:rsidP="002A6970">
      <w:pPr>
        <w:pStyle w:val="NumberedListing"/>
        <w:numPr>
          <w:ilvl w:val="0"/>
          <w:numId w:val="16"/>
        </w:numPr>
        <w:spacing w:before="0" w:after="0"/>
        <w:rPr>
          <w:noProof/>
          <w:lang w:val="en-IN" w:eastAsia="en-IN"/>
        </w:rPr>
      </w:pPr>
      <w:r w:rsidRPr="00BF2E04">
        <w:rPr>
          <w:lang w:val="en-US"/>
        </w:rPr>
        <w:t xml:space="preserve">This function allows the user to log out from the application any time. User can sign out from the </w:t>
      </w:r>
      <w:r>
        <w:rPr>
          <w:lang w:val="en-US"/>
        </w:rPr>
        <w:t>eCMS</w:t>
      </w:r>
      <w:r w:rsidRPr="00BF2E04">
        <w:rPr>
          <w:lang w:val="en-US"/>
        </w:rPr>
        <w:t xml:space="preserve"> System any time by simply clicking the </w:t>
      </w:r>
      <w:r>
        <w:rPr>
          <w:b/>
          <w:bCs/>
          <w:noProof/>
          <w:lang w:val="en-SG" w:eastAsia="en-SG"/>
        </w:rPr>
        <w:t>“Logout”</w:t>
      </w:r>
      <w:r w:rsidRPr="00BF2E04">
        <w:rPr>
          <w:lang w:val="en-US"/>
        </w:rPr>
        <w:t xml:space="preserve"> button available</w:t>
      </w:r>
      <w:r>
        <w:rPr>
          <w:lang w:val="en-US"/>
        </w:rPr>
        <w:t xml:space="preserve"> in from the dropdown</w:t>
      </w:r>
      <w:r w:rsidRPr="00BF2E04">
        <w:rPr>
          <w:lang w:val="en-US"/>
        </w:rPr>
        <w:t xml:space="preserve"> at the upper right corner of the user logged-in window.</w:t>
      </w:r>
    </w:p>
    <w:p w14:paraId="6BB08648" w14:textId="77777777" w:rsidR="00B04C2E" w:rsidRPr="008E2EEA" w:rsidRDefault="00B04C2E" w:rsidP="00B04C2E">
      <w:pPr>
        <w:pStyle w:val="NumberedListing"/>
        <w:spacing w:before="0" w:after="0"/>
        <w:ind w:left="936"/>
        <w:rPr>
          <w:noProof/>
          <w:lang w:val="en-IN" w:eastAsia="en-IN"/>
        </w:rPr>
      </w:pPr>
    </w:p>
    <w:p w14:paraId="6E1C77FB" w14:textId="77777777" w:rsidR="00B04C2E" w:rsidRPr="00BF2E04" w:rsidRDefault="00B04C2E" w:rsidP="00B04C2E">
      <w:pPr>
        <w:pStyle w:val="NumberedListing"/>
        <w:spacing w:before="0" w:after="0"/>
        <w:ind w:left="90"/>
        <w:jc w:val="center"/>
        <w:rPr>
          <w:noProof/>
          <w:lang w:val="en-IN" w:eastAsia="en-IN"/>
        </w:rPr>
      </w:pPr>
      <w:r>
        <w:rPr>
          <w:noProof/>
        </w:rPr>
        <w:drawing>
          <wp:inline distT="0" distB="0" distL="0" distR="0" wp14:anchorId="5BD9C8A0" wp14:editId="4CF28BA0">
            <wp:extent cx="5733415" cy="3225165"/>
            <wp:effectExtent l="0" t="0" r="635" b="0"/>
            <wp:docPr id="14" name="Picture 14"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email&#10;&#10;Description automatically generated"/>
                    <pic:cNvPicPr/>
                  </pic:nvPicPr>
                  <pic:blipFill>
                    <a:blip r:embed="rId35"/>
                    <a:stretch>
                      <a:fillRect/>
                    </a:stretch>
                  </pic:blipFill>
                  <pic:spPr>
                    <a:xfrm>
                      <a:off x="0" y="0"/>
                      <a:ext cx="5733415" cy="3225165"/>
                    </a:xfrm>
                    <a:prstGeom prst="rect">
                      <a:avLst/>
                    </a:prstGeom>
                  </pic:spPr>
                </pic:pic>
              </a:graphicData>
            </a:graphic>
          </wp:inline>
        </w:drawing>
      </w:r>
    </w:p>
    <w:p w14:paraId="5533D3E4" w14:textId="77777777" w:rsidR="00B04C2E" w:rsidRPr="002A1C1E" w:rsidRDefault="00B04C2E" w:rsidP="00B04C2E">
      <w:pPr>
        <w:pStyle w:val="Figure"/>
        <w:jc w:val="center"/>
        <w:rPr>
          <w:b w:val="0"/>
          <w:bCs/>
        </w:rPr>
      </w:pPr>
      <w:r w:rsidRPr="002A1C1E">
        <w:rPr>
          <w:b w:val="0"/>
          <w:bCs/>
        </w:rPr>
        <w:t>Fig.14. Log Out Page</w:t>
      </w:r>
    </w:p>
    <w:p w14:paraId="4054A779" w14:textId="77777777" w:rsidR="00B04C2E" w:rsidRDefault="00B04C2E" w:rsidP="00B04C2E">
      <w:pPr>
        <w:rPr>
          <w:lang w:val="en-US"/>
        </w:rPr>
      </w:pPr>
    </w:p>
    <w:p w14:paraId="299E0D03" w14:textId="53A1AE19" w:rsidR="006F3C72" w:rsidRPr="003F7B22" w:rsidRDefault="006F3C72">
      <w:pPr>
        <w:rPr>
          <w:lang w:val="en-US"/>
        </w:rPr>
      </w:pPr>
    </w:p>
    <w:sectPr w:rsidR="006F3C72" w:rsidRPr="003F7B22"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20D57D" w14:textId="77777777" w:rsidR="002A6970" w:rsidRDefault="002A6970" w:rsidP="00E66A79">
      <w:r>
        <w:separator/>
      </w:r>
    </w:p>
  </w:endnote>
  <w:endnote w:type="continuationSeparator" w:id="0">
    <w:p w14:paraId="7E1A6264" w14:textId="77777777" w:rsidR="002A6970" w:rsidRDefault="002A6970"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CrimsonLogic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2A69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77777777" w:rsidR="00AD1991" w:rsidRPr="00761B35" w:rsidRDefault="002A6970" w:rsidP="00636EC3">
          <w:pPr>
            <w:pStyle w:val="FooterLeft"/>
            <w:rPr>
              <w:sz w:val="12"/>
              <w:szCs w:val="12"/>
            </w:rPr>
          </w:pPr>
          <w:r w:rsidRPr="00761B35">
            <w:rPr>
              <w:sz w:val="12"/>
              <w:szCs w:val="12"/>
            </w:rPr>
            <w:t xml:space="preserve">© </w:t>
          </w:r>
          <w:r w:rsidRPr="00761B35">
            <w:rPr>
              <w:sz w:val="12"/>
              <w:szCs w:val="12"/>
            </w:rPr>
            <w:t>CrimsonLogic Pte Ltd</w:t>
          </w:r>
          <w:r>
            <w:rPr>
              <w:sz w:val="12"/>
              <w:szCs w:val="12"/>
            </w:rPr>
            <w:t xml:space="preserve">  </w:t>
          </w: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2A697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9238D" w14:textId="77777777" w:rsidR="002A6970" w:rsidRDefault="002A6970" w:rsidP="00E66A79">
      <w:r>
        <w:separator/>
      </w:r>
    </w:p>
  </w:footnote>
  <w:footnote w:type="continuationSeparator" w:id="0">
    <w:p w14:paraId="0BD40BF7" w14:textId="77777777" w:rsidR="002A6970" w:rsidRDefault="002A6970"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2A69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2A697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2A697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2A697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2A697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2A697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2A6970" w:rsidP="00D11B79">
          <w:pPr>
            <w:pStyle w:val="HeaderRight"/>
            <w:jc w:val="left"/>
            <w:rPr>
              <w:caps w:val="0"/>
            </w:rPr>
          </w:pPr>
        </w:p>
      </w:tc>
    </w:tr>
    <w:tr w:rsidR="00AD1991" w14:paraId="59EE2EE7" w14:textId="77777777" w:rsidTr="008E2CE3">
      <w:tc>
        <w:tcPr>
          <w:tcW w:w="7169" w:type="dxa"/>
        </w:tcPr>
        <w:p w14:paraId="2AA2CF6B" w14:textId="24B5C318"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6C6C11">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2A6970" w:rsidP="00D11B79">
          <w:pPr>
            <w:pStyle w:val="HeaderRight"/>
            <w:jc w:val="left"/>
            <w:rPr>
              <w:caps w:val="0"/>
            </w:rPr>
          </w:pPr>
        </w:p>
      </w:tc>
    </w:tr>
  </w:tbl>
  <w:p w14:paraId="218A3B79" w14:textId="77777777" w:rsidR="00AD1991" w:rsidRPr="00E9091B" w:rsidRDefault="002A697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2A697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2A697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2A697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7777777" w:rsidR="007063CB" w:rsidRDefault="002A6970" w:rsidP="007063CB">
          <w:pPr>
            <w:pStyle w:val="HeaderRight"/>
            <w:rPr>
              <w:caps w:val="0"/>
            </w:rPr>
          </w:pPr>
          <w:r>
            <w:t>Application module user</w:t>
          </w:r>
          <w:r w:rsidRPr="00F21F05">
            <w:t xml:space="preserve"> Guide</w:t>
          </w:r>
        </w:p>
      </w:tc>
    </w:tr>
    <w:tr w:rsidR="007063CB" w:rsidRPr="008515FD" w14:paraId="48C23637" w14:textId="77777777" w:rsidTr="007063CB">
      <w:tc>
        <w:tcPr>
          <w:tcW w:w="7787" w:type="dxa"/>
        </w:tcPr>
        <w:p w14:paraId="687417CE" w14:textId="3BEFE4E4" w:rsidR="007063CB" w:rsidRPr="008515FD" w:rsidRDefault="002A6970" w:rsidP="007063CB">
          <w:pPr>
            <w:pStyle w:val="HeaderRigh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6C6C11">
            <w:rPr>
              <w:b w:val="0"/>
              <w:bCs/>
              <w:noProof/>
              <w:sz w:val="12"/>
              <w:szCs w:val="12"/>
              <w:lang w:val="en-US"/>
            </w:rPr>
            <w:t>Error! No text of specified style in document.</w:t>
          </w:r>
          <w:r w:rsidRPr="008515FD">
            <w:rPr>
              <w:noProof/>
              <w:sz w:val="12"/>
              <w:szCs w:val="12"/>
            </w:rPr>
            <w:fldChar w:fldCharType="end"/>
          </w:r>
        </w:p>
      </w:tc>
    </w:tr>
  </w:tbl>
  <w:p w14:paraId="5DA6C9E6" w14:textId="77777777" w:rsidR="00AD1991" w:rsidRPr="00E9091B" w:rsidRDefault="002A697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67416BDA"/>
    <w:multiLevelType w:val="hybridMultilevel"/>
    <w:tmpl w:val="13B0894A"/>
    <w:lvl w:ilvl="0" w:tplc="FF9EF3F2">
      <w:start w:val="1"/>
      <w:numFmt w:val="decimal"/>
      <w:lvlText w:val="%1."/>
      <w:lvlJc w:val="left"/>
      <w:pPr>
        <w:ind w:left="938"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19"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20"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22"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22"/>
  </w:num>
  <w:num w:numId="12" w16cid:durableId="664161562">
    <w:abstractNumId w:val="23"/>
  </w:num>
  <w:num w:numId="13" w16cid:durableId="616251937">
    <w:abstractNumId w:val="19"/>
  </w:num>
  <w:num w:numId="14" w16cid:durableId="813260260">
    <w:abstractNumId w:val="17"/>
  </w:num>
  <w:num w:numId="15" w16cid:durableId="832766733">
    <w:abstractNumId w:val="10"/>
  </w:num>
  <w:num w:numId="16" w16cid:durableId="178081563">
    <w:abstractNumId w:val="15"/>
  </w:num>
  <w:num w:numId="17" w16cid:durableId="2104718273">
    <w:abstractNumId w:val="14"/>
  </w:num>
  <w:num w:numId="18" w16cid:durableId="2104960064">
    <w:abstractNumId w:val="11"/>
  </w:num>
  <w:num w:numId="19" w16cid:durableId="1927768109">
    <w:abstractNumId w:val="21"/>
  </w:num>
  <w:num w:numId="20" w16cid:durableId="729116417">
    <w:abstractNumId w:val="18"/>
  </w:num>
  <w:num w:numId="21" w16cid:durableId="1524399428">
    <w:abstractNumId w:val="13"/>
  </w:num>
  <w:num w:numId="22" w16cid:durableId="1998916109">
    <w:abstractNumId w:val="16"/>
  </w:num>
  <w:num w:numId="23" w16cid:durableId="793405241">
    <w:abstractNumId w:val="20"/>
  </w:num>
  <w:num w:numId="24" w16cid:durableId="715619134">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2A6970"/>
    <w:rsid w:val="003F7B22"/>
    <w:rsid w:val="00430A1D"/>
    <w:rsid w:val="00502716"/>
    <w:rsid w:val="00602CAB"/>
    <w:rsid w:val="0065744E"/>
    <w:rsid w:val="006C6C11"/>
    <w:rsid w:val="006F3C72"/>
    <w:rsid w:val="007302C1"/>
    <w:rsid w:val="00856021"/>
    <w:rsid w:val="009E5C25"/>
    <w:rsid w:val="00B04C2E"/>
    <w:rsid w:val="00E071C8"/>
    <w:rsid w:val="00E66A79"/>
    <w:rsid w:val="00F92E60"/>
    <w:rsid w:val="00FA2A7B"/>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FA2A7B"/>
    <w:pPr>
      <w:keepNext/>
      <w:keepLines/>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A2A7B"/>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customXml" Target="../customXml/item3.xml"/><Relationship Id="rId21" Type="http://schemas.openxmlformats.org/officeDocument/2006/relationships/hyperlink" Target="http://uat.ecms.gov.bt/ECMSFE/cusLogin/signin.cl?login_error=1" TargetMode="Externa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theme" Target="theme/theme1.xml"/><Relationship Id="rId40"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7E9E60A3-7ED5-4C73-9280-17BCE1038BBA}"/>
</file>

<file path=customXml/itemProps3.xml><?xml version="1.0" encoding="utf-8"?>
<ds:datastoreItem xmlns:ds="http://schemas.openxmlformats.org/officeDocument/2006/customXml" ds:itemID="{D6692502-1A17-4C47-9917-1C0B36DE7ED2}"/>
</file>

<file path=customXml/itemProps4.xml><?xml version="1.0" encoding="utf-8"?>
<ds:datastoreItem xmlns:ds="http://schemas.openxmlformats.org/officeDocument/2006/customXml" ds:itemID="{578BE4D1-16E1-49CD-808F-9CD2A7B43810}"/>
</file>

<file path=docProps/app.xml><?xml version="1.0" encoding="utf-8"?>
<Properties xmlns="http://schemas.openxmlformats.org/officeDocument/2006/extended-properties" xmlns:vt="http://schemas.openxmlformats.org/officeDocument/2006/docPropsVTypes">
  <Template>Normal</Template>
  <TotalTime>65</TotalTime>
  <Pages>15</Pages>
  <Words>1207</Words>
  <Characters>6886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2</cp:revision>
  <dcterms:created xsi:type="dcterms:W3CDTF">2022-09-06T03:50:00Z</dcterms:created>
  <dcterms:modified xsi:type="dcterms:W3CDTF">2022-09-06T05:00:00Z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310700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