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31D" w:rsidRPr="00492602" w:rsidRDefault="000B031D" w:rsidP="00492602">
      <w:pPr>
        <w:jc w:val="center"/>
        <w:rPr>
          <w:b/>
        </w:rPr>
      </w:pPr>
      <w:r w:rsidRPr="00492602">
        <w:rPr>
          <w:b/>
        </w:rPr>
        <w:t>BÁO CÁO PROJECT 1</w:t>
      </w:r>
    </w:p>
    <w:p w:rsidR="000B031D" w:rsidRPr="000B031D" w:rsidRDefault="000B031D" w:rsidP="000B031D"/>
    <w:p w:rsidR="000B031D" w:rsidRPr="000B031D" w:rsidRDefault="000B031D" w:rsidP="000B031D">
      <w:r w:rsidRPr="000B031D">
        <w:t>Sinh viên thực hiệ</w:t>
      </w:r>
      <w:r w:rsidR="00492602">
        <w:t>n</w:t>
      </w:r>
    </w:p>
    <w:p w:rsidR="000B031D" w:rsidRPr="000B031D" w:rsidRDefault="000B031D" w:rsidP="000B031D">
      <w:r w:rsidRPr="000B031D">
        <w:t>1542228-Phạm Trung Hiếu</w:t>
      </w:r>
      <w:r w:rsidRPr="000B031D">
        <w:br/>
        <w:t>1542242-Hồ Hải Nam</w:t>
      </w:r>
      <w:r w:rsidRPr="000B031D">
        <w:br/>
        <w:t>1542244-Vũ Hoàng Nam</w:t>
      </w:r>
    </w:p>
    <w:p w:rsidR="000B031D" w:rsidRPr="000B031D" w:rsidRDefault="000B031D" w:rsidP="000B031D"/>
    <w:p w:rsidR="000B031D" w:rsidRPr="00492602" w:rsidRDefault="000B031D" w:rsidP="000B031D">
      <w:pPr>
        <w:rPr>
          <w:b/>
        </w:rPr>
      </w:pPr>
      <w:r w:rsidRPr="00492602">
        <w:rPr>
          <w:b/>
        </w:rPr>
        <w:t>I.Yêu Cầu</w:t>
      </w:r>
    </w:p>
    <w:p w:rsidR="000B031D" w:rsidRPr="000B031D" w:rsidRDefault="000B031D" w:rsidP="000B031D">
      <w:r w:rsidRPr="000B031D">
        <w:t>Sinh viên cài đặt các chức năng sau:</w:t>
      </w:r>
    </w:p>
    <w:p w:rsidR="000B031D" w:rsidRPr="000B031D" w:rsidRDefault="000B031D" w:rsidP="000B031D">
      <w:pPr>
        <w:pStyle w:val="ListParagraph"/>
        <w:numPr>
          <w:ilvl w:val="0"/>
          <w:numId w:val="4"/>
        </w:numPr>
      </w:pPr>
      <w:r w:rsidRPr="000B031D">
        <w:t>Một ứng dụng Bittorent-like theo kiến trúc peer-to-peer để download và upload các phần của một file</w:t>
      </w:r>
    </w:p>
    <w:p w:rsidR="000B031D" w:rsidRPr="000B031D" w:rsidRDefault="000B031D" w:rsidP="000B031D">
      <w:pPr>
        <w:pStyle w:val="ListParagraph"/>
        <w:numPr>
          <w:ilvl w:val="0"/>
          <w:numId w:val="4"/>
        </w:numPr>
      </w:pPr>
      <w:r w:rsidRPr="000B031D">
        <w:t>Cơ chế đảm bảo tính tin cậy cho giao thức tầng ứng dụng</w:t>
      </w:r>
    </w:p>
    <w:p w:rsidR="000B031D" w:rsidRPr="000B031D" w:rsidRDefault="000B031D" w:rsidP="000B031D">
      <w:pPr>
        <w:pStyle w:val="ListParagraph"/>
        <w:numPr>
          <w:ilvl w:val="0"/>
          <w:numId w:val="4"/>
        </w:numPr>
      </w:pPr>
      <w:r w:rsidRPr="000B031D">
        <w:t>[Nâng cao] Cơ chế kiểm soát tắt nghẽn</w:t>
      </w:r>
    </w:p>
    <w:p w:rsidR="000B031D" w:rsidRDefault="000B031D" w:rsidP="000B031D">
      <w:pPr>
        <w:pStyle w:val="ListParagraph"/>
        <w:numPr>
          <w:ilvl w:val="0"/>
          <w:numId w:val="4"/>
        </w:numPr>
      </w:pPr>
      <w:r w:rsidRPr="000B031D">
        <w:t>[Nâng cao] Cơ chế cân bằng tải để tối ưu hoá thời gian truyền file.</w:t>
      </w:r>
    </w:p>
    <w:p w:rsidR="000B031D" w:rsidRDefault="000B031D" w:rsidP="000B031D"/>
    <w:p w:rsidR="000B031D" w:rsidRPr="00492602" w:rsidRDefault="000B031D" w:rsidP="000B031D">
      <w:pPr>
        <w:rPr>
          <w:b/>
        </w:rPr>
      </w:pPr>
      <w:r w:rsidRPr="00492602">
        <w:rPr>
          <w:b/>
        </w:rPr>
        <w:t>II. Thực Hiện</w:t>
      </w:r>
    </w:p>
    <w:p w:rsidR="00C20D7B" w:rsidRDefault="00C20D7B" w:rsidP="000B031D">
      <w:proofErr w:type="gramStart"/>
      <w:r>
        <w:t>Cách trao đổi giữa các node.</w:t>
      </w:r>
      <w:proofErr w:type="gramEnd"/>
    </w:p>
    <w:p w:rsidR="00C20D7B" w:rsidRDefault="00C20D7B" w:rsidP="000B031D">
      <w:r>
        <w:t>- Khi một node cần download một chunk nó sẽ gửi gói tin với thông điệp “</w:t>
      </w:r>
      <w:r w:rsidRPr="00C20D7B">
        <w:t>SYN</w:t>
      </w:r>
      <w:r>
        <w:t>-i”. Trong đó i là số thứ tự của chunk thứ i, ví dụ SYN-1</w:t>
      </w:r>
    </w:p>
    <w:p w:rsidR="00C20D7B" w:rsidRDefault="00C20D7B" w:rsidP="000B031D">
      <w:r>
        <w:t>- Node nhận được yêu cầu sẽ trả lại về kết quả là “YES” hoặc “NON” tương ứng với việc nó có chunk thứ i hay không</w:t>
      </w:r>
    </w:p>
    <w:p w:rsidR="00C20D7B" w:rsidRDefault="00C20D7B" w:rsidP="000B031D">
      <w:r>
        <w:t>- Nếu nhận được thông điệp “YES”, nó sẽ kết nối tới node đang giao tiếp để download gói tin</w:t>
      </w:r>
    </w:p>
    <w:p w:rsidR="00C20D7B" w:rsidRDefault="00C20D7B" w:rsidP="000B031D">
      <w:r>
        <w:t>- Sau khi download chunk về nó kiểm tra giá trị hash, nếu hash hợp lệ nó lưu lại file chunk và đánh dấu là chunk đã được download</w:t>
      </w:r>
    </w:p>
    <w:p w:rsidR="00C20D7B" w:rsidRDefault="00C20D7B" w:rsidP="000B031D"/>
    <w:p w:rsidR="000B031D" w:rsidRDefault="000B031D" w:rsidP="000B031D">
      <w:r>
        <w:t>Các chức năng nhóm đã thực hiện:</w:t>
      </w:r>
    </w:p>
    <w:p w:rsidR="000B031D" w:rsidRPr="00492602" w:rsidRDefault="000B031D" w:rsidP="000B031D">
      <w:pPr>
        <w:rPr>
          <w:b/>
          <w:lang w:val="fr-FR"/>
        </w:rPr>
      </w:pPr>
      <w:r w:rsidRPr="00492602">
        <w:rPr>
          <w:b/>
        </w:rPr>
        <w:t>1.</w:t>
      </w:r>
      <w:r w:rsidRPr="00492602">
        <w:rPr>
          <w:b/>
          <w:lang w:val="fr-FR"/>
        </w:rPr>
        <w:t xml:space="preserve"> </w:t>
      </w:r>
      <w:r w:rsidRPr="00492602">
        <w:rPr>
          <w:b/>
          <w:lang w:val="fr-FR"/>
        </w:rPr>
        <w:t>Gởi gói tin broadcast</w:t>
      </w:r>
    </w:p>
    <w:p w:rsidR="00C20D7B" w:rsidRDefault="000B031D" w:rsidP="000B031D">
      <w:r>
        <w:rPr>
          <w:lang w:val="fr-FR"/>
        </w:rPr>
        <w:t xml:space="preserve">Đã thực hiện </w:t>
      </w:r>
      <w:r w:rsidR="00C20D7B">
        <w:t>m</w:t>
      </w:r>
      <w:r>
        <w:t>ức 2: dùng cây khung nhỏ nhất</w:t>
      </w:r>
      <w:r>
        <w:t xml:space="preserve">. </w:t>
      </w:r>
      <w:r w:rsidR="00C20D7B">
        <w:t xml:space="preserve">Thay vì gửi broadcast n gói tin tới n node. Chương trình sắp xếp các node </w:t>
      </w:r>
      <w:proofErr w:type="gramStart"/>
      <w:r w:rsidR="00C20D7B">
        <w:t>theo</w:t>
      </w:r>
      <w:proofErr w:type="gramEnd"/>
      <w:r w:rsidR="00C20D7B">
        <w:t xml:space="preserve"> cost (chi phí) và gửi yêu cầu lần lượt tới các node có </w:t>
      </w:r>
      <w:r w:rsidR="00C20D7B">
        <w:lastRenderedPageBreak/>
        <w:t>cost thấp nhất</w:t>
      </w:r>
      <w:r w:rsidR="00C20D7B">
        <w:br/>
      </w:r>
      <w:r w:rsidR="00C20D7B">
        <w:rPr>
          <w:noProof/>
        </w:rPr>
        <w:drawing>
          <wp:inline distT="0" distB="0" distL="0" distR="0">
            <wp:extent cx="3533775" cy="2305050"/>
            <wp:effectExtent l="0" t="0" r="9525" b="0"/>
            <wp:docPr id="1" name="Picture 1" descr="C:\Users\namhh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mhh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D7B" w:rsidRDefault="00C20D7B" w:rsidP="000B031D"/>
    <w:p w:rsidR="00C20D7B" w:rsidRPr="00A47209" w:rsidRDefault="00C20D7B" w:rsidP="00C20D7B">
      <w:pPr>
        <w:spacing w:before="0" w:after="0" w:line="240" w:lineRule="auto"/>
        <w:rPr>
          <w:b/>
        </w:rPr>
      </w:pPr>
      <w:r w:rsidRPr="00A47209">
        <w:rPr>
          <w:b/>
        </w:rPr>
        <w:t xml:space="preserve">2. </w:t>
      </w:r>
      <w:r w:rsidRPr="00A47209">
        <w:rPr>
          <w:b/>
        </w:rPr>
        <w:t>Tìm vị trí lưu các chunks</w:t>
      </w:r>
    </w:p>
    <w:p w:rsidR="00C20D7B" w:rsidRDefault="00C20D7B" w:rsidP="000B031D">
      <w:r>
        <w:t>Node gửi thông điệp “SYN-i” để tìm ví trí một chunk</w:t>
      </w:r>
      <w:r w:rsidR="00492602">
        <w:br/>
      </w:r>
      <w:r w:rsidR="00492602">
        <w:rPr>
          <w:noProof/>
        </w:rPr>
        <w:drawing>
          <wp:inline distT="0" distB="0" distL="0" distR="0">
            <wp:extent cx="3867150" cy="1171575"/>
            <wp:effectExtent l="0" t="0" r="0" b="9525"/>
            <wp:docPr id="2" name="Picture 2" descr="C:\Users\namhh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mhh\Desktop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602" w:rsidRDefault="00492602" w:rsidP="00492602">
      <w:r w:rsidRPr="00A47209">
        <w:rPr>
          <w:b/>
        </w:rPr>
        <w:t xml:space="preserve">3. </w:t>
      </w:r>
      <w:r w:rsidRPr="00A47209">
        <w:rPr>
          <w:b/>
        </w:rPr>
        <w:t>Download các chunks</w:t>
      </w:r>
      <w:r>
        <w:br/>
        <w:t xml:space="preserve">- </w:t>
      </w:r>
      <w:r>
        <w:t>Mức 2: download đồng thời các chunks</w:t>
      </w:r>
      <w:r>
        <w:t>. Tạo ra các thread để download đồng thời các chunk</w:t>
      </w:r>
      <w:r>
        <w:br/>
      </w:r>
      <w:r>
        <w:rPr>
          <w:noProof/>
        </w:rPr>
        <w:drawing>
          <wp:inline distT="0" distB="0" distL="0" distR="0">
            <wp:extent cx="3981450" cy="1828800"/>
            <wp:effectExtent l="0" t="0" r="0" b="0"/>
            <wp:docPr id="3" name="Picture 3" descr="C:\Users\namhh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mhh\Desktop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602" w:rsidRDefault="00492602" w:rsidP="00492602">
      <w:r>
        <w:t xml:space="preserve">- </w:t>
      </w:r>
      <w:r>
        <w:t>Mức 3: phục hồi download 1 chunk nếu máy chứa chunk đó bị disconnected</w:t>
      </w:r>
      <w:r>
        <w:t xml:space="preserve">. </w:t>
      </w:r>
    </w:p>
    <w:p w:rsidR="00492602" w:rsidRDefault="00492602" w:rsidP="00492602">
      <w:r>
        <w:tab/>
        <w:t>+ Khi 1</w:t>
      </w:r>
      <w:r>
        <w:t>máy chứa chunk đó bị disconnected</w:t>
      </w:r>
      <w:r>
        <w:t>, chunk download về sẽ có giá trị sai và không được lưu lại. Chunk này bị đánh dấu chưa download và sẽ được download lại</w:t>
      </w:r>
    </w:p>
    <w:p w:rsidR="00492602" w:rsidRDefault="00492602" w:rsidP="00492602">
      <w:r>
        <w:lastRenderedPageBreak/>
        <w:tab/>
        <w:t>+ Set timeout, Sau một khoảng thời gian sau khi gửi thông điệp “SYN-i” nếu không nhận được phản hồi sẽ thực hiện bỏ qua node này và giao tiếp với node khác</w:t>
      </w:r>
    </w:p>
    <w:p w:rsidR="00A47209" w:rsidRDefault="00A47209" w:rsidP="00492602"/>
    <w:p w:rsidR="00A47209" w:rsidRPr="008F43A0" w:rsidRDefault="00A47209" w:rsidP="00492602">
      <w:pPr>
        <w:rPr>
          <w:b/>
        </w:rPr>
      </w:pPr>
      <w:bookmarkStart w:id="0" w:name="_GoBack"/>
      <w:r w:rsidRPr="008F43A0">
        <w:rPr>
          <w:b/>
        </w:rPr>
        <w:t xml:space="preserve">4. </w:t>
      </w:r>
      <w:r w:rsidRPr="008F43A0">
        <w:rPr>
          <w:b/>
        </w:rPr>
        <w:t>Đảm bảo tính tin cậy</w:t>
      </w:r>
    </w:p>
    <w:bookmarkEnd w:id="0"/>
    <w:p w:rsidR="00A47209" w:rsidRDefault="00A47209" w:rsidP="00492602">
      <w:r>
        <w:t>Các file chunk sau khi được kiểm tra sẽ được so sánh giá trị hash. Nếu giá trị hash đúng file download mới được lưu xuống ổ đĩa</w:t>
      </w:r>
    </w:p>
    <w:p w:rsidR="00A47209" w:rsidRDefault="00A47209" w:rsidP="00492602">
      <w:r>
        <w:rPr>
          <w:noProof/>
        </w:rPr>
        <w:drawing>
          <wp:inline distT="0" distB="0" distL="0" distR="0">
            <wp:extent cx="4829175" cy="1590675"/>
            <wp:effectExtent l="0" t="0" r="9525" b="9525"/>
            <wp:docPr id="4" name="Picture 4" descr="C:\Users\namhh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mhh\Desktop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602" w:rsidRDefault="00492602" w:rsidP="000B031D"/>
    <w:p w:rsidR="00C20D7B" w:rsidRPr="000B031D" w:rsidRDefault="00C20D7B" w:rsidP="000B031D">
      <w:pPr>
        <w:rPr>
          <w:lang w:val="fr-FR"/>
        </w:rPr>
      </w:pPr>
    </w:p>
    <w:p w:rsidR="000B031D" w:rsidRPr="000B031D" w:rsidRDefault="000B031D" w:rsidP="000B031D"/>
    <w:p w:rsidR="0039009A" w:rsidRPr="000B031D" w:rsidRDefault="0039009A" w:rsidP="000B031D"/>
    <w:sectPr w:rsidR="0039009A" w:rsidRPr="000B0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E4631"/>
    <w:multiLevelType w:val="hybridMultilevel"/>
    <w:tmpl w:val="2278C0F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EB263F"/>
    <w:multiLevelType w:val="multilevel"/>
    <w:tmpl w:val="8192202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0372765"/>
    <w:multiLevelType w:val="hybridMultilevel"/>
    <w:tmpl w:val="ED4C4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444D"/>
    <w:multiLevelType w:val="hybridMultilevel"/>
    <w:tmpl w:val="EF1A4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0D3"/>
    <w:rsid w:val="000B031D"/>
    <w:rsid w:val="0039009A"/>
    <w:rsid w:val="00492602"/>
    <w:rsid w:val="004F10D3"/>
    <w:rsid w:val="008F43A0"/>
    <w:rsid w:val="00A47209"/>
    <w:rsid w:val="00C2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31D"/>
    <w:pPr>
      <w:spacing w:before="100" w:after="100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31D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B03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03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B031D"/>
    <w:rPr>
      <w:rFonts w:ascii="Times New Roman" w:hAnsi="Times New Roman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D7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D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20D7B"/>
    <w:pPr>
      <w:spacing w:after="0" w:line="240" w:lineRule="auto"/>
    </w:pPr>
    <w:rPr>
      <w:rFonts w:ascii="Times New Roman" w:hAnsi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31D"/>
    <w:pPr>
      <w:spacing w:before="100" w:after="100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31D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B03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03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B031D"/>
    <w:rPr>
      <w:rFonts w:ascii="Times New Roman" w:hAnsi="Times New Roman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D7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D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20D7B"/>
    <w:pPr>
      <w:spacing w:after="0" w:line="240" w:lineRule="auto"/>
    </w:pPr>
    <w:rPr>
      <w:rFonts w:ascii="Times New Roman" w:hAnsi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namhh</dc:creator>
  <cp:keywords/>
  <dc:description/>
  <cp:lastModifiedBy>namhh</cp:lastModifiedBy>
  <cp:revision>5</cp:revision>
  <dcterms:created xsi:type="dcterms:W3CDTF">2016-10-25T01:57:00Z</dcterms:created>
  <dcterms:modified xsi:type="dcterms:W3CDTF">2016-10-25T02:35:00Z</dcterms:modified>
</cp:coreProperties>
</file>