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AA4C" w14:textId="30A820EC" w:rsidR="005762D4" w:rsidRDefault="005762D4" w:rsidP="005762D4">
      <w:pPr>
        <w:rPr>
          <w:b/>
          <w:bCs/>
        </w:rPr>
      </w:pPr>
      <w:r w:rsidRPr="005762D4">
        <w:rPr>
          <w:b/>
          <w:bCs/>
        </w:rPr>
        <w:t>Security Implementation Report</w:t>
      </w:r>
      <w:r w:rsidR="00065AD1">
        <w:rPr>
          <w:b/>
          <w:bCs/>
        </w:rPr>
        <w:t xml:space="preserve"> </w:t>
      </w:r>
    </w:p>
    <w:p w14:paraId="16E4EFE2" w14:textId="77777777" w:rsidR="00065AD1" w:rsidRPr="00065AD1" w:rsidRDefault="00065AD1" w:rsidP="00065AD1">
      <w:pPr>
        <w:rPr>
          <w:b/>
          <w:bCs/>
        </w:rPr>
      </w:pPr>
      <w:r w:rsidRPr="00065AD1">
        <w:rPr>
          <w:b/>
          <w:bCs/>
        </w:rPr>
        <w:t>1. Password Security (Hashing and Salting)</w:t>
      </w:r>
    </w:p>
    <w:p w14:paraId="67D37EE0" w14:textId="77777777" w:rsidR="00065AD1" w:rsidRPr="00065AD1" w:rsidRDefault="00065AD1" w:rsidP="00065AD1">
      <w:pPr>
        <w:rPr>
          <w:b/>
          <w:bCs/>
        </w:rPr>
      </w:pPr>
      <w:r w:rsidRPr="00065AD1">
        <w:rPr>
          <w:b/>
          <w:bCs/>
        </w:rPr>
        <w:t>File: routes/authRoutes.js</w:t>
      </w:r>
    </w:p>
    <w:p w14:paraId="56B43C9C" w14:textId="395ACF66" w:rsidR="00065AD1" w:rsidRPr="005762D4" w:rsidRDefault="00065AD1" w:rsidP="005762D4">
      <w:pPr>
        <w:rPr>
          <w:b/>
          <w:bCs/>
        </w:rPr>
      </w:pPr>
      <w:r w:rsidRPr="00065AD1">
        <w:rPr>
          <w:b/>
          <w:bCs/>
        </w:rPr>
        <w:t xml:space="preserve">User passwords are securely hashed and salted using </w:t>
      </w:r>
      <w:proofErr w:type="spellStart"/>
      <w:r w:rsidRPr="00065AD1">
        <w:rPr>
          <w:b/>
          <w:bCs/>
        </w:rPr>
        <w:t>bcrypt</w:t>
      </w:r>
      <w:proofErr w:type="spellEnd"/>
      <w:r w:rsidRPr="00065AD1">
        <w:rPr>
          <w:b/>
          <w:bCs/>
        </w:rPr>
        <w:t xml:space="preserve"> before being stored in the database. This ensures that plain text passwords are never saved and protects user credentials in the event of a data breach.</w:t>
      </w:r>
    </w:p>
    <w:p w14:paraId="428FDE39" w14:textId="6BD35FEF" w:rsidR="00C9243F" w:rsidRDefault="005762D4">
      <w:r w:rsidRPr="005762D4">
        <w:rPr>
          <w:noProof/>
        </w:rPr>
        <w:drawing>
          <wp:inline distT="0" distB="0" distL="0" distR="0" wp14:anchorId="1A5A306C" wp14:editId="504BBDC6">
            <wp:extent cx="5731510" cy="1840230"/>
            <wp:effectExtent l="0" t="0" r="2540" b="7620"/>
            <wp:docPr id="122074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46390" name=""/>
                    <pic:cNvPicPr/>
                  </pic:nvPicPr>
                  <pic:blipFill>
                    <a:blip r:embed="rId5"/>
                    <a:stretch>
                      <a:fillRect/>
                    </a:stretch>
                  </pic:blipFill>
                  <pic:spPr>
                    <a:xfrm>
                      <a:off x="0" y="0"/>
                      <a:ext cx="5731510" cy="1840230"/>
                    </a:xfrm>
                    <a:prstGeom prst="rect">
                      <a:avLst/>
                    </a:prstGeom>
                  </pic:spPr>
                </pic:pic>
              </a:graphicData>
            </a:graphic>
          </wp:inline>
        </w:drawing>
      </w:r>
      <w:r>
        <w:t xml:space="preserve">  </w:t>
      </w:r>
      <w:r w:rsidR="00065AD1">
        <w:t xml:space="preserve"> </w:t>
      </w:r>
    </w:p>
    <w:p w14:paraId="55B671B1" w14:textId="77777777" w:rsidR="00065AD1" w:rsidRPr="00065AD1" w:rsidRDefault="00065AD1" w:rsidP="00065AD1">
      <w:pPr>
        <w:rPr>
          <w:b/>
          <w:bCs/>
        </w:rPr>
      </w:pPr>
      <w:r w:rsidRPr="00065AD1">
        <w:rPr>
          <w:b/>
          <w:bCs/>
        </w:rPr>
        <w:t>2. Input Validation (</w:t>
      </w:r>
      <w:proofErr w:type="spellStart"/>
      <w:r w:rsidRPr="00065AD1">
        <w:rPr>
          <w:b/>
          <w:bCs/>
        </w:rPr>
        <w:t>RegEx</w:t>
      </w:r>
      <w:proofErr w:type="spellEnd"/>
      <w:r w:rsidRPr="00065AD1">
        <w:rPr>
          <w:b/>
          <w:bCs/>
        </w:rPr>
        <w:t xml:space="preserve"> Whitelisting)</w:t>
      </w:r>
    </w:p>
    <w:p w14:paraId="533475D5" w14:textId="77777777" w:rsidR="00065AD1" w:rsidRPr="00065AD1" w:rsidRDefault="00065AD1" w:rsidP="00065AD1">
      <w:r w:rsidRPr="00065AD1">
        <w:rPr>
          <w:b/>
          <w:bCs/>
        </w:rPr>
        <w:t>File:</w:t>
      </w:r>
      <w:r w:rsidRPr="00065AD1">
        <w:t xml:space="preserve"> middleware/validators.js</w:t>
      </w:r>
    </w:p>
    <w:p w14:paraId="1E9940C0" w14:textId="77777777" w:rsidR="00065AD1" w:rsidRPr="00065AD1" w:rsidRDefault="00065AD1" w:rsidP="00065AD1">
      <w:r w:rsidRPr="00065AD1">
        <w:t xml:space="preserve">Input validation is implemented using </w:t>
      </w:r>
      <w:r w:rsidRPr="00065AD1">
        <w:rPr>
          <w:b/>
          <w:bCs/>
        </w:rPr>
        <w:t>express-validator</w:t>
      </w:r>
      <w:r w:rsidRPr="00065AD1">
        <w:t xml:space="preserve"> with Regular Expressions (</w:t>
      </w:r>
      <w:proofErr w:type="spellStart"/>
      <w:r w:rsidRPr="00065AD1">
        <w:t>RegEx</w:t>
      </w:r>
      <w:proofErr w:type="spellEnd"/>
      <w:r w:rsidRPr="00065AD1">
        <w:t>). This ensures that only properly formatted input is accepted. Invalid or malicious input is rejected before processing, helping to prevent injection attacks and maintain data integrity.</w:t>
      </w:r>
    </w:p>
    <w:p w14:paraId="4CE37C06" w14:textId="77777777" w:rsidR="00065AD1" w:rsidRDefault="00065AD1"/>
    <w:p w14:paraId="7F6E53D4" w14:textId="780B4B85" w:rsidR="005762D4" w:rsidRPr="005762D4" w:rsidRDefault="005762D4" w:rsidP="005762D4">
      <w:r w:rsidRPr="005762D4">
        <w:rPr>
          <w:noProof/>
        </w:rPr>
        <w:drawing>
          <wp:inline distT="0" distB="0" distL="0" distR="0" wp14:anchorId="645D158A" wp14:editId="713FFA70">
            <wp:extent cx="5731510" cy="2686685"/>
            <wp:effectExtent l="0" t="0" r="2540" b="0"/>
            <wp:docPr id="129036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67790" name=""/>
                    <pic:cNvPicPr/>
                  </pic:nvPicPr>
                  <pic:blipFill>
                    <a:blip r:embed="rId6"/>
                    <a:stretch>
                      <a:fillRect/>
                    </a:stretch>
                  </pic:blipFill>
                  <pic:spPr>
                    <a:xfrm>
                      <a:off x="0" y="0"/>
                      <a:ext cx="5731510" cy="2686685"/>
                    </a:xfrm>
                    <a:prstGeom prst="rect">
                      <a:avLst/>
                    </a:prstGeom>
                  </pic:spPr>
                </pic:pic>
              </a:graphicData>
            </a:graphic>
          </wp:inline>
        </w:drawing>
      </w:r>
    </w:p>
    <w:p w14:paraId="02875D11" w14:textId="77777777" w:rsidR="005762D4" w:rsidRPr="005762D4" w:rsidRDefault="00C43E29" w:rsidP="005762D4">
      <w:r>
        <w:pict w14:anchorId="6CE8F8EC">
          <v:rect id="_x0000_i1025" style="width:0;height:1.5pt" o:hralign="center" o:hrstd="t" o:hr="t" fillcolor="#a0a0a0" stroked="f"/>
        </w:pict>
      </w:r>
    </w:p>
    <w:p w14:paraId="524D04F2" w14:textId="77777777" w:rsidR="00065AD1" w:rsidRPr="00065AD1" w:rsidRDefault="005762D4" w:rsidP="00065AD1">
      <w:pPr>
        <w:rPr>
          <w:b/>
          <w:bCs/>
        </w:rPr>
      </w:pPr>
      <w:r>
        <w:rPr>
          <w:b/>
          <w:bCs/>
        </w:rPr>
        <w:lastRenderedPageBreak/>
        <w:t xml:space="preserve"> </w:t>
      </w:r>
      <w:r w:rsidR="00065AD1" w:rsidRPr="00065AD1">
        <w:rPr>
          <w:b/>
          <w:bCs/>
        </w:rPr>
        <w:t>3. Authentication and Session Protection (JWT)</w:t>
      </w:r>
    </w:p>
    <w:p w14:paraId="6FC3A143" w14:textId="77777777" w:rsidR="00065AD1" w:rsidRPr="00065AD1" w:rsidRDefault="00065AD1" w:rsidP="00065AD1">
      <w:pPr>
        <w:rPr>
          <w:b/>
          <w:bCs/>
        </w:rPr>
      </w:pPr>
      <w:r w:rsidRPr="00065AD1">
        <w:rPr>
          <w:b/>
          <w:bCs/>
        </w:rPr>
        <w:t>File: routes/authRoutes.js</w:t>
      </w:r>
    </w:p>
    <w:p w14:paraId="3F0E7004" w14:textId="77777777" w:rsidR="00065AD1" w:rsidRPr="00065AD1" w:rsidRDefault="00065AD1" w:rsidP="00065AD1">
      <w:pPr>
        <w:rPr>
          <w:b/>
          <w:bCs/>
        </w:rPr>
      </w:pPr>
      <w:r w:rsidRPr="00065AD1">
        <w:rPr>
          <w:b/>
          <w:bCs/>
        </w:rPr>
        <w:t>Authentication is handled using JSON Web Tokens (JWT). A token is generated upon successful login and must be included in requests to protected routes. This ensures that only authenticated users can access sensitive functionality.</w:t>
      </w:r>
    </w:p>
    <w:p w14:paraId="485AEF79" w14:textId="27EC19DA" w:rsidR="005762D4" w:rsidRDefault="005762D4" w:rsidP="00065AD1"/>
    <w:p w14:paraId="0F187FBC" w14:textId="559E6220" w:rsidR="005762D4" w:rsidRPr="005762D4" w:rsidRDefault="005762D4" w:rsidP="005762D4">
      <w:r w:rsidRPr="005762D4">
        <w:rPr>
          <w:noProof/>
        </w:rPr>
        <w:drawing>
          <wp:inline distT="0" distB="0" distL="0" distR="0" wp14:anchorId="382744A3" wp14:editId="09BF22B8">
            <wp:extent cx="5731510" cy="1515745"/>
            <wp:effectExtent l="0" t="0" r="2540" b="8255"/>
            <wp:docPr id="49844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47575" name=""/>
                    <pic:cNvPicPr/>
                  </pic:nvPicPr>
                  <pic:blipFill>
                    <a:blip r:embed="rId7"/>
                    <a:stretch>
                      <a:fillRect/>
                    </a:stretch>
                  </pic:blipFill>
                  <pic:spPr>
                    <a:xfrm>
                      <a:off x="0" y="0"/>
                      <a:ext cx="5731510" cy="1515745"/>
                    </a:xfrm>
                    <a:prstGeom prst="rect">
                      <a:avLst/>
                    </a:prstGeom>
                  </pic:spPr>
                </pic:pic>
              </a:graphicData>
            </a:graphic>
          </wp:inline>
        </w:drawing>
      </w:r>
    </w:p>
    <w:p w14:paraId="543EDA7C" w14:textId="719F1F9B" w:rsidR="005762D4" w:rsidRDefault="00C43E29" w:rsidP="005762D4">
      <w:r>
        <w:pict w14:anchorId="40A267C7">
          <v:rect id="_x0000_i1026" style="width:0;height:1.5pt" o:hralign="center" o:hrstd="t" o:hr="t" fillcolor="#a0a0a0" stroked="f"/>
        </w:pict>
      </w:r>
    </w:p>
    <w:p w14:paraId="4B2DD0A2" w14:textId="77777777" w:rsidR="00065AD1" w:rsidRPr="00065AD1" w:rsidRDefault="00065AD1" w:rsidP="00065AD1">
      <w:pPr>
        <w:rPr>
          <w:b/>
          <w:bCs/>
        </w:rPr>
      </w:pPr>
      <w:r w:rsidRPr="00065AD1">
        <w:rPr>
          <w:b/>
          <w:bCs/>
        </w:rPr>
        <w:t>4. Protected Routes (Access Control)</w:t>
      </w:r>
    </w:p>
    <w:p w14:paraId="37A9C526" w14:textId="77777777" w:rsidR="00065AD1" w:rsidRPr="00065AD1" w:rsidRDefault="00065AD1" w:rsidP="00065AD1">
      <w:r w:rsidRPr="00065AD1">
        <w:rPr>
          <w:b/>
          <w:bCs/>
        </w:rPr>
        <w:t>File:</w:t>
      </w:r>
      <w:r w:rsidRPr="00065AD1">
        <w:t xml:space="preserve"> routes/paymentRoutes.js</w:t>
      </w:r>
    </w:p>
    <w:p w14:paraId="06FD04AC" w14:textId="77777777" w:rsidR="00065AD1" w:rsidRPr="00065AD1" w:rsidRDefault="00065AD1" w:rsidP="00065AD1">
      <w:r w:rsidRPr="00065AD1">
        <w:t>Sensitive routes are protected using authentication middleware. This ensures that only users with a valid JWT token are able to access and perform actions such as submitting payments.</w:t>
      </w:r>
    </w:p>
    <w:p w14:paraId="7206ED35" w14:textId="77777777" w:rsidR="00065AD1" w:rsidRPr="005762D4" w:rsidRDefault="00065AD1" w:rsidP="005762D4"/>
    <w:p w14:paraId="66AF0650" w14:textId="1AA526A9" w:rsidR="005762D4" w:rsidRPr="005762D4" w:rsidRDefault="005762D4" w:rsidP="005762D4">
      <w:r w:rsidRPr="005762D4">
        <w:rPr>
          <w:noProof/>
        </w:rPr>
        <w:drawing>
          <wp:inline distT="0" distB="0" distL="0" distR="0" wp14:anchorId="4CC8DBEA" wp14:editId="4D499E2D">
            <wp:extent cx="7233945" cy="247650"/>
            <wp:effectExtent l="0" t="0" r="5080" b="0"/>
            <wp:docPr id="42006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63282" name=""/>
                    <pic:cNvPicPr/>
                  </pic:nvPicPr>
                  <pic:blipFill>
                    <a:blip r:embed="rId8"/>
                    <a:stretch>
                      <a:fillRect/>
                    </a:stretch>
                  </pic:blipFill>
                  <pic:spPr>
                    <a:xfrm>
                      <a:off x="0" y="0"/>
                      <a:ext cx="7237980" cy="247788"/>
                    </a:xfrm>
                    <a:prstGeom prst="rect">
                      <a:avLst/>
                    </a:prstGeom>
                  </pic:spPr>
                </pic:pic>
              </a:graphicData>
            </a:graphic>
          </wp:inline>
        </w:drawing>
      </w:r>
    </w:p>
    <w:p w14:paraId="4806AB88" w14:textId="6C97477C" w:rsidR="00065AD1" w:rsidRPr="00065AD1" w:rsidRDefault="00C43E29" w:rsidP="00065AD1">
      <w:r>
        <w:pict w14:anchorId="31740274">
          <v:rect id="_x0000_i1027" style="width:0;height:1.5pt" o:hralign="center" o:hrstd="t" o:hr="t" fillcolor="#a0a0a0" stroked="f"/>
        </w:pict>
      </w:r>
      <w:r w:rsidR="00065AD1">
        <w:t xml:space="preserve"> </w:t>
      </w:r>
      <w:r w:rsidR="00065AD1" w:rsidRPr="00065AD1">
        <w:rPr>
          <w:b/>
          <w:bCs/>
        </w:rPr>
        <w:t>5. Brute Force Protection (Rate Limiting)</w:t>
      </w:r>
    </w:p>
    <w:p w14:paraId="42EF61E3" w14:textId="77777777" w:rsidR="00065AD1" w:rsidRPr="00065AD1" w:rsidRDefault="00065AD1" w:rsidP="00065AD1">
      <w:r w:rsidRPr="00065AD1">
        <w:rPr>
          <w:b/>
          <w:bCs/>
        </w:rPr>
        <w:t>File:</w:t>
      </w:r>
      <w:r w:rsidRPr="00065AD1">
        <w:t xml:space="preserve"> server.js</w:t>
      </w:r>
    </w:p>
    <w:p w14:paraId="748B275D" w14:textId="77777777" w:rsidR="00065AD1" w:rsidRPr="00065AD1" w:rsidRDefault="00065AD1" w:rsidP="00065AD1">
      <w:r w:rsidRPr="00065AD1">
        <w:t xml:space="preserve">Rate limiting is implemented using </w:t>
      </w:r>
      <w:r w:rsidRPr="00065AD1">
        <w:rPr>
          <w:b/>
          <w:bCs/>
        </w:rPr>
        <w:t>express-rate-limit</w:t>
      </w:r>
      <w:r w:rsidRPr="00065AD1">
        <w:t xml:space="preserve"> to restrict the number of requests a client can make within a given time period. This helps prevent brute-force attacks and reduces API abuse.</w:t>
      </w:r>
    </w:p>
    <w:p w14:paraId="13B77192" w14:textId="77777777" w:rsidR="00065AD1" w:rsidRPr="005762D4" w:rsidRDefault="00065AD1" w:rsidP="005762D4"/>
    <w:p w14:paraId="140FCD11" w14:textId="7A20D6C2" w:rsidR="005762D4" w:rsidRPr="005762D4" w:rsidRDefault="005762D4" w:rsidP="005762D4">
      <w:r w:rsidRPr="005762D4">
        <w:rPr>
          <w:noProof/>
        </w:rPr>
        <w:drawing>
          <wp:inline distT="0" distB="0" distL="0" distR="0" wp14:anchorId="58DBBBC6" wp14:editId="00BF78F8">
            <wp:extent cx="5163271" cy="1133633"/>
            <wp:effectExtent l="0" t="0" r="0" b="9525"/>
            <wp:docPr id="211862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27470" name=""/>
                    <pic:cNvPicPr/>
                  </pic:nvPicPr>
                  <pic:blipFill>
                    <a:blip r:embed="rId9"/>
                    <a:stretch>
                      <a:fillRect/>
                    </a:stretch>
                  </pic:blipFill>
                  <pic:spPr>
                    <a:xfrm>
                      <a:off x="0" y="0"/>
                      <a:ext cx="5163271" cy="1133633"/>
                    </a:xfrm>
                    <a:prstGeom prst="rect">
                      <a:avLst/>
                    </a:prstGeom>
                  </pic:spPr>
                </pic:pic>
              </a:graphicData>
            </a:graphic>
          </wp:inline>
        </w:drawing>
      </w:r>
    </w:p>
    <w:p w14:paraId="432F497C" w14:textId="519BF765" w:rsidR="00065AD1" w:rsidRPr="00065AD1" w:rsidRDefault="00C43E29" w:rsidP="00065AD1">
      <w:r>
        <w:lastRenderedPageBreak/>
        <w:pict w14:anchorId="4A8EE8B8">
          <v:rect id="_x0000_i1028" style="width:0;height:1.5pt" o:hralign="center" o:hrstd="t" o:hr="t" fillcolor="#a0a0a0" stroked="f"/>
        </w:pict>
      </w:r>
      <w:r w:rsidR="00065AD1">
        <w:t xml:space="preserve"> </w:t>
      </w:r>
      <w:r w:rsidR="00065AD1" w:rsidRPr="00065AD1">
        <w:rPr>
          <w:b/>
          <w:bCs/>
        </w:rPr>
        <w:t>6. XSS and Clickjacking Protection (Helmet)</w:t>
      </w:r>
    </w:p>
    <w:p w14:paraId="0822EA43" w14:textId="77777777" w:rsidR="00065AD1" w:rsidRPr="00065AD1" w:rsidRDefault="00065AD1" w:rsidP="00065AD1">
      <w:r w:rsidRPr="00065AD1">
        <w:rPr>
          <w:b/>
          <w:bCs/>
        </w:rPr>
        <w:t>File:</w:t>
      </w:r>
      <w:r w:rsidRPr="00065AD1">
        <w:t xml:space="preserve"> server.js</w:t>
      </w:r>
    </w:p>
    <w:p w14:paraId="5F95CF5C" w14:textId="676EABFD" w:rsidR="00065AD1" w:rsidRPr="005762D4" w:rsidRDefault="00065AD1" w:rsidP="005762D4">
      <w:r w:rsidRPr="00065AD1">
        <w:t xml:space="preserve">The application uses </w:t>
      </w:r>
      <w:r w:rsidRPr="00065AD1">
        <w:rPr>
          <w:b/>
          <w:bCs/>
        </w:rPr>
        <w:t>Helmet</w:t>
      </w:r>
      <w:r w:rsidRPr="00065AD1">
        <w:t xml:space="preserve"> to set secure HTTP headers. These headers help protect against common web vulnerabilities such as Cross-Site Scripting (XSS) and clickjacking.</w:t>
      </w:r>
    </w:p>
    <w:p w14:paraId="1A4F6C65" w14:textId="5CF5BC98" w:rsidR="005762D4" w:rsidRPr="005762D4" w:rsidRDefault="00065AD1" w:rsidP="005762D4">
      <w:r w:rsidRPr="00065AD1">
        <w:rPr>
          <w:noProof/>
        </w:rPr>
        <w:drawing>
          <wp:inline distT="0" distB="0" distL="0" distR="0" wp14:anchorId="5A50F945" wp14:editId="6F77B50A">
            <wp:extent cx="3019846" cy="362001"/>
            <wp:effectExtent l="0" t="0" r="0" b="0"/>
            <wp:docPr id="179846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1564" name=""/>
                    <pic:cNvPicPr/>
                  </pic:nvPicPr>
                  <pic:blipFill>
                    <a:blip r:embed="rId10"/>
                    <a:stretch>
                      <a:fillRect/>
                    </a:stretch>
                  </pic:blipFill>
                  <pic:spPr>
                    <a:xfrm>
                      <a:off x="0" y="0"/>
                      <a:ext cx="3019846" cy="362001"/>
                    </a:xfrm>
                    <a:prstGeom prst="rect">
                      <a:avLst/>
                    </a:prstGeom>
                  </pic:spPr>
                </pic:pic>
              </a:graphicData>
            </a:graphic>
          </wp:inline>
        </w:drawing>
      </w:r>
    </w:p>
    <w:p w14:paraId="73FE238C" w14:textId="77777777" w:rsidR="005762D4" w:rsidRPr="005762D4" w:rsidRDefault="00C43E29" w:rsidP="005762D4">
      <w:r>
        <w:pict w14:anchorId="6782A6BE">
          <v:rect id="_x0000_i1029" style="width:0;height:1.5pt" o:hralign="center" o:hrstd="t" o:hr="t" fillcolor="#a0a0a0" stroked="f"/>
        </w:pict>
      </w:r>
    </w:p>
    <w:p w14:paraId="7018AB33" w14:textId="77777777" w:rsidR="00065AD1" w:rsidRPr="00065AD1" w:rsidRDefault="00065AD1" w:rsidP="00065AD1">
      <w:pPr>
        <w:rPr>
          <w:b/>
          <w:bCs/>
        </w:rPr>
      </w:pPr>
      <w:r w:rsidRPr="00065AD1">
        <w:rPr>
          <w:b/>
          <w:bCs/>
        </w:rPr>
        <w:t>7. Man-in-the-Middle Protection (HTTPS)</w:t>
      </w:r>
    </w:p>
    <w:p w14:paraId="7D6CB650" w14:textId="77777777" w:rsidR="00065AD1" w:rsidRPr="00065AD1" w:rsidRDefault="00065AD1" w:rsidP="00065AD1">
      <w:r w:rsidRPr="00065AD1">
        <w:rPr>
          <w:b/>
          <w:bCs/>
        </w:rPr>
        <w:t>File:</w:t>
      </w:r>
      <w:r w:rsidRPr="00065AD1">
        <w:t xml:space="preserve"> Deployment Environment</w:t>
      </w:r>
    </w:p>
    <w:p w14:paraId="4E9B25C1" w14:textId="77777777" w:rsidR="00065AD1" w:rsidRPr="00065AD1" w:rsidRDefault="00065AD1" w:rsidP="00065AD1">
      <w:r w:rsidRPr="00065AD1">
        <w:t xml:space="preserve">The application is deployed over </w:t>
      </w:r>
      <w:r w:rsidRPr="00065AD1">
        <w:rPr>
          <w:b/>
          <w:bCs/>
        </w:rPr>
        <w:t>HTTPS</w:t>
      </w:r>
      <w:r w:rsidRPr="00065AD1">
        <w:t>, ensuring that all communication between the client and server is encrypted. This prevents attackers from intercepting or modifying sensitive data during transmission.</w:t>
      </w:r>
    </w:p>
    <w:p w14:paraId="31043F58" w14:textId="77777777" w:rsidR="00065AD1" w:rsidRPr="00065AD1" w:rsidRDefault="00C43E29" w:rsidP="00065AD1">
      <w:r>
        <w:pict w14:anchorId="1E736E48">
          <v:rect id="_x0000_i1030" style="width:0;height:1.5pt" o:hralign="center" o:hrstd="t" o:hr="t" fillcolor="#a0a0a0" stroked="f"/>
        </w:pict>
      </w:r>
    </w:p>
    <w:p w14:paraId="0AFEF1D5" w14:textId="77777777" w:rsidR="00065AD1" w:rsidRPr="00065AD1" w:rsidRDefault="00065AD1" w:rsidP="00065AD1">
      <w:pPr>
        <w:rPr>
          <w:b/>
          <w:bCs/>
        </w:rPr>
      </w:pPr>
      <w:r w:rsidRPr="00065AD1">
        <w:rPr>
          <w:b/>
          <w:bCs/>
        </w:rPr>
        <w:t>8. Database Security</w:t>
      </w:r>
    </w:p>
    <w:p w14:paraId="71902A34" w14:textId="77777777" w:rsidR="00065AD1" w:rsidRPr="00065AD1" w:rsidRDefault="00065AD1" w:rsidP="00065AD1">
      <w:r w:rsidRPr="00065AD1">
        <w:rPr>
          <w:b/>
          <w:bCs/>
        </w:rPr>
        <w:t>File:</w:t>
      </w:r>
      <w:r w:rsidRPr="00065AD1">
        <w:t xml:space="preserve"> config/db.js</w:t>
      </w:r>
    </w:p>
    <w:p w14:paraId="42B00513" w14:textId="77777777" w:rsidR="00065AD1" w:rsidRPr="00065AD1" w:rsidRDefault="00065AD1" w:rsidP="00065AD1">
      <w:r w:rsidRPr="00065AD1">
        <w:t xml:space="preserve">The application uses </w:t>
      </w:r>
      <w:r w:rsidRPr="00065AD1">
        <w:rPr>
          <w:b/>
          <w:bCs/>
        </w:rPr>
        <w:t>MongoDB Atlas</w:t>
      </w:r>
      <w:r w:rsidRPr="00065AD1">
        <w:t>, a managed cloud database service. This provides built-in security features such as authentication, access control, and secure connections, reducing the risk of misconfiguration and unauthorized access.</w:t>
      </w:r>
    </w:p>
    <w:p w14:paraId="75BF913A" w14:textId="77777777" w:rsidR="00065AD1" w:rsidRPr="00065AD1" w:rsidRDefault="00C43E29" w:rsidP="00065AD1">
      <w:r>
        <w:pict w14:anchorId="4D5A829E">
          <v:rect id="_x0000_i1031" style="width:0;height:1.5pt" o:hralign="center" o:hrstd="t" o:hr="t" fillcolor="#a0a0a0" stroked="f"/>
        </w:pict>
      </w:r>
    </w:p>
    <w:p w14:paraId="51334A6A" w14:textId="77777777" w:rsidR="00065AD1" w:rsidRPr="00065AD1" w:rsidRDefault="00065AD1" w:rsidP="00065AD1">
      <w:pPr>
        <w:rPr>
          <w:b/>
          <w:bCs/>
        </w:rPr>
      </w:pPr>
      <w:r w:rsidRPr="00065AD1">
        <w:rPr>
          <w:b/>
          <w:bCs/>
        </w:rPr>
        <w:t>Conclusion</w:t>
      </w:r>
    </w:p>
    <w:p w14:paraId="37BAB786" w14:textId="77777777" w:rsidR="00065AD1" w:rsidRPr="00065AD1" w:rsidRDefault="00065AD1" w:rsidP="00065AD1">
      <w:r w:rsidRPr="00065AD1">
        <w:t>The application implements multiple layers of security, including password hashing, input validation, authentication, protected routes, rate limiting, and secure HTTP headers. These measures collectively reduce the risk of common web attacks and ensure secure handling of user data.</w:t>
      </w:r>
    </w:p>
    <w:p w14:paraId="111F628E" w14:textId="77777777" w:rsidR="00065AD1" w:rsidRPr="00065AD1" w:rsidRDefault="00C43E29" w:rsidP="00065AD1">
      <w:r>
        <w:pict w14:anchorId="2451C5A9">
          <v:rect id="_x0000_i1032" style="width:0;height:1.5pt" o:hralign="center" o:hrstd="t" o:hr="t" fillcolor="#a0a0a0" stroked="f"/>
        </w:pict>
      </w:r>
    </w:p>
    <w:p w14:paraId="0E91C27F" w14:textId="77777777" w:rsidR="00065AD1" w:rsidRDefault="00065AD1" w:rsidP="00065AD1">
      <w:pPr>
        <w:rPr>
          <w:b/>
          <w:bCs/>
        </w:rPr>
      </w:pPr>
      <w:r>
        <w:rPr>
          <w:b/>
          <w:bCs/>
        </w:rPr>
        <w:t xml:space="preserve"> </w:t>
      </w:r>
    </w:p>
    <w:p w14:paraId="251EE320" w14:textId="77777777" w:rsidR="00065AD1" w:rsidRDefault="00065AD1" w:rsidP="00065AD1">
      <w:pPr>
        <w:rPr>
          <w:b/>
          <w:bCs/>
        </w:rPr>
      </w:pPr>
      <w:r>
        <w:rPr>
          <w:b/>
          <w:bCs/>
        </w:rPr>
        <w:t xml:space="preserve"> </w:t>
      </w:r>
    </w:p>
    <w:p w14:paraId="0E5C152C" w14:textId="77777777" w:rsidR="00065AD1" w:rsidRDefault="00065AD1" w:rsidP="00065AD1">
      <w:pPr>
        <w:rPr>
          <w:b/>
          <w:bCs/>
        </w:rPr>
      </w:pPr>
      <w:r>
        <w:rPr>
          <w:b/>
          <w:bCs/>
        </w:rPr>
        <w:t xml:space="preserve"> </w:t>
      </w:r>
    </w:p>
    <w:p w14:paraId="7485F9EF" w14:textId="77777777" w:rsidR="00065AD1" w:rsidRDefault="00065AD1" w:rsidP="00065AD1">
      <w:pPr>
        <w:rPr>
          <w:b/>
          <w:bCs/>
        </w:rPr>
      </w:pPr>
      <w:r>
        <w:rPr>
          <w:b/>
          <w:bCs/>
        </w:rPr>
        <w:t xml:space="preserve"> </w:t>
      </w:r>
    </w:p>
    <w:p w14:paraId="0B47B586" w14:textId="77777777" w:rsidR="00065AD1" w:rsidRDefault="00065AD1" w:rsidP="00065AD1">
      <w:pPr>
        <w:rPr>
          <w:b/>
          <w:bCs/>
        </w:rPr>
      </w:pPr>
      <w:r>
        <w:rPr>
          <w:b/>
          <w:bCs/>
        </w:rPr>
        <w:t xml:space="preserve"> </w:t>
      </w:r>
    </w:p>
    <w:p w14:paraId="0A3A6AC9" w14:textId="77777777" w:rsidR="003F34C2" w:rsidRPr="003F34C2" w:rsidRDefault="003F34C2" w:rsidP="003F34C2">
      <w:pPr>
        <w:rPr>
          <w:b/>
          <w:bCs/>
        </w:rPr>
      </w:pPr>
      <w:r w:rsidRPr="003F34C2">
        <w:rPr>
          <w:b/>
          <w:bCs/>
        </w:rPr>
        <w:lastRenderedPageBreak/>
        <w:t>AI Usage in Backend Development</w:t>
      </w:r>
    </w:p>
    <w:p w14:paraId="7E1F4A1D" w14:textId="77777777" w:rsidR="003F34C2" w:rsidRPr="003F34C2" w:rsidRDefault="003F34C2" w:rsidP="003F34C2">
      <w:r w:rsidRPr="003F34C2">
        <w:t xml:space="preserve">Artificial Intelligence tools, specifically </w:t>
      </w:r>
      <w:r w:rsidRPr="003F34C2">
        <w:rPr>
          <w:b/>
          <w:bCs/>
        </w:rPr>
        <w:t>ChatGPT</w:t>
      </w:r>
      <w:r w:rsidRPr="003F34C2">
        <w:t xml:space="preserve">, were used to assist in the development of the </w:t>
      </w:r>
      <w:r w:rsidRPr="003F34C2">
        <w:rPr>
          <w:b/>
          <w:bCs/>
        </w:rPr>
        <w:t>backend components</w:t>
      </w:r>
      <w:r w:rsidRPr="003F34C2">
        <w:t xml:space="preserve"> of the application.</w:t>
      </w:r>
    </w:p>
    <w:p w14:paraId="116B3FB9" w14:textId="77777777" w:rsidR="003F34C2" w:rsidRPr="003F34C2" w:rsidRDefault="003F34C2" w:rsidP="003F34C2">
      <w:r w:rsidRPr="003F34C2">
        <w:t>The following tools and libraries were implemented with AI assistance:</w:t>
      </w:r>
    </w:p>
    <w:p w14:paraId="5A785DC5" w14:textId="77777777" w:rsidR="003F34C2" w:rsidRPr="003F34C2" w:rsidRDefault="003F34C2" w:rsidP="003F34C2">
      <w:pPr>
        <w:numPr>
          <w:ilvl w:val="0"/>
          <w:numId w:val="2"/>
        </w:numPr>
      </w:pPr>
      <w:r w:rsidRPr="003F34C2">
        <w:rPr>
          <w:b/>
          <w:bCs/>
        </w:rPr>
        <w:t>Node.js &amp; Express</w:t>
      </w:r>
      <w:r w:rsidRPr="003F34C2">
        <w:t xml:space="preserve"> – used to structure and build the backend API </w:t>
      </w:r>
    </w:p>
    <w:p w14:paraId="56B225EF" w14:textId="77777777" w:rsidR="003F34C2" w:rsidRPr="003F34C2" w:rsidRDefault="003F34C2" w:rsidP="003F34C2">
      <w:pPr>
        <w:numPr>
          <w:ilvl w:val="0"/>
          <w:numId w:val="2"/>
        </w:numPr>
      </w:pPr>
      <w:r w:rsidRPr="003F34C2">
        <w:rPr>
          <w:b/>
          <w:bCs/>
        </w:rPr>
        <w:t>MongoDB Atlas</w:t>
      </w:r>
      <w:r w:rsidRPr="003F34C2">
        <w:t xml:space="preserve"> – used for secure cloud-based database storage </w:t>
      </w:r>
    </w:p>
    <w:p w14:paraId="0B6613B9" w14:textId="77777777" w:rsidR="003F34C2" w:rsidRPr="003F34C2" w:rsidRDefault="003F34C2" w:rsidP="003F34C2">
      <w:pPr>
        <w:numPr>
          <w:ilvl w:val="0"/>
          <w:numId w:val="2"/>
        </w:numPr>
      </w:pPr>
      <w:proofErr w:type="spellStart"/>
      <w:r w:rsidRPr="003F34C2">
        <w:rPr>
          <w:b/>
          <w:bCs/>
        </w:rPr>
        <w:t>bcrypt</w:t>
      </w:r>
      <w:proofErr w:type="spellEnd"/>
      <w:r w:rsidRPr="003F34C2">
        <w:t xml:space="preserve"> – used for password hashing and salting </w:t>
      </w:r>
    </w:p>
    <w:p w14:paraId="660F6823" w14:textId="77777777" w:rsidR="003F34C2" w:rsidRPr="003F34C2" w:rsidRDefault="003F34C2" w:rsidP="003F34C2">
      <w:pPr>
        <w:numPr>
          <w:ilvl w:val="0"/>
          <w:numId w:val="2"/>
        </w:numPr>
      </w:pPr>
      <w:proofErr w:type="spellStart"/>
      <w:r w:rsidRPr="003F34C2">
        <w:rPr>
          <w:b/>
          <w:bCs/>
        </w:rPr>
        <w:t>jsonwebtoken</w:t>
      </w:r>
      <w:proofErr w:type="spellEnd"/>
      <w:r w:rsidRPr="003F34C2">
        <w:rPr>
          <w:b/>
          <w:bCs/>
        </w:rPr>
        <w:t xml:space="preserve"> (JWT)</w:t>
      </w:r>
      <w:r w:rsidRPr="003F34C2">
        <w:t xml:space="preserve"> – used for authentication and session protection </w:t>
      </w:r>
    </w:p>
    <w:p w14:paraId="781AEEF0" w14:textId="77777777" w:rsidR="003F34C2" w:rsidRPr="003F34C2" w:rsidRDefault="003F34C2" w:rsidP="003F34C2">
      <w:pPr>
        <w:numPr>
          <w:ilvl w:val="0"/>
          <w:numId w:val="2"/>
        </w:numPr>
      </w:pPr>
      <w:r w:rsidRPr="003F34C2">
        <w:rPr>
          <w:b/>
          <w:bCs/>
        </w:rPr>
        <w:t>express-validator</w:t>
      </w:r>
      <w:r w:rsidRPr="003F34C2">
        <w:t xml:space="preserve"> – used for input validation with </w:t>
      </w:r>
      <w:proofErr w:type="spellStart"/>
      <w:r w:rsidRPr="003F34C2">
        <w:t>RegEx</w:t>
      </w:r>
      <w:proofErr w:type="spellEnd"/>
      <w:r w:rsidRPr="003F34C2">
        <w:t xml:space="preserve"> </w:t>
      </w:r>
    </w:p>
    <w:p w14:paraId="3C4D606E" w14:textId="77777777" w:rsidR="003F34C2" w:rsidRPr="003F34C2" w:rsidRDefault="003F34C2" w:rsidP="003F34C2">
      <w:pPr>
        <w:numPr>
          <w:ilvl w:val="0"/>
          <w:numId w:val="2"/>
        </w:numPr>
      </w:pPr>
      <w:r w:rsidRPr="003F34C2">
        <w:rPr>
          <w:b/>
          <w:bCs/>
        </w:rPr>
        <w:t>Helmet</w:t>
      </w:r>
      <w:r w:rsidRPr="003F34C2">
        <w:t xml:space="preserve"> – used to set secure HTTP headers and protect against XSS and clickjacking </w:t>
      </w:r>
    </w:p>
    <w:p w14:paraId="7F791D85" w14:textId="77777777" w:rsidR="003F34C2" w:rsidRPr="003F34C2" w:rsidRDefault="003F34C2" w:rsidP="003F34C2">
      <w:pPr>
        <w:numPr>
          <w:ilvl w:val="0"/>
          <w:numId w:val="2"/>
        </w:numPr>
      </w:pPr>
      <w:r w:rsidRPr="003F34C2">
        <w:rPr>
          <w:b/>
          <w:bCs/>
        </w:rPr>
        <w:t>express-rate-limit</w:t>
      </w:r>
      <w:r w:rsidRPr="003F34C2">
        <w:t xml:space="preserve"> – used to limit repeated requests and reduce brute-force attacks </w:t>
      </w:r>
    </w:p>
    <w:p w14:paraId="646E750B" w14:textId="77777777" w:rsidR="003F34C2" w:rsidRPr="003F34C2" w:rsidRDefault="003F34C2" w:rsidP="003F34C2">
      <w:r w:rsidRPr="003F34C2">
        <w:pict w14:anchorId="7D74B2EC">
          <v:rect id="_x0000_i1051" style="width:0;height:1.5pt" o:hralign="center" o:hrstd="t" o:hr="t" fillcolor="#a0a0a0" stroked="f"/>
        </w:pict>
      </w:r>
    </w:p>
    <w:p w14:paraId="7C8D1F67" w14:textId="77777777" w:rsidR="003F34C2" w:rsidRPr="003F34C2" w:rsidRDefault="003F34C2" w:rsidP="003F34C2">
      <w:pPr>
        <w:rPr>
          <w:b/>
          <w:bCs/>
        </w:rPr>
      </w:pPr>
      <w:r w:rsidRPr="003F34C2">
        <w:rPr>
          <w:b/>
          <w:bCs/>
        </w:rPr>
        <w:t>Security Contribution of These Tools</w:t>
      </w:r>
    </w:p>
    <w:p w14:paraId="4CFAAEA6" w14:textId="77777777" w:rsidR="003F34C2" w:rsidRPr="003F34C2" w:rsidRDefault="003F34C2" w:rsidP="003F34C2">
      <w:r w:rsidRPr="003F34C2">
        <w:t>These tools provide built-in security mechanisms:</w:t>
      </w:r>
    </w:p>
    <w:p w14:paraId="480AF670" w14:textId="77777777" w:rsidR="003F34C2" w:rsidRPr="003F34C2" w:rsidRDefault="003F34C2" w:rsidP="003F34C2">
      <w:pPr>
        <w:numPr>
          <w:ilvl w:val="0"/>
          <w:numId w:val="3"/>
        </w:numPr>
      </w:pPr>
      <w:proofErr w:type="spellStart"/>
      <w:r w:rsidRPr="003F34C2">
        <w:rPr>
          <w:b/>
          <w:bCs/>
        </w:rPr>
        <w:t>bcrypt</w:t>
      </w:r>
      <w:proofErr w:type="spellEnd"/>
      <w:r w:rsidRPr="003F34C2">
        <w:t xml:space="preserve"> ensures passwords are securely hashed and salted </w:t>
      </w:r>
    </w:p>
    <w:p w14:paraId="679D023F" w14:textId="77777777" w:rsidR="003F34C2" w:rsidRPr="003F34C2" w:rsidRDefault="003F34C2" w:rsidP="003F34C2">
      <w:pPr>
        <w:numPr>
          <w:ilvl w:val="0"/>
          <w:numId w:val="3"/>
        </w:numPr>
      </w:pPr>
      <w:r w:rsidRPr="003F34C2">
        <w:rPr>
          <w:b/>
          <w:bCs/>
        </w:rPr>
        <w:t>JWT</w:t>
      </w:r>
      <w:r w:rsidRPr="003F34C2">
        <w:t xml:space="preserve"> ensures only authenticated users can access protected routes </w:t>
      </w:r>
    </w:p>
    <w:p w14:paraId="0D6C29BE" w14:textId="77777777" w:rsidR="003F34C2" w:rsidRPr="003F34C2" w:rsidRDefault="003F34C2" w:rsidP="003F34C2">
      <w:pPr>
        <w:numPr>
          <w:ilvl w:val="0"/>
          <w:numId w:val="3"/>
        </w:numPr>
      </w:pPr>
      <w:r w:rsidRPr="003F34C2">
        <w:rPr>
          <w:b/>
          <w:bCs/>
        </w:rPr>
        <w:t>express-validator</w:t>
      </w:r>
      <w:r w:rsidRPr="003F34C2">
        <w:t xml:space="preserve"> enforces strict input validation and prevents malicious input </w:t>
      </w:r>
    </w:p>
    <w:p w14:paraId="098A255C" w14:textId="77777777" w:rsidR="003F34C2" w:rsidRPr="003F34C2" w:rsidRDefault="003F34C2" w:rsidP="003F34C2">
      <w:pPr>
        <w:numPr>
          <w:ilvl w:val="0"/>
          <w:numId w:val="3"/>
        </w:numPr>
      </w:pPr>
      <w:r w:rsidRPr="003F34C2">
        <w:rPr>
          <w:b/>
          <w:bCs/>
        </w:rPr>
        <w:t>Helmet</w:t>
      </w:r>
      <w:r w:rsidRPr="003F34C2">
        <w:t xml:space="preserve"> protects against XSS and clickjacking attacks through secure headers </w:t>
      </w:r>
    </w:p>
    <w:p w14:paraId="13C7EAE7" w14:textId="77777777" w:rsidR="003F34C2" w:rsidRPr="003F34C2" w:rsidRDefault="003F34C2" w:rsidP="003F34C2">
      <w:pPr>
        <w:numPr>
          <w:ilvl w:val="0"/>
          <w:numId w:val="3"/>
        </w:numPr>
      </w:pPr>
      <w:r w:rsidRPr="003F34C2">
        <w:rPr>
          <w:b/>
          <w:bCs/>
        </w:rPr>
        <w:t>express-rate-limit</w:t>
      </w:r>
      <w:r w:rsidRPr="003F34C2">
        <w:t xml:space="preserve"> helps prevent brute-force and excessive request attacks </w:t>
      </w:r>
    </w:p>
    <w:p w14:paraId="778B6766" w14:textId="77777777" w:rsidR="003F34C2" w:rsidRPr="003F34C2" w:rsidRDefault="003F34C2" w:rsidP="003F34C2">
      <w:pPr>
        <w:numPr>
          <w:ilvl w:val="0"/>
          <w:numId w:val="3"/>
        </w:numPr>
      </w:pPr>
      <w:r w:rsidRPr="003F34C2">
        <w:rPr>
          <w:b/>
          <w:bCs/>
        </w:rPr>
        <w:t>MongoDB Atlas</w:t>
      </w:r>
      <w:r w:rsidRPr="003F34C2">
        <w:t xml:space="preserve"> provides authentication, access control, and secure database hosting </w:t>
      </w:r>
    </w:p>
    <w:p w14:paraId="3A0A98D5" w14:textId="77777777" w:rsidR="003F34C2" w:rsidRPr="003F34C2" w:rsidRDefault="003F34C2" w:rsidP="003F34C2">
      <w:r w:rsidRPr="003F34C2">
        <w:pict w14:anchorId="01010E62">
          <v:rect id="_x0000_i1052" style="width:0;height:1.5pt" o:hralign="center" o:hrstd="t" o:hr="t" fillcolor="#a0a0a0" stroked="f"/>
        </w:pict>
      </w:r>
    </w:p>
    <w:p w14:paraId="4396090F" w14:textId="77777777" w:rsidR="003F34C2" w:rsidRPr="003F34C2" w:rsidRDefault="003F34C2" w:rsidP="003F34C2">
      <w:pPr>
        <w:rPr>
          <w:b/>
          <w:bCs/>
        </w:rPr>
      </w:pPr>
      <w:r w:rsidRPr="003F34C2">
        <w:rPr>
          <w:b/>
          <w:bCs/>
        </w:rPr>
        <w:t>Why These Tools Are Safer</w:t>
      </w:r>
    </w:p>
    <w:p w14:paraId="6DE64A94" w14:textId="77777777" w:rsidR="003F34C2" w:rsidRPr="003F34C2" w:rsidRDefault="003F34C2" w:rsidP="003F34C2">
      <w:r w:rsidRPr="003F34C2">
        <w:t>These tools are widely used, tested, and actively maintained. Using established libraries reduces the risk of vulnerabilities compared to writing custom security implementations. They follow industry best practices and minimize the likelihood of developer errors and misconfiguration.</w:t>
      </w:r>
    </w:p>
    <w:p w14:paraId="36C81091" w14:textId="77777777" w:rsidR="003F34C2" w:rsidRPr="003F34C2" w:rsidRDefault="003F34C2" w:rsidP="003F34C2">
      <w:r w:rsidRPr="003F34C2">
        <w:pict w14:anchorId="209188D1">
          <v:rect id="_x0000_i1053" style="width:0;height:1.5pt" o:hralign="center" o:hrstd="t" o:hr="t" fillcolor="#a0a0a0" stroked="f"/>
        </w:pict>
      </w:r>
    </w:p>
    <w:p w14:paraId="34306DCF" w14:textId="77777777" w:rsidR="003F34C2" w:rsidRPr="003F34C2" w:rsidRDefault="003F34C2" w:rsidP="003F34C2">
      <w:pPr>
        <w:rPr>
          <w:b/>
          <w:bCs/>
        </w:rPr>
      </w:pPr>
      <w:r w:rsidRPr="003F34C2">
        <w:rPr>
          <w:b/>
          <w:bCs/>
        </w:rPr>
        <w:lastRenderedPageBreak/>
        <w:t>Verification of AI Usage</w:t>
      </w:r>
    </w:p>
    <w:p w14:paraId="40F15D97" w14:textId="77777777" w:rsidR="003F34C2" w:rsidRPr="003F34C2" w:rsidRDefault="003F34C2" w:rsidP="003F34C2">
      <w:r w:rsidRPr="003F34C2">
        <w:t xml:space="preserve">All AI-generated suggestions were </w:t>
      </w:r>
      <w:r w:rsidRPr="003F34C2">
        <w:rPr>
          <w:b/>
          <w:bCs/>
        </w:rPr>
        <w:t>reviewed, tested, and validated</w:t>
      </w:r>
      <w:r w:rsidRPr="003F34C2">
        <w:t xml:space="preserve"> before implementation. The backend functionality was tested using Postman and integrated with a frontend to ensure correct </w:t>
      </w:r>
      <w:proofErr w:type="spellStart"/>
      <w:r w:rsidRPr="003F34C2">
        <w:t>behavior</w:t>
      </w:r>
      <w:proofErr w:type="spellEnd"/>
      <w:r w:rsidRPr="003F34C2">
        <w:t>.</w:t>
      </w:r>
    </w:p>
    <w:p w14:paraId="622B9737" w14:textId="77777777" w:rsidR="005762D4" w:rsidRDefault="005762D4"/>
    <w:sectPr w:rsidR="00576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E7A89"/>
    <w:multiLevelType w:val="multilevel"/>
    <w:tmpl w:val="3B2E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434A14"/>
    <w:multiLevelType w:val="multilevel"/>
    <w:tmpl w:val="3028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B0BE8"/>
    <w:multiLevelType w:val="multilevel"/>
    <w:tmpl w:val="C46C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178375">
    <w:abstractNumId w:val="1"/>
  </w:num>
  <w:num w:numId="2" w16cid:durableId="1732265114">
    <w:abstractNumId w:val="0"/>
  </w:num>
  <w:num w:numId="3" w16cid:durableId="129522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D4"/>
    <w:rsid w:val="00011110"/>
    <w:rsid w:val="00065AD1"/>
    <w:rsid w:val="0011055E"/>
    <w:rsid w:val="003F34C2"/>
    <w:rsid w:val="00566084"/>
    <w:rsid w:val="005762D4"/>
    <w:rsid w:val="00A51C9A"/>
    <w:rsid w:val="00C91F1F"/>
    <w:rsid w:val="00C9243F"/>
  </w:rsids>
  <m:mathPr>
    <m:mathFont m:val="Cambria Math"/>
    <m:brkBin m:val="before"/>
    <m:brkBinSub m:val="--"/>
    <m:smallFrac m:val="0"/>
    <m:dispDef/>
    <m:lMargin m:val="0"/>
    <m:rMargin m:val="0"/>
    <m:defJc m:val="centerGroup"/>
    <m:wrapIndent m:val="1440"/>
    <m:intLim m:val="subSup"/>
    <m:naryLim m:val="undOvr"/>
  </m:mathPr>
  <w:themeFontLang w:val="en-Z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6E989"/>
  <w15:chartTrackingRefBased/>
  <w15:docId w15:val="{115570FA-DB91-4A77-81B8-4C73C0594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2D4"/>
    <w:rPr>
      <w:rFonts w:eastAsiaTheme="majorEastAsia" w:cstheme="majorBidi"/>
      <w:color w:val="272727" w:themeColor="text1" w:themeTint="D8"/>
    </w:rPr>
  </w:style>
  <w:style w:type="paragraph" w:styleId="Title">
    <w:name w:val="Title"/>
    <w:basedOn w:val="Normal"/>
    <w:next w:val="Normal"/>
    <w:link w:val="TitleChar"/>
    <w:uiPriority w:val="10"/>
    <w:qFormat/>
    <w:rsid w:val="00576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2D4"/>
    <w:pPr>
      <w:spacing w:before="160"/>
      <w:jc w:val="center"/>
    </w:pPr>
    <w:rPr>
      <w:i/>
      <w:iCs/>
      <w:color w:val="404040" w:themeColor="text1" w:themeTint="BF"/>
    </w:rPr>
  </w:style>
  <w:style w:type="character" w:customStyle="1" w:styleId="QuoteChar">
    <w:name w:val="Quote Char"/>
    <w:basedOn w:val="DefaultParagraphFont"/>
    <w:link w:val="Quote"/>
    <w:uiPriority w:val="29"/>
    <w:rsid w:val="005762D4"/>
    <w:rPr>
      <w:i/>
      <w:iCs/>
      <w:color w:val="404040" w:themeColor="text1" w:themeTint="BF"/>
    </w:rPr>
  </w:style>
  <w:style w:type="paragraph" w:styleId="ListParagraph">
    <w:name w:val="List Paragraph"/>
    <w:basedOn w:val="Normal"/>
    <w:uiPriority w:val="34"/>
    <w:qFormat/>
    <w:rsid w:val="005762D4"/>
    <w:pPr>
      <w:ind w:left="720"/>
      <w:contextualSpacing/>
    </w:pPr>
  </w:style>
  <w:style w:type="character" w:styleId="IntenseEmphasis">
    <w:name w:val="Intense Emphasis"/>
    <w:basedOn w:val="DefaultParagraphFont"/>
    <w:uiPriority w:val="21"/>
    <w:qFormat/>
    <w:rsid w:val="005762D4"/>
    <w:rPr>
      <w:i/>
      <w:iCs/>
      <w:color w:val="0F4761" w:themeColor="accent1" w:themeShade="BF"/>
    </w:rPr>
  </w:style>
  <w:style w:type="paragraph" w:styleId="IntenseQuote">
    <w:name w:val="Intense Quote"/>
    <w:basedOn w:val="Normal"/>
    <w:next w:val="Normal"/>
    <w:link w:val="IntenseQuoteChar"/>
    <w:uiPriority w:val="30"/>
    <w:qFormat/>
    <w:rsid w:val="00576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2D4"/>
    <w:rPr>
      <w:i/>
      <w:iCs/>
      <w:color w:val="0F4761" w:themeColor="accent1" w:themeShade="BF"/>
    </w:rPr>
  </w:style>
  <w:style w:type="character" w:styleId="IntenseReference">
    <w:name w:val="Intense Reference"/>
    <w:basedOn w:val="DefaultParagraphFont"/>
    <w:uiPriority w:val="32"/>
    <w:qFormat/>
    <w:rsid w:val="005762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namhla mkhize</dc:creator>
  <cp:keywords/>
  <dc:description/>
  <cp:lastModifiedBy>namhla mkhize</cp:lastModifiedBy>
  <cp:revision>3</cp:revision>
  <dcterms:created xsi:type="dcterms:W3CDTF">2026-05-04T20:01:00Z</dcterms:created>
  <dcterms:modified xsi:type="dcterms:W3CDTF">2026-05-04T20:26:00Z</dcterms:modified>
</cp:coreProperties>
</file>