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06489" w14:textId="77777777" w:rsidR="00F14120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67FDAABE" w14:textId="77777777" w:rsidR="00F1412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098C261A" w14:textId="77777777" w:rsidR="00F14120" w:rsidRDefault="00F1412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14120" w14:paraId="7AED5A8D" w14:textId="77777777">
        <w:tc>
          <w:tcPr>
            <w:tcW w:w="4508" w:type="dxa"/>
          </w:tcPr>
          <w:p w14:paraId="609E5636" w14:textId="77777777" w:rsidR="00F14120" w:rsidRDefault="00000000">
            <w:r>
              <w:t>Date</w:t>
            </w:r>
          </w:p>
        </w:tc>
        <w:tc>
          <w:tcPr>
            <w:tcW w:w="4508" w:type="dxa"/>
          </w:tcPr>
          <w:p w14:paraId="355E3A3F" w14:textId="77777777" w:rsidR="00F14120" w:rsidRDefault="00000000">
            <w:r>
              <w:t>26-05-2025</w:t>
            </w:r>
          </w:p>
        </w:tc>
      </w:tr>
      <w:tr w:rsidR="00F14120" w14:paraId="72ED254C" w14:textId="77777777">
        <w:tc>
          <w:tcPr>
            <w:tcW w:w="4508" w:type="dxa"/>
          </w:tcPr>
          <w:p w14:paraId="7EB7C0FD" w14:textId="77777777" w:rsidR="00F14120" w:rsidRDefault="00000000">
            <w:r>
              <w:t>Team ID</w:t>
            </w:r>
          </w:p>
        </w:tc>
        <w:tc>
          <w:tcPr>
            <w:tcW w:w="4508" w:type="dxa"/>
          </w:tcPr>
          <w:p w14:paraId="6A73AE28" w14:textId="637C85DB" w:rsidR="00F14120" w:rsidRDefault="00A767E0">
            <w:r w:rsidRPr="00A767E0">
              <w:t>LTVIP2025TMID5</w:t>
            </w:r>
            <w:r w:rsidR="00E46326">
              <w:t>6924</w:t>
            </w:r>
          </w:p>
        </w:tc>
      </w:tr>
      <w:tr w:rsidR="00F14120" w14:paraId="058D9982" w14:textId="77777777">
        <w:tc>
          <w:tcPr>
            <w:tcW w:w="4508" w:type="dxa"/>
          </w:tcPr>
          <w:p w14:paraId="0EBCBC9D" w14:textId="77777777" w:rsidR="00F14120" w:rsidRDefault="00000000">
            <w:r>
              <w:t>Project Name</w:t>
            </w:r>
          </w:p>
        </w:tc>
        <w:tc>
          <w:tcPr>
            <w:tcW w:w="4508" w:type="dxa"/>
          </w:tcPr>
          <w:p w14:paraId="799C8B01" w14:textId="29063025" w:rsidR="00F14120" w:rsidRDefault="00A767E0">
            <w:r w:rsidRPr="00A767E0">
              <w:t>Resolve</w:t>
            </w:r>
            <w:r>
              <w:t xml:space="preserve"> </w:t>
            </w:r>
            <w:r w:rsidRPr="00A767E0">
              <w:t>Now: Your Platform for Online Complaints</w:t>
            </w:r>
          </w:p>
        </w:tc>
      </w:tr>
      <w:tr w:rsidR="00F14120" w14:paraId="275C2292" w14:textId="77777777">
        <w:tc>
          <w:tcPr>
            <w:tcW w:w="4508" w:type="dxa"/>
          </w:tcPr>
          <w:p w14:paraId="2446B252" w14:textId="77777777" w:rsidR="00F14120" w:rsidRDefault="00000000">
            <w:r>
              <w:t>Maximum Marks</w:t>
            </w:r>
          </w:p>
        </w:tc>
        <w:tc>
          <w:tcPr>
            <w:tcW w:w="4508" w:type="dxa"/>
          </w:tcPr>
          <w:p w14:paraId="4733C011" w14:textId="77777777" w:rsidR="00F14120" w:rsidRDefault="00000000">
            <w:r>
              <w:t>2 Marks</w:t>
            </w:r>
          </w:p>
        </w:tc>
      </w:tr>
    </w:tbl>
    <w:p w14:paraId="14A6FF14" w14:textId="77777777" w:rsidR="00F14120" w:rsidRDefault="00F14120">
      <w:pPr>
        <w:rPr>
          <w:b/>
        </w:rPr>
      </w:pPr>
    </w:p>
    <w:p w14:paraId="6594530B" w14:textId="77777777" w:rsidR="00F1412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0642B05B" w14:textId="77777777" w:rsidR="00F14120" w:rsidRDefault="00000000">
      <w:pPr>
        <w:spacing w:before="240" w:after="240"/>
      </w:pPr>
      <w:r>
        <w:t xml:space="preserve">The Problem–Solution Fit ensures that the </w:t>
      </w:r>
      <w:r>
        <w:rPr>
          <w:i/>
        </w:rPr>
        <w:t>ResolveNow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477440FD" w14:textId="77777777" w:rsidR="00F1412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51EE1103" w14:textId="77777777" w:rsidR="00F14120" w:rsidRDefault="000000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350F7788" w14:textId="77777777" w:rsidR="00F14120" w:rsidRDefault="000000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2D697546" w14:textId="77777777" w:rsidR="00F14120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41C4C23D" w14:textId="77777777" w:rsidR="00F14120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345C86C3" w14:textId="77777777" w:rsidR="00F14120" w:rsidRDefault="000000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5CAAB031" w14:textId="77777777" w:rsidR="00F14120" w:rsidRDefault="00F14120">
      <w:pPr>
        <w:spacing w:after="240" w:line="240" w:lineRule="auto"/>
        <w:ind w:left="720"/>
      </w:pPr>
    </w:p>
    <w:p w14:paraId="1B364156" w14:textId="77777777" w:rsidR="00F14120" w:rsidRDefault="00F14120">
      <w:pPr>
        <w:spacing w:after="240" w:line="240" w:lineRule="auto"/>
        <w:ind w:left="720"/>
      </w:pPr>
    </w:p>
    <w:p w14:paraId="0B754B8C" w14:textId="77777777" w:rsidR="00F14120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2DE00264" w14:textId="77777777" w:rsidR="00F14120" w:rsidRDefault="00000000">
      <w:pPr>
        <w:spacing w:before="240" w:after="240" w:line="240" w:lineRule="auto"/>
      </w:pPr>
      <w:r>
        <w:t>Many institutions and public services face challenges like:</w:t>
      </w:r>
    </w:p>
    <w:p w14:paraId="05C88994" w14:textId="77777777" w:rsidR="00F14120" w:rsidRDefault="000000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79529EAC" w14:textId="77777777" w:rsidR="00F14120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719E1741" w14:textId="77777777" w:rsidR="00F14120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58EF12AC" w14:textId="77777777" w:rsidR="00F14120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66AC2646" w14:textId="77777777" w:rsidR="00F14120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75454ACE" w14:textId="77777777" w:rsidR="00F14120" w:rsidRDefault="00000000">
      <w:pPr>
        <w:spacing w:before="240" w:after="240" w:line="240" w:lineRule="auto"/>
        <w:ind w:left="720"/>
      </w:pPr>
      <w:r>
        <w:br/>
      </w:r>
    </w:p>
    <w:p w14:paraId="7E53B8F1" w14:textId="77777777" w:rsidR="00F14120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6CEAFC58" w14:textId="77777777" w:rsidR="00F14120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ResolveNow</w:t>
      </w:r>
      <w:r>
        <w:rPr>
          <w:rFonts w:ascii="Arial" w:eastAsia="Arial" w:hAnsi="Arial" w:cs="Arial"/>
        </w:rPr>
        <w:t>, a full-stack complaint registration and management system, offers:</w:t>
      </w:r>
    </w:p>
    <w:p w14:paraId="0DDFB37C" w14:textId="77777777" w:rsidR="00F14120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59F544BB" w14:textId="77777777" w:rsidR="00F14120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315AABFA" w14:textId="77777777" w:rsidR="00F14120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7E845AD3" w14:textId="77777777" w:rsidR="00F14120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369D5C05" w14:textId="77777777" w:rsidR="00F14120" w:rsidRDefault="000000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4DDFFFF6" w14:textId="77777777" w:rsidR="00F14120" w:rsidRDefault="00000000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256B5989" w14:textId="77777777" w:rsidR="00F14120" w:rsidRDefault="00F14120">
      <w:pPr>
        <w:spacing w:before="240" w:after="240" w:line="240" w:lineRule="auto"/>
        <w:ind w:left="720"/>
        <w:rPr>
          <w:b/>
        </w:rPr>
      </w:pPr>
    </w:p>
    <w:p w14:paraId="22569618" w14:textId="77777777" w:rsidR="00F14120" w:rsidRDefault="00F14120">
      <w:pPr>
        <w:spacing w:after="0" w:line="276" w:lineRule="auto"/>
        <w:rPr>
          <w:rFonts w:ascii="Arial" w:eastAsia="Arial" w:hAnsi="Arial" w:cs="Arial"/>
        </w:rPr>
      </w:pPr>
    </w:p>
    <w:p w14:paraId="6EC8C878" w14:textId="77777777" w:rsidR="00F14120" w:rsidRDefault="00F1412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F1412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769AB"/>
    <w:multiLevelType w:val="multilevel"/>
    <w:tmpl w:val="21B47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9F702C"/>
    <w:multiLevelType w:val="multilevel"/>
    <w:tmpl w:val="39500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18028A"/>
    <w:multiLevelType w:val="multilevel"/>
    <w:tmpl w:val="17CA2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2934445">
    <w:abstractNumId w:val="0"/>
  </w:num>
  <w:num w:numId="2" w16cid:durableId="898630930">
    <w:abstractNumId w:val="2"/>
  </w:num>
  <w:num w:numId="3" w16cid:durableId="1403211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120"/>
    <w:rsid w:val="004B3032"/>
    <w:rsid w:val="008C0ED9"/>
    <w:rsid w:val="0090629D"/>
    <w:rsid w:val="00A767E0"/>
    <w:rsid w:val="00E46326"/>
    <w:rsid w:val="00F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9012"/>
  <w15:docId w15:val="{E0DBC249-20F0-44F6-BBA9-D1507BBD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Namitha</cp:lastModifiedBy>
  <cp:revision>4</cp:revision>
  <dcterms:created xsi:type="dcterms:W3CDTF">2022-10-03T08:04:00Z</dcterms:created>
  <dcterms:modified xsi:type="dcterms:W3CDTF">2025-06-30T20:39:00Z</dcterms:modified>
</cp:coreProperties>
</file>