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374" w:rsidRPr="00141647" w:rsidRDefault="00F44374" w:rsidP="00C8212C">
      <w:pPr>
        <w:pStyle w:val="1"/>
        <w:spacing w:before="0" w:after="0" w:line="360" w:lineRule="auto"/>
        <w:rPr>
          <w:rFonts w:ascii="Times New Roman" w:hAnsi="Times New Roman"/>
        </w:rPr>
      </w:pPr>
      <w:r w:rsidRPr="00141647">
        <w:rPr>
          <w:rFonts w:ascii="Times New Roman" w:hAnsi="Times New Roman"/>
        </w:rPr>
        <w:t>实验</w:t>
      </w:r>
      <w:r w:rsidR="009406E7" w:rsidRPr="00141647">
        <w:rPr>
          <w:rFonts w:ascii="Times New Roman" w:hAnsi="Times New Roman"/>
        </w:rPr>
        <w:t>二</w:t>
      </w:r>
      <w:r w:rsidRPr="00141647">
        <w:rPr>
          <w:rFonts w:ascii="Times New Roman" w:hAnsi="Times New Roman"/>
        </w:rPr>
        <w:t xml:space="preserve">  </w:t>
      </w:r>
      <w:r w:rsidR="009406E7" w:rsidRPr="00141647">
        <w:rPr>
          <w:rFonts w:ascii="Times New Roman" w:hAnsi="Times New Roman"/>
        </w:rPr>
        <w:t>单周期</w:t>
      </w:r>
      <w:r w:rsidR="009406E7" w:rsidRPr="00141647">
        <w:rPr>
          <w:rFonts w:ascii="Times New Roman" w:hAnsi="Times New Roman"/>
        </w:rPr>
        <w:t>CPU</w:t>
      </w:r>
      <w:r w:rsidR="009406E7" w:rsidRPr="00141647">
        <w:rPr>
          <w:rFonts w:ascii="Times New Roman" w:hAnsi="Times New Roman"/>
        </w:rPr>
        <w:t>取指译码实验</w:t>
      </w:r>
    </w:p>
    <w:p w:rsidR="00F44374" w:rsidRDefault="00253E47" w:rsidP="00C8212C">
      <w:pPr>
        <w:spacing w:line="360" w:lineRule="auto"/>
        <w:rPr>
          <w:sz w:val="24"/>
        </w:rPr>
      </w:pPr>
      <w:r>
        <w:rPr>
          <w:rFonts w:hint="eastAsia"/>
          <w:sz w:val="24"/>
        </w:rPr>
        <w:t>MIPS</w:t>
      </w:r>
      <w:r>
        <w:rPr>
          <w:rFonts w:hint="eastAsia"/>
          <w:sz w:val="24"/>
        </w:rPr>
        <w:t>架构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的传统流程可分为</w:t>
      </w:r>
      <w:r w:rsidRPr="003139FF">
        <w:rPr>
          <w:rFonts w:ascii="楷体" w:eastAsia="楷体" w:hAnsi="楷体" w:hint="eastAsia"/>
          <w:sz w:val="24"/>
        </w:rPr>
        <w:t>取指、译码、执行、访存、回写</w:t>
      </w:r>
      <w:r w:rsidR="003139FF">
        <w:rPr>
          <w:rFonts w:hint="eastAsia"/>
          <w:sz w:val="24"/>
        </w:rPr>
        <w:t>(</w:t>
      </w:r>
      <w:r w:rsidR="003139FF">
        <w:rPr>
          <w:sz w:val="24"/>
        </w:rPr>
        <w:t>Instruction Fetch, Decode, Execution, Memory Request, Write Back</w:t>
      </w:r>
      <w:r w:rsidR="003139FF">
        <w:rPr>
          <w:rFonts w:hint="eastAsia"/>
          <w:sz w:val="24"/>
        </w:rPr>
        <w:t>)</w:t>
      </w:r>
      <w:r>
        <w:rPr>
          <w:rFonts w:hint="eastAsia"/>
          <w:sz w:val="24"/>
        </w:rPr>
        <w:t>，五阶段。实验一完成了执行阶段的</w:t>
      </w: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部分，并进行了简单的访存实验，本实验将实现取指、译码两个阶段的功能。</w:t>
      </w:r>
    </w:p>
    <w:p w:rsidR="00253E47" w:rsidRDefault="00253E47" w:rsidP="00C8212C">
      <w:pPr>
        <w:spacing w:line="360" w:lineRule="auto"/>
        <w:rPr>
          <w:sz w:val="24"/>
        </w:rPr>
      </w:pPr>
      <w:r>
        <w:rPr>
          <w:rFonts w:hint="eastAsia"/>
          <w:sz w:val="24"/>
        </w:rPr>
        <w:t>取指阶段可分为</w:t>
      </w:r>
      <w:r>
        <w:rPr>
          <w:rFonts w:hint="eastAsia"/>
          <w:sz w:val="24"/>
        </w:rPr>
        <w:t>PC</w:t>
      </w:r>
      <w:r w:rsidR="003139FF">
        <w:rPr>
          <w:rFonts w:hint="eastAsia"/>
          <w:sz w:val="24"/>
        </w:rPr>
        <w:t>自增和访问指令存储器，</w:t>
      </w:r>
      <w:r w:rsidR="003139FF">
        <w:rPr>
          <w:rFonts w:hint="eastAsia"/>
          <w:sz w:val="24"/>
        </w:rPr>
        <w:t>PC</w:t>
      </w:r>
      <w:r w:rsidR="003139FF">
        <w:rPr>
          <w:rFonts w:hint="eastAsia"/>
          <w:sz w:val="24"/>
        </w:rPr>
        <w:t>随着时钟周期变化自增，输出地址及使能信号，传至指令存储器，读出相应地址的指令。</w:t>
      </w:r>
    </w:p>
    <w:p w:rsidR="00F44374" w:rsidRPr="003139FF" w:rsidRDefault="003139FF" w:rsidP="00C8212C">
      <w:pPr>
        <w:spacing w:line="360" w:lineRule="auto"/>
        <w:rPr>
          <w:sz w:val="24"/>
        </w:rPr>
      </w:pPr>
      <w:r>
        <w:rPr>
          <w:rFonts w:hint="eastAsia"/>
          <w:sz w:val="24"/>
        </w:rPr>
        <w:t>指令取出后，需进行译码，判断具体指令类型，生成相关信号。</w:t>
      </w:r>
      <w:r w:rsidRPr="003139FF">
        <w:rPr>
          <w:rFonts w:ascii="楷体" w:eastAsia="楷体" w:hAnsi="楷体" w:hint="eastAsia"/>
          <w:sz w:val="24"/>
        </w:rPr>
        <w:t>控制器</w:t>
      </w:r>
      <w:r>
        <w:rPr>
          <w:rFonts w:hint="eastAsia"/>
          <w:sz w:val="24"/>
        </w:rPr>
        <w:t>(</w:t>
      </w:r>
      <w:r>
        <w:rPr>
          <w:sz w:val="24"/>
        </w:rPr>
        <w:t>Controller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的重要组成部分，通过控制器生成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数据通路中各个控制信号，使得单条指令能够正确完成数据路径的执行。</w:t>
      </w:r>
    </w:p>
    <w:p w:rsidR="00F44374" w:rsidRPr="00141647" w:rsidRDefault="00C8212C" w:rsidP="00C8212C">
      <w:pPr>
        <w:pStyle w:val="2"/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 w:rsidR="00F44374" w:rsidRPr="00141647">
        <w:rPr>
          <w:rFonts w:ascii="Times New Roman" w:hAnsi="Times New Roman"/>
        </w:rPr>
        <w:t xml:space="preserve">.1 </w:t>
      </w:r>
      <w:r w:rsidR="00F44374" w:rsidRPr="00141647">
        <w:rPr>
          <w:rFonts w:ascii="Times New Roman" w:hAnsi="Times New Roman"/>
        </w:rPr>
        <w:t>实验目的</w:t>
      </w:r>
    </w:p>
    <w:p w:rsidR="00F44374" w:rsidRPr="00141647" w:rsidRDefault="00F44374" w:rsidP="00C8212C">
      <w:pPr>
        <w:spacing w:line="360" w:lineRule="auto"/>
        <w:rPr>
          <w:sz w:val="24"/>
        </w:rPr>
      </w:pPr>
      <w:r w:rsidRPr="00141647">
        <w:rPr>
          <w:sz w:val="24"/>
        </w:rPr>
        <w:tab/>
      </w:r>
      <w:r w:rsidRPr="00141647">
        <w:rPr>
          <w:sz w:val="24"/>
        </w:rPr>
        <w:t>（</w:t>
      </w:r>
      <w:r w:rsidRPr="00141647">
        <w:rPr>
          <w:sz w:val="24"/>
        </w:rPr>
        <w:t>1</w:t>
      </w:r>
      <w:r w:rsidRPr="00141647">
        <w:rPr>
          <w:sz w:val="24"/>
        </w:rPr>
        <w:t>）掌握单周期</w:t>
      </w:r>
      <w:r w:rsidRPr="00141647">
        <w:rPr>
          <w:sz w:val="24"/>
        </w:rPr>
        <w:t>CPU</w:t>
      </w:r>
      <w:r w:rsidRPr="00141647">
        <w:rPr>
          <w:sz w:val="24"/>
        </w:rPr>
        <w:t>控制器的工作原理及其设计方法。</w:t>
      </w:r>
    </w:p>
    <w:p w:rsidR="00F44374" w:rsidRPr="00141647" w:rsidRDefault="00F44374" w:rsidP="00C8212C">
      <w:pPr>
        <w:spacing w:line="360" w:lineRule="auto"/>
        <w:rPr>
          <w:sz w:val="24"/>
        </w:rPr>
      </w:pPr>
      <w:r w:rsidRPr="00141647">
        <w:rPr>
          <w:sz w:val="24"/>
        </w:rPr>
        <w:tab/>
      </w:r>
      <w:r w:rsidRPr="00141647">
        <w:rPr>
          <w:sz w:val="24"/>
        </w:rPr>
        <w:t>（</w:t>
      </w:r>
      <w:r w:rsidRPr="00141647">
        <w:rPr>
          <w:sz w:val="24"/>
        </w:rPr>
        <w:t>2</w:t>
      </w:r>
      <w:r w:rsidRPr="00141647">
        <w:rPr>
          <w:sz w:val="24"/>
        </w:rPr>
        <w:t>）掌握单周期</w:t>
      </w:r>
      <w:r w:rsidRPr="00141647">
        <w:rPr>
          <w:sz w:val="24"/>
        </w:rPr>
        <w:t>CPU</w:t>
      </w:r>
      <w:r w:rsidRPr="00141647">
        <w:rPr>
          <w:sz w:val="24"/>
        </w:rPr>
        <w:t>各个控制信号的作用和生成过程。</w:t>
      </w:r>
    </w:p>
    <w:p w:rsidR="009406E7" w:rsidRPr="00141647" w:rsidRDefault="009406E7" w:rsidP="00C8212C">
      <w:pPr>
        <w:spacing w:line="360" w:lineRule="auto"/>
        <w:ind w:left="420"/>
        <w:rPr>
          <w:sz w:val="24"/>
          <w:szCs w:val="24"/>
        </w:rPr>
      </w:pPr>
      <w:r w:rsidRPr="00141647">
        <w:rPr>
          <w:sz w:val="24"/>
          <w:szCs w:val="24"/>
        </w:rPr>
        <w:t>（</w:t>
      </w:r>
      <w:r w:rsidR="00141647" w:rsidRPr="00141647">
        <w:rPr>
          <w:sz w:val="24"/>
          <w:szCs w:val="24"/>
        </w:rPr>
        <w:t>3</w:t>
      </w:r>
      <w:r w:rsidRPr="00141647">
        <w:rPr>
          <w:sz w:val="24"/>
          <w:szCs w:val="24"/>
        </w:rPr>
        <w:t>）掌握单周期</w:t>
      </w:r>
      <w:r w:rsidRPr="00141647">
        <w:rPr>
          <w:sz w:val="24"/>
          <w:szCs w:val="24"/>
        </w:rPr>
        <w:t>CPU</w:t>
      </w:r>
      <w:r w:rsidRPr="00141647">
        <w:rPr>
          <w:sz w:val="24"/>
          <w:szCs w:val="24"/>
        </w:rPr>
        <w:t>执行指令的过程。</w:t>
      </w:r>
    </w:p>
    <w:p w:rsidR="00F44374" w:rsidRPr="00D26532" w:rsidRDefault="009406E7" w:rsidP="00D26532">
      <w:pPr>
        <w:pStyle w:val="ab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D26532">
        <w:rPr>
          <w:sz w:val="24"/>
        </w:rPr>
        <w:t>掌握</w:t>
      </w:r>
      <w:r w:rsidR="00141647" w:rsidRPr="00D26532">
        <w:rPr>
          <w:rFonts w:hint="eastAsia"/>
          <w:sz w:val="24"/>
        </w:rPr>
        <w:t>取指、译码阶段数据通路执行过程</w:t>
      </w:r>
      <w:r w:rsidRPr="00D26532">
        <w:rPr>
          <w:sz w:val="24"/>
        </w:rPr>
        <w:t>。</w:t>
      </w:r>
    </w:p>
    <w:p w:rsidR="00F44374" w:rsidRPr="00141647" w:rsidRDefault="00D26532" w:rsidP="00D26532">
      <w:pPr>
        <w:pStyle w:val="2"/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2.2</w:t>
      </w:r>
      <w:r w:rsidR="00F44374" w:rsidRPr="00141647">
        <w:rPr>
          <w:rFonts w:ascii="Times New Roman" w:hAnsi="Times New Roman"/>
        </w:rPr>
        <w:t>实验设备</w:t>
      </w:r>
    </w:p>
    <w:p w:rsidR="003C4FF1" w:rsidRDefault="003C4FF1" w:rsidP="00C8212C">
      <w:pPr>
        <w:spacing w:line="360" w:lineRule="auto"/>
        <w:rPr>
          <w:sz w:val="24"/>
        </w:rPr>
      </w:pPr>
      <w:r w:rsidRPr="006F51A1">
        <w:rPr>
          <w:rFonts w:hint="eastAsia"/>
          <w:sz w:val="24"/>
        </w:rPr>
        <w:t>PC</w:t>
      </w:r>
      <w:r w:rsidRPr="006F51A1">
        <w:rPr>
          <w:rFonts w:hint="eastAsia"/>
          <w:sz w:val="24"/>
        </w:rPr>
        <w:t>机一台</w:t>
      </w:r>
      <w:r>
        <w:rPr>
          <w:rFonts w:hint="eastAsia"/>
          <w:sz w:val="24"/>
        </w:rPr>
        <w:t>；</w:t>
      </w:r>
    </w:p>
    <w:p w:rsidR="003C4FF1" w:rsidRDefault="003C4FF1" w:rsidP="00C8212C">
      <w:pPr>
        <w:spacing w:line="360" w:lineRule="auto"/>
        <w:rPr>
          <w:sz w:val="24"/>
        </w:rPr>
      </w:pPr>
      <w:r w:rsidRPr="006F51A1">
        <w:rPr>
          <w:rFonts w:hint="eastAsia"/>
          <w:sz w:val="24"/>
        </w:rPr>
        <w:t>计算机系统能力培养实践平台（</w:t>
      </w:r>
      <w:r w:rsidRPr="009B15D6">
        <w:rPr>
          <w:rFonts w:hint="eastAsia"/>
          <w:sz w:val="24"/>
        </w:rPr>
        <w:t>MINISYS</w:t>
      </w:r>
      <w:r w:rsidRPr="006F51A1">
        <w:rPr>
          <w:rFonts w:hint="eastAsia"/>
          <w:sz w:val="24"/>
        </w:rPr>
        <w:t>定制开发板）</w:t>
      </w:r>
    </w:p>
    <w:p w:rsidR="003C4FF1" w:rsidRDefault="003C4FF1" w:rsidP="00C8212C">
      <w:pPr>
        <w:spacing w:line="360" w:lineRule="auto"/>
        <w:rPr>
          <w:sz w:val="24"/>
        </w:rPr>
      </w:pPr>
      <w:r>
        <w:rPr>
          <w:rFonts w:hint="eastAsia"/>
          <w:sz w:val="24"/>
        </w:rPr>
        <w:t>或：</w:t>
      </w:r>
      <w:r>
        <w:rPr>
          <w:rFonts w:hint="eastAsia"/>
          <w:sz w:val="24"/>
        </w:rPr>
        <w:t>Nexys4</w:t>
      </w:r>
      <w:r>
        <w:rPr>
          <w:sz w:val="24"/>
        </w:rPr>
        <w:t xml:space="preserve"> </w:t>
      </w:r>
      <w:r>
        <w:rPr>
          <w:rFonts w:hint="eastAsia"/>
          <w:sz w:val="24"/>
        </w:rPr>
        <w:t>DDR</w:t>
      </w:r>
      <w:r>
        <w:rPr>
          <w:rFonts w:hint="eastAsia"/>
          <w:sz w:val="24"/>
        </w:rPr>
        <w:t>实验开发板</w:t>
      </w:r>
      <w:r w:rsidR="00D81408">
        <w:rPr>
          <w:rFonts w:hint="eastAsia"/>
          <w:sz w:val="24"/>
        </w:rPr>
        <w:t>；</w:t>
      </w:r>
    </w:p>
    <w:p w:rsidR="003C4FF1" w:rsidRDefault="003C4FF1" w:rsidP="00C8212C">
      <w:pPr>
        <w:spacing w:line="360" w:lineRule="auto"/>
        <w:rPr>
          <w:sz w:val="24"/>
        </w:rPr>
      </w:pPr>
      <w:r w:rsidRPr="006F51A1">
        <w:rPr>
          <w:rFonts w:hint="eastAsia"/>
          <w:sz w:val="24"/>
        </w:rPr>
        <w:t>Xilinx Vivado</w:t>
      </w:r>
      <w:r w:rsidRPr="006F51A1">
        <w:rPr>
          <w:rFonts w:hint="eastAsia"/>
          <w:sz w:val="24"/>
        </w:rPr>
        <w:t>开发套件</w:t>
      </w:r>
      <w:r w:rsidRPr="006F51A1">
        <w:rPr>
          <w:rFonts w:hint="eastAsia"/>
          <w:sz w:val="24"/>
        </w:rPr>
        <w:t>(2017.x</w:t>
      </w:r>
      <w:r w:rsidRPr="006F51A1">
        <w:rPr>
          <w:rFonts w:hint="eastAsia"/>
          <w:sz w:val="24"/>
        </w:rPr>
        <w:t>版本</w:t>
      </w:r>
      <w:r w:rsidRPr="006F51A1">
        <w:rPr>
          <w:rFonts w:hint="eastAsia"/>
          <w:sz w:val="24"/>
        </w:rPr>
        <w:t>)</w:t>
      </w:r>
      <w:r w:rsidRPr="006F51A1">
        <w:rPr>
          <w:rFonts w:hint="eastAsia"/>
          <w:sz w:val="24"/>
        </w:rPr>
        <w:t>。</w:t>
      </w:r>
    </w:p>
    <w:p w:rsidR="003C4FF1" w:rsidRDefault="003C4FF1" w:rsidP="00C8212C">
      <w:pPr>
        <w:spacing w:line="360" w:lineRule="auto"/>
        <w:rPr>
          <w:sz w:val="24"/>
        </w:rPr>
      </w:pPr>
    </w:p>
    <w:p w:rsidR="009F27A9" w:rsidRPr="00141647" w:rsidRDefault="00D26532" w:rsidP="00C8212C">
      <w:pPr>
        <w:pStyle w:val="2"/>
        <w:spacing w:before="0" w:after="0" w:line="360" w:lineRule="auto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 w:hint="eastAsia"/>
        </w:rPr>
        <w:t>2.3</w:t>
      </w:r>
      <w:r w:rsidR="009F27A9" w:rsidRPr="00141647">
        <w:rPr>
          <w:rFonts w:ascii="Times New Roman" w:hAnsi="Times New Roman"/>
        </w:rPr>
        <w:t>实验</w:t>
      </w:r>
      <w:r w:rsidR="006C2C73">
        <w:rPr>
          <w:rFonts w:ascii="Times New Roman" w:hAnsi="Times New Roman" w:hint="eastAsia"/>
        </w:rPr>
        <w:t>项目内容</w:t>
      </w:r>
    </w:p>
    <w:p w:rsidR="009F27A9" w:rsidRDefault="005D152E" w:rsidP="00C8212C">
      <w:pPr>
        <w:spacing w:line="360" w:lineRule="auto"/>
        <w:textAlignment w:val="auto"/>
        <w:rPr>
          <w:sz w:val="24"/>
        </w:rPr>
      </w:pPr>
      <w:r>
        <w:rPr>
          <w:rFonts w:hint="eastAsia"/>
          <w:sz w:val="24"/>
        </w:rPr>
        <w:t>阅读实验原理实现以下模块：</w:t>
      </w:r>
    </w:p>
    <w:p w:rsidR="005D152E" w:rsidRPr="005D152E" w:rsidRDefault="005D152E" w:rsidP="00C8212C">
      <w:pPr>
        <w:pStyle w:val="ab"/>
        <w:numPr>
          <w:ilvl w:val="0"/>
          <w:numId w:val="2"/>
        </w:numPr>
        <w:spacing w:line="360" w:lineRule="auto"/>
        <w:ind w:firstLineChars="0"/>
        <w:textAlignment w:val="auto"/>
        <w:rPr>
          <w:sz w:val="24"/>
        </w:rPr>
      </w:pPr>
      <w:r w:rsidRPr="005D152E">
        <w:rPr>
          <w:rFonts w:hint="eastAsia"/>
          <w:sz w:val="24"/>
        </w:rPr>
        <w:t>PC</w:t>
      </w:r>
      <w:r w:rsidRPr="005D152E">
        <w:rPr>
          <w:rFonts w:hint="eastAsia"/>
          <w:sz w:val="24"/>
        </w:rPr>
        <w:t>，要求输出指令存储器</w:t>
      </w:r>
      <w:r w:rsidRPr="005D152E">
        <w:rPr>
          <w:rFonts w:hint="eastAsia"/>
          <w:sz w:val="24"/>
        </w:rPr>
        <w:t>Inst_Rom</w:t>
      </w:r>
      <w:r w:rsidRPr="005D152E">
        <w:rPr>
          <w:rFonts w:hint="eastAsia"/>
          <w:sz w:val="24"/>
        </w:rPr>
        <w:t>读使能信号</w:t>
      </w:r>
      <w:r w:rsidRPr="005D152E">
        <w:rPr>
          <w:rFonts w:hint="eastAsia"/>
          <w:sz w:val="24"/>
        </w:rPr>
        <w:t>ce</w:t>
      </w:r>
      <w:r w:rsidRPr="005D152E">
        <w:rPr>
          <w:rFonts w:hint="eastAsia"/>
          <w:sz w:val="24"/>
        </w:rPr>
        <w:t>，地址</w:t>
      </w:r>
      <w:r w:rsidRPr="005D152E">
        <w:rPr>
          <w:rFonts w:hint="eastAsia"/>
          <w:sz w:val="24"/>
        </w:rPr>
        <w:t>addr(</w:t>
      </w:r>
      <w:r w:rsidRPr="005D152E">
        <w:rPr>
          <w:rFonts w:hint="eastAsia"/>
          <w:sz w:val="24"/>
        </w:rPr>
        <w:t>长度自定，与</w:t>
      </w:r>
      <w:r w:rsidRPr="005D152E">
        <w:rPr>
          <w:rFonts w:hint="eastAsia"/>
          <w:sz w:val="24"/>
        </w:rPr>
        <w:t>ROM</w:t>
      </w:r>
      <w:r w:rsidRPr="005D152E">
        <w:rPr>
          <w:rFonts w:hint="eastAsia"/>
          <w:sz w:val="24"/>
        </w:rPr>
        <w:t>地址匹配</w:t>
      </w:r>
      <w:r w:rsidRPr="005D152E">
        <w:rPr>
          <w:rFonts w:hint="eastAsia"/>
          <w:sz w:val="24"/>
        </w:rPr>
        <w:t>)</w:t>
      </w:r>
      <w:r w:rsidRPr="005D152E">
        <w:rPr>
          <w:rFonts w:hint="eastAsia"/>
          <w:sz w:val="24"/>
        </w:rPr>
        <w:t>。若选择按字节使能</w:t>
      </w:r>
      <w:r w:rsidRPr="005D152E">
        <w:rPr>
          <w:rFonts w:hint="eastAsia"/>
          <w:sz w:val="24"/>
        </w:rPr>
        <w:t>(</w:t>
      </w:r>
      <w:r w:rsidRPr="005D152E">
        <w:rPr>
          <w:sz w:val="24"/>
        </w:rPr>
        <w:t>Byte Write Enable</w:t>
      </w:r>
      <w:r w:rsidRPr="005D152E">
        <w:rPr>
          <w:rFonts w:hint="eastAsia"/>
          <w:sz w:val="24"/>
        </w:rPr>
        <w:t>)</w:t>
      </w:r>
      <w:r w:rsidRPr="005D152E">
        <w:rPr>
          <w:rFonts w:hint="eastAsia"/>
          <w:sz w:val="24"/>
        </w:rPr>
        <w:t>，</w:t>
      </w:r>
      <w:r w:rsidRPr="005D152E">
        <w:rPr>
          <w:rFonts w:hint="eastAsia"/>
          <w:sz w:val="24"/>
        </w:rPr>
        <w:t>PC+4</w:t>
      </w:r>
      <w:r w:rsidRPr="005D152E">
        <w:rPr>
          <w:rFonts w:hint="eastAsia"/>
          <w:sz w:val="24"/>
        </w:rPr>
        <w:t>得到地址；否则使用</w:t>
      </w:r>
      <w:r w:rsidRPr="005D152E">
        <w:rPr>
          <w:rFonts w:hint="eastAsia"/>
          <w:sz w:val="24"/>
        </w:rPr>
        <w:t>PC</w:t>
      </w:r>
      <w:r w:rsidRPr="005D152E">
        <w:rPr>
          <w:sz w:val="24"/>
        </w:rPr>
        <w:t>+1</w:t>
      </w:r>
      <w:r w:rsidRPr="005D152E">
        <w:rPr>
          <w:rFonts w:hint="eastAsia"/>
          <w:sz w:val="24"/>
        </w:rPr>
        <w:t>。</w:t>
      </w:r>
    </w:p>
    <w:p w:rsidR="005D152E" w:rsidRDefault="005D152E" w:rsidP="00C8212C">
      <w:pPr>
        <w:pStyle w:val="ab"/>
        <w:numPr>
          <w:ilvl w:val="0"/>
          <w:numId w:val="2"/>
        </w:numPr>
        <w:spacing w:line="360" w:lineRule="auto"/>
        <w:ind w:firstLineChars="0"/>
        <w:textAlignment w:val="auto"/>
        <w:rPr>
          <w:sz w:val="24"/>
        </w:rPr>
      </w:pPr>
      <w:r>
        <w:rPr>
          <w:rFonts w:hint="eastAsia"/>
          <w:sz w:val="24"/>
        </w:rPr>
        <w:t>Controller</w:t>
      </w:r>
      <w:r>
        <w:rPr>
          <w:rFonts w:hint="eastAsia"/>
          <w:sz w:val="24"/>
        </w:rPr>
        <w:t>，其中包含两部分，分别为</w:t>
      </w:r>
      <w:r>
        <w:rPr>
          <w:rFonts w:hint="eastAsia"/>
          <w:sz w:val="24"/>
        </w:rPr>
        <w:t>main_decoder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alu_decoder</w:t>
      </w:r>
      <w:r>
        <w:rPr>
          <w:rFonts w:hint="eastAsia"/>
          <w:sz w:val="24"/>
        </w:rPr>
        <w:t>。参考</w:t>
      </w:r>
      <w:r>
        <w:rPr>
          <w:rFonts w:hint="eastAsia"/>
          <w:sz w:val="24"/>
        </w:rPr>
        <w:t>MIPSfpga</w:t>
      </w:r>
      <w:r>
        <w:rPr>
          <w:rFonts w:hint="eastAsia"/>
          <w:sz w:val="24"/>
        </w:rPr>
        <w:t>中控制器的实现代码，使用组合逻辑产生下列信号：</w:t>
      </w:r>
    </w:p>
    <w:p w:rsidR="00EA2B2D" w:rsidRPr="00EA2B2D" w:rsidRDefault="00EA2B2D" w:rsidP="00EA2B2D">
      <w:pPr>
        <w:spacing w:line="360" w:lineRule="auto"/>
        <w:ind w:firstLine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表</w:t>
      </w:r>
      <w:r w:rsidRPr="00EA2B2D">
        <w:rPr>
          <w:rFonts w:hint="eastAsia"/>
          <w:sz w:val="22"/>
          <w:szCs w:val="24"/>
        </w:rPr>
        <w:t>2.1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6"/>
        <w:gridCol w:w="1190"/>
        <w:gridCol w:w="886"/>
        <w:gridCol w:w="918"/>
        <w:gridCol w:w="924"/>
        <w:gridCol w:w="1027"/>
        <w:gridCol w:w="879"/>
        <w:gridCol w:w="1256"/>
      </w:tblGrid>
      <w:tr w:rsidR="005D152E" w:rsidTr="00AB6774">
        <w:tc>
          <w:tcPr>
            <w:tcW w:w="1216" w:type="dxa"/>
          </w:tcPr>
          <w:p w:rsidR="005D152E" w:rsidRDefault="005D152E" w:rsidP="00C8212C">
            <w:pPr>
              <w:spacing w:line="360" w:lineRule="auto"/>
              <w:ind w:firstLine="0"/>
              <w:textAlignment w:val="auto"/>
              <w:rPr>
                <w:sz w:val="24"/>
              </w:rPr>
            </w:pPr>
            <w:r>
              <w:rPr>
                <w:sz w:val="24"/>
              </w:rPr>
              <w:lastRenderedPageBreak/>
              <w:t>M</w:t>
            </w:r>
            <w:r>
              <w:rPr>
                <w:rFonts w:hint="eastAsia"/>
                <w:sz w:val="24"/>
              </w:rPr>
              <w:t>em</w:t>
            </w:r>
            <w:r>
              <w:rPr>
                <w:sz w:val="24"/>
              </w:rPr>
              <w:t>toreg</w:t>
            </w:r>
          </w:p>
        </w:tc>
        <w:tc>
          <w:tcPr>
            <w:tcW w:w="1190" w:type="dxa"/>
          </w:tcPr>
          <w:p w:rsidR="005D152E" w:rsidRDefault="005D152E" w:rsidP="00C8212C">
            <w:pPr>
              <w:spacing w:line="360" w:lineRule="auto"/>
              <w:ind w:firstLine="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memwrite</w:t>
            </w:r>
          </w:p>
        </w:tc>
        <w:tc>
          <w:tcPr>
            <w:tcW w:w="886" w:type="dxa"/>
          </w:tcPr>
          <w:p w:rsidR="005D152E" w:rsidRDefault="005D152E" w:rsidP="00C8212C">
            <w:pPr>
              <w:spacing w:line="360" w:lineRule="auto"/>
              <w:ind w:firstLine="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pcsrc</w:t>
            </w:r>
          </w:p>
        </w:tc>
        <w:tc>
          <w:tcPr>
            <w:tcW w:w="918" w:type="dxa"/>
          </w:tcPr>
          <w:p w:rsidR="005D152E" w:rsidRDefault="005D152E" w:rsidP="00C8212C">
            <w:pPr>
              <w:spacing w:line="360" w:lineRule="auto"/>
              <w:ind w:firstLine="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alusrc</w:t>
            </w:r>
          </w:p>
        </w:tc>
        <w:tc>
          <w:tcPr>
            <w:tcW w:w="924" w:type="dxa"/>
          </w:tcPr>
          <w:p w:rsidR="005D152E" w:rsidRDefault="005D152E" w:rsidP="00C8212C">
            <w:pPr>
              <w:spacing w:line="360" w:lineRule="auto"/>
              <w:ind w:firstLine="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regdst</w:t>
            </w:r>
          </w:p>
        </w:tc>
        <w:tc>
          <w:tcPr>
            <w:tcW w:w="1027" w:type="dxa"/>
          </w:tcPr>
          <w:p w:rsidR="005D152E" w:rsidRDefault="005D152E" w:rsidP="00C8212C">
            <w:pPr>
              <w:spacing w:line="360" w:lineRule="auto"/>
              <w:ind w:firstLine="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regwrite</w:t>
            </w:r>
          </w:p>
        </w:tc>
        <w:tc>
          <w:tcPr>
            <w:tcW w:w="879" w:type="dxa"/>
          </w:tcPr>
          <w:p w:rsidR="005D152E" w:rsidRDefault="005D152E" w:rsidP="00C8212C">
            <w:pPr>
              <w:spacing w:line="360" w:lineRule="auto"/>
              <w:ind w:firstLine="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jump</w:t>
            </w:r>
          </w:p>
        </w:tc>
        <w:tc>
          <w:tcPr>
            <w:tcW w:w="1256" w:type="dxa"/>
          </w:tcPr>
          <w:p w:rsidR="005D152E" w:rsidRDefault="005D152E" w:rsidP="00C8212C">
            <w:pPr>
              <w:spacing w:line="360" w:lineRule="auto"/>
              <w:ind w:firstLine="0"/>
              <w:textAlignment w:val="auto"/>
              <w:rPr>
                <w:sz w:val="24"/>
              </w:rPr>
            </w:pPr>
            <w:r>
              <w:rPr>
                <w:sz w:val="24"/>
              </w:rPr>
              <w:t>Alucontrol</w:t>
            </w:r>
          </w:p>
        </w:tc>
      </w:tr>
      <w:tr w:rsidR="005D152E" w:rsidTr="00AB6774">
        <w:tc>
          <w:tcPr>
            <w:tcW w:w="1216" w:type="dxa"/>
          </w:tcPr>
          <w:p w:rsidR="005D152E" w:rsidRDefault="005D152E" w:rsidP="00C8212C">
            <w:pPr>
              <w:spacing w:line="360" w:lineRule="auto"/>
              <w:ind w:firstLine="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[0:0]</w:t>
            </w:r>
          </w:p>
        </w:tc>
        <w:tc>
          <w:tcPr>
            <w:tcW w:w="1190" w:type="dxa"/>
          </w:tcPr>
          <w:p w:rsidR="005D152E" w:rsidRDefault="005D152E" w:rsidP="00C8212C">
            <w:pPr>
              <w:spacing w:line="360" w:lineRule="auto"/>
              <w:ind w:firstLine="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[0:0]</w:t>
            </w:r>
          </w:p>
        </w:tc>
        <w:tc>
          <w:tcPr>
            <w:tcW w:w="886" w:type="dxa"/>
          </w:tcPr>
          <w:p w:rsidR="005D152E" w:rsidRDefault="005D152E" w:rsidP="00C8212C">
            <w:pPr>
              <w:spacing w:line="360" w:lineRule="auto"/>
              <w:ind w:firstLine="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[0:0]</w:t>
            </w:r>
          </w:p>
        </w:tc>
        <w:tc>
          <w:tcPr>
            <w:tcW w:w="918" w:type="dxa"/>
          </w:tcPr>
          <w:p w:rsidR="005D152E" w:rsidRDefault="005D152E" w:rsidP="00C8212C">
            <w:pPr>
              <w:spacing w:line="360" w:lineRule="auto"/>
              <w:ind w:firstLine="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[0:0]</w:t>
            </w:r>
          </w:p>
        </w:tc>
        <w:tc>
          <w:tcPr>
            <w:tcW w:w="924" w:type="dxa"/>
          </w:tcPr>
          <w:p w:rsidR="005D152E" w:rsidRDefault="005D152E" w:rsidP="00C8212C">
            <w:pPr>
              <w:spacing w:line="360" w:lineRule="auto"/>
              <w:ind w:firstLine="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[0:0]</w:t>
            </w:r>
          </w:p>
        </w:tc>
        <w:tc>
          <w:tcPr>
            <w:tcW w:w="1027" w:type="dxa"/>
          </w:tcPr>
          <w:p w:rsidR="005D152E" w:rsidRDefault="005D152E" w:rsidP="00C8212C">
            <w:pPr>
              <w:spacing w:line="360" w:lineRule="auto"/>
              <w:ind w:firstLine="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[0:0]</w:t>
            </w:r>
          </w:p>
        </w:tc>
        <w:tc>
          <w:tcPr>
            <w:tcW w:w="879" w:type="dxa"/>
          </w:tcPr>
          <w:p w:rsidR="005D152E" w:rsidRDefault="005D152E" w:rsidP="00C8212C">
            <w:pPr>
              <w:spacing w:line="360" w:lineRule="auto"/>
              <w:ind w:firstLine="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[0:0]</w:t>
            </w:r>
          </w:p>
        </w:tc>
        <w:tc>
          <w:tcPr>
            <w:tcW w:w="1256" w:type="dxa"/>
          </w:tcPr>
          <w:p w:rsidR="005D152E" w:rsidRDefault="005D152E" w:rsidP="00C8212C">
            <w:pPr>
              <w:spacing w:line="360" w:lineRule="auto"/>
              <w:ind w:firstLine="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:0]</w:t>
            </w:r>
          </w:p>
        </w:tc>
      </w:tr>
      <w:tr w:rsidR="00AB6774" w:rsidTr="00AB6774">
        <w:tc>
          <w:tcPr>
            <w:tcW w:w="1216" w:type="dxa"/>
          </w:tcPr>
          <w:p w:rsidR="00AB6774" w:rsidRPr="003E29BF" w:rsidRDefault="00AB6774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ed[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1190" w:type="dxa"/>
          </w:tcPr>
          <w:p w:rsidR="00AB6774" w:rsidRPr="003E29BF" w:rsidRDefault="00AB6774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ed[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886" w:type="dxa"/>
          </w:tcPr>
          <w:p w:rsidR="00AB6774" w:rsidRPr="003E29BF" w:rsidRDefault="00AB6774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ed[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918" w:type="dxa"/>
          </w:tcPr>
          <w:p w:rsidR="00AB6774" w:rsidRPr="003E29BF" w:rsidRDefault="00AB6774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ed[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924" w:type="dxa"/>
          </w:tcPr>
          <w:p w:rsidR="00AB6774" w:rsidRPr="003E29BF" w:rsidRDefault="00AB6774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ed[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1027" w:type="dxa"/>
          </w:tcPr>
          <w:p w:rsidR="00AB6774" w:rsidRPr="003E29BF" w:rsidRDefault="00AB6774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ed[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879" w:type="dxa"/>
          </w:tcPr>
          <w:p w:rsidR="00AB6774" w:rsidRPr="003E29BF" w:rsidRDefault="00AB6774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ed[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1256" w:type="dxa"/>
          </w:tcPr>
          <w:p w:rsidR="00AB6774" w:rsidRPr="003E29BF" w:rsidRDefault="00AB6774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ed[</w:t>
            </w:r>
            <w:r>
              <w:rPr>
                <w:szCs w:val="21"/>
              </w:rPr>
              <w:t>7:9</w:t>
            </w:r>
            <w:r>
              <w:rPr>
                <w:rFonts w:hint="eastAsia"/>
                <w:szCs w:val="21"/>
              </w:rPr>
              <w:t>]</w:t>
            </w:r>
          </w:p>
        </w:tc>
      </w:tr>
    </w:tbl>
    <w:p w:rsidR="005D152E" w:rsidRDefault="00D264B6" w:rsidP="00C8212C">
      <w:pPr>
        <w:pStyle w:val="ab"/>
        <w:numPr>
          <w:ilvl w:val="0"/>
          <w:numId w:val="2"/>
        </w:numPr>
        <w:spacing w:line="360" w:lineRule="auto"/>
        <w:ind w:firstLineChars="0"/>
        <w:textAlignment w:val="auto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Block</w:t>
      </w:r>
      <w:r>
        <w:rPr>
          <w:sz w:val="24"/>
        </w:rPr>
        <w:t xml:space="preserve"> Memory Generator IP</w:t>
      </w:r>
      <w:r>
        <w:rPr>
          <w:rFonts w:hint="eastAsia"/>
          <w:sz w:val="24"/>
        </w:rPr>
        <w:t>核，</w:t>
      </w:r>
      <w:r w:rsidR="00E340B1">
        <w:rPr>
          <w:rFonts w:hint="eastAsia"/>
          <w:sz w:val="24"/>
        </w:rPr>
        <w:t>构造指令存储器，注意考虑</w:t>
      </w:r>
      <w:r w:rsidR="00E340B1">
        <w:rPr>
          <w:rFonts w:hint="eastAsia"/>
          <w:sz w:val="24"/>
        </w:rPr>
        <w:t>PC</w:t>
      </w:r>
      <w:r w:rsidR="00E340B1">
        <w:rPr>
          <w:rFonts w:hint="eastAsia"/>
          <w:sz w:val="24"/>
        </w:rPr>
        <w:t>地址位数统一。</w:t>
      </w:r>
      <w:r w:rsidR="00E340B1">
        <w:rPr>
          <w:rFonts w:hint="eastAsia"/>
          <w:sz w:val="24"/>
        </w:rPr>
        <w:t>(</w:t>
      </w:r>
      <w:r w:rsidR="00E340B1">
        <w:rPr>
          <w:rFonts w:hint="eastAsia"/>
          <w:sz w:val="24"/>
        </w:rPr>
        <w:t>参考实验一</w:t>
      </w:r>
      <w:r w:rsidR="00E340B1">
        <w:rPr>
          <w:rFonts w:hint="eastAsia"/>
          <w:sz w:val="24"/>
        </w:rPr>
        <w:t>)</w:t>
      </w:r>
    </w:p>
    <w:p w:rsidR="00E340B1" w:rsidRDefault="00E340B1" w:rsidP="00C8212C">
      <w:pPr>
        <w:pStyle w:val="ab"/>
        <w:numPr>
          <w:ilvl w:val="0"/>
          <w:numId w:val="2"/>
        </w:numPr>
        <w:spacing w:line="360" w:lineRule="auto"/>
        <w:ind w:firstLineChars="0"/>
        <w:textAlignment w:val="auto"/>
        <w:rPr>
          <w:sz w:val="24"/>
        </w:rPr>
      </w:pPr>
      <w:r>
        <w:rPr>
          <w:rFonts w:hint="eastAsia"/>
          <w:sz w:val="24"/>
        </w:rPr>
        <w:t>将指令存储器读取的指令显示到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段数码管中。</w:t>
      </w:r>
      <w:r w:rsidR="00D26532">
        <w:rPr>
          <w:rFonts w:hint="eastAsia"/>
          <w:sz w:val="24"/>
        </w:rPr>
        <w:t>控制器信号输出</w:t>
      </w:r>
      <w:r w:rsidR="00DF24C3">
        <w:rPr>
          <w:rFonts w:hint="eastAsia"/>
          <w:sz w:val="24"/>
        </w:rPr>
        <w:t>至</w:t>
      </w:r>
      <w:r w:rsidR="00D26532">
        <w:rPr>
          <w:rFonts w:hint="eastAsia"/>
          <w:sz w:val="24"/>
        </w:rPr>
        <w:t>led0-led9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参考实验一</w:t>
      </w:r>
      <w:r>
        <w:rPr>
          <w:sz w:val="24"/>
        </w:rPr>
        <w:t>)</w:t>
      </w:r>
    </w:p>
    <w:p w:rsidR="00E340B1" w:rsidRDefault="00E340B1" w:rsidP="00C8212C">
      <w:pPr>
        <w:pStyle w:val="ab"/>
        <w:numPr>
          <w:ilvl w:val="0"/>
          <w:numId w:val="2"/>
        </w:numPr>
        <w:spacing w:line="360" w:lineRule="auto"/>
        <w:ind w:firstLineChars="0"/>
        <w:textAlignment w:val="auto"/>
        <w:rPr>
          <w:sz w:val="24"/>
        </w:rPr>
      </w:pPr>
      <w:r>
        <w:rPr>
          <w:rFonts w:hint="eastAsia"/>
          <w:sz w:val="24"/>
        </w:rPr>
        <w:t>导入仿真程序，验证取指、译码阶段正确执行。</w:t>
      </w:r>
    </w:p>
    <w:p w:rsidR="00E340B1" w:rsidRDefault="00E340B1" w:rsidP="00C8212C">
      <w:pPr>
        <w:pStyle w:val="ab"/>
        <w:numPr>
          <w:ilvl w:val="0"/>
          <w:numId w:val="2"/>
        </w:numPr>
        <w:spacing w:line="360" w:lineRule="auto"/>
        <w:ind w:firstLineChars="0"/>
        <w:textAlignment w:val="auto"/>
        <w:rPr>
          <w:sz w:val="24"/>
        </w:rPr>
      </w:pPr>
      <w:r>
        <w:rPr>
          <w:rFonts w:hint="eastAsia"/>
          <w:sz w:val="24"/>
        </w:rPr>
        <w:t>加入时钟分频器，将板载</w:t>
      </w:r>
      <w:r>
        <w:rPr>
          <w:rFonts w:hint="eastAsia"/>
          <w:sz w:val="24"/>
        </w:rPr>
        <w:t>100Mhz</w:t>
      </w:r>
      <w:r>
        <w:rPr>
          <w:rFonts w:hint="eastAsia"/>
          <w:sz w:val="24"/>
        </w:rPr>
        <w:t>频率降低为</w:t>
      </w:r>
      <w:r>
        <w:rPr>
          <w:rFonts w:hint="eastAsia"/>
          <w:sz w:val="24"/>
        </w:rPr>
        <w:t>1hz</w:t>
      </w:r>
      <w:r>
        <w:rPr>
          <w:rFonts w:hint="eastAsia"/>
          <w:sz w:val="24"/>
        </w:rPr>
        <w:t>，连接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Inst_Rom</w:t>
      </w:r>
      <w:r>
        <w:rPr>
          <w:rFonts w:hint="eastAsia"/>
          <w:sz w:val="24"/>
        </w:rPr>
        <w:t>时钟。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参考数字逻辑实验</w:t>
      </w:r>
      <w:r>
        <w:rPr>
          <w:sz w:val="24"/>
        </w:rPr>
        <w:t>)</w:t>
      </w:r>
    </w:p>
    <w:p w:rsidR="00E340B1" w:rsidRPr="00E340B1" w:rsidRDefault="00E340B1" w:rsidP="00C8212C">
      <w:pPr>
        <w:pStyle w:val="ab"/>
        <w:numPr>
          <w:ilvl w:val="0"/>
          <w:numId w:val="2"/>
        </w:numPr>
        <w:spacing w:line="360" w:lineRule="auto"/>
        <w:ind w:firstLineChars="0"/>
        <w:textAlignment w:val="auto"/>
        <w:rPr>
          <w:sz w:val="24"/>
        </w:rPr>
      </w:pPr>
      <w:r>
        <w:rPr>
          <w:rFonts w:hint="eastAsia"/>
          <w:sz w:val="24"/>
        </w:rPr>
        <w:t>建立</w:t>
      </w:r>
      <w:r>
        <w:rPr>
          <w:rFonts w:hint="eastAsia"/>
          <w:sz w:val="24"/>
        </w:rPr>
        <w:t>top</w:t>
      </w:r>
      <w:r>
        <w:rPr>
          <w:rFonts w:hint="eastAsia"/>
          <w:sz w:val="24"/>
        </w:rPr>
        <w:t>顶层，根据实验原理图，将上述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个模块正确连接，上板执行。</w:t>
      </w:r>
    </w:p>
    <w:p w:rsidR="00F44374" w:rsidRPr="00141647" w:rsidRDefault="003E29BF" w:rsidP="00C8212C">
      <w:pPr>
        <w:pStyle w:val="2"/>
        <w:spacing w:before="0" w:after="0"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 w:rsidR="00F44374" w:rsidRPr="00141647">
        <w:rPr>
          <w:rFonts w:ascii="Times New Roman" w:hAnsi="Times New Roman"/>
        </w:rPr>
        <w:t>.</w:t>
      </w:r>
      <w:r w:rsidR="009F27A9">
        <w:rPr>
          <w:rFonts w:ascii="Times New Roman" w:hAnsi="Times New Roman"/>
        </w:rPr>
        <w:t>4</w:t>
      </w:r>
      <w:r w:rsidR="00F44374" w:rsidRPr="00141647">
        <w:rPr>
          <w:rFonts w:ascii="Times New Roman" w:hAnsi="Times New Roman"/>
        </w:rPr>
        <w:t>实验原理</w:t>
      </w:r>
    </w:p>
    <w:p w:rsidR="00EA2B2D" w:rsidRDefault="00C8212C" w:rsidP="00C8212C">
      <w:pPr>
        <w:spacing w:line="360" w:lineRule="auto"/>
        <w:ind w:firstLine="0"/>
        <w:rPr>
          <w:sz w:val="24"/>
          <w:szCs w:val="24"/>
        </w:rPr>
      </w:pPr>
      <w:r w:rsidRPr="009027A9">
        <w:rPr>
          <w:noProof/>
        </w:rPr>
        <w:drawing>
          <wp:inline distT="0" distB="0" distL="0" distR="0" wp14:anchorId="186A80EB" wp14:editId="48E088D1">
            <wp:extent cx="5274000" cy="3672000"/>
            <wp:effectExtent l="0" t="0" r="0" b="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36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B2D" w:rsidRPr="00EA2B2D" w:rsidRDefault="00EA2B2D" w:rsidP="00EA2B2D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 w:rsidRPr="00EA2B2D">
        <w:rPr>
          <w:rFonts w:hint="eastAsia"/>
          <w:sz w:val="22"/>
          <w:szCs w:val="24"/>
        </w:rPr>
        <w:t>2.1</w:t>
      </w:r>
    </w:p>
    <w:p w:rsidR="00C8212C" w:rsidRDefault="00C8212C" w:rsidP="00C8212C">
      <w:pPr>
        <w:spacing w:line="360" w:lineRule="auto"/>
        <w:ind w:firstLine="0"/>
        <w:rPr>
          <w:sz w:val="24"/>
          <w:szCs w:val="24"/>
        </w:rPr>
      </w:pPr>
      <w:r w:rsidRPr="00141647">
        <w:rPr>
          <w:sz w:val="24"/>
          <w:szCs w:val="24"/>
        </w:rPr>
        <w:tab/>
      </w:r>
      <w:r w:rsidR="00D26532">
        <w:rPr>
          <w:rFonts w:hint="eastAsia"/>
          <w:sz w:val="24"/>
          <w:szCs w:val="24"/>
        </w:rPr>
        <w:t>实验完整原理图如图</w:t>
      </w:r>
      <w:r w:rsidR="00B35F6E">
        <w:rPr>
          <w:rFonts w:hint="eastAsia"/>
          <w:sz w:val="24"/>
          <w:szCs w:val="24"/>
        </w:rPr>
        <w:t>2.1</w:t>
      </w:r>
      <w:r w:rsidR="00D26532">
        <w:rPr>
          <w:rFonts w:hint="eastAsia"/>
          <w:sz w:val="24"/>
          <w:szCs w:val="24"/>
        </w:rPr>
        <w:t>所示，</w:t>
      </w:r>
      <w:r w:rsidR="00B35F6E">
        <w:rPr>
          <w:rFonts w:hint="eastAsia"/>
          <w:sz w:val="24"/>
          <w:szCs w:val="24"/>
        </w:rPr>
        <w:t>根据原理图可将</w:t>
      </w:r>
      <w:r w:rsidR="00B35F6E">
        <w:rPr>
          <w:rFonts w:hint="eastAsia"/>
          <w:sz w:val="24"/>
          <w:szCs w:val="24"/>
        </w:rPr>
        <w:t>5</w:t>
      </w:r>
      <w:r w:rsidR="00B35F6E">
        <w:rPr>
          <w:rFonts w:hint="eastAsia"/>
          <w:sz w:val="24"/>
          <w:szCs w:val="24"/>
        </w:rPr>
        <w:t>个模块连接并完成实验。下面分别介绍各模块原理。</w:t>
      </w:r>
    </w:p>
    <w:p w:rsidR="00B35F6E" w:rsidRPr="00B35F6E" w:rsidRDefault="003E29BF" w:rsidP="00C8212C">
      <w:pPr>
        <w:spacing w:line="360" w:lineRule="auto"/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B35F6E" w:rsidRPr="00B35F6E">
        <w:rPr>
          <w:rFonts w:hint="eastAsia"/>
          <w:b/>
          <w:sz w:val="24"/>
          <w:szCs w:val="24"/>
        </w:rPr>
        <w:t xml:space="preserve">.4.1 </w:t>
      </w:r>
      <w:r w:rsidR="00B35F6E" w:rsidRPr="00B35F6E">
        <w:rPr>
          <w:rFonts w:hint="eastAsia"/>
          <w:b/>
          <w:sz w:val="24"/>
          <w:szCs w:val="24"/>
        </w:rPr>
        <w:t>取指阶段原理</w:t>
      </w:r>
    </w:p>
    <w:p w:rsidR="00DB67C0" w:rsidRDefault="00B35F6E" w:rsidP="00EA2B2D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349482">
            <wp:extent cx="4876800" cy="2852678"/>
            <wp:effectExtent l="0" t="0" r="0" b="508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096" cy="2859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2B2D" w:rsidRPr="00EA2B2D" w:rsidRDefault="00EA2B2D" w:rsidP="00EA2B2D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 w:rsidRPr="00EA2B2D">
        <w:rPr>
          <w:rFonts w:hint="eastAsia"/>
          <w:sz w:val="22"/>
          <w:szCs w:val="24"/>
        </w:rPr>
        <w:t>2.</w:t>
      </w:r>
      <w:r>
        <w:rPr>
          <w:rFonts w:hint="eastAsia"/>
          <w:sz w:val="22"/>
          <w:szCs w:val="24"/>
        </w:rPr>
        <w:t>2</w:t>
      </w:r>
    </w:p>
    <w:p w:rsidR="00015F6C" w:rsidRDefault="00015F6C" w:rsidP="00C8212C">
      <w:pPr>
        <w:spacing w:line="360" w:lineRule="auto"/>
        <w:ind w:firstLine="0"/>
        <w:rPr>
          <w:sz w:val="24"/>
        </w:rPr>
      </w:pPr>
      <w:r>
        <w:tab/>
      </w:r>
      <w:r w:rsidR="00B35F6E" w:rsidRPr="00B35F6E">
        <w:rPr>
          <w:sz w:val="24"/>
        </w:rPr>
        <w:t>如图</w:t>
      </w:r>
      <w:r w:rsidR="00B35F6E" w:rsidRPr="00B35F6E">
        <w:rPr>
          <w:sz w:val="24"/>
        </w:rPr>
        <w:t>2.2</w:t>
      </w:r>
      <w:r w:rsidR="00B35F6E" w:rsidRPr="00B35F6E">
        <w:rPr>
          <w:sz w:val="24"/>
        </w:rPr>
        <w:t>所示，</w:t>
      </w:r>
      <w:r w:rsidR="00B35F6E" w:rsidRPr="00B35F6E">
        <w:rPr>
          <w:sz w:val="24"/>
        </w:rPr>
        <w:t>PC</w:t>
      </w:r>
      <w:r w:rsidR="00B35F6E" w:rsidRPr="00B35F6E">
        <w:rPr>
          <w:sz w:val="24"/>
        </w:rPr>
        <w:t>为</w:t>
      </w:r>
      <w:r w:rsidR="00B35F6E">
        <w:rPr>
          <w:rFonts w:hint="eastAsia"/>
          <w:sz w:val="24"/>
        </w:rPr>
        <w:t>32bit</w:t>
      </w:r>
      <w:r w:rsidR="00B35F6E">
        <w:rPr>
          <w:sz w:val="24"/>
        </w:rPr>
        <w:t>(</w:t>
      </w:r>
      <w:r w:rsidR="00B35F6E">
        <w:rPr>
          <w:rFonts w:hint="eastAsia"/>
          <w:sz w:val="24"/>
        </w:rPr>
        <w:t>1</w:t>
      </w:r>
      <w:r w:rsidR="00B35F6E">
        <w:rPr>
          <w:sz w:val="24"/>
        </w:rPr>
        <w:t xml:space="preserve"> </w:t>
      </w:r>
      <w:r w:rsidR="00B35F6E">
        <w:rPr>
          <w:rFonts w:hint="eastAsia"/>
          <w:sz w:val="24"/>
        </w:rPr>
        <w:t>word</w:t>
      </w:r>
      <w:r w:rsidR="00B35F6E">
        <w:rPr>
          <w:sz w:val="24"/>
        </w:rPr>
        <w:t>)</w:t>
      </w:r>
      <w:r w:rsidR="00B35F6E">
        <w:rPr>
          <w:rFonts w:hint="eastAsia"/>
          <w:sz w:val="24"/>
        </w:rPr>
        <w:t>的寄存器，其存放</w:t>
      </w:r>
      <w:r>
        <w:rPr>
          <w:rFonts w:hint="eastAsia"/>
          <w:sz w:val="24"/>
        </w:rPr>
        <w:t>指令地址，每条指令执行完毕后，增加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，即为下一条指令存放地址。指令地址传入指令存储器，即可取出相应地址存放的指令。</w:t>
      </w:r>
    </w:p>
    <w:p w:rsidR="00015F6C" w:rsidRDefault="00015F6C" w:rsidP="00C8212C">
      <w:pPr>
        <w:spacing w:line="360" w:lineRule="auto"/>
        <w:ind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需要注意的是，</w:t>
      </w:r>
      <w:r>
        <w:rPr>
          <w:rFonts w:hint="eastAsia"/>
          <w:sz w:val="24"/>
        </w:rPr>
        <w:t>MIPS</w:t>
      </w:r>
      <w:r>
        <w:rPr>
          <w:rFonts w:hint="eastAsia"/>
          <w:sz w:val="24"/>
        </w:rPr>
        <w:t>架构中，采用字节读写，</w:t>
      </w: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32bit</w:t>
      </w:r>
      <w:r>
        <w:rPr>
          <w:sz w:val="24"/>
        </w:rPr>
        <w:t xml:space="preserve"> </w:t>
      </w:r>
      <w:r>
        <w:rPr>
          <w:rFonts w:hint="eastAsia"/>
          <w:sz w:val="24"/>
        </w:rPr>
        <w:t>word</w:t>
      </w:r>
      <w:r>
        <w:rPr>
          <w:sz w:val="24"/>
        </w:rPr>
        <w:t xml:space="preserve"> </w:t>
      </w:r>
      <w:r>
        <w:rPr>
          <w:rFonts w:hint="eastAsia"/>
          <w:sz w:val="24"/>
        </w:rPr>
        <w:t>=</w:t>
      </w:r>
      <w:r>
        <w:rPr>
          <w:sz w:val="24"/>
        </w:rPr>
        <w:t xml:space="preserve"> </w:t>
      </w: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byte</w:t>
      </w:r>
      <w:r>
        <w:rPr>
          <w:rFonts w:hint="eastAsia"/>
          <w:sz w:val="24"/>
        </w:rPr>
        <w:t>，故需要地址</w:t>
      </w:r>
      <w:r>
        <w:rPr>
          <w:rFonts w:hint="eastAsia"/>
          <w:sz w:val="24"/>
        </w:rPr>
        <w:t>+4</w:t>
      </w:r>
      <w:r>
        <w:rPr>
          <w:rFonts w:hint="eastAsia"/>
          <w:sz w:val="24"/>
        </w:rPr>
        <w:t>来获取下一条指令。</w:t>
      </w:r>
      <w:r>
        <w:rPr>
          <w:sz w:val="24"/>
        </w:rPr>
        <w:t xml:space="preserve"> </w:t>
      </w:r>
    </w:p>
    <w:p w:rsidR="003E29BF" w:rsidRDefault="003E29BF" w:rsidP="00C8212C">
      <w:pPr>
        <w:spacing w:line="360" w:lineRule="auto"/>
        <w:ind w:firstLine="0"/>
        <w:rPr>
          <w:sz w:val="24"/>
        </w:rPr>
      </w:pPr>
    </w:p>
    <w:p w:rsidR="003E29BF" w:rsidRPr="003E29BF" w:rsidRDefault="003E29BF" w:rsidP="00C8212C">
      <w:pPr>
        <w:spacing w:line="360" w:lineRule="auto"/>
        <w:ind w:firstLine="0"/>
        <w:rPr>
          <w:b/>
          <w:sz w:val="24"/>
        </w:rPr>
      </w:pPr>
      <w:r w:rsidRPr="003E29BF">
        <w:rPr>
          <w:rFonts w:hint="eastAsia"/>
          <w:b/>
          <w:sz w:val="24"/>
        </w:rPr>
        <w:t>2.4.2</w:t>
      </w:r>
      <w:r w:rsidRPr="003E29BF">
        <w:rPr>
          <w:b/>
          <w:sz w:val="24"/>
        </w:rPr>
        <w:t xml:space="preserve"> </w:t>
      </w:r>
      <w:r w:rsidRPr="003E29BF">
        <w:rPr>
          <w:rFonts w:hint="eastAsia"/>
          <w:b/>
          <w:sz w:val="24"/>
        </w:rPr>
        <w:t>指令译码原理</w:t>
      </w:r>
    </w:p>
    <w:p w:rsidR="003E29BF" w:rsidRDefault="003E29BF" w:rsidP="00EA2B2D">
      <w:pPr>
        <w:spacing w:line="360" w:lineRule="auto"/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636E4F8B" wp14:editId="19EE6562">
            <wp:extent cx="5022273" cy="2669556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566" cy="267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2D" w:rsidRPr="00EA2B2D" w:rsidRDefault="00EA2B2D" w:rsidP="00EA2B2D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 w:rsidRPr="00EA2B2D">
        <w:rPr>
          <w:rFonts w:hint="eastAsia"/>
          <w:sz w:val="22"/>
          <w:szCs w:val="24"/>
        </w:rPr>
        <w:t>2.</w:t>
      </w:r>
      <w:r>
        <w:rPr>
          <w:rFonts w:hint="eastAsia"/>
          <w:sz w:val="22"/>
          <w:szCs w:val="24"/>
        </w:rPr>
        <w:t>3</w:t>
      </w:r>
    </w:p>
    <w:p w:rsidR="003E29BF" w:rsidRDefault="003E29BF" w:rsidP="00C8212C">
      <w:pPr>
        <w:spacing w:line="360" w:lineRule="auto"/>
        <w:ind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2.3</w:t>
      </w:r>
      <w:r>
        <w:rPr>
          <w:rFonts w:hint="eastAsia"/>
          <w:sz w:val="24"/>
        </w:rPr>
        <w:t>所示，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>
        <w:rPr>
          <w:rFonts w:hint="eastAsia"/>
          <w:sz w:val="24"/>
        </w:rPr>
        <w:t>MIPS</w:t>
      </w:r>
      <w:r>
        <w:rPr>
          <w:rFonts w:hint="eastAsia"/>
          <w:sz w:val="24"/>
        </w:rPr>
        <w:t>指令在不同类型指令中分别有不同结构。但</w:t>
      </w:r>
      <w:r>
        <w:rPr>
          <w:rFonts w:hint="eastAsia"/>
          <w:sz w:val="24"/>
        </w:rPr>
        <w:t>[</w:t>
      </w:r>
      <w:r>
        <w:rPr>
          <w:sz w:val="24"/>
        </w:rPr>
        <w:t>31:16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表示的</w:t>
      </w:r>
      <w:r>
        <w:rPr>
          <w:rFonts w:hint="eastAsia"/>
          <w:sz w:val="24"/>
        </w:rPr>
        <w:t>opcode</w:t>
      </w:r>
      <w:r>
        <w:rPr>
          <w:rFonts w:hint="eastAsia"/>
          <w:sz w:val="24"/>
        </w:rPr>
        <w:t>，以及</w:t>
      </w:r>
      <w:r>
        <w:rPr>
          <w:rFonts w:hint="eastAsia"/>
          <w:sz w:val="24"/>
        </w:rPr>
        <w:t>[5:0]</w:t>
      </w:r>
      <w:r>
        <w:rPr>
          <w:rFonts w:hint="eastAsia"/>
          <w:sz w:val="24"/>
        </w:rPr>
        <w:t>表示的</w:t>
      </w:r>
      <w:r>
        <w:rPr>
          <w:rFonts w:hint="eastAsia"/>
          <w:sz w:val="24"/>
        </w:rPr>
        <w:t>funct</w:t>
      </w:r>
      <w:r>
        <w:rPr>
          <w:rFonts w:hint="eastAsia"/>
          <w:sz w:val="24"/>
        </w:rPr>
        <w:t>，为译码阶段明确指令控制信号的主要字</w:t>
      </w:r>
      <w:r>
        <w:rPr>
          <w:rFonts w:hint="eastAsia"/>
          <w:sz w:val="24"/>
        </w:rPr>
        <w:lastRenderedPageBreak/>
        <w:t>段。下表为</w:t>
      </w:r>
      <w:r>
        <w:rPr>
          <w:rFonts w:hint="eastAsia"/>
          <w:sz w:val="24"/>
        </w:rPr>
        <w:t>Opcode</w:t>
      </w:r>
      <w:r>
        <w:rPr>
          <w:rFonts w:hint="eastAsia"/>
          <w:sz w:val="24"/>
        </w:rPr>
        <w:t>及</w:t>
      </w:r>
      <w:r>
        <w:rPr>
          <w:rFonts w:hint="eastAsia"/>
          <w:sz w:val="24"/>
        </w:rPr>
        <w:t>funct</w:t>
      </w:r>
      <w:r>
        <w:rPr>
          <w:rFonts w:hint="eastAsia"/>
          <w:sz w:val="24"/>
        </w:rPr>
        <w:t>识别得到的部分信号，详细信号表参照课本及课堂</w:t>
      </w:r>
      <w:r>
        <w:rPr>
          <w:rFonts w:hint="eastAsia"/>
          <w:sz w:val="24"/>
        </w:rPr>
        <w:t>Slides</w:t>
      </w:r>
      <w:r>
        <w:rPr>
          <w:rFonts w:hint="eastAsia"/>
          <w:sz w:val="24"/>
        </w:rPr>
        <w:t>。</w:t>
      </w:r>
    </w:p>
    <w:p w:rsidR="00EA2B2D" w:rsidRPr="00EA2B2D" w:rsidRDefault="00EA2B2D" w:rsidP="00EA2B2D">
      <w:pPr>
        <w:spacing w:line="360" w:lineRule="auto"/>
        <w:ind w:firstLine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表</w:t>
      </w:r>
      <w:r w:rsidRPr="00EA2B2D">
        <w:rPr>
          <w:rFonts w:hint="eastAsia"/>
          <w:sz w:val="22"/>
          <w:szCs w:val="24"/>
        </w:rPr>
        <w:t>2.</w:t>
      </w:r>
      <w:r>
        <w:rPr>
          <w:rFonts w:hint="eastAsia"/>
          <w:sz w:val="22"/>
          <w:szCs w:val="24"/>
        </w:rPr>
        <w:t>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2"/>
        <w:gridCol w:w="881"/>
        <w:gridCol w:w="1884"/>
        <w:gridCol w:w="1383"/>
        <w:gridCol w:w="1383"/>
        <w:gridCol w:w="1383"/>
      </w:tblGrid>
      <w:tr w:rsidR="003E29BF" w:rsidTr="00251E17">
        <w:tc>
          <w:tcPr>
            <w:tcW w:w="1382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t>O</w:t>
            </w:r>
            <w:r>
              <w:rPr>
                <w:rFonts w:hint="eastAsia"/>
              </w:rPr>
              <w:t>pcode</w:t>
            </w:r>
          </w:p>
        </w:tc>
        <w:tc>
          <w:tcPr>
            <w:tcW w:w="881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AluOp</w:t>
            </w:r>
          </w:p>
        </w:tc>
        <w:tc>
          <w:tcPr>
            <w:tcW w:w="1884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Operation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Funct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Alu function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Alu control</w:t>
            </w:r>
          </w:p>
        </w:tc>
      </w:tr>
      <w:tr w:rsidR="003E29BF" w:rsidTr="00251E17">
        <w:tc>
          <w:tcPr>
            <w:tcW w:w="1382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t>L</w:t>
            </w:r>
            <w:r>
              <w:rPr>
                <w:rFonts w:hint="eastAsia"/>
              </w:rPr>
              <w:t>w</w:t>
            </w:r>
          </w:p>
        </w:tc>
        <w:tc>
          <w:tcPr>
            <w:tcW w:w="881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00</w:t>
            </w:r>
          </w:p>
        </w:tc>
        <w:tc>
          <w:tcPr>
            <w:tcW w:w="1884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t>L</w:t>
            </w:r>
            <w:r>
              <w:rPr>
                <w:rFonts w:hint="eastAsia"/>
              </w:rPr>
              <w:t xml:space="preserve">oad </w:t>
            </w:r>
            <w:r>
              <w:t>word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XXXXXX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t>A</w:t>
            </w:r>
            <w:r>
              <w:rPr>
                <w:rFonts w:hint="eastAsia"/>
              </w:rPr>
              <w:t>dd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010</w:t>
            </w:r>
          </w:p>
        </w:tc>
      </w:tr>
      <w:tr w:rsidR="003E29BF" w:rsidTr="00251E17">
        <w:tc>
          <w:tcPr>
            <w:tcW w:w="1382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t>S</w:t>
            </w:r>
            <w:r>
              <w:rPr>
                <w:rFonts w:hint="eastAsia"/>
              </w:rPr>
              <w:t>w</w:t>
            </w:r>
          </w:p>
        </w:tc>
        <w:tc>
          <w:tcPr>
            <w:tcW w:w="881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00</w:t>
            </w:r>
          </w:p>
        </w:tc>
        <w:tc>
          <w:tcPr>
            <w:tcW w:w="1884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t>S</w:t>
            </w:r>
            <w:r>
              <w:rPr>
                <w:rFonts w:hint="eastAsia"/>
              </w:rPr>
              <w:t xml:space="preserve">tore </w:t>
            </w:r>
            <w:r>
              <w:t>word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XXXXXX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t>A</w:t>
            </w:r>
            <w:r>
              <w:rPr>
                <w:rFonts w:hint="eastAsia"/>
              </w:rPr>
              <w:t>dd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</w:tr>
      <w:tr w:rsidR="003E29BF" w:rsidTr="00251E17">
        <w:tc>
          <w:tcPr>
            <w:tcW w:w="1382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t>B</w:t>
            </w:r>
            <w:r>
              <w:rPr>
                <w:rFonts w:hint="eastAsia"/>
              </w:rPr>
              <w:t>eq</w:t>
            </w:r>
          </w:p>
        </w:tc>
        <w:tc>
          <w:tcPr>
            <w:tcW w:w="881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1884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t>B</w:t>
            </w:r>
            <w:r>
              <w:rPr>
                <w:rFonts w:hint="eastAsia"/>
              </w:rPr>
              <w:t>ranch</w:t>
            </w:r>
            <w:r>
              <w:t xml:space="preserve"> </w:t>
            </w:r>
            <w:r>
              <w:rPr>
                <w:rFonts w:hint="eastAsia"/>
              </w:rPr>
              <w:t>equal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XXXXXX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t>S</w:t>
            </w:r>
            <w:r>
              <w:rPr>
                <w:rFonts w:hint="eastAsia"/>
              </w:rPr>
              <w:t>ubtact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110</w:t>
            </w:r>
          </w:p>
        </w:tc>
      </w:tr>
      <w:tr w:rsidR="003E29BF" w:rsidTr="00251E17">
        <w:tc>
          <w:tcPr>
            <w:tcW w:w="1382" w:type="dxa"/>
            <w:vMerge w:val="restart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R-type</w:t>
            </w:r>
          </w:p>
        </w:tc>
        <w:tc>
          <w:tcPr>
            <w:tcW w:w="881" w:type="dxa"/>
            <w:vMerge w:val="restart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884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t>A</w:t>
            </w:r>
            <w:r>
              <w:rPr>
                <w:rFonts w:hint="eastAsia"/>
              </w:rPr>
              <w:t>dd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100000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t>A</w:t>
            </w:r>
            <w:r>
              <w:rPr>
                <w:rFonts w:hint="eastAsia"/>
              </w:rPr>
              <w:t>dd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010</w:t>
            </w:r>
          </w:p>
        </w:tc>
      </w:tr>
      <w:tr w:rsidR="003E29BF" w:rsidTr="00251E17">
        <w:tc>
          <w:tcPr>
            <w:tcW w:w="1382" w:type="dxa"/>
            <w:vMerge/>
          </w:tcPr>
          <w:p w:rsidR="003E29BF" w:rsidRDefault="003E29BF" w:rsidP="00251E17">
            <w:pPr>
              <w:spacing w:line="360" w:lineRule="auto"/>
              <w:ind w:firstLine="0"/>
            </w:pPr>
          </w:p>
        </w:tc>
        <w:tc>
          <w:tcPr>
            <w:tcW w:w="881" w:type="dxa"/>
            <w:vMerge/>
          </w:tcPr>
          <w:p w:rsidR="003E29BF" w:rsidRDefault="003E29BF" w:rsidP="00251E17">
            <w:pPr>
              <w:spacing w:line="360" w:lineRule="auto"/>
              <w:ind w:firstLine="0"/>
            </w:pPr>
          </w:p>
        </w:tc>
        <w:tc>
          <w:tcPr>
            <w:tcW w:w="1884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t>S</w:t>
            </w:r>
            <w:r>
              <w:rPr>
                <w:rFonts w:hint="eastAsia"/>
              </w:rPr>
              <w:t>ubtract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100010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t>S</w:t>
            </w:r>
            <w:r>
              <w:rPr>
                <w:rFonts w:hint="eastAsia"/>
              </w:rPr>
              <w:t>ubtract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110</w:t>
            </w:r>
          </w:p>
        </w:tc>
      </w:tr>
      <w:tr w:rsidR="003E29BF" w:rsidTr="00251E17">
        <w:tc>
          <w:tcPr>
            <w:tcW w:w="1382" w:type="dxa"/>
            <w:vMerge/>
          </w:tcPr>
          <w:p w:rsidR="003E29BF" w:rsidRDefault="003E29BF" w:rsidP="00251E17">
            <w:pPr>
              <w:spacing w:line="360" w:lineRule="auto"/>
              <w:ind w:firstLine="0"/>
            </w:pPr>
          </w:p>
        </w:tc>
        <w:tc>
          <w:tcPr>
            <w:tcW w:w="881" w:type="dxa"/>
            <w:vMerge/>
          </w:tcPr>
          <w:p w:rsidR="003E29BF" w:rsidRDefault="003E29BF" w:rsidP="00251E17">
            <w:pPr>
              <w:spacing w:line="360" w:lineRule="auto"/>
              <w:ind w:firstLine="0"/>
            </w:pPr>
          </w:p>
        </w:tc>
        <w:tc>
          <w:tcPr>
            <w:tcW w:w="1884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t>A</w:t>
            </w:r>
            <w:r>
              <w:rPr>
                <w:rFonts w:hint="eastAsia"/>
              </w:rPr>
              <w:t>nd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100100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t>A</w:t>
            </w:r>
            <w:r>
              <w:rPr>
                <w:rFonts w:hint="eastAsia"/>
              </w:rPr>
              <w:t>nd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000</w:t>
            </w:r>
          </w:p>
        </w:tc>
      </w:tr>
      <w:tr w:rsidR="003E29BF" w:rsidTr="00251E17">
        <w:tc>
          <w:tcPr>
            <w:tcW w:w="1382" w:type="dxa"/>
            <w:vMerge/>
          </w:tcPr>
          <w:p w:rsidR="003E29BF" w:rsidRDefault="003E29BF" w:rsidP="00251E17">
            <w:pPr>
              <w:spacing w:line="360" w:lineRule="auto"/>
              <w:ind w:firstLine="0"/>
            </w:pPr>
          </w:p>
        </w:tc>
        <w:tc>
          <w:tcPr>
            <w:tcW w:w="881" w:type="dxa"/>
            <w:vMerge/>
          </w:tcPr>
          <w:p w:rsidR="003E29BF" w:rsidRDefault="003E29BF" w:rsidP="00251E17">
            <w:pPr>
              <w:spacing w:line="360" w:lineRule="auto"/>
              <w:ind w:firstLine="0"/>
            </w:pPr>
          </w:p>
        </w:tc>
        <w:tc>
          <w:tcPr>
            <w:tcW w:w="1884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t>O</w:t>
            </w:r>
            <w:r>
              <w:rPr>
                <w:rFonts w:hint="eastAsia"/>
              </w:rPr>
              <w:t>r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100101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t>O</w:t>
            </w:r>
            <w:r>
              <w:rPr>
                <w:rFonts w:hint="eastAsia"/>
              </w:rPr>
              <w:t>r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001</w:t>
            </w:r>
          </w:p>
        </w:tc>
      </w:tr>
      <w:tr w:rsidR="003E29BF" w:rsidTr="00251E17">
        <w:tc>
          <w:tcPr>
            <w:tcW w:w="1382" w:type="dxa"/>
            <w:vMerge/>
          </w:tcPr>
          <w:p w:rsidR="003E29BF" w:rsidRDefault="003E29BF" w:rsidP="00251E17">
            <w:pPr>
              <w:spacing w:line="360" w:lineRule="auto"/>
              <w:ind w:firstLine="0"/>
            </w:pPr>
          </w:p>
        </w:tc>
        <w:tc>
          <w:tcPr>
            <w:tcW w:w="881" w:type="dxa"/>
            <w:vMerge/>
          </w:tcPr>
          <w:p w:rsidR="003E29BF" w:rsidRDefault="003E29BF" w:rsidP="00251E17">
            <w:pPr>
              <w:spacing w:line="360" w:lineRule="auto"/>
              <w:ind w:firstLine="0"/>
            </w:pPr>
          </w:p>
        </w:tc>
        <w:tc>
          <w:tcPr>
            <w:tcW w:w="1884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t>S</w:t>
            </w:r>
            <w:r>
              <w:rPr>
                <w:rFonts w:hint="eastAsia"/>
              </w:rPr>
              <w:t>et-</w:t>
            </w:r>
            <w:r>
              <w:t>on-less-than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101010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SLT</w:t>
            </w:r>
          </w:p>
        </w:tc>
        <w:tc>
          <w:tcPr>
            <w:tcW w:w="1383" w:type="dxa"/>
          </w:tcPr>
          <w:p w:rsidR="003E29BF" w:rsidRDefault="003E29BF" w:rsidP="00251E17">
            <w:pPr>
              <w:spacing w:line="360" w:lineRule="auto"/>
              <w:ind w:firstLine="0"/>
            </w:pPr>
            <w:r>
              <w:rPr>
                <w:rFonts w:hint="eastAsia"/>
              </w:rPr>
              <w:t>111</w:t>
            </w:r>
          </w:p>
        </w:tc>
      </w:tr>
    </w:tbl>
    <w:p w:rsidR="003E29BF" w:rsidRDefault="003E29BF" w:rsidP="00C8212C">
      <w:pPr>
        <w:spacing w:line="360" w:lineRule="auto"/>
        <w:ind w:firstLine="0"/>
        <w:rPr>
          <w:sz w:val="24"/>
        </w:rPr>
      </w:pPr>
    </w:p>
    <w:p w:rsidR="003E29BF" w:rsidRDefault="003E29BF" w:rsidP="00C8212C">
      <w:pPr>
        <w:spacing w:line="360" w:lineRule="auto"/>
        <w:ind w:firstLine="0"/>
        <w:rPr>
          <w:b/>
          <w:sz w:val="24"/>
        </w:rPr>
      </w:pPr>
      <w:r w:rsidRPr="003E29BF">
        <w:rPr>
          <w:rFonts w:hint="eastAsia"/>
          <w:b/>
          <w:sz w:val="24"/>
        </w:rPr>
        <w:t>2.4.3</w:t>
      </w:r>
      <w:r w:rsidRPr="003E29BF">
        <w:rPr>
          <w:b/>
          <w:sz w:val="24"/>
        </w:rPr>
        <w:t xml:space="preserve"> </w:t>
      </w:r>
      <w:r w:rsidRPr="003E29BF">
        <w:rPr>
          <w:rFonts w:hint="eastAsia"/>
          <w:b/>
          <w:sz w:val="24"/>
        </w:rPr>
        <w:t>控制器实现原理</w:t>
      </w:r>
    </w:p>
    <w:p w:rsidR="00B21FA8" w:rsidRPr="00B21FA8" w:rsidRDefault="00B21FA8" w:rsidP="00B21FA8">
      <w:pPr>
        <w:spacing w:line="360" w:lineRule="auto"/>
        <w:ind w:firstLine="0"/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表</w:t>
      </w:r>
      <w:r w:rsidRPr="00EA2B2D">
        <w:rPr>
          <w:rFonts w:hint="eastAsia"/>
          <w:sz w:val="22"/>
          <w:szCs w:val="24"/>
        </w:rPr>
        <w:t>2.</w:t>
      </w:r>
      <w:r>
        <w:rPr>
          <w:rFonts w:hint="eastAsia"/>
          <w:sz w:val="22"/>
          <w:szCs w:val="24"/>
        </w:rPr>
        <w:t>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1"/>
        <w:gridCol w:w="1092"/>
        <w:gridCol w:w="1068"/>
        <w:gridCol w:w="862"/>
        <w:gridCol w:w="862"/>
        <w:gridCol w:w="862"/>
        <w:gridCol w:w="919"/>
        <w:gridCol w:w="862"/>
        <w:gridCol w:w="1068"/>
      </w:tblGrid>
      <w:tr w:rsidR="00AB6774" w:rsidRPr="003E29BF" w:rsidTr="003E29BF">
        <w:tc>
          <w:tcPr>
            <w:tcW w:w="921" w:type="dxa"/>
          </w:tcPr>
          <w:p w:rsidR="003E29BF" w:rsidRPr="003E29BF" w:rsidRDefault="003E29BF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 w:rsidRPr="003E29BF">
              <w:rPr>
                <w:szCs w:val="21"/>
              </w:rPr>
              <w:t>信号</w:t>
            </w:r>
          </w:p>
        </w:tc>
        <w:tc>
          <w:tcPr>
            <w:tcW w:w="921" w:type="dxa"/>
          </w:tcPr>
          <w:p w:rsidR="003E29BF" w:rsidRPr="003E29BF" w:rsidRDefault="003E29BF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em</w:t>
            </w:r>
            <w:r>
              <w:rPr>
                <w:szCs w:val="21"/>
              </w:rPr>
              <w:t>toreg</w:t>
            </w:r>
          </w:p>
        </w:tc>
        <w:tc>
          <w:tcPr>
            <w:tcW w:w="922" w:type="dxa"/>
          </w:tcPr>
          <w:p w:rsidR="003E29BF" w:rsidRPr="003E29BF" w:rsidRDefault="003E29BF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memwrite</w:t>
            </w:r>
          </w:p>
        </w:tc>
        <w:tc>
          <w:tcPr>
            <w:tcW w:w="922" w:type="dxa"/>
          </w:tcPr>
          <w:p w:rsidR="003E29BF" w:rsidRPr="003E29BF" w:rsidRDefault="003E29BF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pcsrc</w:t>
            </w:r>
          </w:p>
        </w:tc>
        <w:tc>
          <w:tcPr>
            <w:tcW w:w="922" w:type="dxa"/>
          </w:tcPr>
          <w:p w:rsidR="003E29BF" w:rsidRPr="003E29BF" w:rsidRDefault="003E29BF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alusrc</w:t>
            </w:r>
          </w:p>
        </w:tc>
        <w:tc>
          <w:tcPr>
            <w:tcW w:w="922" w:type="dxa"/>
          </w:tcPr>
          <w:p w:rsidR="003E29BF" w:rsidRPr="003E29BF" w:rsidRDefault="003E29BF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regdst</w:t>
            </w:r>
          </w:p>
        </w:tc>
        <w:tc>
          <w:tcPr>
            <w:tcW w:w="922" w:type="dxa"/>
          </w:tcPr>
          <w:p w:rsidR="003E29BF" w:rsidRPr="003E29BF" w:rsidRDefault="003E29BF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reg</w:t>
            </w:r>
            <w:r>
              <w:rPr>
                <w:szCs w:val="21"/>
              </w:rPr>
              <w:t>write</w:t>
            </w:r>
          </w:p>
        </w:tc>
        <w:tc>
          <w:tcPr>
            <w:tcW w:w="922" w:type="dxa"/>
          </w:tcPr>
          <w:p w:rsidR="003E29BF" w:rsidRPr="003E29BF" w:rsidRDefault="003E29BF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jump</w:t>
            </w:r>
          </w:p>
        </w:tc>
        <w:tc>
          <w:tcPr>
            <w:tcW w:w="922" w:type="dxa"/>
          </w:tcPr>
          <w:p w:rsidR="003E29BF" w:rsidRPr="003E29BF" w:rsidRDefault="003E29BF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alucontrol</w:t>
            </w:r>
          </w:p>
        </w:tc>
      </w:tr>
      <w:tr w:rsidR="00AB6774" w:rsidRPr="003E29BF" w:rsidTr="003E29BF">
        <w:tc>
          <w:tcPr>
            <w:tcW w:w="921" w:type="dxa"/>
          </w:tcPr>
          <w:p w:rsidR="003E29BF" w:rsidRPr="003E29BF" w:rsidRDefault="00AB6774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显示位置</w:t>
            </w:r>
          </w:p>
        </w:tc>
        <w:tc>
          <w:tcPr>
            <w:tcW w:w="921" w:type="dxa"/>
          </w:tcPr>
          <w:p w:rsidR="003E29BF" w:rsidRPr="003E29BF" w:rsidRDefault="00AB6774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ed[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922" w:type="dxa"/>
          </w:tcPr>
          <w:p w:rsidR="003E29BF" w:rsidRPr="003E29BF" w:rsidRDefault="00AB6774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ed[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922" w:type="dxa"/>
          </w:tcPr>
          <w:p w:rsidR="003E29BF" w:rsidRPr="003E29BF" w:rsidRDefault="00AB6774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ed[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922" w:type="dxa"/>
          </w:tcPr>
          <w:p w:rsidR="003E29BF" w:rsidRPr="003E29BF" w:rsidRDefault="00AB6774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ed[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922" w:type="dxa"/>
          </w:tcPr>
          <w:p w:rsidR="003E29BF" w:rsidRPr="003E29BF" w:rsidRDefault="00AB6774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ed[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922" w:type="dxa"/>
          </w:tcPr>
          <w:p w:rsidR="003E29BF" w:rsidRPr="003E29BF" w:rsidRDefault="00AB6774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ed[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922" w:type="dxa"/>
          </w:tcPr>
          <w:p w:rsidR="003E29BF" w:rsidRPr="003E29BF" w:rsidRDefault="00AB6774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ed[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922" w:type="dxa"/>
          </w:tcPr>
          <w:p w:rsidR="003E29BF" w:rsidRPr="003E29BF" w:rsidRDefault="00AB6774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ed[</w:t>
            </w:r>
            <w:r>
              <w:rPr>
                <w:szCs w:val="21"/>
              </w:rPr>
              <w:t>7:9</w:t>
            </w:r>
            <w:r>
              <w:rPr>
                <w:rFonts w:hint="eastAsia"/>
                <w:szCs w:val="21"/>
              </w:rPr>
              <w:t>]</w:t>
            </w:r>
          </w:p>
        </w:tc>
      </w:tr>
      <w:tr w:rsidR="00AB6774" w:rsidRPr="003E29BF" w:rsidTr="003E29BF">
        <w:tc>
          <w:tcPr>
            <w:tcW w:w="921" w:type="dxa"/>
          </w:tcPr>
          <w:p w:rsidR="003E29BF" w:rsidRPr="003E29BF" w:rsidRDefault="00AB6774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921" w:type="dxa"/>
          </w:tcPr>
          <w:p w:rsidR="003E29BF" w:rsidRPr="003E29BF" w:rsidRDefault="00C44DF5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回写到寄存器堆</w:t>
            </w:r>
          </w:p>
        </w:tc>
        <w:tc>
          <w:tcPr>
            <w:tcW w:w="922" w:type="dxa"/>
          </w:tcPr>
          <w:p w:rsidR="003E29BF" w:rsidRPr="003E29BF" w:rsidRDefault="00C44DF5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需要写数据存储器</w:t>
            </w:r>
          </w:p>
        </w:tc>
        <w:tc>
          <w:tcPr>
            <w:tcW w:w="922" w:type="dxa"/>
          </w:tcPr>
          <w:p w:rsidR="00C44DF5" w:rsidRDefault="00C44DF5" w:rsidP="00C44DF5">
            <w:pPr>
              <w:spacing w:line="360" w:lineRule="auto"/>
              <w:ind w:firstLine="0"/>
              <w:jc w:val="left"/>
              <w:rPr>
                <w:szCs w:val="24"/>
              </w:rPr>
            </w:pPr>
            <w:r w:rsidRPr="00C44DF5">
              <w:rPr>
                <w:rFonts w:hint="eastAsia"/>
                <w:szCs w:val="24"/>
              </w:rPr>
              <w:t>PC</w:t>
            </w:r>
            <w:r w:rsidRPr="00C44DF5">
              <w:rPr>
                <w:rFonts w:hint="eastAsia"/>
                <w:szCs w:val="24"/>
              </w:rPr>
              <w:t>正常</w:t>
            </w:r>
            <w:r w:rsidRPr="00C44DF5">
              <w:rPr>
                <w:rFonts w:hint="eastAsia"/>
                <w:szCs w:val="24"/>
              </w:rPr>
              <w:t>+4</w:t>
            </w:r>
            <w:r w:rsidRPr="00C44DF5">
              <w:rPr>
                <w:rFonts w:hint="eastAsia"/>
                <w:szCs w:val="24"/>
              </w:rPr>
              <w:t>还是要跳转，</w:t>
            </w:r>
            <w:r w:rsidRPr="00C44DF5">
              <w:rPr>
                <w:rFonts w:hint="eastAsia"/>
                <w:szCs w:val="24"/>
              </w:rPr>
              <w:t>0</w:t>
            </w:r>
            <w:r w:rsidRPr="00C44DF5">
              <w:rPr>
                <w:rFonts w:hint="eastAsia"/>
                <w:szCs w:val="24"/>
              </w:rPr>
              <w:t>为正常</w:t>
            </w:r>
            <w:r w:rsidRPr="00C44DF5">
              <w:rPr>
                <w:rFonts w:hint="eastAsia"/>
                <w:szCs w:val="24"/>
              </w:rPr>
              <w:t>+4</w:t>
            </w:r>
            <w:r w:rsidRPr="00C44DF5">
              <w:rPr>
                <w:rFonts w:hint="eastAsia"/>
                <w:szCs w:val="24"/>
              </w:rPr>
              <w:t>，</w:t>
            </w:r>
            <w:r w:rsidRPr="00C44DF5">
              <w:rPr>
                <w:rFonts w:hint="eastAsia"/>
                <w:szCs w:val="24"/>
              </w:rPr>
              <w:t>1</w:t>
            </w:r>
            <w:r w:rsidRPr="00C44DF5">
              <w:rPr>
                <w:rFonts w:hint="eastAsia"/>
                <w:szCs w:val="24"/>
              </w:rPr>
              <w:t>为跳转</w:t>
            </w:r>
          </w:p>
          <w:p w:rsidR="003E29BF" w:rsidRPr="003E29BF" w:rsidRDefault="003E29BF" w:rsidP="00C44DF5">
            <w:pPr>
              <w:spacing w:line="360" w:lineRule="auto"/>
              <w:ind w:firstLine="0"/>
              <w:jc w:val="left"/>
              <w:rPr>
                <w:szCs w:val="21"/>
              </w:rPr>
            </w:pPr>
          </w:p>
        </w:tc>
        <w:tc>
          <w:tcPr>
            <w:tcW w:w="922" w:type="dxa"/>
          </w:tcPr>
          <w:p w:rsidR="003E29BF" w:rsidRPr="003E29BF" w:rsidRDefault="00C44DF5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 w:rsidRPr="00141647">
              <w:rPr>
                <w:szCs w:val="24"/>
              </w:rPr>
              <w:t>需要进行立即数的</w:t>
            </w:r>
            <w:r w:rsidRPr="00141647">
              <w:rPr>
                <w:szCs w:val="24"/>
              </w:rPr>
              <w:t>32</w:t>
            </w:r>
            <w:r w:rsidRPr="00141647">
              <w:rPr>
                <w:szCs w:val="24"/>
              </w:rPr>
              <w:t>位扩展作为第二操作数</w:t>
            </w:r>
          </w:p>
        </w:tc>
        <w:tc>
          <w:tcPr>
            <w:tcW w:w="922" w:type="dxa"/>
          </w:tcPr>
          <w:p w:rsidR="003E29BF" w:rsidRPr="003E29BF" w:rsidRDefault="00C44DF5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指令读取时判断是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rt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还是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rd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进入寄存器组的写数据端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,0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为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rt,1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为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rd</w:t>
            </w:r>
          </w:p>
        </w:tc>
        <w:tc>
          <w:tcPr>
            <w:tcW w:w="922" w:type="dxa"/>
          </w:tcPr>
          <w:p w:rsidR="003E29BF" w:rsidRPr="003E29BF" w:rsidRDefault="00C44DF5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 w:rsidRPr="00141647">
              <w:rPr>
                <w:szCs w:val="24"/>
              </w:rPr>
              <w:t>需要写寄存器的指令</w:t>
            </w:r>
          </w:p>
        </w:tc>
        <w:tc>
          <w:tcPr>
            <w:tcW w:w="922" w:type="dxa"/>
          </w:tcPr>
          <w:p w:rsidR="003E29BF" w:rsidRPr="003E29BF" w:rsidRDefault="00C44DF5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指令</w:t>
            </w:r>
          </w:p>
        </w:tc>
        <w:tc>
          <w:tcPr>
            <w:tcW w:w="922" w:type="dxa"/>
          </w:tcPr>
          <w:p w:rsidR="003E29BF" w:rsidRPr="003E29BF" w:rsidRDefault="00C44DF5" w:rsidP="00AB6774">
            <w:pPr>
              <w:spacing w:line="360" w:lineRule="auto"/>
              <w:ind w:firstLine="0"/>
              <w:jc w:val="left"/>
              <w:rPr>
                <w:szCs w:val="21"/>
              </w:rPr>
            </w:pPr>
            <w:r w:rsidRPr="00141647">
              <w:rPr>
                <w:szCs w:val="24"/>
              </w:rPr>
              <w:t>R-</w:t>
            </w:r>
            <w:r w:rsidRPr="00141647">
              <w:rPr>
                <w:szCs w:val="24"/>
              </w:rPr>
              <w:t>类型运算指令对应具体的运算，</w:t>
            </w:r>
            <w:r w:rsidRPr="00141647">
              <w:rPr>
                <w:szCs w:val="24"/>
              </w:rPr>
              <w:t>+</w:t>
            </w:r>
            <w:r w:rsidRPr="00141647">
              <w:rPr>
                <w:szCs w:val="24"/>
              </w:rPr>
              <w:t>、</w:t>
            </w:r>
            <w:r w:rsidRPr="00141647">
              <w:rPr>
                <w:szCs w:val="24"/>
              </w:rPr>
              <w:t>-</w:t>
            </w:r>
            <w:r w:rsidRPr="00141647">
              <w:rPr>
                <w:szCs w:val="24"/>
              </w:rPr>
              <w:t>、</w:t>
            </w:r>
            <w:r w:rsidRPr="00141647">
              <w:rPr>
                <w:szCs w:val="24"/>
              </w:rPr>
              <w:t>|</w:t>
            </w:r>
            <w:r w:rsidRPr="00141647">
              <w:rPr>
                <w:szCs w:val="24"/>
              </w:rPr>
              <w:t>、</w:t>
            </w:r>
            <w:r w:rsidRPr="00141647">
              <w:rPr>
                <w:szCs w:val="24"/>
              </w:rPr>
              <w:t>&amp;</w:t>
            </w:r>
            <w:r w:rsidRPr="00141647">
              <w:rPr>
                <w:szCs w:val="24"/>
              </w:rPr>
              <w:t>等命令</w:t>
            </w:r>
          </w:p>
        </w:tc>
      </w:tr>
    </w:tbl>
    <w:p w:rsidR="006A1847" w:rsidRDefault="006A1847" w:rsidP="00C8212C">
      <w:pPr>
        <w:spacing w:line="360" w:lineRule="auto"/>
        <w:ind w:firstLine="0"/>
      </w:pPr>
    </w:p>
    <w:p w:rsidR="006A1847" w:rsidRPr="006A1847" w:rsidRDefault="006A1847" w:rsidP="00C8212C">
      <w:pPr>
        <w:spacing w:line="360" w:lineRule="auto"/>
        <w:ind w:firstLine="0"/>
        <w:rPr>
          <w:sz w:val="24"/>
        </w:rPr>
      </w:pPr>
      <w:r>
        <w:tab/>
      </w:r>
      <w:r w:rsidRPr="006A1847">
        <w:rPr>
          <w:rFonts w:hint="eastAsia"/>
          <w:sz w:val="24"/>
        </w:rPr>
        <w:t>分析</w:t>
      </w:r>
      <w:r>
        <w:rPr>
          <w:rFonts w:hint="eastAsia"/>
          <w:sz w:val="24"/>
        </w:rPr>
        <w:t>数据通路图，判断指令是否需要写寄存器、访存等等操作，以产生相应的控制信号。</w:t>
      </w:r>
    </w:p>
    <w:p w:rsidR="006A1847" w:rsidRPr="00EA2B2D" w:rsidRDefault="00EA2B2D" w:rsidP="00C8212C">
      <w:pPr>
        <w:spacing w:line="360" w:lineRule="auto"/>
        <w:ind w:firstLine="0"/>
        <w:rPr>
          <w:b/>
          <w:sz w:val="24"/>
        </w:rPr>
      </w:pPr>
      <w:r w:rsidRPr="00EA2B2D">
        <w:rPr>
          <w:rFonts w:hint="eastAsia"/>
          <w:b/>
          <w:sz w:val="24"/>
        </w:rPr>
        <w:t>2.4.4</w:t>
      </w:r>
      <w:r w:rsidRPr="00EA2B2D">
        <w:rPr>
          <w:b/>
          <w:sz w:val="24"/>
        </w:rPr>
        <w:t xml:space="preserve"> </w:t>
      </w:r>
      <w:r w:rsidRPr="00EA2B2D">
        <w:rPr>
          <w:rFonts w:hint="eastAsia"/>
          <w:b/>
          <w:sz w:val="24"/>
        </w:rPr>
        <w:t>总体框架及通路图</w:t>
      </w:r>
    </w:p>
    <w:p w:rsidR="008B6E49" w:rsidRDefault="00373F93" w:rsidP="00C8212C">
      <w:pPr>
        <w:spacing w:line="360" w:lineRule="auto"/>
        <w:ind w:firstLine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62.5pt">
            <v:imagedata r:id="rId11" o:title="TIM截图20171026101618"/>
          </v:shape>
        </w:pict>
      </w:r>
    </w:p>
    <w:p w:rsidR="00B21FA8" w:rsidRPr="00EA2B2D" w:rsidRDefault="00B21FA8" w:rsidP="00B21FA8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 w:rsidRPr="00EA2B2D">
        <w:rPr>
          <w:rFonts w:hint="eastAsia"/>
          <w:sz w:val="22"/>
          <w:szCs w:val="24"/>
        </w:rPr>
        <w:t>2.</w:t>
      </w:r>
      <w:r>
        <w:rPr>
          <w:rFonts w:hint="eastAsia"/>
          <w:sz w:val="22"/>
          <w:szCs w:val="24"/>
        </w:rPr>
        <w:t>4</w:t>
      </w:r>
    </w:p>
    <w:p w:rsidR="00B21FA8" w:rsidRDefault="00B21FA8" w:rsidP="00C8212C">
      <w:pPr>
        <w:spacing w:line="360" w:lineRule="auto"/>
        <w:ind w:firstLine="0"/>
      </w:pPr>
    </w:p>
    <w:p w:rsidR="006A1847" w:rsidRPr="006A1847" w:rsidRDefault="006A1847" w:rsidP="00C8212C">
      <w:pPr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2.4</w:t>
      </w:r>
      <w:r>
        <w:rPr>
          <w:rFonts w:hint="eastAsia"/>
          <w:sz w:val="24"/>
          <w:szCs w:val="24"/>
        </w:rPr>
        <w:t>，完整的单周期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实现框架图，将</w:t>
      </w:r>
      <w:r>
        <w:rPr>
          <w:rFonts w:hint="eastAsia"/>
          <w:sz w:val="24"/>
          <w:szCs w:val="24"/>
        </w:rPr>
        <w:t>controller</w:t>
      </w:r>
      <w:r>
        <w:rPr>
          <w:rFonts w:hint="eastAsia"/>
          <w:sz w:val="24"/>
          <w:szCs w:val="24"/>
        </w:rPr>
        <w:t>、存储器、</w:t>
      </w:r>
      <w:r>
        <w:rPr>
          <w:rFonts w:hint="eastAsia"/>
          <w:sz w:val="24"/>
          <w:szCs w:val="24"/>
        </w:rPr>
        <w:t>datapath</w:t>
      </w:r>
      <w:r>
        <w:rPr>
          <w:rFonts w:hint="eastAsia"/>
          <w:sz w:val="24"/>
          <w:szCs w:val="24"/>
        </w:rPr>
        <w:t>分别进行模块化处理，将相关信号关联后，即可完成完整的</w:t>
      </w:r>
      <w:r w:rsidR="00EA2B2D">
        <w:rPr>
          <w:rFonts w:hint="eastAsia"/>
          <w:sz w:val="24"/>
          <w:szCs w:val="24"/>
        </w:rPr>
        <w:t>MIPS</w:t>
      </w:r>
      <w:r w:rsidR="00EA2B2D">
        <w:rPr>
          <w:rFonts w:hint="eastAsia"/>
          <w:sz w:val="24"/>
          <w:szCs w:val="24"/>
        </w:rPr>
        <w:t>处理器。本次实验将灰色线框内的部分精简，剩余部分即为图</w:t>
      </w:r>
      <w:r w:rsidR="00EA2B2D">
        <w:rPr>
          <w:rFonts w:hint="eastAsia"/>
          <w:sz w:val="24"/>
          <w:szCs w:val="24"/>
        </w:rPr>
        <w:t>2.1</w:t>
      </w:r>
      <w:r w:rsidR="00EA2B2D">
        <w:rPr>
          <w:rFonts w:hint="eastAsia"/>
          <w:sz w:val="24"/>
          <w:szCs w:val="24"/>
        </w:rPr>
        <w:t>所示的实验原理图。图</w:t>
      </w:r>
      <w:r w:rsidR="00EA2B2D">
        <w:rPr>
          <w:rFonts w:hint="eastAsia"/>
          <w:sz w:val="24"/>
          <w:szCs w:val="24"/>
        </w:rPr>
        <w:t>2.5</w:t>
      </w:r>
      <w:r w:rsidR="00EA2B2D">
        <w:rPr>
          <w:rFonts w:hint="eastAsia"/>
          <w:sz w:val="24"/>
          <w:szCs w:val="24"/>
        </w:rPr>
        <w:t>为详细数据通路中本次实验的标记。</w:t>
      </w:r>
    </w:p>
    <w:p w:rsidR="006A1847" w:rsidRDefault="006A1847" w:rsidP="00C8212C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 wp14:anchorId="58361DED" wp14:editId="2F26FF37">
            <wp:extent cx="5274310" cy="3756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A8" w:rsidRPr="00EA2B2D" w:rsidRDefault="00B21FA8" w:rsidP="00B21FA8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 w:rsidRPr="00EA2B2D">
        <w:rPr>
          <w:rFonts w:hint="eastAsia"/>
          <w:sz w:val="22"/>
          <w:szCs w:val="24"/>
        </w:rPr>
        <w:t>2.</w:t>
      </w:r>
      <w:r>
        <w:rPr>
          <w:rFonts w:hint="eastAsia"/>
          <w:sz w:val="22"/>
          <w:szCs w:val="24"/>
        </w:rPr>
        <w:t>5</w:t>
      </w:r>
    </w:p>
    <w:p w:rsidR="00B21FA8" w:rsidRPr="00141647" w:rsidRDefault="00B21FA8" w:rsidP="00C8212C">
      <w:pPr>
        <w:spacing w:line="360" w:lineRule="auto"/>
        <w:ind w:firstLine="0"/>
      </w:pPr>
    </w:p>
    <w:p w:rsidR="00141647" w:rsidRPr="00141647" w:rsidRDefault="00EA2B2D" w:rsidP="00C8212C">
      <w:pPr>
        <w:spacing w:line="360" w:lineRule="auto"/>
      </w:pPr>
      <w:r>
        <w:rPr>
          <w:rFonts w:hint="eastAsia"/>
          <w:sz w:val="24"/>
          <w:szCs w:val="24"/>
        </w:rPr>
        <w:t>本次实验完成图</w:t>
      </w:r>
      <w:r>
        <w:rPr>
          <w:rFonts w:hint="eastAsia"/>
          <w:sz w:val="24"/>
          <w:szCs w:val="24"/>
        </w:rPr>
        <w:t>2.5</w:t>
      </w:r>
      <w:r>
        <w:rPr>
          <w:rFonts w:hint="eastAsia"/>
          <w:sz w:val="24"/>
          <w:szCs w:val="24"/>
        </w:rPr>
        <w:t>中除灰色部分外的大部分功能，能够完成简单的取指译码通路。</w:t>
      </w:r>
      <w:r w:rsidRPr="00EA2B2D">
        <w:rPr>
          <w:rFonts w:hint="eastAsia"/>
          <w:color w:val="FF0000"/>
          <w:sz w:val="24"/>
          <w:szCs w:val="24"/>
        </w:rPr>
        <w:t>本图供单条指令所需</w:t>
      </w:r>
      <w:r>
        <w:rPr>
          <w:rFonts w:hint="eastAsia"/>
          <w:color w:val="FF0000"/>
          <w:sz w:val="24"/>
          <w:szCs w:val="24"/>
        </w:rPr>
        <w:t>控制</w:t>
      </w:r>
      <w:r w:rsidRPr="00EA2B2D">
        <w:rPr>
          <w:rFonts w:hint="eastAsia"/>
          <w:color w:val="FF0000"/>
          <w:sz w:val="24"/>
          <w:szCs w:val="24"/>
        </w:rPr>
        <w:t>信号的分析使用。</w:t>
      </w:r>
    </w:p>
    <w:p w:rsidR="00F44374" w:rsidRPr="00141647" w:rsidRDefault="00F44374" w:rsidP="00C8212C">
      <w:pPr>
        <w:spacing w:line="360" w:lineRule="auto"/>
        <w:ind w:firstLine="0"/>
        <w:rPr>
          <w:sz w:val="24"/>
          <w:szCs w:val="24"/>
        </w:rPr>
      </w:pPr>
    </w:p>
    <w:p w:rsidR="00F44374" w:rsidRPr="00141647" w:rsidRDefault="00F44374" w:rsidP="00C8212C">
      <w:pPr>
        <w:pStyle w:val="2"/>
        <w:spacing w:before="0" w:after="0" w:line="360" w:lineRule="auto"/>
        <w:rPr>
          <w:rFonts w:ascii="Times New Roman" w:hAnsi="Times New Roman"/>
        </w:rPr>
      </w:pPr>
      <w:r w:rsidRPr="00141647">
        <w:rPr>
          <w:rFonts w:ascii="Times New Roman" w:hAnsi="Times New Roman"/>
        </w:rPr>
        <w:t>3.</w:t>
      </w:r>
      <w:r w:rsidR="003E29BF">
        <w:rPr>
          <w:rFonts w:ascii="Times New Roman" w:hAnsi="Times New Roman" w:hint="eastAsia"/>
        </w:rPr>
        <w:t>5</w:t>
      </w:r>
      <w:r w:rsidRPr="00141647">
        <w:rPr>
          <w:rFonts w:ascii="Times New Roman" w:hAnsi="Times New Roman"/>
        </w:rPr>
        <w:t>实验步骤</w:t>
      </w:r>
    </w:p>
    <w:p w:rsidR="00F44374" w:rsidRPr="005B02F3" w:rsidRDefault="00862305" w:rsidP="00C8212C">
      <w:pPr>
        <w:spacing w:line="360" w:lineRule="auto"/>
        <w:ind w:firstLine="0"/>
        <w:rPr>
          <w:sz w:val="24"/>
          <w:szCs w:val="24"/>
        </w:rPr>
      </w:pPr>
      <w:r w:rsidRPr="005B02F3">
        <w:rPr>
          <w:rFonts w:hint="eastAsia"/>
          <w:sz w:val="24"/>
          <w:szCs w:val="24"/>
        </w:rPr>
        <w:t>1</w:t>
      </w:r>
      <w:r w:rsidRPr="005B02F3">
        <w:rPr>
          <w:rFonts w:hint="eastAsia"/>
          <w:sz w:val="24"/>
          <w:szCs w:val="24"/>
        </w:rPr>
        <w:t>、从实验一、数字逻辑课程实验中，导入</w:t>
      </w:r>
      <w:r w:rsidRPr="005B02F3">
        <w:rPr>
          <w:rFonts w:hint="eastAsia"/>
          <w:sz w:val="24"/>
          <w:szCs w:val="24"/>
        </w:rPr>
        <w:t>Display</w:t>
      </w:r>
      <w:r w:rsidRPr="005B02F3">
        <w:rPr>
          <w:rFonts w:hint="eastAsia"/>
          <w:sz w:val="24"/>
          <w:szCs w:val="24"/>
        </w:rPr>
        <w:t>、</w:t>
      </w:r>
      <w:r w:rsidRPr="005B02F3">
        <w:rPr>
          <w:rFonts w:hint="eastAsia"/>
          <w:sz w:val="24"/>
          <w:szCs w:val="24"/>
        </w:rPr>
        <w:t>clk_div</w:t>
      </w:r>
      <w:r w:rsidRPr="005B02F3">
        <w:rPr>
          <w:rFonts w:hint="eastAsia"/>
          <w:sz w:val="24"/>
          <w:szCs w:val="24"/>
        </w:rPr>
        <w:t>模块</w:t>
      </w:r>
    </w:p>
    <w:p w:rsidR="00862305" w:rsidRPr="005B02F3" w:rsidRDefault="00862305" w:rsidP="00C8212C">
      <w:pPr>
        <w:spacing w:line="360" w:lineRule="auto"/>
        <w:ind w:firstLine="0"/>
        <w:rPr>
          <w:sz w:val="24"/>
          <w:szCs w:val="24"/>
        </w:rPr>
      </w:pPr>
      <w:r w:rsidRPr="005B02F3">
        <w:rPr>
          <w:rFonts w:hint="eastAsia"/>
          <w:sz w:val="24"/>
          <w:szCs w:val="24"/>
        </w:rPr>
        <w:t>2</w:t>
      </w:r>
      <w:r w:rsidRPr="005B02F3">
        <w:rPr>
          <w:rFonts w:hint="eastAsia"/>
          <w:sz w:val="24"/>
          <w:szCs w:val="24"/>
        </w:rPr>
        <w:t>、创建</w:t>
      </w:r>
      <w:r w:rsidRPr="005B02F3">
        <w:rPr>
          <w:rFonts w:hint="eastAsia"/>
          <w:sz w:val="24"/>
          <w:szCs w:val="24"/>
        </w:rPr>
        <w:t>PC</w:t>
      </w:r>
      <w:r w:rsidRPr="005B02F3">
        <w:rPr>
          <w:rFonts w:hint="eastAsia"/>
          <w:sz w:val="24"/>
          <w:szCs w:val="24"/>
        </w:rPr>
        <w:t>模块</w:t>
      </w:r>
    </w:p>
    <w:p w:rsidR="00862305" w:rsidRPr="005B02F3" w:rsidRDefault="00862305" w:rsidP="00C8212C">
      <w:pPr>
        <w:spacing w:line="360" w:lineRule="auto"/>
        <w:ind w:firstLine="0"/>
        <w:rPr>
          <w:sz w:val="24"/>
          <w:szCs w:val="24"/>
        </w:rPr>
      </w:pPr>
      <w:r w:rsidRPr="005B02F3">
        <w:rPr>
          <w:rFonts w:hint="eastAsia"/>
          <w:sz w:val="24"/>
          <w:szCs w:val="24"/>
        </w:rPr>
        <w:t>3</w:t>
      </w:r>
      <w:r w:rsidRPr="005B02F3">
        <w:rPr>
          <w:rFonts w:hint="eastAsia"/>
          <w:sz w:val="24"/>
          <w:szCs w:val="24"/>
        </w:rPr>
        <w:t>、创建</w:t>
      </w:r>
      <w:r w:rsidRPr="005B02F3">
        <w:rPr>
          <w:rFonts w:hint="eastAsia"/>
          <w:sz w:val="24"/>
          <w:szCs w:val="24"/>
        </w:rPr>
        <w:t>main</w:t>
      </w:r>
      <w:r w:rsidRPr="005B02F3">
        <w:rPr>
          <w:sz w:val="24"/>
          <w:szCs w:val="24"/>
        </w:rPr>
        <w:t>_decde, alu_decode</w:t>
      </w:r>
      <w:r w:rsidRPr="005B02F3">
        <w:rPr>
          <w:rFonts w:hint="eastAsia"/>
          <w:sz w:val="24"/>
          <w:szCs w:val="24"/>
        </w:rPr>
        <w:t>模块</w:t>
      </w:r>
    </w:p>
    <w:p w:rsidR="00862305" w:rsidRPr="005B02F3" w:rsidRDefault="00862305" w:rsidP="00C8212C">
      <w:pPr>
        <w:spacing w:line="360" w:lineRule="auto"/>
        <w:ind w:firstLine="0"/>
        <w:rPr>
          <w:sz w:val="24"/>
          <w:szCs w:val="24"/>
        </w:rPr>
      </w:pPr>
      <w:r w:rsidRPr="005B02F3">
        <w:rPr>
          <w:rFonts w:hint="eastAsia"/>
          <w:sz w:val="24"/>
          <w:szCs w:val="24"/>
        </w:rPr>
        <w:t>4</w:t>
      </w:r>
      <w:r w:rsidRPr="005B02F3">
        <w:rPr>
          <w:rFonts w:hint="eastAsia"/>
          <w:sz w:val="24"/>
          <w:szCs w:val="24"/>
        </w:rPr>
        <w:t>、创建</w:t>
      </w:r>
      <w:r w:rsidRPr="005B02F3">
        <w:rPr>
          <w:rFonts w:hint="eastAsia"/>
          <w:sz w:val="24"/>
          <w:szCs w:val="24"/>
        </w:rPr>
        <w:t>Controller</w:t>
      </w:r>
      <w:r w:rsidRPr="005B02F3">
        <w:rPr>
          <w:rFonts w:hint="eastAsia"/>
          <w:sz w:val="24"/>
          <w:szCs w:val="24"/>
        </w:rPr>
        <w:t>，调用</w:t>
      </w:r>
      <w:r w:rsidRPr="005B02F3">
        <w:rPr>
          <w:rFonts w:hint="eastAsia"/>
          <w:sz w:val="24"/>
          <w:szCs w:val="24"/>
        </w:rPr>
        <w:t>main_decode, alu_decode</w:t>
      </w:r>
    </w:p>
    <w:p w:rsidR="00862305" w:rsidRPr="005B02F3" w:rsidRDefault="00862305" w:rsidP="00C8212C">
      <w:pPr>
        <w:spacing w:line="360" w:lineRule="auto"/>
        <w:ind w:firstLine="0"/>
        <w:rPr>
          <w:sz w:val="24"/>
          <w:szCs w:val="24"/>
        </w:rPr>
      </w:pPr>
      <w:r w:rsidRPr="005B02F3">
        <w:rPr>
          <w:sz w:val="24"/>
          <w:szCs w:val="24"/>
        </w:rPr>
        <w:t>5</w:t>
      </w:r>
      <w:r w:rsidRPr="005B02F3">
        <w:rPr>
          <w:rFonts w:hint="eastAsia"/>
          <w:sz w:val="24"/>
          <w:szCs w:val="24"/>
        </w:rPr>
        <w:t>、使用</w:t>
      </w:r>
      <w:r w:rsidRPr="005B02F3">
        <w:rPr>
          <w:rFonts w:hint="eastAsia"/>
          <w:sz w:val="24"/>
          <w:szCs w:val="24"/>
        </w:rPr>
        <w:t>Block</w:t>
      </w:r>
      <w:r w:rsidRPr="005B02F3">
        <w:rPr>
          <w:sz w:val="24"/>
          <w:szCs w:val="24"/>
        </w:rPr>
        <w:t xml:space="preserve"> </w:t>
      </w:r>
      <w:r w:rsidRPr="005B02F3">
        <w:rPr>
          <w:rFonts w:hint="eastAsia"/>
          <w:sz w:val="24"/>
          <w:szCs w:val="24"/>
        </w:rPr>
        <w:t>Memory</w:t>
      </w:r>
      <w:r w:rsidRPr="005B02F3">
        <w:rPr>
          <w:rFonts w:hint="eastAsia"/>
          <w:sz w:val="24"/>
          <w:szCs w:val="24"/>
        </w:rPr>
        <w:t>，导入</w:t>
      </w:r>
      <w:r w:rsidRPr="005B02F3">
        <w:rPr>
          <w:rFonts w:hint="eastAsia"/>
          <w:sz w:val="24"/>
          <w:szCs w:val="24"/>
        </w:rPr>
        <w:t>coe</w:t>
      </w:r>
      <w:r w:rsidRPr="005B02F3">
        <w:rPr>
          <w:rFonts w:hint="eastAsia"/>
          <w:sz w:val="24"/>
          <w:szCs w:val="24"/>
        </w:rPr>
        <w:t>文件</w:t>
      </w:r>
    </w:p>
    <w:p w:rsidR="005B02F3" w:rsidRPr="005B02F3" w:rsidRDefault="00862305" w:rsidP="00C8212C">
      <w:pPr>
        <w:spacing w:line="360" w:lineRule="auto"/>
        <w:ind w:firstLine="0"/>
        <w:rPr>
          <w:sz w:val="24"/>
          <w:szCs w:val="24"/>
        </w:rPr>
      </w:pPr>
      <w:r w:rsidRPr="005B02F3">
        <w:rPr>
          <w:rFonts w:hint="eastAsia"/>
          <w:sz w:val="24"/>
          <w:szCs w:val="24"/>
        </w:rPr>
        <w:t>6</w:t>
      </w:r>
      <w:r w:rsidRPr="005B02F3">
        <w:rPr>
          <w:rFonts w:hint="eastAsia"/>
          <w:sz w:val="24"/>
          <w:szCs w:val="24"/>
        </w:rPr>
        <w:t>、自定义顶层文件，连接</w:t>
      </w:r>
      <w:r w:rsidR="005B02F3" w:rsidRPr="005B02F3">
        <w:rPr>
          <w:rFonts w:hint="eastAsia"/>
          <w:sz w:val="24"/>
          <w:szCs w:val="24"/>
        </w:rPr>
        <w:t>相关模块</w:t>
      </w:r>
    </w:p>
    <w:p w:rsidR="005B02F3" w:rsidRPr="005B02F3" w:rsidRDefault="005B02F3" w:rsidP="00C8212C">
      <w:pPr>
        <w:spacing w:line="360" w:lineRule="auto"/>
        <w:ind w:firstLine="0"/>
        <w:rPr>
          <w:sz w:val="24"/>
          <w:szCs w:val="24"/>
        </w:rPr>
      </w:pPr>
    </w:p>
    <w:p w:rsidR="005B02F3" w:rsidRPr="005B02F3" w:rsidRDefault="005B02F3" w:rsidP="00C8212C">
      <w:pPr>
        <w:spacing w:line="360" w:lineRule="auto"/>
        <w:ind w:firstLine="0"/>
        <w:rPr>
          <w:sz w:val="24"/>
          <w:szCs w:val="24"/>
        </w:rPr>
      </w:pPr>
      <w:r w:rsidRPr="005B02F3">
        <w:rPr>
          <w:rFonts w:hint="eastAsia"/>
          <w:sz w:val="24"/>
          <w:szCs w:val="24"/>
        </w:rPr>
        <w:t>文件目录关系如下图：</w:t>
      </w:r>
    </w:p>
    <w:p w:rsidR="005B02F3" w:rsidRDefault="005B02F3" w:rsidP="005B02F3">
      <w:pPr>
        <w:spacing w:line="360" w:lineRule="auto"/>
        <w:ind w:firstLine="0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8EA811" wp14:editId="1095FEC9">
            <wp:extent cx="3360711" cy="32616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F3" w:rsidRPr="00EA2B2D" w:rsidRDefault="005B02F3" w:rsidP="005B02F3">
      <w:pPr>
        <w:spacing w:line="360" w:lineRule="auto"/>
        <w:ind w:firstLine="0"/>
        <w:jc w:val="center"/>
        <w:rPr>
          <w:sz w:val="22"/>
          <w:szCs w:val="24"/>
        </w:rPr>
      </w:pPr>
      <w:r w:rsidRPr="00EA2B2D">
        <w:rPr>
          <w:rFonts w:hint="eastAsia"/>
          <w:sz w:val="22"/>
          <w:szCs w:val="24"/>
        </w:rPr>
        <w:t>图</w:t>
      </w:r>
      <w:r w:rsidRPr="00EA2B2D">
        <w:rPr>
          <w:rFonts w:hint="eastAsia"/>
          <w:sz w:val="22"/>
          <w:szCs w:val="24"/>
        </w:rPr>
        <w:t>2.</w:t>
      </w:r>
      <w:r>
        <w:rPr>
          <w:rFonts w:hint="eastAsia"/>
          <w:sz w:val="22"/>
          <w:szCs w:val="24"/>
        </w:rPr>
        <w:t>6</w:t>
      </w:r>
    </w:p>
    <w:p w:rsidR="005B02F3" w:rsidRDefault="005B02F3" w:rsidP="00EA2B2D">
      <w:pPr>
        <w:spacing w:line="360" w:lineRule="auto"/>
        <w:ind w:firstLine="0"/>
        <w:rPr>
          <w:b/>
          <w:sz w:val="24"/>
          <w:szCs w:val="24"/>
        </w:rPr>
      </w:pPr>
    </w:p>
    <w:p w:rsidR="005B02F3" w:rsidRDefault="005B02F3">
      <w:pPr>
        <w:widowControl/>
        <w:adjustRightInd/>
        <w:snapToGrid/>
        <w:spacing w:line="240" w:lineRule="auto"/>
        <w:ind w:firstLine="0"/>
        <w:jc w:val="left"/>
        <w:textAlignment w:val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A2B2D" w:rsidRDefault="00EA2B2D" w:rsidP="00EA2B2D">
      <w:pPr>
        <w:spacing w:line="360" w:lineRule="auto"/>
        <w:ind w:firstLine="0"/>
        <w:rPr>
          <w:b/>
          <w:sz w:val="28"/>
        </w:rPr>
      </w:pPr>
      <w:r w:rsidRPr="00EA2B2D">
        <w:rPr>
          <w:rFonts w:hint="eastAsia"/>
          <w:b/>
          <w:sz w:val="28"/>
        </w:rPr>
        <w:lastRenderedPageBreak/>
        <w:t>附录</w:t>
      </w:r>
      <w:r>
        <w:rPr>
          <w:rFonts w:hint="eastAsia"/>
          <w:b/>
          <w:sz w:val="28"/>
        </w:rPr>
        <w:t>A</w:t>
      </w:r>
    </w:p>
    <w:p w:rsidR="00EA2B2D" w:rsidRPr="00EA2B2D" w:rsidRDefault="00EA2B2D" w:rsidP="00EA2B2D">
      <w:pPr>
        <w:spacing w:line="360" w:lineRule="auto"/>
        <w:ind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实验所附的</w:t>
      </w:r>
      <w:r>
        <w:rPr>
          <w:rFonts w:hint="eastAsia"/>
          <w:sz w:val="24"/>
        </w:rPr>
        <w:t>coe</w:t>
      </w:r>
      <w:r>
        <w:rPr>
          <w:rFonts w:hint="eastAsia"/>
          <w:sz w:val="24"/>
        </w:rPr>
        <w:t>文件中所有指令均包含于下表中，可供查询</w:t>
      </w:r>
      <w:r>
        <w:rPr>
          <w:rFonts w:hint="eastAsia"/>
          <w:sz w:val="24"/>
        </w:rPr>
        <w:t>opcode</w:t>
      </w:r>
      <w:r>
        <w:rPr>
          <w:rFonts w:hint="eastAsia"/>
          <w:sz w:val="24"/>
        </w:rPr>
        <w:t>及</w:t>
      </w:r>
      <w:r>
        <w:rPr>
          <w:rFonts w:hint="eastAsia"/>
          <w:sz w:val="24"/>
        </w:rPr>
        <w:t>funct</w:t>
      </w:r>
      <w:r>
        <w:rPr>
          <w:rFonts w:hint="eastAsia"/>
          <w:sz w:val="24"/>
        </w:rPr>
        <w:t>所代表的具体指令。</w:t>
      </w:r>
    </w:p>
    <w:p w:rsidR="00EA2B2D" w:rsidRPr="00141647" w:rsidRDefault="00EA2B2D" w:rsidP="00EA2B2D">
      <w:pPr>
        <w:pStyle w:val="a7"/>
        <w:spacing w:before="0" w:after="0" w:line="360" w:lineRule="auto"/>
        <w:rPr>
          <w:rFonts w:ascii="Times New Roman" w:eastAsia="宋体" w:hAnsi="Times New Roman"/>
          <w:sz w:val="21"/>
          <w:szCs w:val="21"/>
        </w:rPr>
      </w:pPr>
      <w:r w:rsidRPr="00141647">
        <w:rPr>
          <w:rFonts w:ascii="Times New Roman" w:eastAsia="宋体" w:hAnsi="Times New Roman"/>
          <w:sz w:val="21"/>
          <w:szCs w:val="21"/>
        </w:rPr>
        <w:t>表</w:t>
      </w:r>
      <w:r w:rsidRPr="00141647">
        <w:rPr>
          <w:rFonts w:ascii="Times New Roman" w:eastAsia="宋体" w:hAnsi="Times New Roman"/>
          <w:sz w:val="21"/>
          <w:szCs w:val="21"/>
        </w:rPr>
        <w:t>3.1 MIPS</w:t>
      </w:r>
      <w:r w:rsidRPr="00141647">
        <w:rPr>
          <w:rFonts w:ascii="Times New Roman" w:eastAsia="宋体" w:hAnsi="Times New Roman"/>
          <w:sz w:val="21"/>
          <w:szCs w:val="21"/>
        </w:rPr>
        <w:t>的</w:t>
      </w:r>
      <w:r w:rsidRPr="00141647">
        <w:rPr>
          <w:rFonts w:ascii="Times New Roman" w:eastAsia="宋体" w:hAnsi="Times New Roman"/>
          <w:sz w:val="21"/>
          <w:szCs w:val="21"/>
        </w:rPr>
        <w:t>31</w:t>
      </w:r>
      <w:r w:rsidRPr="00141647">
        <w:rPr>
          <w:rFonts w:ascii="Times New Roman" w:eastAsia="宋体" w:hAnsi="Times New Roman"/>
          <w:sz w:val="21"/>
          <w:szCs w:val="21"/>
        </w:rPr>
        <w:t>种指令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566"/>
        <w:gridCol w:w="567"/>
        <w:gridCol w:w="567"/>
        <w:gridCol w:w="567"/>
        <w:gridCol w:w="567"/>
        <w:gridCol w:w="567"/>
        <w:gridCol w:w="999"/>
        <w:gridCol w:w="946"/>
        <w:gridCol w:w="3022"/>
      </w:tblGrid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助记符</w:t>
            </w:r>
          </w:p>
        </w:tc>
        <w:tc>
          <w:tcPr>
            <w:tcW w:w="3402" w:type="dxa"/>
            <w:gridSpan w:val="6"/>
            <w:shd w:val="clear" w:color="auto" w:fill="auto"/>
            <w:tcMar>
              <w:left w:w="28" w:type="dxa"/>
              <w:right w:w="28" w:type="dxa"/>
            </w:tcMar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指</w:t>
            </w:r>
            <w:r w:rsidRPr="00141647">
              <w:rPr>
                <w:b/>
              </w:rPr>
              <w:t xml:space="preserve">      </w:t>
            </w:r>
            <w:r w:rsidRPr="00141647">
              <w:rPr>
                <w:b/>
              </w:rPr>
              <w:t>令</w:t>
            </w:r>
            <w:r w:rsidRPr="00141647">
              <w:rPr>
                <w:b/>
              </w:rPr>
              <w:t xml:space="preserve">       </w:t>
            </w:r>
            <w:r w:rsidRPr="00141647">
              <w:rPr>
                <w:b/>
              </w:rPr>
              <w:t>格</w:t>
            </w:r>
            <w:r w:rsidRPr="00141647">
              <w:rPr>
                <w:b/>
              </w:rPr>
              <w:t xml:space="preserve">      </w:t>
            </w:r>
            <w:r w:rsidRPr="00141647">
              <w:rPr>
                <w:b/>
              </w:rPr>
              <w:t>式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示</w:t>
            </w:r>
            <w:r w:rsidRPr="00141647">
              <w:rPr>
                <w:b/>
              </w:rPr>
              <w:t xml:space="preserve">  </w:t>
            </w:r>
            <w:r w:rsidRPr="00141647">
              <w:rPr>
                <w:b/>
              </w:rPr>
              <w:t>例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示例含义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操作及解释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ind w:firstLineChars="50" w:firstLine="75"/>
              <w:jc w:val="center"/>
            </w:pPr>
            <w:r w:rsidRPr="00141647">
              <w:t>BIT #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31..26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25..21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20..16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15..11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10..6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5..0</w:t>
            </w:r>
          </w:p>
        </w:tc>
        <w:tc>
          <w:tcPr>
            <w:tcW w:w="1000" w:type="dxa"/>
            <w:tcBorders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</w:p>
        </w:tc>
        <w:tc>
          <w:tcPr>
            <w:tcW w:w="941" w:type="dxa"/>
            <w:tcBorders>
              <w:right w:val="single" w:sz="6" w:space="0" w:color="auto"/>
            </w:tcBorders>
            <w:shd w:val="clear" w:color="auto" w:fill="auto"/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</w:p>
        </w:tc>
        <w:tc>
          <w:tcPr>
            <w:tcW w:w="3024" w:type="dxa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</w:p>
        </w:tc>
      </w:tr>
      <w:tr w:rsidR="00EA2B2D" w:rsidRPr="00141647" w:rsidTr="00251E17">
        <w:tc>
          <w:tcPr>
            <w:tcW w:w="592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R-</w:t>
            </w:r>
            <w:r w:rsidRPr="00141647">
              <w:rPr>
                <w:b/>
              </w:rPr>
              <w:t>类型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op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rs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rt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rd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shamt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func</w:t>
            </w:r>
          </w:p>
        </w:tc>
        <w:tc>
          <w:tcPr>
            <w:tcW w:w="1000" w:type="dxa"/>
            <w:tcBorders>
              <w:right w:val="single" w:sz="6" w:space="0" w:color="auto"/>
            </w:tcBorders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</w:p>
        </w:tc>
        <w:tc>
          <w:tcPr>
            <w:tcW w:w="941" w:type="dxa"/>
            <w:tcBorders>
              <w:right w:val="single" w:sz="6" w:space="0" w:color="auto"/>
            </w:tcBorders>
            <w:shd w:val="clear" w:color="auto" w:fill="CCCCCC"/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</w:p>
        </w:tc>
        <w:tc>
          <w:tcPr>
            <w:tcW w:w="3024" w:type="dxa"/>
            <w:tcBorders>
              <w:left w:val="single" w:sz="6" w:space="0" w:color="auto"/>
            </w:tcBorders>
            <w:shd w:val="clear" w:color="auto" w:fill="CCCCCC"/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add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100000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add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$1=$2+S3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(rd)←(rs)+(rt); rs=$2,rt=$3,rd=$1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addu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100001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addu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$1=$2+S3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(rd)←(rs)+(rt); rs=$2,rt=$3,rd=$1,</w:t>
            </w:r>
            <w:r w:rsidRPr="00141647">
              <w:t>无符号数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sub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100010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sub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$1=$2-S3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(rd)←(rs)-(rt); rs=$2,rt=$3,rd=$1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subu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100011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subu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$1=$2-S3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(rd)←(rs)-(rt); rs=$2,rt=$3,rd=$1,</w:t>
            </w:r>
            <w:r w:rsidRPr="00141647">
              <w:t>无符号数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and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100100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and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$1=$2&amp;S3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(rd)←(rs)&amp;(rt); rs=$2,rt=$3,rd=$1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or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100101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or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$1=$2|S3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(rd)←(rs) | (rt); rs=$2,rt=$3,rd=$1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xor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100110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xor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$1=$2^S3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(rd)←(rs)^(rt); rs=$2,rt=$3,rd=$1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nor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100111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nor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 ~($2 | S3)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(rd)←~((rs) | (rt)); rs=$2,rt=$3,rd=$1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slt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101010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slt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if($2&lt;$3)</w:t>
            </w:r>
          </w:p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 xml:space="preserve"> $1=1 else</w:t>
            </w:r>
          </w:p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 xml:space="preserve">  $1=0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if (rs&lt; rt) rd=1 else rd=0;rs</w:t>
            </w:r>
            <w:r w:rsidRPr="00141647">
              <w:t>＝</w:t>
            </w:r>
            <w:r w:rsidRPr="00141647">
              <w:t>$2</w:t>
            </w:r>
            <w:r w:rsidRPr="00141647">
              <w:t>，</w:t>
            </w:r>
            <w:r w:rsidRPr="00141647">
              <w:t>rt=$3, rd=$1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sltu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101011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sltu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if($2&lt;$3)</w:t>
            </w:r>
          </w:p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 xml:space="preserve"> $1=1 else</w:t>
            </w:r>
          </w:p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 xml:space="preserve">  $1=0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if (rs&lt; rt) rd=1 else rd=0;rs</w:t>
            </w:r>
            <w:r w:rsidRPr="00141647">
              <w:t>＝</w:t>
            </w:r>
            <w:r w:rsidRPr="00141647">
              <w:t>$2</w:t>
            </w:r>
            <w:r w:rsidRPr="00141647">
              <w:t>，</w:t>
            </w:r>
            <w:r w:rsidRPr="00141647">
              <w:t xml:space="preserve">rt=$3, rd=$1, </w:t>
            </w:r>
            <w:r w:rsidRPr="00141647">
              <w:t>无符号数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sll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shamt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sll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$1=$2&lt;&lt;10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(rd)←(rt)&lt;&lt;shamt,rt=$2,rd=$1,shamt=10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srl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shamt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000010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srl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$1=$2&gt;&gt;10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(rd)←(rt)&gt;&gt;shamt, rt=$2, rd=$1, shamt=10,  (</w:t>
            </w:r>
            <w:r w:rsidRPr="00141647">
              <w:t>逻辑右移</w:t>
            </w:r>
            <w:r w:rsidRPr="00141647">
              <w:t>)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sra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shamt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000011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sra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$1=$2&gt;&gt;10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(rd)←(rt)&gt;&gt;shamt, rt=$2, rd=$1, shamt=10,  (</w:t>
            </w:r>
            <w:r w:rsidRPr="00141647">
              <w:t>算术右移，注意符号位保留</w:t>
            </w:r>
            <w:r w:rsidRPr="00141647">
              <w:t>)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sllv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000100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sllv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$1=$2&lt;&lt;$3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(rd)←(rt)&lt;&lt;(rs), rs=$3,rt=$2,rd=$1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srlv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000110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srlv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$1=$2&gt;&gt;$3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(rd)←(rt)&gt;&gt;(rs), rs=$3,rt=$2,rd=$1, (</w:t>
            </w:r>
            <w:r w:rsidRPr="00141647">
              <w:t>逻辑右移</w:t>
            </w:r>
            <w:r w:rsidRPr="00141647">
              <w:t>)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srav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rd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000111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srav $1,$2,$3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$1=$2&gt;&gt;$3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(rd)←(rt)&gt;&gt;(rs), rs=$3,rt=$2,rd=$1, (</w:t>
            </w:r>
            <w:r w:rsidRPr="00141647">
              <w:t>算术右移，注意符号位保留</w:t>
            </w:r>
            <w:r w:rsidRPr="00141647">
              <w:t>)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jr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001000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jr $31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goto $31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(PC)←(rs)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I-</w:t>
            </w:r>
            <w:r w:rsidRPr="00141647">
              <w:rPr>
                <w:b/>
              </w:rPr>
              <w:t>类型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op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rs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rt</w:t>
            </w:r>
          </w:p>
        </w:tc>
        <w:tc>
          <w:tcPr>
            <w:tcW w:w="1701" w:type="dxa"/>
            <w:gridSpan w:val="3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immediate</w:t>
            </w:r>
          </w:p>
        </w:tc>
        <w:tc>
          <w:tcPr>
            <w:tcW w:w="4965" w:type="dxa"/>
            <w:gridSpan w:val="3"/>
            <w:shd w:val="clear" w:color="auto" w:fill="CCCCCC"/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rPr>
                <w:b/>
              </w:rPr>
            </w:pP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addi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001000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immediate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addi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$1=$2+10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(rt)←(rs)+(sign-extend)immediate,rt=$1,rs=$2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addiu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001001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immediate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addiu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$1=$2+10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(rt)←(rs)+(sign-extend)immediate,rt=$1,rs=$2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andi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001100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immediate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andi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$1=$2&amp;10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(rt)←(rs)&amp;(zero-extend)immediate,rt=$1,rs=$2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ori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001101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immediate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ori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$1=$2|10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(rt)←(rs)|(zero-extend)immediate,rt=$1,rs=$2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xori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001110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immediate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xori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$1=$2^10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(rt)←(rs)^(zero-extend)immediate,rt=$1,rs=$2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lui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001111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immediate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lui $1,10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$1=10*65536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(rt)←immediate&lt;&lt;16 &amp; 0FFFF0000H</w:t>
            </w:r>
            <w:r w:rsidRPr="00141647">
              <w:t>，将</w:t>
            </w:r>
            <w:r w:rsidRPr="00141647">
              <w:t>16</w:t>
            </w:r>
            <w:r w:rsidRPr="00141647">
              <w:t>位立即数放到目的寄存器高</w:t>
            </w:r>
            <w:r w:rsidRPr="00141647">
              <w:t>16</w:t>
            </w:r>
            <w:r w:rsidRPr="00141647">
              <w:t>位，目的寄存器的低</w:t>
            </w:r>
            <w:r w:rsidRPr="00141647">
              <w:t>16</w:t>
            </w:r>
            <w:r w:rsidRPr="00141647">
              <w:t>位填</w:t>
            </w:r>
            <w:r w:rsidRPr="00141647">
              <w:t>0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lw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100011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offset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lw $1,10($2)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$1=Memory[</w:t>
            </w:r>
          </w:p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$2+10]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 xml:space="preserve">(rt)←Memory[(rs)+(sign_extend)offset], </w:t>
            </w:r>
          </w:p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rt=$1,rs=$2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sw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101011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offset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sw $1,10($2)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Memory[</w:t>
            </w:r>
          </w:p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$2+10] =$1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 xml:space="preserve">Memory[(rs)+(sign_extend)offset]←(rt), </w:t>
            </w:r>
          </w:p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rt=$1,rs=$2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beq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000100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offset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beq $1,$2,40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if($1=$2) </w:t>
            </w:r>
            <w:r w:rsidRPr="00141647">
              <w:br/>
              <w:t>goto PC+4+40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if ((rt)=(rs)) then (PC)←(PC)+4+( (Sign-Extend) offset&lt;&lt;2), rs=$1, rt=$2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bne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000101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offset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bne $1,$2,40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if($1≠$2) </w:t>
            </w:r>
            <w:r w:rsidRPr="00141647">
              <w:br/>
            </w:r>
            <w:r w:rsidRPr="00141647">
              <w:lastRenderedPageBreak/>
              <w:t>goto PC+4+40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lastRenderedPageBreak/>
              <w:t>if ((rt)≠(rs)) then (PC)←(PC)+4+(</w:t>
            </w:r>
          </w:p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lastRenderedPageBreak/>
              <w:t>(Sign-Extend) offset&lt;&lt;2) , rs=$1, rt=$2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lastRenderedPageBreak/>
              <w:t>slti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001010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immediate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slti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if($2&lt;10) </w:t>
            </w:r>
            <w:r w:rsidRPr="00141647">
              <w:br/>
              <w:t>  $1=1 else</w:t>
            </w:r>
            <w:r w:rsidRPr="00141647">
              <w:br/>
              <w:t>   $1=0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if ((rs)&lt;(Sign-Extend)immediate) then (rt)←1; else (rt)←0, rs=$2, rt=$1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sltiu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001011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rs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rt</w:t>
            </w:r>
          </w:p>
        </w:tc>
        <w:tc>
          <w:tcPr>
            <w:tcW w:w="1701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immediate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sltiu $1,$2,10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if($2&lt;10) </w:t>
            </w:r>
            <w:r w:rsidRPr="00141647">
              <w:br/>
              <w:t>  $1=1 else</w:t>
            </w:r>
            <w:r w:rsidRPr="00141647">
              <w:br/>
              <w:t>   $1=0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if ((rs)&lt;(Zero-Extend)immediate) then (rt)←1; else (rt)←0, rs=$2, rt=$1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J-</w:t>
            </w:r>
            <w:r w:rsidRPr="00141647">
              <w:rPr>
                <w:b/>
              </w:rPr>
              <w:t>类型</w:t>
            </w:r>
          </w:p>
        </w:tc>
        <w:tc>
          <w:tcPr>
            <w:tcW w:w="567" w:type="dxa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op</w:t>
            </w:r>
          </w:p>
        </w:tc>
        <w:tc>
          <w:tcPr>
            <w:tcW w:w="2835" w:type="dxa"/>
            <w:gridSpan w:val="5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  <w:rPr>
                <w:b/>
              </w:rPr>
            </w:pPr>
            <w:r w:rsidRPr="00141647">
              <w:rPr>
                <w:b/>
              </w:rPr>
              <w:t>address</w:t>
            </w:r>
          </w:p>
        </w:tc>
        <w:tc>
          <w:tcPr>
            <w:tcW w:w="4965" w:type="dxa"/>
            <w:gridSpan w:val="3"/>
            <w:shd w:val="clear" w:color="auto" w:fill="CCCCCC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rPr>
                <w:b/>
              </w:rPr>
            </w:pP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j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000010</w:t>
            </w:r>
          </w:p>
        </w:tc>
        <w:tc>
          <w:tcPr>
            <w:tcW w:w="2835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address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j 10000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goto 10000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 xml:space="preserve">(PC)←( (Zero-Extend) address&lt;&lt;2), </w:t>
            </w:r>
          </w:p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address=10000/4</w:t>
            </w:r>
          </w:p>
        </w:tc>
      </w:tr>
      <w:tr w:rsidR="00EA2B2D" w:rsidRPr="00141647" w:rsidTr="00251E17">
        <w:tc>
          <w:tcPr>
            <w:tcW w:w="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jal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000011</w:t>
            </w:r>
          </w:p>
        </w:tc>
        <w:tc>
          <w:tcPr>
            <w:tcW w:w="2835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  <w:jc w:val="center"/>
            </w:pPr>
            <w:r w:rsidRPr="00141647">
              <w:t>address</w:t>
            </w:r>
          </w:p>
        </w:tc>
        <w:tc>
          <w:tcPr>
            <w:tcW w:w="99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jal 10000</w:t>
            </w:r>
          </w:p>
        </w:tc>
        <w:tc>
          <w:tcPr>
            <w:tcW w:w="94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$31=PC+4</w:t>
            </w:r>
          </w:p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goto 10000</w:t>
            </w:r>
          </w:p>
        </w:tc>
        <w:tc>
          <w:tcPr>
            <w:tcW w:w="302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($31)←(PC)+4;</w:t>
            </w:r>
          </w:p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(PC)←( (Zero-Extend) address&lt;&lt;2),</w:t>
            </w:r>
          </w:p>
          <w:p w:rsidR="00EA2B2D" w:rsidRPr="00141647" w:rsidRDefault="00EA2B2D" w:rsidP="00251E17">
            <w:pPr>
              <w:pStyle w:val="a8"/>
              <w:spacing w:line="360" w:lineRule="auto"/>
            </w:pPr>
            <w:r w:rsidRPr="00141647">
              <w:t>address=10000/4</w:t>
            </w:r>
          </w:p>
        </w:tc>
      </w:tr>
    </w:tbl>
    <w:p w:rsidR="0033690D" w:rsidRPr="00EA2B2D" w:rsidRDefault="00EA2B2D" w:rsidP="00C8212C">
      <w:pPr>
        <w:spacing w:line="360" w:lineRule="auto"/>
        <w:ind w:firstLine="0"/>
        <w:rPr>
          <w:sz w:val="24"/>
          <w:szCs w:val="24"/>
        </w:rPr>
      </w:pPr>
      <w:r w:rsidRPr="00141647">
        <w:rPr>
          <w:sz w:val="24"/>
          <w:szCs w:val="24"/>
        </w:rPr>
        <w:tab/>
      </w:r>
    </w:p>
    <w:sectPr w:rsidR="0033690D" w:rsidRPr="00EA2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A26" w:rsidRDefault="00640A26" w:rsidP="00F44374">
      <w:pPr>
        <w:spacing w:line="240" w:lineRule="auto"/>
      </w:pPr>
      <w:r>
        <w:separator/>
      </w:r>
    </w:p>
  </w:endnote>
  <w:endnote w:type="continuationSeparator" w:id="0">
    <w:p w:rsidR="00640A26" w:rsidRDefault="00640A26" w:rsidP="00F44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A26" w:rsidRDefault="00640A26" w:rsidP="00F44374">
      <w:pPr>
        <w:spacing w:line="240" w:lineRule="auto"/>
      </w:pPr>
      <w:r>
        <w:separator/>
      </w:r>
    </w:p>
  </w:footnote>
  <w:footnote w:type="continuationSeparator" w:id="0">
    <w:p w:rsidR="00640A26" w:rsidRDefault="00640A26" w:rsidP="00F443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1774"/>
    <w:multiLevelType w:val="hybridMultilevel"/>
    <w:tmpl w:val="521C70C8"/>
    <w:lvl w:ilvl="0" w:tplc="5AB08874">
      <w:start w:val="4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5CA7F8F"/>
    <w:multiLevelType w:val="hybridMultilevel"/>
    <w:tmpl w:val="17B6EE0A"/>
    <w:lvl w:ilvl="0" w:tplc="B8D2FE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A3393D"/>
    <w:multiLevelType w:val="multilevel"/>
    <w:tmpl w:val="0F801AE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48"/>
    <w:rsid w:val="00015F6C"/>
    <w:rsid w:val="00141647"/>
    <w:rsid w:val="001B3EE7"/>
    <w:rsid w:val="002066E6"/>
    <w:rsid w:val="00245D6D"/>
    <w:rsid w:val="00253E47"/>
    <w:rsid w:val="00302C03"/>
    <w:rsid w:val="003139FF"/>
    <w:rsid w:val="0033690D"/>
    <w:rsid w:val="00337048"/>
    <w:rsid w:val="00373F93"/>
    <w:rsid w:val="003C4FF1"/>
    <w:rsid w:val="003E29BF"/>
    <w:rsid w:val="005B02F3"/>
    <w:rsid w:val="005D152E"/>
    <w:rsid w:val="00640A26"/>
    <w:rsid w:val="006466C4"/>
    <w:rsid w:val="006A1847"/>
    <w:rsid w:val="006C2C73"/>
    <w:rsid w:val="00862305"/>
    <w:rsid w:val="008B6E49"/>
    <w:rsid w:val="009027A9"/>
    <w:rsid w:val="00922313"/>
    <w:rsid w:val="009406E7"/>
    <w:rsid w:val="009F27A9"/>
    <w:rsid w:val="00AB6774"/>
    <w:rsid w:val="00B21FA8"/>
    <w:rsid w:val="00B35F6E"/>
    <w:rsid w:val="00BA6174"/>
    <w:rsid w:val="00C44DF5"/>
    <w:rsid w:val="00C8212C"/>
    <w:rsid w:val="00D264B6"/>
    <w:rsid w:val="00D26532"/>
    <w:rsid w:val="00D51E20"/>
    <w:rsid w:val="00D81408"/>
    <w:rsid w:val="00DB67C0"/>
    <w:rsid w:val="00DF24C3"/>
    <w:rsid w:val="00E340B1"/>
    <w:rsid w:val="00EA2B2D"/>
    <w:rsid w:val="00EB2B69"/>
    <w:rsid w:val="00F44374"/>
    <w:rsid w:val="00F9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393A8"/>
  <w15:chartTrackingRefBased/>
  <w15:docId w15:val="{37D7C160-DC17-4E73-8FDC-06FCAD07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374"/>
    <w:pPr>
      <w:widowControl w:val="0"/>
      <w:adjustRightInd w:val="0"/>
      <w:snapToGrid w:val="0"/>
      <w:spacing w:line="312" w:lineRule="atLeast"/>
      <w:ind w:firstLine="420"/>
      <w:jc w:val="both"/>
      <w:textAlignment w:val="baseline"/>
    </w:pPr>
    <w:rPr>
      <w:rFonts w:ascii="Times New Roman" w:eastAsia="宋体" w:hAnsi="Times New Roman" w:cs="Times New Roman"/>
      <w:kern w:val="21"/>
      <w:szCs w:val="20"/>
    </w:rPr>
  </w:style>
  <w:style w:type="paragraph" w:styleId="1">
    <w:name w:val="heading 1"/>
    <w:basedOn w:val="a"/>
    <w:next w:val="a"/>
    <w:link w:val="11"/>
    <w:uiPriority w:val="9"/>
    <w:qFormat/>
    <w:rsid w:val="00F44374"/>
    <w:pPr>
      <w:keepNext/>
      <w:keepLines/>
      <w:adjustRightInd/>
      <w:snapToGrid/>
      <w:spacing w:before="340" w:after="330" w:line="578" w:lineRule="auto"/>
      <w:ind w:firstLine="0"/>
      <w:jc w:val="center"/>
      <w:textAlignment w:val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F44374"/>
    <w:pPr>
      <w:keepNext/>
      <w:keepLines/>
      <w:adjustRightInd/>
      <w:snapToGrid/>
      <w:spacing w:before="260" w:after="260" w:line="416" w:lineRule="auto"/>
      <w:ind w:firstLine="0"/>
      <w:textAlignment w:val="auto"/>
      <w:outlineLvl w:val="1"/>
    </w:pPr>
    <w:rPr>
      <w:rFonts w:ascii="黑体" w:eastAsia="黑体" w:hAnsi="黑体"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3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3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37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374"/>
    <w:rPr>
      <w:sz w:val="18"/>
      <w:szCs w:val="18"/>
    </w:rPr>
  </w:style>
  <w:style w:type="character" w:customStyle="1" w:styleId="10">
    <w:name w:val="标题 1 字符"/>
    <w:basedOn w:val="a0"/>
    <w:uiPriority w:val="9"/>
    <w:rsid w:val="00F443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F44374"/>
    <w:rPr>
      <w:rFonts w:asciiTheme="majorHAnsi" w:eastAsiaTheme="majorEastAsia" w:hAnsiTheme="majorHAnsi" w:cstheme="majorBidi"/>
      <w:b/>
      <w:bCs/>
      <w:kern w:val="21"/>
      <w:sz w:val="32"/>
      <w:szCs w:val="32"/>
    </w:rPr>
  </w:style>
  <w:style w:type="paragraph" w:customStyle="1" w:styleId="a7">
    <w:name w:val="表题"/>
    <w:basedOn w:val="a"/>
    <w:rsid w:val="00F44374"/>
    <w:pPr>
      <w:spacing w:before="120" w:after="120"/>
      <w:ind w:firstLine="0"/>
      <w:jc w:val="center"/>
    </w:pPr>
    <w:rPr>
      <w:rFonts w:ascii="Arial" w:eastAsia="黑体" w:hAnsi="Arial"/>
      <w:sz w:val="18"/>
    </w:rPr>
  </w:style>
  <w:style w:type="paragraph" w:customStyle="1" w:styleId="a8">
    <w:name w:val="表文"/>
    <w:basedOn w:val="a"/>
    <w:link w:val="Char"/>
    <w:rsid w:val="00F44374"/>
    <w:pPr>
      <w:spacing w:line="260" w:lineRule="atLeast"/>
      <w:ind w:firstLine="0"/>
    </w:pPr>
    <w:rPr>
      <w:sz w:val="15"/>
    </w:rPr>
  </w:style>
  <w:style w:type="character" w:customStyle="1" w:styleId="Char">
    <w:name w:val="表文 Char"/>
    <w:link w:val="a8"/>
    <w:rsid w:val="00F44374"/>
    <w:rPr>
      <w:rFonts w:ascii="Times New Roman" w:eastAsia="宋体" w:hAnsi="Times New Roman" w:cs="Times New Roman"/>
      <w:kern w:val="21"/>
      <w:sz w:val="15"/>
      <w:szCs w:val="20"/>
    </w:rPr>
  </w:style>
  <w:style w:type="character" w:customStyle="1" w:styleId="11">
    <w:name w:val="标题 1 字符1"/>
    <w:link w:val="1"/>
    <w:uiPriority w:val="9"/>
    <w:rsid w:val="00F44374"/>
    <w:rPr>
      <w:rFonts w:ascii="黑体" w:eastAsia="黑体" w:hAnsi="黑体" w:cs="Times New Roman"/>
      <w:bCs/>
      <w:kern w:val="44"/>
      <w:sz w:val="32"/>
      <w:szCs w:val="44"/>
    </w:rPr>
  </w:style>
  <w:style w:type="character" w:customStyle="1" w:styleId="21">
    <w:name w:val="标题 2 字符1"/>
    <w:link w:val="2"/>
    <w:uiPriority w:val="9"/>
    <w:rsid w:val="00F44374"/>
    <w:rPr>
      <w:rFonts w:ascii="黑体" w:eastAsia="黑体" w:hAnsi="黑体" w:cs="Times New Roman"/>
      <w:bCs/>
      <w:sz w:val="28"/>
      <w:szCs w:val="32"/>
    </w:rPr>
  </w:style>
  <w:style w:type="table" w:styleId="a9">
    <w:name w:val="Table Grid"/>
    <w:basedOn w:val="a1"/>
    <w:uiPriority w:val="39"/>
    <w:rsid w:val="00245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02C03"/>
    <w:pPr>
      <w:widowControl/>
      <w:adjustRightInd/>
      <w:snapToGrid/>
      <w:spacing w:before="100" w:beforeAutospacing="1" w:after="100" w:afterAutospacing="1" w:line="240" w:lineRule="auto"/>
      <w:ind w:firstLine="0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5D152E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4B1C0-9AA7-4761-9CFB-4EB31D8DF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吕昱峰</dc:creator>
  <cp:keywords/>
  <dc:description/>
  <cp:lastModifiedBy>zhang haixin</cp:lastModifiedBy>
  <cp:revision>28</cp:revision>
  <dcterms:created xsi:type="dcterms:W3CDTF">2017-10-17T08:42:00Z</dcterms:created>
  <dcterms:modified xsi:type="dcterms:W3CDTF">2019-09-23T14:34:00Z</dcterms:modified>
</cp:coreProperties>
</file>