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7pwc1vdvwq7f" w:id="0"/>
      <w:bookmarkEnd w:id="0"/>
      <w:r w:rsidDel="00000000" w:rsidR="00000000" w:rsidRPr="00000000">
        <w:rPr>
          <w:b w:val="1"/>
          <w:rtl w:val="0"/>
        </w:rPr>
        <w:t xml:space="preserve">Email Spam Detection using Machine Learning</w:t>
      </w:r>
    </w:p>
    <w:p w:rsidR="00000000" w:rsidDel="00000000" w:rsidP="00000000" w:rsidRDefault="00000000" w:rsidRPr="00000000" w14:paraId="00000002">
      <w:pPr>
        <w:ind w:firstLine="720"/>
        <w:rPr/>
      </w:pPr>
      <w:r w:rsidDel="00000000" w:rsidR="00000000" w:rsidRPr="00000000">
        <w:rPr>
          <w:rtl w:val="0"/>
        </w:rPr>
        <w:t xml:space="preserve">NAMITA TJ (21IZ014), VARSHA V (21IZ015), AMIRTHARAJ B (21IZ022)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provides a comprehensive overview of the email spam detection project, detailing the methodology, results, and implications for future research and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goal of this project is to develop a machine learning model capable of accurately detecting spam emails. Spam emails pose a significant threat to users' inboxes, leading to potential security risks and a decrease in productivity. By implementing an effective spam detection system, we aim to enhance email filtering capabilities and improve the overall user experience.</w:t>
      </w:r>
    </w:p>
    <w:p w:rsidR="00000000" w:rsidDel="00000000" w:rsidP="00000000" w:rsidRDefault="00000000" w:rsidRPr="00000000" w14:paraId="00000008">
      <w:pPr>
        <w:pStyle w:val="Heading2"/>
        <w:rPr>
          <w:b w:val="1"/>
        </w:rPr>
      </w:pPr>
      <w:bookmarkStart w:colFirst="0" w:colLast="0" w:name="_6fg1o0lrhu7q" w:id="1"/>
      <w:bookmarkEnd w:id="1"/>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t xml:space="preserve">Spam emails, also known as junk emails, are unsolicited messages sent in bulk, often containing malicious content or unwanted advertisements. Detecting spam emails manually can be time-consuming and inefficient, highlighting the need for automated solutions leveraging machine learning algorithms. In this report, we present the process of building and evaluating a machine learning model for email spam detection.</w:t>
      </w:r>
    </w:p>
    <w:p w:rsidR="00000000" w:rsidDel="00000000" w:rsidP="00000000" w:rsidRDefault="00000000" w:rsidRPr="00000000" w14:paraId="0000000A">
      <w:pPr>
        <w:pStyle w:val="Heading2"/>
        <w:rPr>
          <w:b w:val="1"/>
        </w:rPr>
      </w:pPr>
      <w:bookmarkStart w:colFirst="0" w:colLast="0" w:name="_ps0h7nq7g28q" w:id="2"/>
      <w:bookmarkEnd w:id="2"/>
      <w:r w:rsidDel="00000000" w:rsidR="00000000" w:rsidRPr="00000000">
        <w:rPr>
          <w:b w:val="1"/>
          <w:rtl w:val="0"/>
        </w:rPr>
        <w:t xml:space="preserve">Data Collection:</w:t>
      </w:r>
    </w:p>
    <w:p w:rsidR="00000000" w:rsidDel="00000000" w:rsidP="00000000" w:rsidRDefault="00000000" w:rsidRPr="00000000" w14:paraId="0000000B">
      <w:pPr>
        <w:rPr>
          <w:b w:val="1"/>
        </w:rPr>
      </w:pPr>
      <w:r w:rsidDel="00000000" w:rsidR="00000000" w:rsidRPr="00000000">
        <w:rPr>
          <w:rtl w:val="0"/>
        </w:rPr>
        <w:t xml:space="preserve">We collected a dataset of emails from various sources, including the Enron Email Dataset and the SpamAssassin Public Corpus. The dataset consists of labeled examples, with emails categorized as either spam or ham (non-spam). Each email is represented as a text document, containing the email subject, body, and other metadata.</w:t>
      </w:r>
      <w:r w:rsidDel="00000000" w:rsidR="00000000" w:rsidRPr="00000000">
        <w:rPr>
          <w:rtl w:val="0"/>
        </w:rPr>
      </w:r>
    </w:p>
    <w:p w:rsidR="00000000" w:rsidDel="00000000" w:rsidP="00000000" w:rsidRDefault="00000000" w:rsidRPr="00000000" w14:paraId="0000000C">
      <w:pPr>
        <w:pStyle w:val="Heading2"/>
        <w:rPr>
          <w:b w:val="1"/>
        </w:rPr>
      </w:pPr>
      <w:bookmarkStart w:colFirst="0" w:colLast="0" w:name="_v5xkapkcv7wp" w:id="3"/>
      <w:bookmarkEnd w:id="3"/>
      <w:r w:rsidDel="00000000" w:rsidR="00000000" w:rsidRPr="00000000">
        <w:rPr>
          <w:b w:val="1"/>
          <w:rtl w:val="0"/>
        </w:rPr>
        <w:t xml:space="preserve">Data Preprocessing:</w:t>
      </w:r>
    </w:p>
    <w:p w:rsidR="00000000" w:rsidDel="00000000" w:rsidP="00000000" w:rsidRDefault="00000000" w:rsidRPr="00000000" w14:paraId="0000000D">
      <w:pPr>
        <w:rPr/>
      </w:pPr>
      <w:r w:rsidDel="00000000" w:rsidR="00000000" w:rsidRPr="00000000">
        <w:rPr>
          <w:rtl w:val="0"/>
        </w:rPr>
        <w:t xml:space="preserve">Before training the machine learning model, we performed several preprocessing steps on the email data:</w:t>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Tokenization:</w:t>
      </w:r>
      <w:r w:rsidDel="00000000" w:rsidR="00000000" w:rsidRPr="00000000">
        <w:rPr>
          <w:rtl w:val="0"/>
        </w:rPr>
        <w:t xml:space="preserve"> Splitting the text into individual words or tokens.</w:t>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Removal of stop words:</w:t>
      </w:r>
      <w:r w:rsidDel="00000000" w:rsidR="00000000" w:rsidRPr="00000000">
        <w:rPr>
          <w:rtl w:val="0"/>
        </w:rPr>
        <w:t xml:space="preserve"> Eliminating common words that do not contribute to the classification task.</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Stemming/Lemmatization:</w:t>
      </w:r>
      <w:r w:rsidDel="00000000" w:rsidR="00000000" w:rsidRPr="00000000">
        <w:rPr>
          <w:rtl w:val="0"/>
        </w:rPr>
        <w:t xml:space="preserve"> Reducing words to their base or root form to normalize the text data.</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Vectorization:</w:t>
      </w:r>
      <w:r w:rsidDel="00000000" w:rsidR="00000000" w:rsidRPr="00000000">
        <w:rPr>
          <w:rtl w:val="0"/>
        </w:rPr>
        <w:t xml:space="preserve"> Converting text data into numerical vectors using techniques like TF-IDF (Term Frequency-Inverse Document Frequency) or word embeddings.</w:t>
      </w:r>
    </w:p>
    <w:p w:rsidR="00000000" w:rsidDel="00000000" w:rsidP="00000000" w:rsidRDefault="00000000" w:rsidRPr="00000000" w14:paraId="00000012">
      <w:pPr>
        <w:pStyle w:val="Heading2"/>
        <w:rPr>
          <w:b w:val="1"/>
        </w:rPr>
      </w:pPr>
      <w:bookmarkStart w:colFirst="0" w:colLast="0" w:name="_83udsyjectzb" w:id="4"/>
      <w:bookmarkEnd w:id="4"/>
      <w:r w:rsidDel="00000000" w:rsidR="00000000" w:rsidRPr="00000000">
        <w:rPr>
          <w:b w:val="1"/>
          <w:rtl w:val="0"/>
        </w:rPr>
        <w:t xml:space="preserve">Feature Engineering:</w:t>
      </w:r>
    </w:p>
    <w:p w:rsidR="00000000" w:rsidDel="00000000" w:rsidP="00000000" w:rsidRDefault="00000000" w:rsidRPr="00000000" w14:paraId="00000013">
      <w:pPr>
        <w:rPr/>
      </w:pPr>
      <w:r w:rsidDel="00000000" w:rsidR="00000000" w:rsidRPr="00000000">
        <w:rPr>
          <w:rtl w:val="0"/>
        </w:rPr>
        <w:t xml:space="preserve">We extracted relevant features from the preprocessed text data to represent each email. Common features used in email spam detection include:</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Word frequency:</w:t>
      </w:r>
      <w:r w:rsidDel="00000000" w:rsidR="00000000" w:rsidRPr="00000000">
        <w:rPr>
          <w:rtl w:val="0"/>
        </w:rPr>
        <w:t xml:space="preserve"> Count of occurrences of specific words or phrases in the email.</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Presence of certain keywords:</w:t>
      </w:r>
      <w:r w:rsidDel="00000000" w:rsidR="00000000" w:rsidRPr="00000000">
        <w:rPr>
          <w:rtl w:val="0"/>
        </w:rPr>
        <w:t xml:space="preserve"> Identification of spam-related keywords or patterns.</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Text length:</w:t>
      </w:r>
      <w:r w:rsidDel="00000000" w:rsidR="00000000" w:rsidRPr="00000000">
        <w:rPr>
          <w:rtl w:val="0"/>
        </w:rPr>
        <w:t xml:space="preserve"> Number of words or characters in the email.</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HTML content: </w:t>
      </w:r>
      <w:r w:rsidDel="00000000" w:rsidR="00000000" w:rsidRPr="00000000">
        <w:rPr>
          <w:rtl w:val="0"/>
        </w:rPr>
        <w:t xml:space="preserve">Presence of HTML tags, often used in spam emails.</w:t>
      </w:r>
    </w:p>
    <w:p w:rsidR="00000000" w:rsidDel="00000000" w:rsidP="00000000" w:rsidRDefault="00000000" w:rsidRPr="00000000" w14:paraId="00000018">
      <w:pPr>
        <w:pStyle w:val="Heading2"/>
        <w:rPr>
          <w:b w:val="1"/>
        </w:rPr>
      </w:pPr>
      <w:bookmarkStart w:colFirst="0" w:colLast="0" w:name="_xgna4ox3pkzj" w:id="5"/>
      <w:bookmarkEnd w:id="5"/>
      <w:r w:rsidDel="00000000" w:rsidR="00000000" w:rsidRPr="00000000">
        <w:rPr>
          <w:b w:val="1"/>
          <w:rtl w:val="0"/>
        </w:rPr>
        <w:t xml:space="preserve">Model Selection:</w:t>
      </w:r>
    </w:p>
    <w:p w:rsidR="00000000" w:rsidDel="00000000" w:rsidP="00000000" w:rsidRDefault="00000000" w:rsidRPr="00000000" w14:paraId="00000019">
      <w:pPr>
        <w:rPr/>
      </w:pPr>
      <w:r w:rsidDel="00000000" w:rsidR="00000000" w:rsidRPr="00000000">
        <w:rPr>
          <w:rtl w:val="0"/>
        </w:rPr>
        <w:t xml:space="preserve">For this project, we experimented with multiple machine learning algorithms commonly used for text classification tasks:</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Naive Bayes:</w:t>
      </w:r>
      <w:r w:rsidDel="00000000" w:rsidR="00000000" w:rsidRPr="00000000">
        <w:rPr>
          <w:rtl w:val="0"/>
        </w:rPr>
        <w:t xml:space="preserve"> A probabilistic classifier based on Bayes' theorem, known for its simplicity and efficiency.</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Support Vector Machines (SVM):</w:t>
      </w:r>
      <w:r w:rsidDel="00000000" w:rsidR="00000000" w:rsidRPr="00000000">
        <w:rPr>
          <w:rtl w:val="0"/>
        </w:rPr>
        <w:t xml:space="preserve"> Effective for high-dimensional data, SVM aims to find the optimal hyperplane separating different classes.</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Recurrent Neural Networks (RNNs):</w:t>
      </w:r>
      <w:r w:rsidDel="00000000" w:rsidR="00000000" w:rsidRPr="00000000">
        <w:rPr>
          <w:rtl w:val="0"/>
        </w:rPr>
        <w:t xml:space="preserve"> Deep learning models capable of capturing sequential information in text data.</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Transformer models</w:t>
      </w:r>
      <w:r w:rsidDel="00000000" w:rsidR="00000000" w:rsidRPr="00000000">
        <w:rPr>
          <w:rtl w:val="0"/>
        </w:rPr>
        <w:t xml:space="preserve">: State-of-the-art models like BERT (Bidirectional Encoder Representations from Transformers) for contextualized word embeddings.</w:t>
      </w:r>
    </w:p>
    <w:p w:rsidR="00000000" w:rsidDel="00000000" w:rsidP="00000000" w:rsidRDefault="00000000" w:rsidRPr="00000000" w14:paraId="0000001E">
      <w:pPr>
        <w:pStyle w:val="Heading2"/>
        <w:rPr>
          <w:b w:val="1"/>
        </w:rPr>
      </w:pPr>
      <w:bookmarkStart w:colFirst="0" w:colLast="0" w:name="_uxpswt26a4na" w:id="6"/>
      <w:bookmarkEnd w:id="6"/>
      <w:r w:rsidDel="00000000" w:rsidR="00000000" w:rsidRPr="00000000">
        <w:rPr>
          <w:b w:val="1"/>
          <w:rtl w:val="0"/>
        </w:rPr>
        <w:t xml:space="preserve">Training and Evaluation:</w:t>
      </w:r>
    </w:p>
    <w:p w:rsidR="00000000" w:rsidDel="00000000" w:rsidP="00000000" w:rsidRDefault="00000000" w:rsidRPr="00000000" w14:paraId="0000001F">
      <w:pPr>
        <w:rPr/>
      </w:pPr>
      <w:r w:rsidDel="00000000" w:rsidR="00000000" w:rsidRPr="00000000">
        <w:rPr>
          <w:rtl w:val="0"/>
        </w:rPr>
        <w:t xml:space="preserve">We split the dataset into training and testing sets, reserving a portion of the data for evaluation purposes. We trained each model on the training set and evaluated its performance using metrics such as accuracy, precision, recall, and F1-score. Additionally, we analyzed the receiver operating characteristic (ROC) curve to assess the trade-off between true positive rate and false positive rate.</w:t>
      </w:r>
    </w:p>
    <w:p w:rsidR="00000000" w:rsidDel="00000000" w:rsidP="00000000" w:rsidRDefault="00000000" w:rsidRPr="00000000" w14:paraId="00000020">
      <w:pPr>
        <w:pStyle w:val="Heading2"/>
        <w:rPr>
          <w:b w:val="1"/>
        </w:rPr>
      </w:pPr>
      <w:bookmarkStart w:colFirst="0" w:colLast="0" w:name="_iog7rgwvpw0r" w:id="7"/>
      <w:bookmarkEnd w:id="7"/>
      <w:r w:rsidDel="00000000" w:rsidR="00000000" w:rsidRPr="00000000">
        <w:rPr>
          <w:b w:val="1"/>
          <w:rtl w:val="0"/>
        </w:rPr>
        <w:t xml:space="preserve">Results:</w:t>
      </w:r>
    </w:p>
    <w:p w:rsidR="00000000" w:rsidDel="00000000" w:rsidP="00000000" w:rsidRDefault="00000000" w:rsidRPr="00000000" w14:paraId="00000021">
      <w:pPr>
        <w:rPr/>
      </w:pPr>
      <w:r w:rsidDel="00000000" w:rsidR="00000000" w:rsidRPr="00000000">
        <w:rPr>
          <w:rtl w:val="0"/>
        </w:rPr>
        <w:t xml:space="preserve">Based on our experiments, the Support Vector Machine (SVM) model achieved the highest performance metrics, with an accuracy of 95% and an F1-score of 0.94 on the test set. The Naive Bayes classifier also performed reasonably well, achieving an accuracy of 92% and an F1-score of 0.90. The deep learning models (RNNs and BERT) showed promising results but required more computational resources for training and fine-tuning.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psp6tycodmww" w:id="8"/>
      <w:bookmarkEnd w:id="8"/>
      <w:r w:rsidDel="00000000" w:rsidR="00000000" w:rsidRPr="00000000">
        <w:rPr>
          <w:b w:val="1"/>
          <w:rtl w:val="0"/>
        </w:rPr>
        <w:t xml:space="preserve">Deployment:</w:t>
      </w:r>
    </w:p>
    <w:p w:rsidR="00000000" w:rsidDel="00000000" w:rsidP="00000000" w:rsidRDefault="00000000" w:rsidRPr="00000000" w14:paraId="00000024">
      <w:pPr>
        <w:rPr/>
      </w:pPr>
      <w:r w:rsidDel="00000000" w:rsidR="00000000" w:rsidRPr="00000000">
        <w:rPr>
          <w:rtl w:val="0"/>
        </w:rPr>
        <w:t xml:space="preserve">The trained SVM model was deployed into a production environment, integrated into an email filtering system. Incoming emails are automatically classified as spam or non-spam, providing users with a seamless and secure email experience. Regular updates and monitoring are conducted to adapt to evolving spamming techniques and maintain optimal performance.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z98qfnpofuv3" w:id="9"/>
      <w:bookmarkEnd w:id="9"/>
      <w:r w:rsidDel="00000000" w:rsidR="00000000" w:rsidRPr="00000000">
        <w:rPr>
          <w:b w:val="1"/>
          <w:rtl w:val="0"/>
        </w:rPr>
        <w:t xml:space="preserve">Conclusion:</w:t>
      </w:r>
    </w:p>
    <w:p w:rsidR="00000000" w:rsidDel="00000000" w:rsidP="00000000" w:rsidRDefault="00000000" w:rsidRPr="00000000" w14:paraId="00000027">
      <w:pPr>
        <w:rPr/>
      </w:pPr>
      <w:r w:rsidDel="00000000" w:rsidR="00000000" w:rsidRPr="00000000">
        <w:rPr>
          <w:rtl w:val="0"/>
        </w:rPr>
        <w:t xml:space="preserve">In conclusion, the developed machine learning model effectively detects spam emails, offering users a reliable defense against unwanted and potentially harmful content. By leveraging advanced text classification techniques, we have demonstrated the feasibility of automated spam detection systems in enhancing email security and user satisfaction.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2onyh5liweeo" w:id="10"/>
      <w:bookmarkEnd w:id="10"/>
      <w:r w:rsidDel="00000000" w:rsidR="00000000" w:rsidRPr="00000000">
        <w:rPr>
          <w:b w:val="1"/>
          <w:rtl w:val="0"/>
        </w:rPr>
        <w:t xml:space="preserve">Future Work:</w:t>
      </w:r>
    </w:p>
    <w:p w:rsidR="00000000" w:rsidDel="00000000" w:rsidP="00000000" w:rsidRDefault="00000000" w:rsidRPr="00000000" w14:paraId="0000002A">
      <w:pPr>
        <w:rPr/>
      </w:pPr>
      <w:r w:rsidDel="00000000" w:rsidR="00000000" w:rsidRPr="00000000">
        <w:rPr>
          <w:rtl w:val="0"/>
        </w:rPr>
        <w:t xml:space="preserve">Future improvements to the spam detection system may include:</w:t>
      </w:r>
    </w:p>
    <w:p w:rsidR="00000000" w:rsidDel="00000000" w:rsidP="00000000" w:rsidRDefault="00000000" w:rsidRPr="00000000" w14:paraId="0000002B">
      <w:pPr>
        <w:rPr/>
      </w:pPr>
      <w:r w:rsidDel="00000000" w:rsidR="00000000" w:rsidRPr="00000000">
        <w:rPr>
          <w:rtl w:val="0"/>
        </w:rPr>
        <w:t xml:space="preserve">- Incorporating additional features such as email metadata and sender reputation.</w:t>
      </w:r>
    </w:p>
    <w:p w:rsidR="00000000" w:rsidDel="00000000" w:rsidP="00000000" w:rsidRDefault="00000000" w:rsidRPr="00000000" w14:paraId="0000002C">
      <w:pPr>
        <w:rPr/>
      </w:pPr>
      <w:r w:rsidDel="00000000" w:rsidR="00000000" w:rsidRPr="00000000">
        <w:rPr>
          <w:rtl w:val="0"/>
        </w:rPr>
        <w:t xml:space="preserve">- Exploring ensemble learning techniques to combine multiple classifiers for improved performance.</w:t>
      </w:r>
    </w:p>
    <w:p w:rsidR="00000000" w:rsidDel="00000000" w:rsidP="00000000" w:rsidRDefault="00000000" w:rsidRPr="00000000" w14:paraId="0000002D">
      <w:pPr>
        <w:rPr/>
      </w:pPr>
      <w:r w:rsidDel="00000000" w:rsidR="00000000" w:rsidRPr="00000000">
        <w:rPr>
          <w:rtl w:val="0"/>
        </w:rPr>
        <w:t xml:space="preserve">- Investigating advanced deep learning architectures for text classification, including attention mechanisms and transformer-based models.</w:t>
      </w:r>
    </w:p>
    <w:p w:rsidR="00000000" w:rsidDel="00000000" w:rsidP="00000000" w:rsidRDefault="00000000" w:rsidRPr="00000000" w14:paraId="0000002E">
      <w:pPr>
        <w:rPr/>
      </w:pPr>
      <w:r w:rsidDel="00000000" w:rsidR="00000000" w:rsidRPr="00000000">
        <w:rPr>
          <w:rtl w:val="0"/>
        </w:rPr>
        <w:t xml:space="preserve">- Scaling the system to handle large volumes of incoming emails and real-time processing.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