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ADC8" w14:textId="77777777" w:rsidR="00B91D7C" w:rsidRPr="00E91989" w:rsidRDefault="00A05DD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rPr>
      </w:pPr>
      <w:r w:rsidRPr="00E91989">
        <w:rPr>
          <w:rFonts w:asciiTheme="minorHAnsi" w:hAnsiTheme="minorHAnsi" w:cstheme="minorHAnsi"/>
          <w:b/>
          <w:noProof/>
          <w:color w:val="000000"/>
          <w:sz w:val="28"/>
          <w:szCs w:val="28"/>
        </w:rPr>
        <mc:AlternateContent>
          <mc:Choice Requires="wps">
            <w:drawing>
              <wp:anchor distT="0" distB="0" distL="114300" distR="114300" simplePos="0" relativeHeight="251658240" behindDoc="0" locked="0" layoutInCell="1" allowOverlap="1" wp14:anchorId="600D6A35" wp14:editId="7DB07015">
                <wp:simplePos x="0" y="0"/>
                <wp:positionH relativeFrom="column">
                  <wp:posOffset>-381635</wp:posOffset>
                </wp:positionH>
                <wp:positionV relativeFrom="paragraph">
                  <wp:posOffset>-147320</wp:posOffset>
                </wp:positionV>
                <wp:extent cx="970280" cy="1097280"/>
                <wp:effectExtent l="0" t="0" r="190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8D275" w14:textId="2045913A" w:rsidR="00080BD4" w:rsidRDefault="00454B1B">
                            <w:r>
                              <w:rPr>
                                <w:noProof/>
                              </w:rPr>
                              <w:drawing>
                                <wp:inline distT="0" distB="0" distL="0" distR="0" wp14:anchorId="27E11D63" wp14:editId="13172160">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0D6A35" id="_x0000_t202" coordsize="21600,21600" o:spt="202" path="m,l,21600r21600,l21600,xe">
                <v:stroke joinstyle="miter"/>
                <v:path gradientshapeok="t" o:connecttype="rect"/>
              </v:shapetype>
              <v:shape id="Text Box 2" o:spid="_x0000_s1026" type="#_x0000_t202" style="position:absolute;left:0;text-align:left;margin-left:-30.05pt;margin-top:-11.6pt;width:76.4pt;height:8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" stroked="f">
                <v:textbox>
                  <w:txbxContent>
                    <w:p w14:paraId="74C8D275" w14:textId="2045913A" w:rsidR="00080BD4" w:rsidRDefault="00454B1B">
                      <w:r>
                        <w:rPr>
                          <w:noProof/>
                        </w:rPr>
                        <w:drawing>
                          <wp:inline distT="0" distB="0" distL="0" distR="0" wp14:anchorId="27E11D63" wp14:editId="13172160">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v:textbox>
              </v:shape>
            </w:pict>
          </mc:Fallback>
        </mc:AlternateContent>
      </w:r>
      <w:r w:rsidR="00B91D7C" w:rsidRPr="00E91989">
        <w:rPr>
          <w:rFonts w:asciiTheme="minorHAnsi" w:hAnsiTheme="minorHAnsi" w:cstheme="minorHAnsi"/>
          <w:b/>
          <w:color w:val="000000"/>
          <w:sz w:val="28"/>
          <w:szCs w:val="28"/>
        </w:rPr>
        <w:t>ABESEC Ghaziabad</w:t>
      </w:r>
    </w:p>
    <w:p w14:paraId="7EDCAC8A" w14:textId="77777777" w:rsidR="00841790" w:rsidRPr="00E91989" w:rsidRDefault="0084179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 xml:space="preserve">Department of </w:t>
      </w:r>
      <w:r w:rsidR="00B91D7C" w:rsidRPr="00E91989">
        <w:rPr>
          <w:rFonts w:asciiTheme="minorHAnsi" w:hAnsiTheme="minorHAnsi" w:cstheme="minorHAnsi"/>
          <w:b/>
          <w:color w:val="000000"/>
          <w:sz w:val="28"/>
          <w:szCs w:val="28"/>
        </w:rPr>
        <w:t xml:space="preserve">Computer Science &amp; Engineering </w:t>
      </w:r>
    </w:p>
    <w:p w14:paraId="5775DCF9" w14:textId="77777777" w:rsidR="00454B1B" w:rsidRPr="00E91989" w:rsidRDefault="00454B1B"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rPr>
      </w:pPr>
    </w:p>
    <w:p w14:paraId="72D436FF" w14:textId="0ABEDECC" w:rsidR="00BB68EE" w:rsidRPr="00E91989" w:rsidRDefault="006504B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u w:val="single"/>
        </w:rPr>
      </w:pPr>
      <w:r w:rsidRPr="00E91989">
        <w:rPr>
          <w:rFonts w:asciiTheme="minorHAnsi" w:hAnsiTheme="minorHAnsi" w:cstheme="minorHAnsi"/>
          <w:b/>
          <w:color w:val="000000"/>
          <w:sz w:val="28"/>
          <w:szCs w:val="28"/>
          <w:u w:val="single"/>
        </w:rPr>
        <w:t>SYNOPSIS REPORT</w:t>
      </w:r>
    </w:p>
    <w:p w14:paraId="524EC10F" w14:textId="391E32F7" w:rsidR="00F419AB" w:rsidRPr="00E91989" w:rsidRDefault="00AC78D7"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w:t>
      </w:r>
      <w:r w:rsidR="00454B1B" w:rsidRPr="00E91989">
        <w:rPr>
          <w:rFonts w:asciiTheme="minorHAnsi" w:hAnsiTheme="minorHAnsi" w:cstheme="minorHAnsi"/>
          <w:b/>
          <w:color w:val="000000"/>
          <w:sz w:val="28"/>
          <w:szCs w:val="28"/>
        </w:rPr>
        <w:t xml:space="preserve">Session </w:t>
      </w:r>
      <w:r w:rsidRPr="00E91989">
        <w:rPr>
          <w:rFonts w:asciiTheme="minorHAnsi" w:hAnsiTheme="minorHAnsi" w:cstheme="minorHAnsi"/>
          <w:b/>
          <w:color w:val="000000"/>
          <w:sz w:val="28"/>
          <w:szCs w:val="28"/>
        </w:rPr>
        <w:t>202</w:t>
      </w:r>
      <w:r w:rsidR="00184901" w:rsidRPr="00E91989">
        <w:rPr>
          <w:rFonts w:asciiTheme="minorHAnsi" w:hAnsiTheme="minorHAnsi" w:cstheme="minorHAnsi"/>
          <w:b/>
          <w:color w:val="000000"/>
          <w:sz w:val="28"/>
          <w:szCs w:val="28"/>
        </w:rPr>
        <w:t>3</w:t>
      </w:r>
      <w:r w:rsidRPr="00E91989">
        <w:rPr>
          <w:rFonts w:asciiTheme="minorHAnsi" w:hAnsiTheme="minorHAnsi" w:cstheme="minorHAnsi"/>
          <w:b/>
          <w:color w:val="000000"/>
          <w:sz w:val="28"/>
          <w:szCs w:val="28"/>
        </w:rPr>
        <w:t>-2</w:t>
      </w:r>
      <w:r w:rsidR="00184901" w:rsidRPr="00E91989">
        <w:rPr>
          <w:rFonts w:asciiTheme="minorHAnsi" w:hAnsiTheme="minorHAnsi" w:cstheme="minorHAnsi"/>
          <w:b/>
          <w:color w:val="000000"/>
          <w:sz w:val="28"/>
          <w:szCs w:val="28"/>
        </w:rPr>
        <w:t>4</w:t>
      </w:r>
      <w:r w:rsidR="00F419AB" w:rsidRPr="00E91989">
        <w:rPr>
          <w:rFonts w:asciiTheme="minorHAnsi" w:hAnsiTheme="minorHAnsi" w:cstheme="minorHAnsi"/>
          <w:b/>
          <w:color w:val="000000"/>
          <w:sz w:val="28"/>
          <w:szCs w:val="28"/>
        </w:rPr>
        <w:t>)</w:t>
      </w:r>
    </w:p>
    <w:p w14:paraId="32512FFF" w14:textId="77777777" w:rsidR="00BB0466" w:rsidRPr="00E91989" w:rsidRDefault="00BB0466"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center"/>
        <w:rPr>
          <w:rFonts w:asciiTheme="minorHAnsi" w:hAnsiTheme="minorHAnsi" w:cstheme="minorHAnsi"/>
          <w:b/>
          <w:color w:val="000000"/>
          <w:sz w:val="28"/>
          <w:szCs w:val="28"/>
        </w:rPr>
      </w:pPr>
    </w:p>
    <w:p w14:paraId="6FAB116A"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rPr>
          <w:rFonts w:asciiTheme="minorHAnsi" w:hAnsiTheme="minorHAnsi" w:cstheme="minorHAnsi"/>
          <w:b/>
          <w:color w:val="000000"/>
          <w:sz w:val="28"/>
          <w:szCs w:val="28"/>
        </w:rPr>
      </w:pPr>
    </w:p>
    <w:tbl>
      <w:tblPr>
        <w:tblStyle w:val="TableGrid"/>
        <w:tblW w:w="10165" w:type="dxa"/>
        <w:tblLook w:val="04A0" w:firstRow="1" w:lastRow="0" w:firstColumn="1" w:lastColumn="0" w:noHBand="0" w:noVBand="1"/>
      </w:tblPr>
      <w:tblGrid>
        <w:gridCol w:w="1951"/>
        <w:gridCol w:w="2784"/>
        <w:gridCol w:w="2036"/>
        <w:gridCol w:w="1088"/>
        <w:gridCol w:w="2306"/>
      </w:tblGrid>
      <w:tr w:rsidR="00A727A0" w:rsidRPr="00E91989" w14:paraId="736E0542" w14:textId="77777777" w:rsidTr="00184901">
        <w:trPr>
          <w:trHeight w:val="1250"/>
        </w:trPr>
        <w:tc>
          <w:tcPr>
            <w:tcW w:w="10165" w:type="dxa"/>
            <w:gridSpan w:val="5"/>
          </w:tcPr>
          <w:p w14:paraId="112FF294" w14:textId="289EDC7B" w:rsidR="00184901" w:rsidRPr="00E91989" w:rsidRDefault="00A727A0" w:rsidP="0018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Project Title</w:t>
            </w:r>
          </w:p>
          <w:p w14:paraId="717D2BFA" w14:textId="77777777" w:rsidR="00184901" w:rsidRPr="00E91989" w:rsidRDefault="00184901" w:rsidP="0018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p>
          <w:p w14:paraId="03886EC4" w14:textId="7D33D733" w:rsidR="00A727A0" w:rsidRPr="00F37CC7" w:rsidRDefault="00F2555F" w:rsidP="00F37CC7">
            <w:pPr>
              <w:pStyle w:val="Heading1"/>
              <w:shd w:val="clear" w:color="auto" w:fill="FFFFFF"/>
              <w:spacing w:before="0" w:after="240" w:line="276" w:lineRule="auto"/>
              <w:jc w:val="center"/>
              <w:rPr>
                <w:rFonts w:ascii="Segoe UI" w:eastAsia="Times New Roman" w:hAnsi="Segoe UI" w:cs="Segoe UI"/>
                <w:color w:val="1F2328"/>
              </w:rPr>
            </w:pPr>
            <w:r>
              <w:rPr>
                <w:rFonts w:ascii="Segoe UI" w:hAnsi="Segoe UI" w:cs="Segoe UI"/>
                <w:color w:val="1F2328"/>
              </w:rPr>
              <w:t>Proficiency</w:t>
            </w:r>
            <w:r w:rsidR="00CF3DC5">
              <w:rPr>
                <w:rFonts w:ascii="Segoe UI" w:hAnsi="Segoe UI" w:cs="Segoe UI"/>
                <w:color w:val="1F2328"/>
              </w:rPr>
              <w:t xml:space="preserve"> </w:t>
            </w:r>
            <w:r>
              <w:rPr>
                <w:rFonts w:ascii="Segoe UI" w:hAnsi="Segoe UI" w:cs="Segoe UI"/>
                <w:color w:val="1F2328"/>
              </w:rPr>
              <w:t>Reviewer</w:t>
            </w:r>
          </w:p>
          <w:p w14:paraId="12F59BFD" w14:textId="7610F4B3" w:rsidR="00184901" w:rsidRPr="00E91989" w:rsidRDefault="00184901" w:rsidP="0018490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p>
        </w:tc>
      </w:tr>
      <w:tr w:rsidR="00C93C2F" w:rsidRPr="00E91989" w14:paraId="3896F498" w14:textId="77777777" w:rsidTr="001F43F2">
        <w:trPr>
          <w:trHeight w:val="993"/>
        </w:trPr>
        <w:tc>
          <w:tcPr>
            <w:tcW w:w="4735" w:type="dxa"/>
            <w:gridSpan w:val="2"/>
          </w:tcPr>
          <w:p w14:paraId="5ECCB8B3" w14:textId="77777777" w:rsidR="00C93C2F" w:rsidRPr="00E91989" w:rsidRDefault="00C93C2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asciiTheme="minorHAnsi" w:hAnsiTheme="minorHAnsi" w:cstheme="minorHAnsi"/>
                <w:b/>
                <w:color w:val="000000"/>
                <w:sz w:val="28"/>
                <w:szCs w:val="28"/>
              </w:rPr>
            </w:pPr>
            <w:r w:rsidRPr="00E91989">
              <w:rPr>
                <w:rFonts w:asciiTheme="minorHAnsi" w:hAnsiTheme="minorHAnsi" w:cstheme="minorHAnsi"/>
                <w:b/>
                <w:iCs/>
                <w:color w:val="000000"/>
                <w:sz w:val="28"/>
                <w:szCs w:val="28"/>
              </w:rPr>
              <w:t>Project Type</w:t>
            </w:r>
            <w:r w:rsidRPr="00E91989">
              <w:rPr>
                <w:rFonts w:asciiTheme="minorHAnsi" w:hAnsiTheme="minorHAnsi" w:cstheme="minorHAnsi"/>
                <w:i/>
                <w:iCs/>
                <w:color w:val="000000"/>
                <w:sz w:val="28"/>
                <w:szCs w:val="28"/>
              </w:rPr>
              <w:t xml:space="preserve"> </w:t>
            </w:r>
            <w:r w:rsidR="00897936" w:rsidRPr="00E91989">
              <w:rPr>
                <w:rFonts w:asciiTheme="minorHAnsi" w:hAnsiTheme="minorHAnsi" w:cstheme="minorHAnsi"/>
                <w:i/>
                <w:iCs/>
                <w:color w:val="000000"/>
                <w:sz w:val="28"/>
                <w:szCs w:val="28"/>
              </w:rPr>
              <w:t xml:space="preserve"> </w:t>
            </w:r>
            <w:r w:rsidRPr="00E91989">
              <w:rPr>
                <w:rFonts w:asciiTheme="minorHAnsi" w:hAnsiTheme="minorHAnsi" w:cstheme="minorHAnsi"/>
                <w:i/>
                <w:iCs/>
                <w:color w:val="000000"/>
                <w:sz w:val="28"/>
                <w:szCs w:val="28"/>
              </w:rPr>
              <w:t xml:space="preserve"> </w:t>
            </w:r>
            <w:r w:rsidRPr="00E91989">
              <w:rPr>
                <w:rFonts w:asciiTheme="minorHAnsi" w:hAnsiTheme="minorHAnsi" w:cstheme="minorHAnsi"/>
                <w:iCs/>
                <w:color w:val="000000"/>
                <w:sz w:val="28"/>
                <w:szCs w:val="28"/>
              </w:rPr>
              <w:t>(application, product, research, review etc.)</w:t>
            </w:r>
          </w:p>
        </w:tc>
        <w:tc>
          <w:tcPr>
            <w:tcW w:w="5430" w:type="dxa"/>
            <w:gridSpan w:val="3"/>
          </w:tcPr>
          <w:p w14:paraId="6ED69174" w14:textId="77777777" w:rsidR="00C93C2F" w:rsidRPr="00E91989" w:rsidRDefault="00C93C2F"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p>
        </w:tc>
      </w:tr>
      <w:tr w:rsidR="00A727A0" w:rsidRPr="00E91989" w14:paraId="14288EDE" w14:textId="77777777" w:rsidTr="001F43F2">
        <w:trPr>
          <w:trHeight w:val="602"/>
        </w:trPr>
        <w:tc>
          <w:tcPr>
            <w:tcW w:w="1951" w:type="dxa"/>
          </w:tcPr>
          <w:p w14:paraId="123242F7"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rPr>
                <w:rFonts w:asciiTheme="minorHAnsi" w:hAnsiTheme="minorHAnsi" w:cstheme="minorHAnsi"/>
                <w:b/>
                <w:color w:val="000000"/>
                <w:sz w:val="28"/>
                <w:szCs w:val="28"/>
              </w:rPr>
            </w:pPr>
          </w:p>
        </w:tc>
        <w:tc>
          <w:tcPr>
            <w:tcW w:w="2784" w:type="dxa"/>
          </w:tcPr>
          <w:p w14:paraId="2D3FA5BE"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Name</w:t>
            </w:r>
          </w:p>
          <w:p w14:paraId="7DC643B6"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p>
        </w:tc>
        <w:tc>
          <w:tcPr>
            <w:tcW w:w="2036" w:type="dxa"/>
          </w:tcPr>
          <w:p w14:paraId="3A208737"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Roll Number</w:t>
            </w:r>
          </w:p>
        </w:tc>
        <w:tc>
          <w:tcPr>
            <w:tcW w:w="1088" w:type="dxa"/>
          </w:tcPr>
          <w:p w14:paraId="0CF02A9E"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Section</w:t>
            </w:r>
          </w:p>
          <w:p w14:paraId="749F9682"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p>
        </w:tc>
        <w:tc>
          <w:tcPr>
            <w:tcW w:w="2306" w:type="dxa"/>
          </w:tcPr>
          <w:p w14:paraId="295DF263"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cente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Signature</w:t>
            </w:r>
          </w:p>
        </w:tc>
      </w:tr>
      <w:tr w:rsidR="00A727A0" w:rsidRPr="00E91989" w14:paraId="0243E6C3" w14:textId="77777777" w:rsidTr="001F43F2">
        <w:trPr>
          <w:trHeight w:val="710"/>
        </w:trPr>
        <w:tc>
          <w:tcPr>
            <w:tcW w:w="1951" w:type="dxa"/>
          </w:tcPr>
          <w:p w14:paraId="72FD9863"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Group member (1)</w:t>
            </w:r>
          </w:p>
        </w:tc>
        <w:tc>
          <w:tcPr>
            <w:tcW w:w="2784" w:type="dxa"/>
          </w:tcPr>
          <w:p w14:paraId="05CC0195" w14:textId="553EA54C" w:rsidR="00A727A0" w:rsidRPr="00E91989" w:rsidRDefault="001F43F2"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Pr>
                <w:rFonts w:asciiTheme="minorHAnsi" w:hAnsiTheme="minorHAnsi" w:cstheme="minorHAnsi"/>
                <w:b/>
                <w:color w:val="000000"/>
                <w:sz w:val="28"/>
                <w:szCs w:val="28"/>
              </w:rPr>
              <w:t>Namita Goyal</w:t>
            </w:r>
          </w:p>
        </w:tc>
        <w:tc>
          <w:tcPr>
            <w:tcW w:w="2036" w:type="dxa"/>
          </w:tcPr>
          <w:p w14:paraId="7E656F17" w14:textId="184C85B8" w:rsidR="00A727A0" w:rsidRPr="00E91989" w:rsidRDefault="00B20F24"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2100320100</w:t>
            </w:r>
            <w:r w:rsidR="001F43F2">
              <w:rPr>
                <w:rFonts w:asciiTheme="minorHAnsi" w:hAnsiTheme="minorHAnsi" w:cstheme="minorHAnsi"/>
                <w:b/>
                <w:color w:val="000000"/>
                <w:sz w:val="28"/>
                <w:szCs w:val="28"/>
              </w:rPr>
              <w:t>110</w:t>
            </w:r>
          </w:p>
        </w:tc>
        <w:tc>
          <w:tcPr>
            <w:tcW w:w="1088" w:type="dxa"/>
          </w:tcPr>
          <w:p w14:paraId="1463CDE1" w14:textId="39F6D7FE" w:rsidR="00A727A0" w:rsidRPr="00E91989" w:rsidRDefault="00B20F24"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CSE-B</w:t>
            </w:r>
          </w:p>
        </w:tc>
        <w:tc>
          <w:tcPr>
            <w:tcW w:w="2306" w:type="dxa"/>
          </w:tcPr>
          <w:p w14:paraId="53DDE26A" w14:textId="77777777" w:rsidR="00A727A0" w:rsidRPr="00E91989" w:rsidRDefault="00A727A0"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r>
      <w:tr w:rsidR="00362C96" w:rsidRPr="00E91989" w14:paraId="2AF65369" w14:textId="77777777" w:rsidTr="001F43F2">
        <w:trPr>
          <w:trHeight w:val="710"/>
        </w:trPr>
        <w:tc>
          <w:tcPr>
            <w:tcW w:w="1951" w:type="dxa"/>
          </w:tcPr>
          <w:p w14:paraId="319C26FB" w14:textId="644C58DE"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Group member (</w:t>
            </w:r>
            <w:r>
              <w:rPr>
                <w:rFonts w:asciiTheme="minorHAnsi" w:hAnsiTheme="minorHAnsi" w:cstheme="minorHAnsi"/>
                <w:b/>
                <w:color w:val="000000"/>
                <w:sz w:val="28"/>
                <w:szCs w:val="28"/>
              </w:rPr>
              <w:t>2</w:t>
            </w:r>
            <w:r w:rsidRPr="00E91989">
              <w:rPr>
                <w:rFonts w:asciiTheme="minorHAnsi" w:hAnsiTheme="minorHAnsi" w:cstheme="minorHAnsi"/>
                <w:b/>
                <w:color w:val="000000"/>
                <w:sz w:val="28"/>
                <w:szCs w:val="28"/>
              </w:rPr>
              <w:t>)</w:t>
            </w:r>
          </w:p>
        </w:tc>
        <w:tc>
          <w:tcPr>
            <w:tcW w:w="2784" w:type="dxa"/>
          </w:tcPr>
          <w:p w14:paraId="4E904120" w14:textId="089C2039" w:rsidR="00362C96"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Pr>
                <w:rFonts w:asciiTheme="minorHAnsi" w:hAnsiTheme="minorHAnsi" w:cstheme="minorHAnsi"/>
                <w:b/>
                <w:color w:val="000000"/>
                <w:sz w:val="28"/>
                <w:szCs w:val="28"/>
              </w:rPr>
              <w:t>Zaid Quamar</w:t>
            </w:r>
          </w:p>
        </w:tc>
        <w:tc>
          <w:tcPr>
            <w:tcW w:w="2036" w:type="dxa"/>
          </w:tcPr>
          <w:p w14:paraId="0F1F4F94" w14:textId="07B66E36"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2100320100</w:t>
            </w:r>
            <w:r>
              <w:rPr>
                <w:rFonts w:asciiTheme="minorHAnsi" w:hAnsiTheme="minorHAnsi" w:cstheme="minorHAnsi"/>
                <w:b/>
                <w:color w:val="000000"/>
                <w:sz w:val="28"/>
                <w:szCs w:val="28"/>
              </w:rPr>
              <w:t>1</w:t>
            </w:r>
            <w:r>
              <w:rPr>
                <w:rFonts w:asciiTheme="minorHAnsi" w:hAnsiTheme="minorHAnsi" w:cstheme="minorHAnsi"/>
                <w:b/>
                <w:color w:val="000000"/>
                <w:sz w:val="28"/>
                <w:szCs w:val="28"/>
              </w:rPr>
              <w:t>05</w:t>
            </w:r>
          </w:p>
        </w:tc>
        <w:tc>
          <w:tcPr>
            <w:tcW w:w="1088" w:type="dxa"/>
          </w:tcPr>
          <w:p w14:paraId="3F3CAA45" w14:textId="0B5C3101"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CSE-B</w:t>
            </w:r>
          </w:p>
        </w:tc>
        <w:tc>
          <w:tcPr>
            <w:tcW w:w="2306" w:type="dxa"/>
          </w:tcPr>
          <w:p w14:paraId="155CFA2D"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r>
      <w:tr w:rsidR="00362C96" w:rsidRPr="00E91989" w14:paraId="4820AD87" w14:textId="77777777" w:rsidTr="001F43F2">
        <w:trPr>
          <w:trHeight w:val="1043"/>
        </w:trPr>
        <w:tc>
          <w:tcPr>
            <w:tcW w:w="1951" w:type="dxa"/>
          </w:tcPr>
          <w:p w14:paraId="4DD4B92B"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 xml:space="preserve">Project Guide </w:t>
            </w:r>
          </w:p>
        </w:tc>
        <w:tc>
          <w:tcPr>
            <w:tcW w:w="2784" w:type="dxa"/>
          </w:tcPr>
          <w:p w14:paraId="74D076DE" w14:textId="717DDE13"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 xml:space="preserve">Ms. </w:t>
            </w:r>
            <w:r>
              <w:rPr>
                <w:rFonts w:asciiTheme="minorHAnsi" w:hAnsiTheme="minorHAnsi" w:cstheme="minorHAnsi"/>
                <w:b/>
                <w:color w:val="000000"/>
                <w:sz w:val="28"/>
                <w:szCs w:val="28"/>
              </w:rPr>
              <w:t>Prabhjot Kaur</w:t>
            </w:r>
          </w:p>
          <w:p w14:paraId="7C6D1117"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c>
          <w:tcPr>
            <w:tcW w:w="5430" w:type="dxa"/>
            <w:gridSpan w:val="3"/>
            <w:vMerge w:val="restart"/>
          </w:tcPr>
          <w:p w14:paraId="7F3595AA"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 xml:space="preserve">Remarks: </w:t>
            </w:r>
          </w:p>
          <w:p w14:paraId="45BB93C4"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r>
      <w:tr w:rsidR="00362C96" w:rsidRPr="00E91989" w14:paraId="13793E6D" w14:textId="77777777" w:rsidTr="001F43F2">
        <w:trPr>
          <w:trHeight w:val="1043"/>
        </w:trPr>
        <w:tc>
          <w:tcPr>
            <w:tcW w:w="1951" w:type="dxa"/>
          </w:tcPr>
          <w:p w14:paraId="28AE0064"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Signature</w:t>
            </w:r>
          </w:p>
          <w:p w14:paraId="3651C8D5"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c>
          <w:tcPr>
            <w:tcW w:w="2784" w:type="dxa"/>
          </w:tcPr>
          <w:p w14:paraId="7A92584F"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c>
          <w:tcPr>
            <w:tcW w:w="5430" w:type="dxa"/>
            <w:gridSpan w:val="3"/>
            <w:vMerge/>
          </w:tcPr>
          <w:p w14:paraId="5B52D319"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r>
      <w:tr w:rsidR="00362C96" w:rsidRPr="00E91989" w14:paraId="5DF89EFD" w14:textId="77777777" w:rsidTr="001F43F2">
        <w:trPr>
          <w:trHeight w:val="944"/>
        </w:trPr>
        <w:tc>
          <w:tcPr>
            <w:tcW w:w="1951" w:type="dxa"/>
          </w:tcPr>
          <w:p w14:paraId="2D5C94FF"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r w:rsidRPr="00E91989">
              <w:rPr>
                <w:rFonts w:asciiTheme="minorHAnsi" w:hAnsiTheme="minorHAnsi" w:cstheme="minorHAnsi"/>
                <w:b/>
                <w:color w:val="000000"/>
                <w:sz w:val="28"/>
                <w:szCs w:val="28"/>
              </w:rPr>
              <w:t>Date of submission</w:t>
            </w:r>
          </w:p>
        </w:tc>
        <w:tc>
          <w:tcPr>
            <w:tcW w:w="2784" w:type="dxa"/>
          </w:tcPr>
          <w:p w14:paraId="53CCB35B" w14:textId="03651E9E"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c>
          <w:tcPr>
            <w:tcW w:w="5430" w:type="dxa"/>
            <w:gridSpan w:val="3"/>
            <w:vMerge/>
          </w:tcPr>
          <w:p w14:paraId="6F099727" w14:textId="77777777" w:rsidR="00362C96" w:rsidRPr="00E91989" w:rsidRDefault="00362C96" w:rsidP="00362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jc w:val="both"/>
              <w:rPr>
                <w:rFonts w:asciiTheme="minorHAnsi" w:hAnsiTheme="minorHAnsi" w:cstheme="minorHAnsi"/>
                <w:b/>
                <w:color w:val="000000"/>
                <w:sz w:val="28"/>
                <w:szCs w:val="28"/>
              </w:rPr>
            </w:pPr>
          </w:p>
        </w:tc>
      </w:tr>
    </w:tbl>
    <w:p w14:paraId="25F83870" w14:textId="77777777" w:rsidR="001D0F56" w:rsidRPr="00E91989" w:rsidRDefault="001D0F56" w:rsidP="00866ED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5AE72059"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3B195F46"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6CFD5590"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1C8AEF23"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67DF9108"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51793C5C"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250D938A"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3926C8D0"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3B10044F"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48BB5698"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53D45B9F"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3E99E313" w14:textId="1DB17E0E" w:rsidR="00A727A0" w:rsidRPr="00E91989" w:rsidRDefault="00184901" w:rsidP="00E91989">
      <w:pPr>
        <w:rPr>
          <w:rFonts w:asciiTheme="minorHAnsi" w:hAnsiTheme="minorHAnsi" w:cstheme="minorHAnsi"/>
          <w:b/>
          <w:color w:val="000000"/>
          <w:sz w:val="28"/>
          <w:szCs w:val="28"/>
        </w:rPr>
      </w:pPr>
      <w:r w:rsidRPr="00E91989">
        <w:rPr>
          <w:rFonts w:asciiTheme="minorHAnsi" w:hAnsiTheme="minorHAnsi" w:cstheme="minorHAnsi"/>
          <w:b/>
          <w:color w:val="000000"/>
          <w:sz w:val="28"/>
          <w:szCs w:val="28"/>
        </w:rPr>
        <w:br w:type="page"/>
      </w:r>
      <w:r w:rsidR="00A727A0" w:rsidRPr="00E91989">
        <w:rPr>
          <w:rFonts w:asciiTheme="minorHAnsi" w:hAnsiTheme="minorHAnsi" w:cstheme="minorHAnsi"/>
          <w:b/>
          <w:color w:val="000000"/>
          <w:sz w:val="28"/>
          <w:szCs w:val="28"/>
        </w:rPr>
        <w:lastRenderedPageBreak/>
        <w:t>Contents of Synopsis Report:</w:t>
      </w:r>
    </w:p>
    <w:p w14:paraId="31760965" w14:textId="77777777" w:rsidR="00184901" w:rsidRPr="00E91989" w:rsidRDefault="00184901" w:rsidP="00972B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jc w:val="both"/>
        <w:rPr>
          <w:rFonts w:asciiTheme="minorHAnsi" w:hAnsiTheme="minorHAnsi" w:cstheme="minorHAnsi"/>
          <w:b/>
          <w:color w:val="000000"/>
          <w:sz w:val="28"/>
          <w:szCs w:val="28"/>
        </w:rPr>
      </w:pPr>
    </w:p>
    <w:p w14:paraId="23DF88C6" w14:textId="7499AA63" w:rsidR="003E2934" w:rsidRPr="00E91989" w:rsidRDefault="00184901" w:rsidP="00972B3C">
      <w:pPr>
        <w:numPr>
          <w:ilvl w:val="1"/>
          <w:numId w:val="1"/>
        </w:numPr>
        <w:tabs>
          <w:tab w:val="num" w:pos="-1008"/>
        </w:tabs>
        <w:spacing w:after="0" w:line="240" w:lineRule="auto"/>
        <w:ind w:left="432"/>
        <w:jc w:val="both"/>
        <w:rPr>
          <w:rFonts w:asciiTheme="minorHAnsi" w:hAnsiTheme="minorHAnsi" w:cstheme="minorHAnsi"/>
          <w:b/>
          <w:sz w:val="28"/>
          <w:szCs w:val="28"/>
        </w:rPr>
      </w:pPr>
      <w:r w:rsidRPr="00E91989">
        <w:rPr>
          <w:rFonts w:asciiTheme="minorHAnsi" w:hAnsiTheme="minorHAnsi" w:cstheme="minorHAnsi"/>
          <w:b/>
          <w:sz w:val="28"/>
          <w:szCs w:val="28"/>
        </w:rPr>
        <w:t>INTRODUCTION</w:t>
      </w:r>
    </w:p>
    <w:p w14:paraId="73D36FBB" w14:textId="77777777" w:rsidR="00184901" w:rsidRPr="00E91989" w:rsidRDefault="00184901" w:rsidP="00184901">
      <w:pPr>
        <w:tabs>
          <w:tab w:val="num" w:pos="3762"/>
        </w:tabs>
        <w:spacing w:after="0" w:line="240" w:lineRule="auto"/>
        <w:ind w:left="432"/>
        <w:jc w:val="both"/>
        <w:rPr>
          <w:rFonts w:asciiTheme="minorHAnsi" w:hAnsiTheme="minorHAnsi" w:cstheme="minorHAnsi"/>
          <w:b/>
          <w:sz w:val="28"/>
          <w:szCs w:val="28"/>
        </w:rPr>
      </w:pPr>
    </w:p>
    <w:p w14:paraId="518ED56B" w14:textId="48B4F3B7" w:rsidR="00F419AB" w:rsidRDefault="00F2555F" w:rsidP="00972B3C">
      <w:pPr>
        <w:spacing w:after="0" w:line="240" w:lineRule="auto"/>
        <w:ind w:left="432"/>
        <w:jc w:val="both"/>
        <w:rPr>
          <w:rFonts w:asciiTheme="minorHAnsi" w:eastAsia="Times New Roman" w:hAnsiTheme="minorHAnsi" w:cstheme="minorHAnsi"/>
          <w:sz w:val="28"/>
          <w:szCs w:val="28"/>
        </w:rPr>
      </w:pPr>
      <w:r w:rsidRPr="00F2555F">
        <w:rPr>
          <w:rFonts w:asciiTheme="minorHAnsi" w:eastAsia="Times New Roman" w:hAnsiTheme="minorHAnsi" w:cstheme="minorHAnsi"/>
          <w:sz w:val="28"/>
          <w:szCs w:val="28"/>
        </w:rPr>
        <w:t>Skill and proficiency verification is a significant issue in workforce hiring. Corporations and academia sometimes struggle to determine an applicant's skills because the certifications of the skills claimed by a candidate are generally not readily verifiable and costly to assess.</w:t>
      </w:r>
      <w:r w:rsidRPr="00F2555F">
        <w:t xml:space="preserve"> </w:t>
      </w:r>
      <w:r w:rsidRPr="00F2555F">
        <w:rPr>
          <w:rFonts w:asciiTheme="minorHAnsi" w:eastAsia="Times New Roman" w:hAnsiTheme="minorHAnsi" w:cstheme="minorHAnsi"/>
          <w:sz w:val="28"/>
          <w:szCs w:val="28"/>
        </w:rPr>
        <w:t xml:space="preserve">In the literature, blockchains have been proposed for </w:t>
      </w:r>
      <w:r w:rsidR="00362C96" w:rsidRPr="00F2555F">
        <w:rPr>
          <w:rFonts w:asciiTheme="minorHAnsi" w:eastAsia="Times New Roman" w:hAnsiTheme="minorHAnsi" w:cstheme="minorHAnsi"/>
          <w:sz w:val="28"/>
          <w:szCs w:val="28"/>
        </w:rPr>
        <w:t>decentralized</w:t>
      </w:r>
      <w:r w:rsidRPr="00F2555F">
        <w:rPr>
          <w:rFonts w:asciiTheme="minorHAnsi" w:eastAsia="Times New Roman" w:hAnsiTheme="minorHAnsi" w:cstheme="minorHAnsi"/>
          <w:sz w:val="28"/>
          <w:szCs w:val="28"/>
        </w:rPr>
        <w:t xml:space="preserve"> talent verification and tamper-proof information storage. However, the majority of these ideas are concerned with keeping regular university credentials on the blockchain. Questions such as (a) scalability with limited staff, (b) homogeneity of marks among different evaluators, and (c) honest effort extraction from the evaluators are typically not addressed among the few strategies that evaluate the certification system itself. We propose </w:t>
      </w:r>
      <w:r w:rsidR="00362C96">
        <w:rPr>
          <w:rFonts w:asciiTheme="minorHAnsi" w:eastAsia="Times New Roman" w:hAnsiTheme="minorHAnsi" w:cstheme="minorHAnsi"/>
          <w:sz w:val="28"/>
          <w:szCs w:val="28"/>
        </w:rPr>
        <w:t>Proficiency Reviewer</w:t>
      </w:r>
      <w:r w:rsidRPr="00F2555F">
        <w:rPr>
          <w:rFonts w:asciiTheme="minorHAnsi" w:eastAsia="Times New Roman" w:hAnsiTheme="minorHAnsi" w:cstheme="minorHAnsi"/>
          <w:sz w:val="28"/>
          <w:szCs w:val="28"/>
        </w:rPr>
        <w:t>, a blockchain-based platform that addresses the problems raised above. The network rewards grading effort with tokens generated from platform payments, such as recruiters and test participants.</w:t>
      </w:r>
    </w:p>
    <w:p w14:paraId="1BB4EDF4" w14:textId="77777777" w:rsidR="00F2555F" w:rsidRDefault="00F2555F" w:rsidP="00972B3C">
      <w:pPr>
        <w:spacing w:after="0" w:line="240" w:lineRule="auto"/>
        <w:ind w:left="432"/>
        <w:jc w:val="both"/>
        <w:rPr>
          <w:rFonts w:asciiTheme="minorHAnsi" w:eastAsia="Times New Roman" w:hAnsiTheme="minorHAnsi" w:cstheme="minorHAnsi"/>
          <w:sz w:val="28"/>
          <w:szCs w:val="28"/>
        </w:rPr>
      </w:pPr>
    </w:p>
    <w:p w14:paraId="74F34419" w14:textId="77777777" w:rsidR="00F2555F" w:rsidRPr="00E91989" w:rsidRDefault="00F2555F" w:rsidP="00972B3C">
      <w:pPr>
        <w:spacing w:after="0" w:line="240" w:lineRule="auto"/>
        <w:ind w:left="432"/>
        <w:jc w:val="both"/>
        <w:rPr>
          <w:rFonts w:asciiTheme="minorHAnsi" w:hAnsiTheme="minorHAnsi" w:cstheme="minorHAnsi"/>
          <w:sz w:val="28"/>
          <w:szCs w:val="28"/>
        </w:rPr>
      </w:pPr>
    </w:p>
    <w:p w14:paraId="55B312BC" w14:textId="11D6FA33" w:rsidR="000A2E03" w:rsidRDefault="008A6645" w:rsidP="000A2E03">
      <w:pPr>
        <w:pStyle w:val="ListParagraph"/>
        <w:numPr>
          <w:ilvl w:val="2"/>
          <w:numId w:val="1"/>
        </w:numPr>
        <w:jc w:val="left"/>
        <w:rPr>
          <w:rFonts w:asciiTheme="minorHAnsi" w:hAnsiTheme="minorHAnsi" w:cstheme="minorHAnsi"/>
          <w:b/>
          <w:bCs/>
          <w:sz w:val="28"/>
          <w:szCs w:val="28"/>
        </w:rPr>
      </w:pPr>
      <w:r w:rsidRPr="00E91989">
        <w:rPr>
          <w:rFonts w:asciiTheme="minorHAnsi" w:hAnsiTheme="minorHAnsi" w:cstheme="minorHAnsi"/>
          <w:b/>
          <w:bCs/>
          <w:sz w:val="28"/>
          <w:szCs w:val="28"/>
        </w:rPr>
        <w:t>MOTIVATION:</w:t>
      </w:r>
    </w:p>
    <w:p w14:paraId="3610B33A" w14:textId="77777777" w:rsidR="00362C96" w:rsidRDefault="00362C96" w:rsidP="00F2555F">
      <w:pPr>
        <w:pStyle w:val="ListParagraph"/>
        <w:ind w:left="504"/>
        <w:jc w:val="left"/>
        <w:rPr>
          <w:rFonts w:asciiTheme="minorHAnsi" w:hAnsiTheme="minorHAnsi" w:cstheme="minorHAnsi"/>
          <w:b/>
          <w:bCs/>
          <w:sz w:val="28"/>
          <w:szCs w:val="28"/>
        </w:rPr>
      </w:pPr>
    </w:p>
    <w:p w14:paraId="5DAD17AF" w14:textId="1B3E09F5" w:rsidR="00F2555F" w:rsidRPr="005C0B67" w:rsidRDefault="005C0B67" w:rsidP="00F2555F">
      <w:pPr>
        <w:pStyle w:val="ListParagraph"/>
        <w:ind w:left="504"/>
        <w:jc w:val="left"/>
        <w:rPr>
          <w:rFonts w:asciiTheme="minorHAnsi" w:hAnsiTheme="minorHAnsi" w:cstheme="minorHAnsi"/>
          <w:sz w:val="28"/>
          <w:szCs w:val="28"/>
        </w:rPr>
      </w:pPr>
      <w:r w:rsidRPr="005C0B67">
        <w:rPr>
          <w:rFonts w:asciiTheme="minorHAnsi" w:hAnsiTheme="minorHAnsi" w:cstheme="minorHAnsi"/>
          <w:sz w:val="28"/>
          <w:szCs w:val="28"/>
        </w:rPr>
        <w:t>The fast rise of online education, fueled by massive open online courses (MOOC), has been unparalleled. This expansion required sev</w:t>
      </w:r>
      <w:r w:rsidRPr="005C0B67">
        <w:rPr>
          <w:rFonts w:asciiTheme="minorHAnsi" w:hAnsiTheme="minorHAnsi" w:cstheme="minorHAnsi"/>
          <w:sz w:val="28"/>
          <w:szCs w:val="28"/>
        </w:rPr>
        <w:lastRenderedPageBreak/>
        <w:t xml:space="preserve">eral qualities common in blockchains, most notably (i) the absence of a central authority and (ii) verifiable certifications. Skill certification today requires need-based abilities, which can be tough to get in a traditional university system. A course on Android app development, for example, may not be included in a university curriculum, but a student competent in it may be important to specific </w:t>
      </w:r>
      <w:r w:rsidR="00362C96" w:rsidRPr="005C0B67">
        <w:rPr>
          <w:rFonts w:asciiTheme="minorHAnsi" w:hAnsiTheme="minorHAnsi" w:cstheme="minorHAnsi"/>
          <w:sz w:val="28"/>
          <w:szCs w:val="28"/>
        </w:rPr>
        <w:t>organizations</w:t>
      </w:r>
      <w:r w:rsidRPr="005C0B67">
        <w:rPr>
          <w:rFonts w:asciiTheme="minorHAnsi" w:hAnsiTheme="minorHAnsi" w:cstheme="minorHAnsi"/>
          <w:sz w:val="28"/>
          <w:szCs w:val="28"/>
        </w:rPr>
        <w:t xml:space="preserve">. However, the </w:t>
      </w:r>
      <w:r w:rsidR="00362C96" w:rsidRPr="005C0B67">
        <w:rPr>
          <w:rFonts w:asciiTheme="minorHAnsi" w:hAnsiTheme="minorHAnsi" w:cstheme="minorHAnsi"/>
          <w:sz w:val="28"/>
          <w:szCs w:val="28"/>
        </w:rPr>
        <w:t>organization</w:t>
      </w:r>
      <w:r w:rsidRPr="005C0B67">
        <w:rPr>
          <w:rFonts w:asciiTheme="minorHAnsi" w:hAnsiTheme="minorHAnsi" w:cstheme="minorHAnsi"/>
          <w:sz w:val="28"/>
          <w:szCs w:val="28"/>
        </w:rPr>
        <w:t xml:space="preserve"> must hire the student uncertified, which may result in inaccurate </w:t>
      </w:r>
      <w:r>
        <w:rPr>
          <w:rFonts w:asciiTheme="minorHAnsi" w:hAnsiTheme="minorHAnsi" w:cstheme="minorHAnsi"/>
          <w:sz w:val="28"/>
          <w:szCs w:val="28"/>
        </w:rPr>
        <w:t>judgement</w:t>
      </w:r>
      <w:r w:rsidRPr="005C0B67">
        <w:rPr>
          <w:rFonts w:asciiTheme="minorHAnsi" w:hAnsiTheme="minorHAnsi" w:cstheme="minorHAnsi"/>
          <w:sz w:val="28"/>
          <w:szCs w:val="28"/>
        </w:rPr>
        <w:t>, or must test the skill on its own, which is costly. As a result, there is a demand for blockchain-based easy management and assessment of student competencies.</w:t>
      </w:r>
    </w:p>
    <w:p w14:paraId="64C7BED0" w14:textId="77777777" w:rsidR="00F2555F" w:rsidRPr="00E91989" w:rsidRDefault="00F2555F" w:rsidP="00F2555F">
      <w:pPr>
        <w:pStyle w:val="ListParagraph"/>
        <w:ind w:left="504"/>
        <w:jc w:val="left"/>
        <w:rPr>
          <w:rFonts w:asciiTheme="minorHAnsi" w:hAnsiTheme="minorHAnsi" w:cstheme="minorHAnsi"/>
          <w:b/>
          <w:bCs/>
          <w:sz w:val="28"/>
          <w:szCs w:val="28"/>
        </w:rPr>
      </w:pPr>
    </w:p>
    <w:p w14:paraId="2087F93F" w14:textId="77777777" w:rsidR="00B6593B" w:rsidRPr="00E91989" w:rsidRDefault="00B6593B" w:rsidP="00B6593B">
      <w:pPr>
        <w:pStyle w:val="ListParagraph"/>
        <w:ind w:left="360"/>
        <w:jc w:val="left"/>
        <w:rPr>
          <w:rFonts w:asciiTheme="minorHAnsi" w:hAnsiTheme="minorHAnsi" w:cstheme="minorHAnsi"/>
          <w:color w:val="000000" w:themeColor="text1"/>
          <w:sz w:val="28"/>
          <w:szCs w:val="28"/>
          <w:shd w:val="clear" w:color="auto" w:fill="FFFFFF"/>
        </w:rPr>
      </w:pPr>
    </w:p>
    <w:p w14:paraId="242E3F16" w14:textId="05BA1DDE" w:rsidR="00866ED3" w:rsidRDefault="00801D1F" w:rsidP="00972B3C">
      <w:pPr>
        <w:pStyle w:val="ListParagraph"/>
        <w:numPr>
          <w:ilvl w:val="2"/>
          <w:numId w:val="1"/>
        </w:numPr>
        <w:jc w:val="left"/>
        <w:rPr>
          <w:rFonts w:asciiTheme="minorHAnsi" w:hAnsiTheme="minorHAnsi" w:cstheme="minorHAnsi"/>
          <w:b/>
          <w:bCs/>
          <w:sz w:val="28"/>
          <w:szCs w:val="28"/>
        </w:rPr>
      </w:pPr>
      <w:r w:rsidRPr="00E91989">
        <w:rPr>
          <w:rFonts w:asciiTheme="minorHAnsi" w:hAnsiTheme="minorHAnsi" w:cstheme="minorHAnsi"/>
          <w:b/>
          <w:bCs/>
          <w:sz w:val="28"/>
          <w:szCs w:val="28"/>
        </w:rPr>
        <w:t>PROJECT OBJECTIVE:</w:t>
      </w:r>
      <w:r w:rsidR="005D06AE" w:rsidRPr="00E91989">
        <w:rPr>
          <w:rFonts w:asciiTheme="minorHAnsi" w:hAnsiTheme="minorHAnsi" w:cstheme="minorHAnsi"/>
          <w:b/>
          <w:bCs/>
          <w:sz w:val="28"/>
          <w:szCs w:val="28"/>
        </w:rPr>
        <w:t xml:space="preserve"> </w:t>
      </w:r>
    </w:p>
    <w:p w14:paraId="178C56B6" w14:textId="6B4FE20C" w:rsidR="00362C96" w:rsidRDefault="00362C96" w:rsidP="00362C96">
      <w:pPr>
        <w:pStyle w:val="ListParagraph"/>
        <w:ind w:left="504"/>
        <w:jc w:val="left"/>
        <w:rPr>
          <w:rFonts w:asciiTheme="minorHAnsi" w:hAnsiTheme="minorHAnsi" w:cstheme="minorHAnsi"/>
          <w:b/>
          <w:bCs/>
          <w:sz w:val="28"/>
          <w:szCs w:val="28"/>
        </w:rPr>
      </w:pPr>
    </w:p>
    <w:p w14:paraId="21A5A8F7" w14:textId="770D25B8" w:rsidR="00362C96" w:rsidRDefault="00362C96" w:rsidP="00362C96">
      <w:pPr>
        <w:pStyle w:val="ListParagraph"/>
        <w:ind w:left="504"/>
        <w:jc w:val="left"/>
        <w:rPr>
          <w:rFonts w:asciiTheme="minorHAnsi" w:hAnsiTheme="minorHAnsi" w:cstheme="minorHAnsi"/>
          <w:b/>
          <w:bCs/>
          <w:sz w:val="28"/>
          <w:szCs w:val="28"/>
        </w:rPr>
      </w:pPr>
      <w:r>
        <w:rPr>
          <w:rFonts w:asciiTheme="minorHAnsi" w:hAnsiTheme="minorHAnsi" w:cstheme="minorHAnsi"/>
          <w:b/>
          <w:bCs/>
          <w:sz w:val="28"/>
          <w:szCs w:val="28"/>
        </w:rPr>
        <w:t xml:space="preserve"> </w:t>
      </w:r>
      <w:r w:rsidRPr="00D175B4">
        <w:rPr>
          <w:rFonts w:asciiTheme="minorHAnsi" w:eastAsia="Times New Roman" w:hAnsiTheme="minorHAnsi" w:cstheme="minorHAnsi"/>
          <w:color w:val="000000" w:themeColor="text1"/>
          <w:sz w:val="28"/>
          <w:szCs w:val="28"/>
        </w:rPr>
        <w:t xml:space="preserve">The management of credentials granted by standard authorities dominates the literature on blockchain applications in education. According to </w:t>
      </w:r>
      <w:proofErr w:type="spellStart"/>
      <w:r w:rsidRPr="00D175B4">
        <w:rPr>
          <w:rFonts w:asciiTheme="minorHAnsi" w:eastAsia="Times New Roman" w:hAnsiTheme="minorHAnsi" w:cstheme="minorHAnsi"/>
          <w:color w:val="000000" w:themeColor="text1"/>
          <w:sz w:val="28"/>
          <w:szCs w:val="28"/>
        </w:rPr>
        <w:t>Alammary</w:t>
      </w:r>
      <w:proofErr w:type="spellEnd"/>
      <w:r w:rsidRPr="00D175B4">
        <w:rPr>
          <w:rFonts w:asciiTheme="minorHAnsi" w:eastAsia="Times New Roman" w:hAnsiTheme="minorHAnsi" w:cstheme="minorHAnsi"/>
          <w:color w:val="000000" w:themeColor="text1"/>
          <w:sz w:val="28"/>
          <w:szCs w:val="28"/>
        </w:rPr>
        <w:t xml:space="preserve"> et al. [1], about 41% of the systematically surveyed papers addressed this topic. However, obtaining the necessary instructor and assessors to certify candidates' skills is a key hurdle to skill certification. This is a difficult undertaking because there is little work in this domain that studies the quality of certifications or ensures the best effort of the evaluators. In this study, we take an incentive-based approach for the various actors in the education blockchain network and analyses what guarantees can be provided in terms of certification quality.</w:t>
      </w:r>
    </w:p>
    <w:p w14:paraId="1EF9E6EC" w14:textId="7AD81FB6" w:rsidR="00F55DAC" w:rsidRDefault="00F55DAC" w:rsidP="00F55DAC">
      <w:p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Pr>
          <w:rFonts w:asciiTheme="minorHAnsi" w:hAnsiTheme="minorHAnsi" w:cstheme="minorHAnsi"/>
          <w:b/>
          <w:bCs/>
          <w:sz w:val="28"/>
          <w:szCs w:val="28"/>
        </w:rPr>
        <w:lastRenderedPageBreak/>
        <w:t xml:space="preserve"> </w:t>
      </w:r>
    </w:p>
    <w:p w14:paraId="741CABDF" w14:textId="77777777" w:rsidR="00F55DAC" w:rsidRPr="00E91989" w:rsidRDefault="00F55DAC" w:rsidP="00F55DAC">
      <w:p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p>
    <w:p w14:paraId="6E9CCBE8" w14:textId="0AFA7670" w:rsidR="00F55DAC" w:rsidRPr="00E91989" w:rsidRDefault="00F55DAC" w:rsidP="00F55DAC">
      <w:pPr>
        <w:pStyle w:val="ListParagraph"/>
        <w:ind w:left="504"/>
        <w:jc w:val="left"/>
        <w:rPr>
          <w:rFonts w:asciiTheme="minorHAnsi" w:hAnsiTheme="minorHAnsi" w:cstheme="minorHAnsi"/>
          <w:b/>
          <w:bCs/>
          <w:sz w:val="28"/>
          <w:szCs w:val="28"/>
        </w:rPr>
      </w:pPr>
    </w:p>
    <w:p w14:paraId="4FDF9D5C" w14:textId="7EA4BAF6" w:rsidR="00CB457E" w:rsidRDefault="00D175B4" w:rsidP="00F55DAC">
      <w:pPr>
        <w:pBdr>
          <w:top w:val="single" w:sz="2" w:space="0" w:color="D9D9E3"/>
          <w:left w:val="single" w:sz="2" w:space="5" w:color="D9D9E3"/>
          <w:bottom w:val="single" w:sz="2" w:space="0" w:color="D9D9E3"/>
          <w:right w:val="single" w:sz="2" w:space="0" w:color="D9D9E3"/>
        </w:pBdr>
        <w:spacing w:after="0" w:line="240" w:lineRule="auto"/>
        <w:rPr>
          <w:rFonts w:asciiTheme="minorHAnsi" w:hAnsiTheme="minorHAnsi" w:cstheme="minorHAnsi"/>
          <w:b/>
          <w:bCs/>
          <w:sz w:val="28"/>
          <w:szCs w:val="28"/>
        </w:rPr>
      </w:pPr>
      <w:r>
        <w:rPr>
          <w:rFonts w:asciiTheme="minorHAnsi" w:eastAsia="Times New Roman" w:hAnsiTheme="minorHAnsi" w:cstheme="minorHAnsi"/>
          <w:color w:val="000000" w:themeColor="text1"/>
          <w:sz w:val="28"/>
          <w:szCs w:val="28"/>
        </w:rPr>
        <w:t xml:space="preserve"> </w:t>
      </w:r>
      <w:r w:rsidR="00F55DAC">
        <w:rPr>
          <w:rFonts w:asciiTheme="minorHAnsi" w:eastAsia="Times New Roman" w:hAnsiTheme="minorHAnsi" w:cstheme="minorHAnsi"/>
          <w:b/>
          <w:bCs/>
          <w:color w:val="000000" w:themeColor="text1"/>
          <w:sz w:val="28"/>
          <w:szCs w:val="28"/>
        </w:rPr>
        <w:t xml:space="preserve">1.1.3 </w:t>
      </w:r>
      <w:r w:rsidR="008A6645" w:rsidRPr="00E91989">
        <w:rPr>
          <w:rFonts w:asciiTheme="minorHAnsi" w:hAnsiTheme="minorHAnsi" w:cstheme="minorHAnsi"/>
          <w:b/>
          <w:bCs/>
          <w:sz w:val="28"/>
          <w:szCs w:val="28"/>
        </w:rPr>
        <w:t>SCOPE OF THE PROJECT:</w:t>
      </w:r>
    </w:p>
    <w:p w14:paraId="272BBD9B" w14:textId="77777777" w:rsidR="00362C96" w:rsidRDefault="00362C96" w:rsidP="00362C96">
      <w:pPr>
        <w:pBdr>
          <w:top w:val="single" w:sz="2" w:space="0" w:color="D9D9E3"/>
          <w:left w:val="single" w:sz="2" w:space="5" w:color="D9D9E3"/>
          <w:bottom w:val="single" w:sz="2" w:space="0" w:color="D9D9E3"/>
          <w:right w:val="single" w:sz="2" w:space="0" w:color="D9D9E3"/>
        </w:pBdr>
        <w:spacing w:after="0" w:line="240" w:lineRule="auto"/>
        <w:rPr>
          <w:rFonts w:asciiTheme="minorHAnsi" w:hAnsiTheme="minorHAnsi" w:cstheme="minorHAnsi"/>
          <w:b/>
          <w:bCs/>
          <w:sz w:val="28"/>
          <w:szCs w:val="28"/>
        </w:rPr>
      </w:pPr>
      <w:r>
        <w:rPr>
          <w:rFonts w:asciiTheme="minorHAnsi" w:hAnsiTheme="minorHAnsi" w:cstheme="minorHAnsi"/>
          <w:b/>
          <w:bCs/>
          <w:sz w:val="28"/>
          <w:szCs w:val="28"/>
        </w:rPr>
        <w:t xml:space="preserve">         </w:t>
      </w:r>
    </w:p>
    <w:p w14:paraId="106BF4CF" w14:textId="446C4F8E" w:rsidR="00362C96" w:rsidRPr="00362C96" w:rsidRDefault="00362C96" w:rsidP="00362C96">
      <w:pPr>
        <w:pBdr>
          <w:top w:val="single" w:sz="2" w:space="0" w:color="D9D9E3"/>
          <w:left w:val="single" w:sz="2" w:space="5" w:color="D9D9E3"/>
          <w:bottom w:val="single" w:sz="2" w:space="0" w:color="D9D9E3"/>
          <w:right w:val="single" w:sz="2" w:space="0" w:color="D9D9E3"/>
        </w:pBdr>
        <w:spacing w:after="0" w:line="240" w:lineRule="auto"/>
        <w:rPr>
          <w:rFonts w:asciiTheme="minorHAnsi" w:hAnsiTheme="minorHAnsi" w:cstheme="minorHAnsi"/>
          <w:b/>
          <w:bCs/>
          <w:sz w:val="28"/>
          <w:szCs w:val="28"/>
        </w:rPr>
      </w:pPr>
      <w:r w:rsidRPr="007336DB">
        <w:rPr>
          <w:rFonts w:asciiTheme="minorHAnsi" w:hAnsiTheme="minorHAnsi" w:cstheme="minorHAnsi"/>
          <w:color w:val="1F2328"/>
          <w:sz w:val="28"/>
          <w:szCs w:val="28"/>
          <w:shd w:val="clear" w:color="auto" w:fill="FFFFFF"/>
        </w:rPr>
        <w:t>Blockchain technology is one of those technologies which are at an infancy. Ther</w:t>
      </w:r>
      <w:r>
        <w:rPr>
          <w:rFonts w:asciiTheme="minorHAnsi" w:hAnsiTheme="minorHAnsi" w:cstheme="minorHAnsi"/>
          <w:color w:val="1F2328"/>
          <w:sz w:val="28"/>
          <w:szCs w:val="28"/>
          <w:shd w:val="clear" w:color="auto" w:fill="FFFFFF"/>
        </w:rPr>
        <w:t xml:space="preserve">e </w:t>
      </w:r>
      <w:r w:rsidRPr="007336DB">
        <w:rPr>
          <w:rFonts w:asciiTheme="minorHAnsi" w:hAnsiTheme="minorHAnsi" w:cstheme="minorHAnsi"/>
          <w:color w:val="1F2328"/>
          <w:sz w:val="28"/>
          <w:szCs w:val="28"/>
          <w:shd w:val="clear" w:color="auto" w:fill="FFFFFF"/>
        </w:rPr>
        <w:t>is a vast literature which argues that there are ample number of places where Blockchain Technology is yet to implemented. One of those is the education system. Skill verification is one of those problems which many recruiters, companies and even professor face when they want to select a few of many. We propose a blockchain based system where examiner can rely on the scores of a user in a particular skill which you name on our platform</w:t>
      </w:r>
      <w:r>
        <w:rPr>
          <w:rFonts w:asciiTheme="minorHAnsi" w:hAnsiTheme="minorHAnsi" w:cstheme="minorHAnsi"/>
          <w:color w:val="1F2328"/>
          <w:sz w:val="28"/>
          <w:szCs w:val="28"/>
          <w:shd w:val="clear" w:color="auto" w:fill="FFFFFF"/>
        </w:rPr>
        <w:t>.</w:t>
      </w:r>
    </w:p>
    <w:p w14:paraId="723DCE2D" w14:textId="73D1A40F" w:rsidR="00362C96" w:rsidRPr="00E91989" w:rsidRDefault="00362C96" w:rsidP="00F55DAC">
      <w:p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444444"/>
          <w:spacing w:val="5"/>
          <w:sz w:val="28"/>
          <w:szCs w:val="28"/>
        </w:rPr>
      </w:pPr>
    </w:p>
    <w:p w14:paraId="792226D9" w14:textId="2E3951C3" w:rsidR="00E04918" w:rsidRPr="00E91989" w:rsidRDefault="003E2934" w:rsidP="00E04918">
      <w:pPr>
        <w:numPr>
          <w:ilvl w:val="1"/>
          <w:numId w:val="1"/>
        </w:numPr>
        <w:tabs>
          <w:tab w:val="num" w:pos="72"/>
        </w:tabs>
        <w:spacing w:after="0" w:line="240" w:lineRule="auto"/>
        <w:ind w:left="432"/>
        <w:jc w:val="both"/>
        <w:rPr>
          <w:rFonts w:asciiTheme="minorHAnsi" w:hAnsiTheme="minorHAnsi" w:cstheme="minorHAnsi"/>
          <w:b/>
          <w:sz w:val="28"/>
          <w:szCs w:val="28"/>
        </w:rPr>
      </w:pPr>
      <w:r w:rsidRPr="00E91989">
        <w:rPr>
          <w:rFonts w:asciiTheme="minorHAnsi" w:hAnsiTheme="minorHAnsi" w:cstheme="minorHAnsi"/>
          <w:b/>
          <w:sz w:val="28"/>
          <w:szCs w:val="28"/>
        </w:rPr>
        <w:t>R</w:t>
      </w:r>
      <w:r w:rsidR="00E04918" w:rsidRPr="00E91989">
        <w:rPr>
          <w:rFonts w:asciiTheme="minorHAnsi" w:hAnsiTheme="minorHAnsi" w:cstheme="minorHAnsi"/>
          <w:b/>
          <w:sz w:val="28"/>
          <w:szCs w:val="28"/>
        </w:rPr>
        <w:t>ELATED PREVIOUS WORK</w:t>
      </w:r>
    </w:p>
    <w:p w14:paraId="6802744A" w14:textId="77777777" w:rsidR="00E04918" w:rsidRPr="00E91989" w:rsidRDefault="00E04918" w:rsidP="00E04918">
      <w:pPr>
        <w:tabs>
          <w:tab w:val="num" w:pos="3762"/>
        </w:tabs>
        <w:spacing w:after="0" w:line="240" w:lineRule="auto"/>
        <w:ind w:left="432"/>
        <w:jc w:val="both"/>
        <w:rPr>
          <w:rFonts w:asciiTheme="minorHAnsi" w:hAnsiTheme="minorHAnsi" w:cstheme="minorHAnsi"/>
          <w:b/>
          <w:sz w:val="28"/>
          <w:szCs w:val="28"/>
        </w:rPr>
      </w:pPr>
    </w:p>
    <w:p w14:paraId="3190EB8A" w14:textId="25800B6C" w:rsidR="007336DB" w:rsidRDefault="007336DB" w:rsidP="00B42A4E">
      <w:pPr>
        <w:spacing w:after="0" w:line="240" w:lineRule="auto"/>
        <w:jc w:val="both"/>
        <w:rPr>
          <w:rFonts w:asciiTheme="minorHAnsi" w:hAnsiTheme="minorHAnsi" w:cstheme="minorHAnsi"/>
          <w:sz w:val="28"/>
          <w:szCs w:val="28"/>
        </w:rPr>
      </w:pPr>
      <w:r w:rsidRPr="007336DB">
        <w:rPr>
          <w:rFonts w:asciiTheme="minorHAnsi" w:hAnsiTheme="minorHAnsi" w:cstheme="minorHAnsi"/>
          <w:sz w:val="28"/>
          <w:szCs w:val="28"/>
        </w:rPr>
        <w:t xml:space="preserve">The emerging study field of blockchains in education can be divided into several streams. We will talk about the two most important strands here. The first strand focuses on certificate management [5, 7, 9], which is a safe decentralized method of storing traditional university credentials. Our findings are most similar to the second strand of literature on skill or competency management [3, 4, 9, 10]. These works are concerned with developing competencies based on the evaluations of the evaluators. However, if evaluators are used, they are presumed to be honest graders, and there is no normalization of the scores supplied by different evaluators. </w:t>
      </w:r>
      <w:r w:rsidRPr="007336DB">
        <w:rPr>
          <w:rFonts w:asciiTheme="minorHAnsi" w:hAnsiTheme="minorHAnsi" w:cstheme="minorHAnsi"/>
          <w:sz w:val="28"/>
          <w:szCs w:val="28"/>
        </w:rPr>
        <w:lastRenderedPageBreak/>
        <w:t>Alammary et al. [1] present a useful classification of the literature based on their application category.</w:t>
      </w:r>
      <w:r>
        <w:rPr>
          <w:rFonts w:asciiTheme="minorHAnsi" w:hAnsiTheme="minorHAnsi" w:cstheme="minorHAnsi"/>
          <w:sz w:val="28"/>
          <w:szCs w:val="28"/>
        </w:rPr>
        <w:t xml:space="preserve"> </w:t>
      </w:r>
      <w:r w:rsidR="00362C96">
        <w:rPr>
          <w:rFonts w:asciiTheme="minorHAnsi" w:hAnsiTheme="minorHAnsi" w:cstheme="minorHAnsi"/>
          <w:sz w:val="28"/>
          <w:szCs w:val="28"/>
        </w:rPr>
        <w:t>However,</w:t>
      </w:r>
      <w:r>
        <w:rPr>
          <w:rFonts w:asciiTheme="minorHAnsi" w:hAnsiTheme="minorHAnsi" w:cstheme="minorHAnsi"/>
          <w:sz w:val="28"/>
          <w:szCs w:val="28"/>
        </w:rPr>
        <w:t xml:space="preserve"> it doesn’t provide algorithmic guarantees regarding evaluators competencies.</w:t>
      </w:r>
    </w:p>
    <w:p w14:paraId="5ABB6E13" w14:textId="77777777" w:rsidR="007336DB" w:rsidRDefault="007336DB" w:rsidP="00B42A4E">
      <w:pPr>
        <w:spacing w:after="0" w:line="240" w:lineRule="auto"/>
        <w:jc w:val="both"/>
        <w:rPr>
          <w:rFonts w:asciiTheme="minorHAnsi" w:hAnsiTheme="minorHAnsi" w:cstheme="minorHAnsi"/>
          <w:sz w:val="28"/>
          <w:szCs w:val="28"/>
        </w:rPr>
      </w:pPr>
    </w:p>
    <w:p w14:paraId="75FB57EC" w14:textId="77777777" w:rsidR="007336DB" w:rsidRPr="00E91989" w:rsidRDefault="007336DB" w:rsidP="00B42A4E">
      <w:pPr>
        <w:spacing w:after="0" w:line="240" w:lineRule="auto"/>
        <w:jc w:val="both"/>
        <w:rPr>
          <w:rFonts w:asciiTheme="minorHAnsi" w:hAnsiTheme="minorHAnsi" w:cstheme="minorHAnsi"/>
          <w:b/>
          <w:sz w:val="28"/>
          <w:szCs w:val="28"/>
        </w:rPr>
      </w:pPr>
    </w:p>
    <w:p w14:paraId="37BCD0A4" w14:textId="64C33190" w:rsidR="00080BD4" w:rsidRPr="00F55DAC" w:rsidRDefault="00EC51B6"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r w:rsidRPr="00F55DAC">
        <w:rPr>
          <w:rFonts w:asciiTheme="minorHAnsi" w:hAnsiTheme="minorHAnsi" w:cstheme="minorHAnsi"/>
          <w:b/>
          <w:color w:val="222222"/>
          <w:sz w:val="28"/>
          <w:szCs w:val="28"/>
        </w:rPr>
        <w:t>1.3</w:t>
      </w:r>
      <w:r w:rsidR="00080BD4" w:rsidRPr="00F55DAC">
        <w:rPr>
          <w:rFonts w:asciiTheme="minorHAnsi" w:hAnsiTheme="minorHAnsi" w:cstheme="minorHAnsi"/>
          <w:b/>
          <w:color w:val="222222"/>
          <w:sz w:val="28"/>
          <w:szCs w:val="28"/>
        </w:rPr>
        <w:t xml:space="preserve"> Software and Hardware </w:t>
      </w:r>
      <w:r w:rsidR="004D7142" w:rsidRPr="00F55DAC">
        <w:rPr>
          <w:rFonts w:asciiTheme="minorHAnsi" w:hAnsiTheme="minorHAnsi" w:cstheme="minorHAnsi"/>
          <w:b/>
          <w:color w:val="222222"/>
          <w:sz w:val="28"/>
          <w:szCs w:val="28"/>
        </w:rPr>
        <w:t>requirements</w:t>
      </w:r>
    </w:p>
    <w:p w14:paraId="2F51445E" w14:textId="77777777" w:rsidR="000B195B" w:rsidRPr="00E91989" w:rsidRDefault="000B195B"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p>
    <w:p w14:paraId="78CB7CA3" w14:textId="6B8F63C1" w:rsidR="000B195B" w:rsidRPr="000B195B" w:rsidRDefault="000B195B" w:rsidP="000B195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sidRPr="000B195B">
        <w:rPr>
          <w:rFonts w:asciiTheme="minorHAnsi" w:eastAsia="Times New Roman" w:hAnsiTheme="minorHAnsi" w:cstheme="minorHAnsi"/>
          <w:b/>
          <w:bCs/>
          <w:color w:val="000000" w:themeColor="text1"/>
          <w:sz w:val="28"/>
          <w:szCs w:val="28"/>
          <w:bdr w:val="single" w:sz="2" w:space="0" w:color="D9D9E3" w:frame="1"/>
        </w:rPr>
        <w:t>Programming Languages:</w:t>
      </w:r>
      <w:r w:rsidRPr="000B195B">
        <w:rPr>
          <w:rFonts w:asciiTheme="minorHAnsi" w:eastAsia="Times New Roman" w:hAnsiTheme="minorHAnsi" w:cstheme="minorHAnsi"/>
          <w:color w:val="000000" w:themeColor="text1"/>
          <w:sz w:val="28"/>
          <w:szCs w:val="28"/>
        </w:rPr>
        <w:t xml:space="preserve"> JavaScript</w:t>
      </w:r>
      <w:r w:rsidR="00A85A6E">
        <w:rPr>
          <w:rFonts w:asciiTheme="minorHAnsi" w:eastAsia="Times New Roman" w:hAnsiTheme="minorHAnsi" w:cstheme="minorHAnsi"/>
          <w:color w:val="000000" w:themeColor="text1"/>
          <w:sz w:val="28"/>
          <w:szCs w:val="28"/>
        </w:rPr>
        <w:t xml:space="preserve"> libraries</w:t>
      </w:r>
    </w:p>
    <w:p w14:paraId="31796424" w14:textId="453DF8F1" w:rsidR="000B195B" w:rsidRPr="000B195B" w:rsidRDefault="000B195B" w:rsidP="000B195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sidRPr="000B195B">
        <w:rPr>
          <w:rFonts w:asciiTheme="minorHAnsi" w:eastAsia="Times New Roman" w:hAnsiTheme="minorHAnsi" w:cstheme="minorHAnsi"/>
          <w:b/>
          <w:bCs/>
          <w:color w:val="000000" w:themeColor="text1"/>
          <w:sz w:val="28"/>
          <w:szCs w:val="28"/>
          <w:bdr w:val="single" w:sz="2" w:space="0" w:color="D9D9E3" w:frame="1"/>
        </w:rPr>
        <w:t>Frameworks:</w:t>
      </w:r>
      <w:r w:rsidRPr="000B195B">
        <w:rPr>
          <w:rFonts w:asciiTheme="minorHAnsi" w:eastAsia="Times New Roman" w:hAnsiTheme="minorHAnsi" w:cstheme="minorHAnsi"/>
          <w:color w:val="000000" w:themeColor="text1"/>
          <w:sz w:val="28"/>
          <w:szCs w:val="28"/>
        </w:rPr>
        <w:t xml:space="preserve"> </w:t>
      </w:r>
      <w:r w:rsidR="007336DB">
        <w:rPr>
          <w:rFonts w:asciiTheme="minorHAnsi" w:eastAsia="Times New Roman" w:hAnsiTheme="minorHAnsi" w:cstheme="minorHAnsi"/>
          <w:color w:val="000000" w:themeColor="text1"/>
          <w:sz w:val="28"/>
          <w:szCs w:val="28"/>
        </w:rPr>
        <w:t>Node.js and MongoDB</w:t>
      </w:r>
      <w:r w:rsidRPr="000B195B">
        <w:rPr>
          <w:rFonts w:asciiTheme="minorHAnsi" w:eastAsia="Times New Roman" w:hAnsiTheme="minorHAnsi" w:cstheme="minorHAnsi"/>
          <w:color w:val="000000" w:themeColor="text1"/>
          <w:sz w:val="28"/>
          <w:szCs w:val="28"/>
        </w:rPr>
        <w:t xml:space="preserve"> (for backend), React.js (for frontend)</w:t>
      </w:r>
    </w:p>
    <w:p w14:paraId="19037459" w14:textId="76F2C2DE" w:rsidR="000B195B" w:rsidRPr="000B195B" w:rsidRDefault="000B195B" w:rsidP="000B195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sidRPr="000B195B">
        <w:rPr>
          <w:rFonts w:asciiTheme="minorHAnsi" w:eastAsia="Times New Roman" w:hAnsiTheme="minorHAnsi" w:cstheme="minorHAnsi"/>
          <w:b/>
          <w:bCs/>
          <w:color w:val="000000" w:themeColor="text1"/>
          <w:sz w:val="28"/>
          <w:szCs w:val="28"/>
          <w:bdr w:val="single" w:sz="2" w:space="0" w:color="D9D9E3" w:frame="1"/>
        </w:rPr>
        <w:t>Database:</w:t>
      </w:r>
      <w:r w:rsidRPr="000B195B">
        <w:rPr>
          <w:rFonts w:asciiTheme="minorHAnsi" w:eastAsia="Times New Roman" w:hAnsiTheme="minorHAnsi" w:cstheme="minorHAnsi"/>
          <w:color w:val="000000" w:themeColor="text1"/>
          <w:sz w:val="28"/>
          <w:szCs w:val="28"/>
        </w:rPr>
        <w:t xml:space="preserve"> MongoDB</w:t>
      </w:r>
    </w:p>
    <w:p w14:paraId="349347CF" w14:textId="65B85480" w:rsidR="000B195B" w:rsidRPr="000B195B" w:rsidRDefault="000B195B" w:rsidP="000B195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sidRPr="000B195B">
        <w:rPr>
          <w:rFonts w:asciiTheme="minorHAnsi" w:eastAsia="Times New Roman" w:hAnsiTheme="minorHAnsi" w:cstheme="minorHAnsi"/>
          <w:b/>
          <w:bCs/>
          <w:color w:val="000000" w:themeColor="text1"/>
          <w:sz w:val="28"/>
          <w:szCs w:val="28"/>
          <w:bdr w:val="single" w:sz="2" w:space="0" w:color="D9D9E3" w:frame="1"/>
        </w:rPr>
        <w:t>Tools:</w:t>
      </w:r>
      <w:r w:rsidRPr="000B195B">
        <w:rPr>
          <w:rFonts w:asciiTheme="minorHAnsi" w:eastAsia="Times New Roman" w:hAnsiTheme="minorHAnsi" w:cstheme="minorHAnsi"/>
          <w:color w:val="000000" w:themeColor="text1"/>
          <w:sz w:val="28"/>
          <w:szCs w:val="28"/>
        </w:rPr>
        <w:t xml:space="preserve"> Git</w:t>
      </w:r>
    </w:p>
    <w:p w14:paraId="0D7003A1" w14:textId="13E12C64" w:rsidR="00FE66F8" w:rsidRDefault="000B195B" w:rsidP="00FE66F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sidRPr="000B195B">
        <w:rPr>
          <w:rFonts w:asciiTheme="minorHAnsi" w:eastAsia="Times New Roman" w:hAnsiTheme="minorHAnsi" w:cstheme="minorHAnsi"/>
          <w:b/>
          <w:bCs/>
          <w:color w:val="000000" w:themeColor="text1"/>
          <w:sz w:val="28"/>
          <w:szCs w:val="28"/>
          <w:bdr w:val="single" w:sz="2" w:space="0" w:color="D9D9E3" w:frame="1"/>
        </w:rPr>
        <w:t>Deployment:</w:t>
      </w:r>
      <w:r w:rsidRPr="000B195B">
        <w:rPr>
          <w:rFonts w:asciiTheme="minorHAnsi" w:eastAsia="Times New Roman" w:hAnsiTheme="minorHAnsi" w:cstheme="minorHAnsi"/>
          <w:color w:val="000000" w:themeColor="text1"/>
          <w:sz w:val="28"/>
          <w:szCs w:val="28"/>
        </w:rPr>
        <w:t xml:space="preserve"> </w:t>
      </w:r>
      <w:r w:rsidR="007336DB">
        <w:rPr>
          <w:rFonts w:asciiTheme="minorHAnsi" w:eastAsia="Times New Roman" w:hAnsiTheme="minorHAnsi" w:cstheme="minorHAnsi"/>
          <w:color w:val="000000" w:themeColor="text1"/>
          <w:sz w:val="28"/>
          <w:szCs w:val="28"/>
        </w:rPr>
        <w:t>Blockchain</w:t>
      </w:r>
      <w:r w:rsidR="00A85A6E">
        <w:rPr>
          <w:rFonts w:asciiTheme="minorHAnsi" w:eastAsia="Times New Roman" w:hAnsiTheme="minorHAnsi" w:cstheme="minorHAnsi"/>
          <w:color w:val="000000" w:themeColor="text1"/>
          <w:sz w:val="28"/>
          <w:szCs w:val="28"/>
        </w:rPr>
        <w:t xml:space="preserve"> using Ethereum Network and Smart Contracts using Solidit</w:t>
      </w:r>
      <w:r w:rsidR="00FE66F8">
        <w:rPr>
          <w:rFonts w:asciiTheme="minorHAnsi" w:eastAsia="Times New Roman" w:hAnsiTheme="minorHAnsi" w:cstheme="minorHAnsi"/>
          <w:color w:val="000000" w:themeColor="text1"/>
          <w:sz w:val="28"/>
          <w:szCs w:val="28"/>
        </w:rPr>
        <w:t>y</w:t>
      </w:r>
    </w:p>
    <w:p w14:paraId="1490D8FD" w14:textId="77777777" w:rsidR="00FE66F8" w:rsidRDefault="00FE66F8" w:rsidP="00FE66F8">
      <w:pPr>
        <w:pBdr>
          <w:top w:val="single" w:sz="2" w:space="0" w:color="D9D9E3"/>
          <w:left w:val="single" w:sz="2" w:space="5" w:color="D9D9E3"/>
          <w:bottom w:val="single" w:sz="2" w:space="0" w:color="D9D9E3"/>
          <w:right w:val="single" w:sz="2" w:space="0" w:color="D9D9E3"/>
        </w:pBdr>
        <w:spacing w:after="0" w:line="240" w:lineRule="auto"/>
        <w:ind w:left="360"/>
        <w:rPr>
          <w:rFonts w:asciiTheme="minorHAnsi" w:eastAsia="Times New Roman" w:hAnsiTheme="minorHAnsi" w:cstheme="minorHAnsi"/>
          <w:color w:val="000000" w:themeColor="text1"/>
          <w:sz w:val="28"/>
          <w:szCs w:val="28"/>
        </w:rPr>
      </w:pPr>
      <w:r>
        <w:rPr>
          <w:rFonts w:asciiTheme="minorHAnsi" w:eastAsia="Times New Roman" w:hAnsiTheme="minorHAnsi" w:cstheme="minorHAnsi"/>
          <w:color w:val="000000" w:themeColor="text1"/>
          <w:sz w:val="28"/>
          <w:szCs w:val="28"/>
        </w:rPr>
        <w:t xml:space="preserve"> </w:t>
      </w:r>
    </w:p>
    <w:p w14:paraId="50A19596" w14:textId="2142A3C1" w:rsidR="00226B41" w:rsidRPr="00F55DAC" w:rsidRDefault="00226B41" w:rsidP="00FE66F8">
      <w:p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32"/>
          <w:szCs w:val="32"/>
        </w:rPr>
      </w:pPr>
      <w:r w:rsidRPr="00F55DAC">
        <w:rPr>
          <w:rFonts w:asciiTheme="minorHAnsi" w:hAnsiTheme="minorHAnsi" w:cstheme="minorHAnsi"/>
          <w:b/>
          <w:color w:val="222222"/>
          <w:sz w:val="32"/>
          <w:szCs w:val="32"/>
        </w:rPr>
        <w:t xml:space="preserve">1.4 Proposed Methods </w:t>
      </w:r>
    </w:p>
    <w:p w14:paraId="048432FE" w14:textId="77777777" w:rsidR="00BE6AAE" w:rsidRDefault="00FE66F8"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r>
        <w:rPr>
          <w:rFonts w:asciiTheme="minorHAnsi" w:hAnsiTheme="minorHAnsi" w:cstheme="minorHAnsi"/>
          <w:b/>
          <w:color w:val="222222"/>
          <w:sz w:val="28"/>
          <w:szCs w:val="28"/>
        </w:rPr>
        <w:t xml:space="preserve">   </w:t>
      </w:r>
    </w:p>
    <w:p w14:paraId="3C24E9BE" w14:textId="3F31F71C" w:rsidR="00362C96" w:rsidRDefault="00BE6AAE" w:rsidP="00362C96">
      <w:pPr>
        <w:pStyle w:val="NormalWeb"/>
        <w:shd w:val="clear" w:color="auto" w:fill="FFFFFF"/>
        <w:spacing w:before="0" w:beforeAutospacing="0" w:after="0" w:afterAutospacing="0"/>
        <w:jc w:val="both"/>
        <w:rPr>
          <w:rFonts w:asciiTheme="minorHAnsi" w:hAnsiTheme="minorHAnsi" w:cstheme="minorHAnsi"/>
          <w:b/>
          <w:color w:val="222222"/>
          <w:sz w:val="28"/>
          <w:szCs w:val="28"/>
        </w:rPr>
      </w:pPr>
      <w:r w:rsidRPr="00F55DAC">
        <w:rPr>
          <w:rFonts w:asciiTheme="minorHAnsi" w:hAnsiTheme="minorHAnsi" w:cstheme="minorHAnsi"/>
          <w:b/>
          <w:color w:val="222222"/>
          <w:sz w:val="28"/>
          <w:szCs w:val="28"/>
        </w:rPr>
        <w:t xml:space="preserve">1.4.1 </w:t>
      </w:r>
      <w:r w:rsidR="00FE66F8" w:rsidRPr="00F55DAC">
        <w:rPr>
          <w:rFonts w:asciiTheme="minorHAnsi" w:hAnsiTheme="minorHAnsi" w:cstheme="minorHAnsi"/>
          <w:b/>
          <w:color w:val="222222"/>
          <w:sz w:val="28"/>
          <w:szCs w:val="28"/>
        </w:rPr>
        <w:t>Design workflow</w:t>
      </w:r>
    </w:p>
    <w:p w14:paraId="309A25BC" w14:textId="3EEE305B" w:rsidR="00362C96" w:rsidRPr="00362C96" w:rsidRDefault="00362C96" w:rsidP="00362C96">
      <w:pPr>
        <w:pStyle w:val="NormalWeb"/>
        <w:shd w:val="clear" w:color="auto" w:fill="FFFFFF"/>
        <w:spacing w:before="0" w:beforeAutospacing="0" w:after="0" w:afterAutospacing="0"/>
        <w:jc w:val="both"/>
        <w:rPr>
          <w:rFonts w:asciiTheme="minorHAnsi" w:hAnsiTheme="minorHAnsi" w:cstheme="minorHAnsi"/>
          <w:b/>
          <w:color w:val="222222"/>
          <w:sz w:val="28"/>
          <w:szCs w:val="28"/>
        </w:rPr>
      </w:pPr>
      <w:r w:rsidRPr="00E44F3A">
        <w:rPr>
          <w:rFonts w:asciiTheme="minorHAnsi" w:hAnsiTheme="minorHAnsi" w:cstheme="minorHAnsi"/>
          <w:bCs/>
          <w:color w:val="222222"/>
          <w:sz w:val="28"/>
          <w:szCs w:val="28"/>
        </w:rPr>
        <w:t>The basic platform of skill certification is a blockchain with users who can have</w:t>
      </w:r>
      <w:r>
        <w:rPr>
          <w:rFonts w:asciiTheme="minorHAnsi" w:hAnsiTheme="minorHAnsi" w:cstheme="minorHAnsi"/>
          <w:b/>
          <w:color w:val="222222"/>
          <w:sz w:val="28"/>
          <w:szCs w:val="28"/>
        </w:rPr>
        <w:t xml:space="preserve"> </w:t>
      </w:r>
      <w:r w:rsidRPr="00E44F3A">
        <w:rPr>
          <w:rFonts w:asciiTheme="minorHAnsi" w:hAnsiTheme="minorHAnsi" w:cstheme="minorHAnsi"/>
          <w:bCs/>
          <w:color w:val="222222"/>
          <w:sz w:val="28"/>
          <w:szCs w:val="28"/>
        </w:rPr>
        <w:t xml:space="preserve">exactly one of four roles at any given time: (a) the instructor, who designs and conducts an exam, establishes grading guidelines, and partially grades answer scripts, (b) the evaluators, who are individuals with sufficient expertise in the exam topics - they can be past creditors of the course, (c) the </w:t>
      </w:r>
      <w:r w:rsidRPr="00E44F3A">
        <w:rPr>
          <w:rFonts w:asciiTheme="minorHAnsi" w:hAnsiTheme="minorHAnsi" w:cstheme="minorHAnsi"/>
          <w:bCs/>
          <w:color w:val="222222"/>
          <w:sz w:val="28"/>
          <w:szCs w:val="28"/>
        </w:rPr>
        <w:t>candidate’s</w:t>
      </w:r>
      <w:r w:rsidRPr="00E44F3A">
        <w:rPr>
          <w:rFonts w:asciiTheme="minorHAnsi" w:hAnsiTheme="minorHAnsi" w:cstheme="minorHAnsi"/>
          <w:bCs/>
          <w:color w:val="222222"/>
          <w:sz w:val="28"/>
          <w:szCs w:val="28"/>
        </w:rPr>
        <w:t xml:space="preserve"> seeking certification, and (d) the certificate viewers. We presume that the number of candidates for the teacher to </w:t>
      </w:r>
      <w:r w:rsidRPr="00E44F3A">
        <w:rPr>
          <w:rFonts w:asciiTheme="minorHAnsi" w:hAnsiTheme="minorHAnsi" w:cstheme="minorHAnsi"/>
          <w:bCs/>
          <w:color w:val="222222"/>
          <w:sz w:val="28"/>
          <w:szCs w:val="28"/>
        </w:rPr>
        <w:lastRenderedPageBreak/>
        <w:t>check is relatively</w:t>
      </w:r>
      <w:r>
        <w:rPr>
          <w:rFonts w:asciiTheme="minorHAnsi" w:hAnsiTheme="minorHAnsi" w:cstheme="minorHAnsi"/>
          <w:bCs/>
          <w:color w:val="222222"/>
          <w:sz w:val="28"/>
          <w:szCs w:val="28"/>
        </w:rPr>
        <w:t xml:space="preserve"> </w:t>
      </w:r>
      <w:r w:rsidRPr="00E44F3A">
        <w:rPr>
          <w:rFonts w:asciiTheme="minorHAnsi" w:hAnsiTheme="minorHAnsi" w:cstheme="minorHAnsi"/>
          <w:bCs/>
          <w:color w:val="222222"/>
          <w:sz w:val="28"/>
          <w:szCs w:val="28"/>
        </w:rPr>
        <w:t xml:space="preserve">huge. As a result, he </w:t>
      </w:r>
      <w:r w:rsidRPr="00E44F3A">
        <w:rPr>
          <w:rFonts w:asciiTheme="minorHAnsi" w:hAnsiTheme="minorHAnsi" w:cstheme="minorHAnsi"/>
          <w:bCs/>
          <w:color w:val="222222"/>
          <w:sz w:val="28"/>
          <w:szCs w:val="28"/>
        </w:rPr>
        <w:t>needs</w:t>
      </w:r>
      <w:r w:rsidRPr="00E44F3A">
        <w:rPr>
          <w:rFonts w:asciiTheme="minorHAnsi" w:hAnsiTheme="minorHAnsi" w:cstheme="minorHAnsi"/>
          <w:bCs/>
          <w:color w:val="222222"/>
          <w:sz w:val="28"/>
          <w:szCs w:val="28"/>
        </w:rPr>
        <w:t xml:space="preserve"> evaluators, such as teaching assistants, to assist him in evaluating papers.</w:t>
      </w:r>
    </w:p>
    <w:p w14:paraId="24A67C28" w14:textId="77777777" w:rsidR="00362C96" w:rsidRDefault="00362C96" w:rsidP="00362C96">
      <w:pPr>
        <w:pStyle w:val="NormalWeb"/>
        <w:shd w:val="clear" w:color="auto" w:fill="FFFFFF"/>
        <w:spacing w:before="0" w:beforeAutospacing="0" w:after="0" w:afterAutospacing="0"/>
        <w:rPr>
          <w:rFonts w:asciiTheme="minorHAnsi" w:hAnsiTheme="minorHAnsi" w:cstheme="minorHAnsi"/>
          <w:bCs/>
          <w:color w:val="222222"/>
          <w:sz w:val="28"/>
          <w:szCs w:val="28"/>
        </w:rPr>
      </w:pPr>
    </w:p>
    <w:p w14:paraId="21F5E2B9" w14:textId="71E4052B" w:rsidR="00362C96" w:rsidRPr="00E44F3A" w:rsidRDefault="00362C96" w:rsidP="00362C96">
      <w:pPr>
        <w:pStyle w:val="NormalWeb"/>
        <w:shd w:val="clear" w:color="auto" w:fill="FFFFFF"/>
        <w:spacing w:after="0"/>
        <w:rPr>
          <w:rFonts w:asciiTheme="minorHAnsi" w:hAnsiTheme="minorHAnsi" w:cstheme="minorHAnsi"/>
          <w:bCs/>
          <w:color w:val="222222"/>
          <w:sz w:val="28"/>
          <w:szCs w:val="28"/>
        </w:rPr>
      </w:pPr>
      <w:r w:rsidRPr="00E44F3A">
        <w:rPr>
          <w:rFonts w:asciiTheme="minorHAnsi" w:hAnsiTheme="minorHAnsi" w:cstheme="minorHAnsi"/>
          <w:bCs/>
          <w:color w:val="222222"/>
          <w:sz w:val="28"/>
          <w:szCs w:val="28"/>
        </w:rPr>
        <w:t xml:space="preserve">However, evaluators may put in little or no effort in thoroughly grading, which might result in poor certification quality. So, in this framework of </w:t>
      </w:r>
      <w:r w:rsidRPr="00E44F3A">
        <w:rPr>
          <w:rFonts w:asciiTheme="minorHAnsi" w:hAnsiTheme="minorHAnsi" w:cstheme="minorHAnsi"/>
          <w:bCs/>
          <w:color w:val="222222"/>
          <w:sz w:val="28"/>
          <w:szCs w:val="28"/>
        </w:rPr>
        <w:t>decentralized</w:t>
      </w:r>
      <w:r w:rsidRPr="00E44F3A">
        <w:rPr>
          <w:rFonts w:asciiTheme="minorHAnsi" w:hAnsiTheme="minorHAnsi" w:cstheme="minorHAnsi"/>
          <w:bCs/>
          <w:color w:val="222222"/>
          <w:sz w:val="28"/>
          <w:szCs w:val="28"/>
        </w:rPr>
        <w:t xml:space="preserve"> evaluation and certification, we require certain desired qualities of any platform, which are listed below.</w:t>
      </w:r>
    </w:p>
    <w:p w14:paraId="7107A507" w14:textId="77777777" w:rsidR="00362C96" w:rsidRPr="00E44F3A" w:rsidRDefault="00362C96" w:rsidP="00362C96">
      <w:pPr>
        <w:pStyle w:val="NormalWeb"/>
        <w:shd w:val="clear" w:color="auto" w:fill="FFFFFF"/>
        <w:spacing w:after="0"/>
        <w:rPr>
          <w:rFonts w:asciiTheme="minorHAnsi" w:hAnsiTheme="minorHAnsi" w:cstheme="minorHAnsi"/>
          <w:bCs/>
          <w:color w:val="222222"/>
          <w:sz w:val="28"/>
          <w:szCs w:val="28"/>
        </w:rPr>
      </w:pPr>
      <w:r w:rsidRPr="00E44F3A">
        <w:rPr>
          <w:rFonts w:asciiTheme="minorHAnsi" w:hAnsiTheme="minorHAnsi" w:cstheme="minorHAnsi"/>
          <w:bCs/>
          <w:color w:val="222222"/>
          <w:sz w:val="28"/>
          <w:szCs w:val="28"/>
        </w:rPr>
        <w:t>• Scalability: the platform should be capable of handling a big number of candidates.</w:t>
      </w:r>
    </w:p>
    <w:p w14:paraId="4D52E4DE" w14:textId="4FFB2A29" w:rsidR="00362C96" w:rsidRPr="00E44F3A" w:rsidRDefault="00362C96" w:rsidP="00362C96">
      <w:pPr>
        <w:pStyle w:val="NormalWeb"/>
        <w:shd w:val="clear" w:color="auto" w:fill="FFFFFF"/>
        <w:spacing w:after="0"/>
        <w:rPr>
          <w:rFonts w:asciiTheme="minorHAnsi" w:hAnsiTheme="minorHAnsi" w:cstheme="minorHAnsi"/>
          <w:bCs/>
          <w:color w:val="222222"/>
          <w:sz w:val="28"/>
          <w:szCs w:val="28"/>
        </w:rPr>
      </w:pPr>
      <w:r w:rsidRPr="00E44F3A">
        <w:rPr>
          <w:rFonts w:asciiTheme="minorHAnsi" w:hAnsiTheme="minorHAnsi" w:cstheme="minorHAnsi"/>
          <w:bCs/>
          <w:color w:val="222222"/>
          <w:sz w:val="28"/>
          <w:szCs w:val="28"/>
        </w:rPr>
        <w:t xml:space="preserve">• Score uniformity: If the scores are given by various evaluators with varying degrees of noise, the final grade must be </w:t>
      </w:r>
      <w:r w:rsidRPr="00E44F3A">
        <w:rPr>
          <w:rFonts w:asciiTheme="minorHAnsi" w:hAnsiTheme="minorHAnsi" w:cstheme="minorHAnsi"/>
          <w:bCs/>
          <w:color w:val="222222"/>
          <w:sz w:val="28"/>
          <w:szCs w:val="28"/>
        </w:rPr>
        <w:t>normalized</w:t>
      </w:r>
      <w:r w:rsidRPr="00E44F3A">
        <w:rPr>
          <w:rFonts w:asciiTheme="minorHAnsi" w:hAnsiTheme="minorHAnsi" w:cstheme="minorHAnsi"/>
          <w:bCs/>
          <w:color w:val="222222"/>
          <w:sz w:val="28"/>
          <w:szCs w:val="28"/>
        </w:rPr>
        <w:t xml:space="preserve"> in some way to assure grade uniformity.</w:t>
      </w:r>
    </w:p>
    <w:p w14:paraId="00230513" w14:textId="77777777" w:rsidR="00362C96" w:rsidRPr="00E44F3A" w:rsidRDefault="00362C96" w:rsidP="00362C96">
      <w:pPr>
        <w:pStyle w:val="NormalWeb"/>
        <w:shd w:val="clear" w:color="auto" w:fill="FFFFFF"/>
        <w:spacing w:after="0"/>
        <w:rPr>
          <w:rFonts w:asciiTheme="minorHAnsi" w:hAnsiTheme="minorHAnsi" w:cstheme="minorHAnsi"/>
          <w:bCs/>
          <w:color w:val="222222"/>
          <w:sz w:val="28"/>
          <w:szCs w:val="28"/>
        </w:rPr>
      </w:pPr>
      <w:r w:rsidRPr="00E44F3A">
        <w:rPr>
          <w:rFonts w:asciiTheme="minorHAnsi" w:hAnsiTheme="minorHAnsi" w:cstheme="minorHAnsi"/>
          <w:bCs/>
          <w:color w:val="222222"/>
          <w:sz w:val="28"/>
          <w:szCs w:val="28"/>
        </w:rPr>
        <w:t>• Genuine effort extraction: Evaluators must be incentivized to put out their best effort when scoring papers.</w:t>
      </w:r>
    </w:p>
    <w:p w14:paraId="5A865702" w14:textId="77777777" w:rsidR="00362C96" w:rsidRPr="00E44F3A" w:rsidRDefault="00362C96" w:rsidP="00362C96">
      <w:pPr>
        <w:pStyle w:val="NormalWeb"/>
        <w:shd w:val="clear" w:color="auto" w:fill="FFFFFF"/>
        <w:spacing w:after="0"/>
        <w:rPr>
          <w:rFonts w:asciiTheme="minorHAnsi" w:hAnsiTheme="minorHAnsi" w:cstheme="minorHAnsi"/>
          <w:bCs/>
          <w:color w:val="222222"/>
          <w:sz w:val="28"/>
          <w:szCs w:val="28"/>
        </w:rPr>
      </w:pPr>
      <w:r w:rsidRPr="00E44F3A">
        <w:rPr>
          <w:rFonts w:asciiTheme="minorHAnsi" w:hAnsiTheme="minorHAnsi" w:cstheme="minorHAnsi"/>
          <w:bCs/>
          <w:color w:val="222222"/>
          <w:sz w:val="28"/>
          <w:szCs w:val="28"/>
        </w:rPr>
        <w:t>This platform's certification will always be kept in a blockchain. As a result, qualities such as verifiability and the lack of a central repository</w:t>
      </w:r>
      <w:r>
        <w:rPr>
          <w:rFonts w:asciiTheme="minorHAnsi" w:hAnsiTheme="minorHAnsi" w:cstheme="minorHAnsi"/>
          <w:bCs/>
          <w:color w:val="222222"/>
          <w:sz w:val="28"/>
          <w:szCs w:val="28"/>
        </w:rPr>
        <w:t xml:space="preserve"> of certificates </w:t>
      </w:r>
      <w:r w:rsidRPr="00E44F3A">
        <w:rPr>
          <w:rFonts w:asciiTheme="minorHAnsi" w:hAnsiTheme="minorHAnsi" w:cstheme="minorHAnsi"/>
          <w:bCs/>
          <w:color w:val="222222"/>
          <w:sz w:val="28"/>
          <w:szCs w:val="28"/>
        </w:rPr>
        <w:t>and record authenticity are inherited by default and are not listed as separate desiderata.</w:t>
      </w:r>
    </w:p>
    <w:p w14:paraId="6EC4CEE7" w14:textId="724F4509" w:rsidR="00362C96" w:rsidRDefault="00362C96" w:rsidP="00362C96">
      <w:pPr>
        <w:pStyle w:val="NormalWeb"/>
        <w:shd w:val="clear" w:color="auto" w:fill="FFFFFF"/>
        <w:spacing w:before="0" w:beforeAutospacing="0" w:after="0" w:afterAutospacing="0"/>
        <w:rPr>
          <w:rFonts w:asciiTheme="minorHAnsi" w:hAnsiTheme="minorHAnsi" w:cstheme="minorHAnsi"/>
          <w:bCs/>
          <w:color w:val="222222"/>
          <w:sz w:val="28"/>
          <w:szCs w:val="28"/>
        </w:rPr>
      </w:pPr>
      <w:r w:rsidRPr="00E44F3A">
        <w:rPr>
          <w:rFonts w:asciiTheme="minorHAnsi" w:hAnsiTheme="minorHAnsi" w:cstheme="minorHAnsi"/>
          <w:bCs/>
          <w:color w:val="222222"/>
          <w:sz w:val="28"/>
          <w:szCs w:val="28"/>
        </w:rPr>
        <w:t xml:space="preserve">To ensure the desirable properties, we use the fact that a grading mechanism can (a) have some </w:t>
      </w:r>
      <w:r w:rsidRPr="00E44F3A">
        <w:rPr>
          <w:rFonts w:asciiTheme="minorHAnsi" w:hAnsiTheme="minorHAnsi" w:cstheme="minorHAnsi"/>
          <w:bCs/>
          <w:color w:val="222222"/>
          <w:sz w:val="28"/>
          <w:szCs w:val="28"/>
        </w:rPr>
        <w:t>instructor graded</w:t>
      </w:r>
      <w:r w:rsidRPr="00E44F3A">
        <w:rPr>
          <w:rFonts w:asciiTheme="minorHAnsi" w:hAnsiTheme="minorHAnsi" w:cstheme="minorHAnsi"/>
          <w:bCs/>
          <w:color w:val="222222"/>
          <w:sz w:val="28"/>
          <w:szCs w:val="28"/>
        </w:rPr>
        <w:t xml:space="preserve"> answer-scripts (which we call </w:t>
      </w:r>
      <w:r w:rsidRPr="00E44F3A">
        <w:rPr>
          <w:rFonts w:asciiTheme="minorHAnsi" w:hAnsiTheme="minorHAnsi" w:cstheme="minorHAnsi"/>
          <w:bCs/>
          <w:color w:val="222222"/>
          <w:sz w:val="28"/>
          <w:szCs w:val="28"/>
        </w:rPr>
        <w:lastRenderedPageBreak/>
        <w:t>probes) to measure the quality of the evaluators, and (b) allow students to raise a regarding request for incorrect grades that can be corrected by the instructor. As a result, eventually, all 'real' grades of the papers will be gathered, where the 'provided' scores are lower than the 'actual' ratings, and this information will be utilized to discourage evaluators from purposely under-performing.</w:t>
      </w:r>
    </w:p>
    <w:p w14:paraId="4D1256E0" w14:textId="00851C6F" w:rsidR="00362C96" w:rsidRPr="00F55DAC" w:rsidRDefault="00362C96"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p>
    <w:p w14:paraId="32A2D472" w14:textId="440F0FB2" w:rsidR="00BE6AAE" w:rsidRDefault="00F55DAC" w:rsidP="00362C96">
      <w:pPr>
        <w:pStyle w:val="NormalWeb"/>
        <w:shd w:val="clear" w:color="auto" w:fill="FFFFFF"/>
        <w:spacing w:before="0" w:beforeAutospacing="0" w:after="0" w:afterAutospacing="0"/>
        <w:rPr>
          <w:rFonts w:asciiTheme="minorHAnsi" w:hAnsiTheme="minorHAnsi" w:cstheme="minorHAnsi"/>
          <w:bCs/>
          <w:color w:val="222222"/>
          <w:sz w:val="28"/>
          <w:szCs w:val="28"/>
        </w:rPr>
      </w:pPr>
      <w:r>
        <w:rPr>
          <w:rFonts w:asciiTheme="minorHAnsi" w:hAnsiTheme="minorHAnsi" w:cstheme="minorHAnsi"/>
          <w:bCs/>
          <w:color w:val="222222"/>
          <w:sz w:val="28"/>
          <w:szCs w:val="28"/>
        </w:rPr>
        <w:t xml:space="preserve">  </w:t>
      </w:r>
      <w:r w:rsidR="00362C96">
        <w:rPr>
          <w:rFonts w:asciiTheme="minorHAnsi" w:hAnsiTheme="minorHAnsi" w:cstheme="minorHAnsi"/>
          <w:bCs/>
          <w:color w:val="222222"/>
          <w:sz w:val="28"/>
          <w:szCs w:val="28"/>
        </w:rPr>
        <w:t xml:space="preserve">        </w:t>
      </w:r>
    </w:p>
    <w:p w14:paraId="211C471E" w14:textId="2133CC49" w:rsidR="00BE6AAE" w:rsidRDefault="00BE6AAE" w:rsidP="00E44F3A">
      <w:pPr>
        <w:pStyle w:val="NormalWeb"/>
        <w:shd w:val="clear" w:color="auto" w:fill="FFFFFF"/>
        <w:spacing w:before="0" w:beforeAutospacing="0" w:after="0" w:afterAutospacing="0"/>
        <w:rPr>
          <w:b/>
          <w:bCs/>
          <w:sz w:val="28"/>
          <w:szCs w:val="28"/>
        </w:rPr>
      </w:pPr>
      <w:r>
        <w:rPr>
          <w:b/>
          <w:bCs/>
          <w:sz w:val="28"/>
          <w:szCs w:val="28"/>
        </w:rPr>
        <w:t xml:space="preserve">1.4.2 </w:t>
      </w:r>
      <w:r w:rsidRPr="00BE6AAE">
        <w:rPr>
          <w:b/>
          <w:bCs/>
          <w:sz w:val="28"/>
          <w:szCs w:val="28"/>
        </w:rPr>
        <w:t>LAYER-WISE DESIGN</w:t>
      </w:r>
    </w:p>
    <w:p w14:paraId="3F4B84CA" w14:textId="28F66968" w:rsidR="00BE6AAE" w:rsidRDefault="00BE6AAE" w:rsidP="00E44F3A">
      <w:pPr>
        <w:pStyle w:val="NormalWeb"/>
        <w:shd w:val="clear" w:color="auto" w:fill="FFFFFF"/>
        <w:spacing w:before="0" w:beforeAutospacing="0" w:after="0" w:afterAutospacing="0"/>
        <w:rPr>
          <w:sz w:val="28"/>
          <w:szCs w:val="28"/>
        </w:rPr>
      </w:pPr>
      <w:r w:rsidRPr="00BE6AAE">
        <w:rPr>
          <w:sz w:val="28"/>
          <w:szCs w:val="28"/>
        </w:rPr>
        <w:t xml:space="preserve"> </w:t>
      </w:r>
      <w:r w:rsidRPr="00BE6AAE">
        <w:rPr>
          <w:sz w:val="28"/>
          <w:szCs w:val="28"/>
        </w:rPr>
        <w:t>It is generally easier to break down all of the features of a blockchain ecosystem to be implemented into numerous layers of individual functionalities. We adhere to Yuan and Wang's [11] layered structure. In this section, we go over the first three layers in detail: the application, contract, and incentive layers. For the remaining layers, namely the consensus, network, data, and physical layers, we employ the Ethereum framework's standard implementation and default settings.</w:t>
      </w:r>
    </w:p>
    <w:p w14:paraId="4E951A74" w14:textId="77777777" w:rsidR="00CF3DC5" w:rsidRDefault="00CF3DC5" w:rsidP="00E44F3A">
      <w:pPr>
        <w:pStyle w:val="NormalWeb"/>
        <w:shd w:val="clear" w:color="auto" w:fill="FFFFFF"/>
        <w:spacing w:before="0" w:beforeAutospacing="0" w:after="0" w:afterAutospacing="0"/>
        <w:rPr>
          <w:sz w:val="28"/>
          <w:szCs w:val="28"/>
        </w:rPr>
      </w:pPr>
    </w:p>
    <w:p w14:paraId="2135D0B5" w14:textId="345EEB87" w:rsidR="00CF3DC5" w:rsidRDefault="00CF3DC5" w:rsidP="00E44F3A">
      <w:pPr>
        <w:pStyle w:val="NormalWeb"/>
        <w:shd w:val="clear" w:color="auto" w:fill="FFFFFF"/>
        <w:spacing w:before="0" w:beforeAutospacing="0" w:after="0" w:afterAutospacing="0"/>
        <w:rPr>
          <w:sz w:val="28"/>
          <w:szCs w:val="28"/>
        </w:rPr>
      </w:pPr>
      <w:r>
        <w:rPr>
          <w:sz w:val="28"/>
          <w:szCs w:val="28"/>
        </w:rPr>
        <w:lastRenderedPageBreak/>
        <w:t xml:space="preserve">                                   </w:t>
      </w:r>
      <w:r>
        <w:rPr>
          <w:noProof/>
        </w:rPr>
        <w:drawing>
          <wp:inline distT="0" distB="0" distL="0" distR="0" wp14:anchorId="5F536022" wp14:editId="2D6E4390">
            <wp:extent cx="2551606" cy="2156633"/>
            <wp:effectExtent l="0" t="0" r="1270" b="0"/>
            <wp:docPr id="1892740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026" cy="2165440"/>
                    </a:xfrm>
                    <a:prstGeom prst="rect">
                      <a:avLst/>
                    </a:prstGeom>
                    <a:noFill/>
                    <a:ln>
                      <a:noFill/>
                    </a:ln>
                  </pic:spPr>
                </pic:pic>
              </a:graphicData>
            </a:graphic>
          </wp:inline>
        </w:drawing>
      </w:r>
    </w:p>
    <w:p w14:paraId="65086418" w14:textId="77777777" w:rsidR="00CF3DC5" w:rsidRDefault="00CF3DC5" w:rsidP="00E44F3A">
      <w:pPr>
        <w:pStyle w:val="NormalWeb"/>
        <w:shd w:val="clear" w:color="auto" w:fill="FFFFFF"/>
        <w:spacing w:before="0" w:beforeAutospacing="0" w:after="0" w:afterAutospacing="0"/>
        <w:rPr>
          <w:sz w:val="28"/>
          <w:szCs w:val="28"/>
        </w:rPr>
      </w:pPr>
    </w:p>
    <w:p w14:paraId="4C039B46" w14:textId="4168BD59" w:rsidR="00CF3DC5" w:rsidRPr="00CF3DC5" w:rsidRDefault="00CF3DC5" w:rsidP="00CF3DC5">
      <w:pPr>
        <w:pStyle w:val="NormalWeb"/>
        <w:numPr>
          <w:ilvl w:val="0"/>
          <w:numId w:val="21"/>
        </w:numPr>
        <w:shd w:val="clear" w:color="auto" w:fill="FFFFFF"/>
        <w:spacing w:after="0"/>
        <w:rPr>
          <w:rFonts w:asciiTheme="minorHAnsi" w:hAnsiTheme="minorHAnsi" w:cstheme="minorHAnsi"/>
          <w:b/>
          <w:bCs/>
          <w:color w:val="222222"/>
          <w:sz w:val="28"/>
          <w:szCs w:val="28"/>
        </w:rPr>
      </w:pPr>
      <w:r w:rsidRPr="00CF3DC5">
        <w:rPr>
          <w:rFonts w:asciiTheme="minorHAnsi" w:hAnsiTheme="minorHAnsi" w:cstheme="minorHAnsi"/>
          <w:b/>
          <w:bCs/>
          <w:color w:val="222222"/>
          <w:sz w:val="28"/>
          <w:szCs w:val="28"/>
        </w:rPr>
        <w:t>Application Layer.</w:t>
      </w:r>
    </w:p>
    <w:p w14:paraId="02BFCA22" w14:textId="437E3981" w:rsidR="00CF3DC5" w:rsidRDefault="00CF3DC5" w:rsidP="00CF3DC5">
      <w:pPr>
        <w:pStyle w:val="NormalWeb"/>
        <w:shd w:val="clear" w:color="auto" w:fill="FFFFFF"/>
        <w:spacing w:after="0"/>
        <w:ind w:left="720"/>
        <w:rPr>
          <w:rFonts w:asciiTheme="minorHAnsi" w:hAnsiTheme="minorHAnsi" w:cstheme="minorHAnsi"/>
          <w:color w:val="222222"/>
        </w:rPr>
      </w:pPr>
      <w:r w:rsidRPr="00CF3DC5">
        <w:rPr>
          <w:rFonts w:asciiTheme="minorHAnsi" w:hAnsiTheme="minorHAnsi" w:cstheme="minorHAnsi"/>
          <w:color w:val="222222"/>
        </w:rPr>
        <w:t>This layer handles user skill verification, authentication of certificates provided by multiple institutes via blockchain networking, and storage of tokens in user wallets. This layer of the platform is responsible for the creation of the user experience that displays their profile along with (a) the certifications provided by the platform, (b) the coins in their wallet, and (c) the roles that they can take, such as instructor, candidate, evaluator, or recruiter.</w:t>
      </w:r>
    </w:p>
    <w:p w14:paraId="4558A071" w14:textId="78F0209F" w:rsidR="00CF3DC5" w:rsidRDefault="00CF3DC5" w:rsidP="00CF3DC5">
      <w:pPr>
        <w:pStyle w:val="NormalWeb"/>
        <w:numPr>
          <w:ilvl w:val="0"/>
          <w:numId w:val="21"/>
        </w:numPr>
        <w:shd w:val="clear" w:color="auto" w:fill="FFFFFF"/>
        <w:spacing w:after="0"/>
        <w:rPr>
          <w:rFonts w:asciiTheme="minorHAnsi" w:hAnsiTheme="minorHAnsi" w:cstheme="minorHAnsi"/>
          <w:b/>
          <w:bCs/>
          <w:color w:val="222222"/>
          <w:sz w:val="28"/>
          <w:szCs w:val="28"/>
        </w:rPr>
      </w:pPr>
      <w:r w:rsidRPr="00CF3DC5">
        <w:rPr>
          <w:rFonts w:asciiTheme="minorHAnsi" w:hAnsiTheme="minorHAnsi" w:cstheme="minorHAnsi"/>
          <w:b/>
          <w:bCs/>
          <w:color w:val="222222"/>
          <w:sz w:val="28"/>
          <w:szCs w:val="28"/>
        </w:rPr>
        <w:t>Contract Layer</w:t>
      </w:r>
    </w:p>
    <w:p w14:paraId="2F205DB6" w14:textId="73F3EC98" w:rsidR="00CF3DC5" w:rsidRDefault="00CF3DC5" w:rsidP="00CF3DC5">
      <w:pPr>
        <w:pStyle w:val="NormalWeb"/>
        <w:shd w:val="clear" w:color="auto" w:fill="FFFFFF"/>
        <w:spacing w:after="0"/>
        <w:ind w:left="720"/>
        <w:rPr>
          <w:rFonts w:asciiTheme="minorHAnsi" w:hAnsiTheme="minorHAnsi" w:cstheme="minorHAnsi"/>
          <w:color w:val="222222"/>
        </w:rPr>
      </w:pPr>
      <w:r w:rsidRPr="00CF3DC5">
        <w:rPr>
          <w:rFonts w:asciiTheme="minorHAnsi" w:hAnsiTheme="minorHAnsi" w:cstheme="minorHAnsi"/>
          <w:color w:val="222222"/>
        </w:rPr>
        <w:t xml:space="preserve">This layer primarily comprises numerous functional scripts that serve as a vital means of </w:t>
      </w:r>
      <w:r>
        <w:rPr>
          <w:rFonts w:asciiTheme="minorHAnsi" w:hAnsiTheme="minorHAnsi" w:cstheme="minorHAnsi"/>
          <w:color w:val="222222"/>
        </w:rPr>
        <w:t xml:space="preserve">            </w:t>
      </w:r>
      <w:r w:rsidRPr="00CF3DC5">
        <w:rPr>
          <w:rFonts w:asciiTheme="minorHAnsi" w:hAnsiTheme="minorHAnsi" w:cstheme="minorHAnsi"/>
          <w:color w:val="222222"/>
        </w:rPr>
        <w:t xml:space="preserve">communication with the whole network, including blocks stored on the blockchain. This layer also implements </w:t>
      </w:r>
      <w:r>
        <w:rPr>
          <w:rFonts w:asciiTheme="minorHAnsi" w:hAnsiTheme="minorHAnsi" w:cstheme="minorHAnsi"/>
          <w:color w:val="222222"/>
        </w:rPr>
        <w:t xml:space="preserve">the applications </w:t>
      </w:r>
      <w:r w:rsidRPr="00CF3DC5">
        <w:rPr>
          <w:rFonts w:asciiTheme="minorHAnsi" w:hAnsiTheme="minorHAnsi" w:cstheme="minorHAnsi"/>
          <w:color w:val="222222"/>
        </w:rPr>
        <w:t xml:space="preserve">primary algorithm. The algorithm and functionality are encoded in a smart </w:t>
      </w:r>
      <w:r w:rsidRPr="00CF3DC5">
        <w:rPr>
          <w:rFonts w:asciiTheme="minorHAnsi" w:hAnsiTheme="minorHAnsi" w:cstheme="minorHAnsi"/>
          <w:color w:val="222222"/>
        </w:rPr>
        <w:lastRenderedPageBreak/>
        <w:t>contract, which is a self-authenticating, self-administering, and self-driving quick-reaction rule system stored on the blockchain.</w:t>
      </w:r>
    </w:p>
    <w:p w14:paraId="78FCE7E9" w14:textId="77777777" w:rsidR="00B67453" w:rsidRDefault="00B67453" w:rsidP="00B67453">
      <w:pPr>
        <w:pStyle w:val="NormalWeb"/>
        <w:numPr>
          <w:ilvl w:val="0"/>
          <w:numId w:val="21"/>
        </w:numPr>
        <w:shd w:val="clear" w:color="auto" w:fill="FFFFFF"/>
        <w:spacing w:after="0"/>
        <w:rPr>
          <w:rFonts w:asciiTheme="minorHAnsi" w:hAnsiTheme="minorHAnsi" w:cstheme="minorHAnsi"/>
          <w:b/>
          <w:bCs/>
          <w:color w:val="222222"/>
          <w:sz w:val="28"/>
          <w:szCs w:val="28"/>
        </w:rPr>
      </w:pPr>
      <w:r w:rsidRPr="00B67453">
        <w:rPr>
          <w:rFonts w:asciiTheme="minorHAnsi" w:hAnsiTheme="minorHAnsi" w:cstheme="minorHAnsi"/>
          <w:b/>
          <w:bCs/>
          <w:color w:val="222222"/>
          <w:sz w:val="28"/>
          <w:szCs w:val="28"/>
        </w:rPr>
        <w:t>Incentive Layer</w:t>
      </w:r>
    </w:p>
    <w:p w14:paraId="6AD359C3" w14:textId="623D099A" w:rsidR="00B67453" w:rsidRPr="00B67453" w:rsidRDefault="00B67453" w:rsidP="00B67453">
      <w:pPr>
        <w:pStyle w:val="NormalWeb"/>
        <w:shd w:val="clear" w:color="auto" w:fill="FFFFFF"/>
        <w:spacing w:after="0"/>
        <w:ind w:left="720"/>
        <w:rPr>
          <w:rFonts w:asciiTheme="minorHAnsi" w:hAnsiTheme="minorHAnsi" w:cstheme="minorHAnsi"/>
          <w:color w:val="222222"/>
        </w:rPr>
      </w:pPr>
      <w:r w:rsidRPr="00B67453">
        <w:rPr>
          <w:rFonts w:asciiTheme="minorHAnsi" w:hAnsiTheme="minorHAnsi" w:cstheme="minorHAnsi"/>
          <w:color w:val="222222"/>
        </w:rPr>
        <w:t>The incentive layer is intended to include prizes for participants (in our case, evaluators) to meet the goals of the blockchain network. EPBI and EPRM are desirable qualities for the application. These are obtained by awarding the assessment score ti to evaluator. Our network sends a certain quantity of tokens to evaluator i, which they can then exchange for fiat currency. However, we must verify that the platform does not incur a net loss as a result of such transfers. The platform makes tokens from payments made by (a) candidates who want to be certified, (b) recruiters who want to access the candidates' certificates, and (c) instructors who need to pay to give a course</w:t>
      </w:r>
      <w:r>
        <w:rPr>
          <w:rFonts w:asciiTheme="minorHAnsi" w:hAnsiTheme="minorHAnsi" w:cstheme="minorHAnsi"/>
          <w:color w:val="222222"/>
        </w:rPr>
        <w:t>.</w:t>
      </w:r>
    </w:p>
    <w:p w14:paraId="1D7A53DE" w14:textId="77777777" w:rsidR="00CF3DC5" w:rsidRPr="00CF3DC5" w:rsidRDefault="00CF3DC5" w:rsidP="00CF3DC5">
      <w:pPr>
        <w:pStyle w:val="NormalWeb"/>
        <w:shd w:val="clear" w:color="auto" w:fill="FFFFFF"/>
        <w:spacing w:after="0"/>
        <w:ind w:left="720"/>
        <w:rPr>
          <w:rFonts w:asciiTheme="minorHAnsi" w:hAnsiTheme="minorHAnsi" w:cstheme="minorHAnsi"/>
          <w:b/>
          <w:bCs/>
          <w:color w:val="222222"/>
          <w:sz w:val="28"/>
          <w:szCs w:val="28"/>
        </w:rPr>
      </w:pPr>
    </w:p>
    <w:p w14:paraId="526BC60E" w14:textId="1AB18BFB" w:rsidR="00E44F3A" w:rsidRDefault="00BE6AAE" w:rsidP="00E44F3A">
      <w:pPr>
        <w:pStyle w:val="NormalWeb"/>
        <w:shd w:val="clear" w:color="auto" w:fill="FFFFFF"/>
        <w:spacing w:before="0" w:beforeAutospacing="0" w:after="0" w:afterAutospacing="0"/>
        <w:rPr>
          <w:rFonts w:asciiTheme="minorHAnsi" w:hAnsiTheme="minorHAnsi" w:cstheme="minorHAnsi"/>
          <w:bCs/>
          <w:color w:val="222222"/>
          <w:sz w:val="28"/>
          <w:szCs w:val="28"/>
        </w:rPr>
      </w:pPr>
      <w:r>
        <w:rPr>
          <w:rFonts w:asciiTheme="minorHAnsi" w:hAnsiTheme="minorHAnsi" w:cstheme="minorHAnsi"/>
          <w:bCs/>
          <w:noProof/>
          <w:color w:val="222222"/>
          <w:sz w:val="28"/>
          <w:szCs w:val="28"/>
        </w:rPr>
        <w:lastRenderedPageBreak/>
        <mc:AlternateContent>
          <mc:Choice Requires="wps">
            <w:drawing>
              <wp:anchor distT="0" distB="0" distL="114300" distR="114300" simplePos="0" relativeHeight="251659264" behindDoc="0" locked="0" layoutInCell="1" allowOverlap="1" wp14:anchorId="2B3561B4" wp14:editId="5471EB36">
                <wp:simplePos x="0" y="0"/>
                <wp:positionH relativeFrom="page">
                  <wp:posOffset>3706091</wp:posOffset>
                </wp:positionH>
                <wp:positionV relativeFrom="paragraph">
                  <wp:posOffset>2189018</wp:posOffset>
                </wp:positionV>
                <wp:extent cx="1516726" cy="346364"/>
                <wp:effectExtent l="0" t="0" r="26670" b="15875"/>
                <wp:wrapNone/>
                <wp:docPr id="889933635" name="Rectangle 2"/>
                <wp:cNvGraphicFramePr/>
                <a:graphic xmlns:a="http://schemas.openxmlformats.org/drawingml/2006/main">
                  <a:graphicData uri="http://schemas.microsoft.com/office/word/2010/wordprocessingShape">
                    <wps:wsp>
                      <wps:cNvSpPr/>
                      <wps:spPr>
                        <a:xfrm>
                          <a:off x="0" y="0"/>
                          <a:ext cx="1516726" cy="3463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C1378A" w14:textId="56DF2622" w:rsidR="00E44F3A" w:rsidRPr="00CF3DC5" w:rsidRDefault="00E44F3A" w:rsidP="00E44F3A">
                            <w:pPr>
                              <w:jc w:val="center"/>
                              <w:rPr>
                                <w:rFonts w:ascii="Bahnschrift" w:hAnsi="Bahnschrift"/>
                              </w:rPr>
                            </w:pPr>
                            <w:r w:rsidRPr="00CF3DC5">
                              <w:rPr>
                                <w:rFonts w:ascii="Bahnschrift" w:hAnsi="Bahnschrift"/>
                                <w:b/>
                                <w:bCs/>
                                <w:sz w:val="20"/>
                                <w:szCs w:val="20"/>
                              </w:rPr>
                              <w:t>Proficiency</w:t>
                            </w:r>
                            <w:r w:rsidR="00CF3DC5" w:rsidRPr="00CF3DC5">
                              <w:rPr>
                                <w:rFonts w:ascii="Bahnschrift" w:hAnsi="Bahnschrift"/>
                                <w:b/>
                                <w:bCs/>
                                <w:sz w:val="20"/>
                                <w:szCs w:val="20"/>
                              </w:rPr>
                              <w:t xml:space="preserve"> </w:t>
                            </w:r>
                            <w:r w:rsidRPr="00CF3DC5">
                              <w:rPr>
                                <w:rFonts w:ascii="Bahnschrift" w:hAnsi="Bahnschrift"/>
                                <w:b/>
                                <w:bCs/>
                                <w:sz w:val="20"/>
                                <w:szCs w:val="20"/>
                              </w:rPr>
                              <w:t>Revi</w:t>
                            </w:r>
                            <w:r w:rsidR="00FE66F8" w:rsidRPr="00CF3DC5">
                              <w:rPr>
                                <w:rFonts w:ascii="Bahnschrift" w:hAnsi="Bahnschrift"/>
                                <w:b/>
                                <w:bCs/>
                                <w:sz w:val="20"/>
                                <w:szCs w:val="20"/>
                              </w:rPr>
                              <w:t>ewe</w:t>
                            </w:r>
                            <w:r w:rsidRPr="00CF3DC5">
                              <w:rPr>
                                <w:rFonts w:ascii="Bahnschrift" w:hAnsi="Bahnschrift"/>
                                <w:b/>
                                <w:bCs/>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561B4" id="Rectangle 2" o:spid="_x0000_s1027" style="position:absolute;margin-left:291.8pt;margin-top:172.35pt;width:119.45pt;height:2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" fillcolor="white [3201]" strokecolor="#f79646 [3209]" strokeweight="2pt">
                <v:textbox>
                  <w:txbxContent>
                    <w:p w14:paraId="40C1378A" w14:textId="56DF2622" w:rsidR="00E44F3A" w:rsidRPr="00CF3DC5" w:rsidRDefault="00E44F3A" w:rsidP="00E44F3A">
                      <w:pPr>
                        <w:jc w:val="center"/>
                        <w:rPr>
                          <w:rFonts w:ascii="Bahnschrift" w:hAnsi="Bahnschrift"/>
                        </w:rPr>
                      </w:pPr>
                      <w:r w:rsidRPr="00CF3DC5">
                        <w:rPr>
                          <w:rFonts w:ascii="Bahnschrift" w:hAnsi="Bahnschrift"/>
                          <w:b/>
                          <w:bCs/>
                          <w:sz w:val="20"/>
                          <w:szCs w:val="20"/>
                        </w:rPr>
                        <w:t>Proficiency</w:t>
                      </w:r>
                      <w:r w:rsidR="00CF3DC5" w:rsidRPr="00CF3DC5">
                        <w:rPr>
                          <w:rFonts w:ascii="Bahnschrift" w:hAnsi="Bahnschrift"/>
                          <w:b/>
                          <w:bCs/>
                          <w:sz w:val="20"/>
                          <w:szCs w:val="20"/>
                        </w:rPr>
                        <w:t xml:space="preserve"> </w:t>
                      </w:r>
                      <w:r w:rsidRPr="00CF3DC5">
                        <w:rPr>
                          <w:rFonts w:ascii="Bahnschrift" w:hAnsi="Bahnschrift"/>
                          <w:b/>
                          <w:bCs/>
                          <w:sz w:val="20"/>
                          <w:szCs w:val="20"/>
                        </w:rPr>
                        <w:t>Revi</w:t>
                      </w:r>
                      <w:r w:rsidR="00FE66F8" w:rsidRPr="00CF3DC5">
                        <w:rPr>
                          <w:rFonts w:ascii="Bahnschrift" w:hAnsi="Bahnschrift"/>
                          <w:b/>
                          <w:bCs/>
                          <w:sz w:val="20"/>
                          <w:szCs w:val="20"/>
                        </w:rPr>
                        <w:t>ewe</w:t>
                      </w:r>
                      <w:r w:rsidRPr="00CF3DC5">
                        <w:rPr>
                          <w:rFonts w:ascii="Bahnschrift" w:hAnsi="Bahnschrift"/>
                          <w:b/>
                          <w:bCs/>
                          <w:sz w:val="20"/>
                          <w:szCs w:val="20"/>
                        </w:rPr>
                        <w:t>r</w:t>
                      </w:r>
                    </w:p>
                  </w:txbxContent>
                </v:textbox>
                <w10:wrap anchorx="page"/>
              </v:rect>
            </w:pict>
          </mc:Fallback>
        </mc:AlternateContent>
      </w:r>
      <w:r>
        <w:rPr>
          <w:rFonts w:asciiTheme="minorHAnsi" w:hAnsiTheme="minorHAnsi" w:cstheme="minorHAnsi"/>
          <w:bCs/>
          <w:noProof/>
          <w:color w:val="222222"/>
          <w:sz w:val="28"/>
          <w:szCs w:val="28"/>
        </w:rPr>
        <mc:AlternateContent>
          <mc:Choice Requires="wps">
            <w:drawing>
              <wp:anchor distT="0" distB="0" distL="114300" distR="114300" simplePos="0" relativeHeight="251660288" behindDoc="0" locked="0" layoutInCell="1" allowOverlap="1" wp14:anchorId="27642E5A" wp14:editId="53FBC66C">
                <wp:simplePos x="0" y="0"/>
                <wp:positionH relativeFrom="column">
                  <wp:posOffset>353291</wp:posOffset>
                </wp:positionH>
                <wp:positionV relativeFrom="paragraph">
                  <wp:posOffset>4315691</wp:posOffset>
                </wp:positionV>
                <wp:extent cx="948979" cy="491836"/>
                <wp:effectExtent l="0" t="0" r="22860" b="22860"/>
                <wp:wrapNone/>
                <wp:docPr id="1320828881" name="Rectangle 3"/>
                <wp:cNvGraphicFramePr/>
                <a:graphic xmlns:a="http://schemas.openxmlformats.org/drawingml/2006/main">
                  <a:graphicData uri="http://schemas.microsoft.com/office/word/2010/wordprocessingShape">
                    <wps:wsp>
                      <wps:cNvSpPr/>
                      <wps:spPr>
                        <a:xfrm>
                          <a:off x="0" y="0"/>
                          <a:ext cx="948979" cy="4918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1894E" w14:textId="622A1BEE" w:rsidR="00FE66F8" w:rsidRPr="00BE6AAE" w:rsidRDefault="00FE66F8" w:rsidP="00FE66F8">
                            <w:pPr>
                              <w:jc w:val="center"/>
                              <w:rPr>
                                <w:b/>
                                <w:bCs/>
                                <w:sz w:val="18"/>
                                <w:szCs w:val="18"/>
                              </w:rPr>
                            </w:pPr>
                            <w:r w:rsidRPr="00BE6AAE">
                              <w:rPr>
                                <w:b/>
                                <w:bCs/>
                                <w:sz w:val="18"/>
                                <w:szCs w:val="18"/>
                              </w:rPr>
                              <w:t>Data and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42E5A" id="Rectangle 3" o:spid="_x0000_s1028" style="position:absolute;margin-left:27.8pt;margin-top:339.8pt;width:74.7pt;height:3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" fillcolor="white [3201]" strokecolor="#f79646 [3209]" strokeweight="2pt">
                <v:textbox>
                  <w:txbxContent>
                    <w:p w14:paraId="44F1894E" w14:textId="622A1BEE" w:rsidR="00FE66F8" w:rsidRPr="00BE6AAE" w:rsidRDefault="00FE66F8" w:rsidP="00FE66F8">
                      <w:pPr>
                        <w:jc w:val="center"/>
                        <w:rPr>
                          <w:b/>
                          <w:bCs/>
                          <w:sz w:val="18"/>
                          <w:szCs w:val="18"/>
                        </w:rPr>
                      </w:pPr>
                      <w:r w:rsidRPr="00BE6AAE">
                        <w:rPr>
                          <w:b/>
                          <w:bCs/>
                          <w:sz w:val="18"/>
                          <w:szCs w:val="18"/>
                        </w:rPr>
                        <w:t>Data and physical layer</w:t>
                      </w:r>
                    </w:p>
                  </w:txbxContent>
                </v:textbox>
              </v:rect>
            </w:pict>
          </mc:Fallback>
        </mc:AlternateContent>
      </w:r>
      <w:r w:rsidR="00E44F3A">
        <w:rPr>
          <w:rFonts w:asciiTheme="minorHAnsi" w:hAnsiTheme="minorHAnsi" w:cstheme="minorHAnsi"/>
          <w:bCs/>
          <w:noProof/>
          <w:color w:val="222222"/>
          <w:sz w:val="28"/>
          <w:szCs w:val="28"/>
        </w:rPr>
        <w:drawing>
          <wp:inline distT="0" distB="0" distL="0" distR="0" wp14:anchorId="7E6902D8" wp14:editId="67A90A72">
            <wp:extent cx="6715436" cy="4966855"/>
            <wp:effectExtent l="0" t="0" r="0" b="5715"/>
            <wp:docPr id="141096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2899" name="Picture 1410962899"/>
                    <pic:cNvPicPr/>
                  </pic:nvPicPr>
                  <pic:blipFill rotWithShape="1">
                    <a:blip r:embed="rId8">
                      <a:extLst>
                        <a:ext uri="{28A0092B-C50C-407E-A947-70E740481C1C}">
                          <a14:useLocalDpi xmlns:a14="http://schemas.microsoft.com/office/drawing/2010/main" val="0"/>
                        </a:ext>
                      </a:extLst>
                    </a:blip>
                    <a:srcRect r="9396"/>
                    <a:stretch/>
                  </pic:blipFill>
                  <pic:spPr bwMode="auto">
                    <a:xfrm>
                      <a:off x="0" y="0"/>
                      <a:ext cx="6769077" cy="5006529"/>
                    </a:xfrm>
                    <a:prstGeom prst="rect">
                      <a:avLst/>
                    </a:prstGeom>
                    <a:ln>
                      <a:noFill/>
                    </a:ln>
                    <a:extLst>
                      <a:ext uri="{53640926-AAD7-44D8-BBD7-CCE9431645EC}">
                        <a14:shadowObscured xmlns:a14="http://schemas.microsoft.com/office/drawing/2010/main"/>
                      </a:ext>
                    </a:extLst>
                  </pic:spPr>
                </pic:pic>
              </a:graphicData>
            </a:graphic>
          </wp:inline>
        </w:drawing>
      </w:r>
    </w:p>
    <w:p w14:paraId="041BD338" w14:textId="6AFC9CAD" w:rsidR="00FE66F8" w:rsidRPr="00E44F3A" w:rsidRDefault="00FE66F8" w:rsidP="00E44F3A">
      <w:pPr>
        <w:pStyle w:val="NormalWeb"/>
        <w:shd w:val="clear" w:color="auto" w:fill="FFFFFF"/>
        <w:spacing w:before="0" w:beforeAutospacing="0" w:after="0" w:afterAutospacing="0"/>
        <w:rPr>
          <w:rFonts w:asciiTheme="minorHAnsi" w:hAnsiTheme="minorHAnsi" w:cstheme="minorHAnsi"/>
          <w:bCs/>
          <w:color w:val="222222"/>
          <w:sz w:val="28"/>
          <w:szCs w:val="28"/>
        </w:rPr>
      </w:pPr>
      <w:r>
        <w:rPr>
          <w:rFonts w:asciiTheme="minorHAnsi" w:hAnsiTheme="minorHAnsi" w:cstheme="minorHAnsi"/>
          <w:bCs/>
          <w:color w:val="222222"/>
          <w:sz w:val="28"/>
          <w:szCs w:val="28"/>
        </w:rPr>
        <w:t xml:space="preserve">           </w:t>
      </w:r>
      <w:r w:rsidRPr="00FE66F8">
        <w:rPr>
          <w:rFonts w:asciiTheme="minorHAnsi" w:hAnsiTheme="minorHAnsi" w:cstheme="minorHAnsi"/>
          <w:bCs/>
          <w:color w:val="222222"/>
          <w:sz w:val="22"/>
          <w:szCs w:val="22"/>
        </w:rPr>
        <w:t>Design Workflow</w:t>
      </w:r>
    </w:p>
    <w:p w14:paraId="35B779A2" w14:textId="77777777" w:rsidR="00A85A6E" w:rsidRDefault="00A85A6E" w:rsidP="00E04918">
      <w:pPr>
        <w:pStyle w:val="NormalWeb"/>
        <w:shd w:val="clear" w:color="auto" w:fill="FFFFFF"/>
        <w:spacing w:before="0" w:beforeAutospacing="0" w:after="0" w:afterAutospacing="0"/>
        <w:jc w:val="center"/>
        <w:rPr>
          <w:rFonts w:asciiTheme="minorHAnsi" w:hAnsiTheme="minorHAnsi" w:cstheme="minorHAnsi"/>
          <w:b/>
          <w:color w:val="222222"/>
          <w:sz w:val="28"/>
          <w:szCs w:val="28"/>
        </w:rPr>
      </w:pPr>
    </w:p>
    <w:p w14:paraId="5F883E59" w14:textId="77777777" w:rsidR="00A85A6E" w:rsidRPr="00E91989" w:rsidRDefault="00A85A6E" w:rsidP="00E04918">
      <w:pPr>
        <w:pStyle w:val="NormalWeb"/>
        <w:shd w:val="clear" w:color="auto" w:fill="FFFFFF"/>
        <w:spacing w:before="0" w:beforeAutospacing="0" w:after="0" w:afterAutospacing="0"/>
        <w:jc w:val="center"/>
        <w:rPr>
          <w:rFonts w:asciiTheme="minorHAnsi" w:hAnsiTheme="minorHAnsi" w:cstheme="minorHAnsi"/>
          <w:b/>
          <w:color w:val="222222"/>
          <w:sz w:val="28"/>
          <w:szCs w:val="28"/>
        </w:rPr>
      </w:pPr>
    </w:p>
    <w:p w14:paraId="06D06BF4" w14:textId="052BF962" w:rsidR="00226B41" w:rsidRPr="00E91989" w:rsidRDefault="00226B41" w:rsidP="00F234EB">
      <w:pPr>
        <w:pStyle w:val="NormalWeb"/>
        <w:shd w:val="clear" w:color="auto" w:fill="FFFFFF"/>
        <w:spacing w:before="0" w:beforeAutospacing="0" w:after="0" w:afterAutospacing="0"/>
        <w:jc w:val="center"/>
        <w:rPr>
          <w:rFonts w:asciiTheme="minorHAnsi" w:hAnsiTheme="minorHAnsi" w:cstheme="minorHAnsi"/>
          <w:b/>
          <w:color w:val="222222"/>
          <w:sz w:val="28"/>
          <w:szCs w:val="28"/>
        </w:rPr>
      </w:pPr>
    </w:p>
    <w:p w14:paraId="68A2FC90" w14:textId="77777777" w:rsidR="00F234EB" w:rsidRPr="00E91989" w:rsidRDefault="00F234EB" w:rsidP="00F234EB">
      <w:pPr>
        <w:pStyle w:val="NormalWeb"/>
        <w:shd w:val="clear" w:color="auto" w:fill="FFFFFF"/>
        <w:spacing w:before="0" w:beforeAutospacing="0" w:after="0" w:afterAutospacing="0"/>
        <w:jc w:val="center"/>
        <w:rPr>
          <w:rFonts w:asciiTheme="minorHAnsi" w:hAnsiTheme="minorHAnsi" w:cstheme="minorHAnsi"/>
          <w:b/>
          <w:color w:val="222222"/>
          <w:sz w:val="28"/>
          <w:szCs w:val="28"/>
        </w:rPr>
      </w:pPr>
    </w:p>
    <w:p w14:paraId="3A1F43B4" w14:textId="77777777" w:rsidR="00972B3C" w:rsidRPr="00E91989" w:rsidRDefault="00972B3C" w:rsidP="00972B3C">
      <w:pPr>
        <w:pStyle w:val="NormalWeb"/>
        <w:shd w:val="clear" w:color="auto" w:fill="FFFFFF"/>
        <w:spacing w:before="0" w:beforeAutospacing="0" w:after="0" w:afterAutospacing="0"/>
        <w:jc w:val="both"/>
        <w:rPr>
          <w:rFonts w:asciiTheme="minorHAnsi" w:hAnsiTheme="minorHAnsi" w:cstheme="minorHAnsi"/>
          <w:b/>
          <w:bCs/>
          <w:color w:val="222222"/>
          <w:sz w:val="28"/>
          <w:szCs w:val="28"/>
        </w:rPr>
      </w:pPr>
    </w:p>
    <w:p w14:paraId="5C7517B9" w14:textId="7796FA34" w:rsidR="00972B3C" w:rsidRPr="00E91989" w:rsidRDefault="00972B3C" w:rsidP="00972B3C">
      <w:pPr>
        <w:pStyle w:val="NormalWeb"/>
        <w:shd w:val="clear" w:color="auto" w:fill="FFFFFF"/>
        <w:spacing w:before="0" w:beforeAutospacing="0" w:after="0" w:afterAutospacing="0"/>
        <w:jc w:val="both"/>
        <w:rPr>
          <w:rFonts w:asciiTheme="minorHAnsi" w:hAnsiTheme="minorHAnsi" w:cstheme="minorHAnsi"/>
          <w:b/>
          <w:bCs/>
          <w:color w:val="222222"/>
          <w:sz w:val="28"/>
          <w:szCs w:val="28"/>
        </w:rPr>
      </w:pPr>
      <w:r w:rsidRPr="00E91989">
        <w:rPr>
          <w:rFonts w:asciiTheme="minorHAnsi" w:hAnsiTheme="minorHAnsi" w:cstheme="minorHAnsi"/>
          <w:b/>
          <w:bCs/>
          <w:color w:val="222222"/>
          <w:sz w:val="28"/>
          <w:szCs w:val="28"/>
        </w:rPr>
        <w:t xml:space="preserve">1.5 </w:t>
      </w:r>
      <w:r w:rsidRPr="00E91989">
        <w:rPr>
          <w:rFonts w:asciiTheme="minorHAnsi" w:hAnsiTheme="minorHAnsi" w:cstheme="minorHAnsi"/>
          <w:b/>
          <w:bCs/>
          <w:color w:val="000000" w:themeColor="text1"/>
          <w:sz w:val="28"/>
          <w:szCs w:val="28"/>
        </w:rPr>
        <w:t>Deliverables</w:t>
      </w:r>
    </w:p>
    <w:p w14:paraId="7609A721" w14:textId="77777777" w:rsidR="00226B41" w:rsidRPr="00E91989" w:rsidRDefault="00226B41" w:rsidP="00972B3C">
      <w:pPr>
        <w:pStyle w:val="NormalWeb"/>
        <w:shd w:val="clear" w:color="auto" w:fill="FFFFFF"/>
        <w:spacing w:before="0" w:beforeAutospacing="0" w:after="0" w:afterAutospacing="0"/>
        <w:jc w:val="both"/>
        <w:rPr>
          <w:rFonts w:asciiTheme="minorHAnsi" w:hAnsiTheme="minorHAnsi" w:cstheme="minorHAnsi"/>
          <w:b/>
          <w:bCs/>
          <w:color w:val="222222"/>
          <w:sz w:val="28"/>
          <w:szCs w:val="28"/>
        </w:rPr>
      </w:pPr>
    </w:p>
    <w:p w14:paraId="242457D6" w14:textId="446ECB13" w:rsidR="000B195B" w:rsidRPr="00E44F3A" w:rsidRDefault="00E44F3A" w:rsidP="00E44F3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Pr>
          <w:rFonts w:asciiTheme="minorHAnsi" w:eastAsia="Times New Roman" w:hAnsiTheme="minorHAnsi" w:cstheme="minorHAnsi"/>
          <w:b/>
          <w:bCs/>
          <w:color w:val="000000" w:themeColor="text1"/>
          <w:sz w:val="28"/>
          <w:szCs w:val="28"/>
          <w:bdr w:val="single" w:sz="2" w:space="0" w:color="D9D9E3" w:frame="1"/>
        </w:rPr>
        <w:t>Central Repository of Certificates</w:t>
      </w:r>
    </w:p>
    <w:p w14:paraId="3D9C330B" w14:textId="49CE164D" w:rsidR="000B195B" w:rsidRPr="00E44F3A" w:rsidRDefault="00E44F3A" w:rsidP="000B195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Pr>
          <w:rFonts w:asciiTheme="minorHAnsi" w:eastAsia="Times New Roman" w:hAnsiTheme="minorHAnsi" w:cstheme="minorHAnsi"/>
          <w:b/>
          <w:bCs/>
          <w:color w:val="000000" w:themeColor="text1"/>
          <w:sz w:val="28"/>
          <w:szCs w:val="28"/>
          <w:bdr w:val="single" w:sz="2" w:space="0" w:color="D9D9E3" w:frame="1"/>
        </w:rPr>
        <w:t>Specific Skill Assessment</w:t>
      </w:r>
    </w:p>
    <w:p w14:paraId="3636BDE8" w14:textId="0E066E43" w:rsidR="000B195B" w:rsidRPr="00E44F3A" w:rsidRDefault="00E44F3A" w:rsidP="000B195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Pr>
          <w:rFonts w:asciiTheme="minorHAnsi" w:eastAsia="Times New Roman" w:hAnsiTheme="minorHAnsi" w:cstheme="minorHAnsi"/>
          <w:b/>
          <w:bCs/>
          <w:color w:val="000000" w:themeColor="text1"/>
          <w:sz w:val="28"/>
          <w:szCs w:val="28"/>
          <w:bdr w:val="single" w:sz="2" w:space="0" w:color="D9D9E3" w:frame="1"/>
        </w:rPr>
        <w:t>Authenticity of Evaluators</w:t>
      </w:r>
    </w:p>
    <w:p w14:paraId="5B23E33B" w14:textId="1AADA083" w:rsidR="000B195B" w:rsidRPr="00E44F3A" w:rsidRDefault="00E44F3A" w:rsidP="005008E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heme="minorHAnsi" w:eastAsia="Times New Roman" w:hAnsiTheme="minorHAnsi" w:cstheme="minorHAnsi"/>
          <w:color w:val="000000" w:themeColor="text1"/>
          <w:sz w:val="28"/>
          <w:szCs w:val="28"/>
        </w:rPr>
      </w:pPr>
      <w:r w:rsidRPr="00E44F3A">
        <w:rPr>
          <w:rFonts w:asciiTheme="minorHAnsi" w:eastAsia="Times New Roman" w:hAnsiTheme="minorHAnsi" w:cstheme="minorHAnsi"/>
          <w:b/>
          <w:bCs/>
          <w:color w:val="000000" w:themeColor="text1"/>
          <w:sz w:val="28"/>
          <w:szCs w:val="28"/>
          <w:bdr w:val="single" w:sz="2" w:space="0" w:color="D9D9E3" w:frame="1"/>
        </w:rPr>
        <w:t>Authenticity of Records</w:t>
      </w:r>
    </w:p>
    <w:p w14:paraId="4C3C4013" w14:textId="7F1FFE33" w:rsidR="00E44F3A" w:rsidRPr="00E44F3A" w:rsidRDefault="00E44F3A" w:rsidP="00E44F3A">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Theme="minorHAnsi" w:hAnsiTheme="minorHAnsi" w:cstheme="minorHAnsi"/>
          <w:i/>
          <w:color w:val="000000" w:themeColor="text1"/>
          <w:sz w:val="28"/>
          <w:szCs w:val="28"/>
        </w:rPr>
      </w:pPr>
      <w:r>
        <w:rPr>
          <w:rFonts w:asciiTheme="minorHAnsi" w:eastAsia="Times New Roman" w:hAnsiTheme="minorHAnsi" w:cstheme="minorHAnsi"/>
          <w:b/>
          <w:bCs/>
          <w:color w:val="000000" w:themeColor="text1"/>
          <w:sz w:val="28"/>
          <w:szCs w:val="28"/>
          <w:bdr w:val="single" w:sz="2" w:space="0" w:color="D9D9E3" w:frame="1"/>
        </w:rPr>
        <w:t xml:space="preserve">Increased </w:t>
      </w:r>
      <w:r w:rsidR="00362C96">
        <w:rPr>
          <w:rFonts w:asciiTheme="minorHAnsi" w:eastAsia="Times New Roman" w:hAnsiTheme="minorHAnsi" w:cstheme="minorHAnsi"/>
          <w:b/>
          <w:bCs/>
          <w:color w:val="000000" w:themeColor="text1"/>
          <w:sz w:val="28"/>
          <w:szCs w:val="28"/>
          <w:bdr w:val="single" w:sz="2" w:space="0" w:color="D9D9E3" w:frame="1"/>
        </w:rPr>
        <w:t>Viewability</w:t>
      </w:r>
      <w:r>
        <w:rPr>
          <w:rFonts w:asciiTheme="minorHAnsi" w:eastAsia="Times New Roman" w:hAnsiTheme="minorHAnsi" w:cstheme="minorHAnsi"/>
          <w:b/>
          <w:bCs/>
          <w:color w:val="000000" w:themeColor="text1"/>
          <w:sz w:val="28"/>
          <w:szCs w:val="28"/>
          <w:bdr w:val="single" w:sz="2" w:space="0" w:color="D9D9E3" w:frame="1"/>
        </w:rPr>
        <w:t xml:space="preserve"> for candidates</w:t>
      </w:r>
    </w:p>
    <w:p w14:paraId="16AEFB7C" w14:textId="77777777" w:rsidR="00E44F3A" w:rsidRDefault="00E44F3A" w:rsidP="00E44F3A">
      <w:pPr>
        <w:pBdr>
          <w:top w:val="single" w:sz="2" w:space="0" w:color="D9D9E3"/>
          <w:left w:val="single" w:sz="2" w:space="5" w:color="D9D9E3"/>
          <w:bottom w:val="single" w:sz="2" w:space="0" w:color="D9D9E3"/>
          <w:right w:val="single" w:sz="2" w:space="0" w:color="D9D9E3"/>
        </w:pBdr>
        <w:spacing w:after="0" w:line="240" w:lineRule="auto"/>
        <w:rPr>
          <w:rFonts w:asciiTheme="minorHAnsi" w:hAnsiTheme="minorHAnsi" w:cstheme="minorHAnsi"/>
          <w:i/>
          <w:color w:val="000000" w:themeColor="text1"/>
          <w:sz w:val="28"/>
          <w:szCs w:val="28"/>
        </w:rPr>
      </w:pPr>
    </w:p>
    <w:p w14:paraId="186BC89D" w14:textId="5C21C5D2" w:rsidR="00F234EB" w:rsidRPr="00E91989" w:rsidRDefault="00F234EB" w:rsidP="00E44F3A">
      <w:pPr>
        <w:pBdr>
          <w:top w:val="single" w:sz="2" w:space="0" w:color="D9D9E3"/>
          <w:left w:val="single" w:sz="2" w:space="5" w:color="D9D9E3"/>
          <w:bottom w:val="single" w:sz="2" w:space="0" w:color="D9D9E3"/>
          <w:right w:val="single" w:sz="2" w:space="0" w:color="D9D9E3"/>
        </w:pBdr>
        <w:spacing w:after="0" w:line="240" w:lineRule="auto"/>
        <w:rPr>
          <w:rFonts w:asciiTheme="minorHAnsi" w:hAnsiTheme="minorHAnsi" w:cstheme="minorHAnsi"/>
          <w:i/>
          <w:color w:val="000000" w:themeColor="text1"/>
          <w:sz w:val="28"/>
          <w:szCs w:val="28"/>
        </w:rPr>
      </w:pPr>
      <w:r w:rsidRPr="00E91989">
        <w:rPr>
          <w:rFonts w:asciiTheme="minorHAnsi" w:hAnsiTheme="minorHAnsi" w:cstheme="minorHAnsi"/>
          <w:i/>
          <w:color w:val="000000" w:themeColor="text1"/>
          <w:sz w:val="28"/>
          <w:szCs w:val="28"/>
        </w:rPr>
        <w:t>.</w:t>
      </w:r>
    </w:p>
    <w:p w14:paraId="2E30925D" w14:textId="2B95C34B" w:rsidR="00F234EB" w:rsidRDefault="00A85A6E" w:rsidP="00226B41">
      <w:pPr>
        <w:pStyle w:val="NormalWeb"/>
        <w:shd w:val="clear" w:color="auto" w:fill="FFFFFF"/>
        <w:spacing w:before="0" w:beforeAutospacing="0" w:after="0" w:afterAutospacing="0"/>
        <w:rPr>
          <w:rFonts w:asciiTheme="minorHAnsi" w:hAnsiTheme="minorHAnsi" w:cstheme="minorHAnsi"/>
          <w:b/>
          <w:bCs/>
          <w:color w:val="222222"/>
          <w:sz w:val="28"/>
          <w:szCs w:val="28"/>
        </w:rPr>
      </w:pPr>
      <w:r w:rsidRPr="00A85A6E">
        <w:rPr>
          <w:rFonts w:asciiTheme="minorHAnsi" w:hAnsiTheme="minorHAnsi" w:cstheme="minorHAnsi"/>
          <w:b/>
          <w:bCs/>
          <w:color w:val="222222"/>
          <w:sz w:val="28"/>
          <w:szCs w:val="28"/>
        </w:rPr>
        <w:t>1.6</w:t>
      </w:r>
      <w:r>
        <w:rPr>
          <w:rFonts w:asciiTheme="minorHAnsi" w:hAnsiTheme="minorHAnsi" w:cstheme="minorHAnsi"/>
          <w:b/>
          <w:bCs/>
          <w:color w:val="222222"/>
          <w:sz w:val="28"/>
          <w:szCs w:val="28"/>
        </w:rPr>
        <w:t xml:space="preserve"> Blockchain Implementation</w:t>
      </w:r>
    </w:p>
    <w:p w14:paraId="706E5FFF" w14:textId="66CC45F6" w:rsidR="00FE66F8" w:rsidRDefault="00A85A6E" w:rsidP="00A85A6E">
      <w:pPr>
        <w:pStyle w:val="NormalWeb"/>
        <w:shd w:val="clear" w:color="auto" w:fill="FFFFFF"/>
        <w:spacing w:after="0"/>
        <w:jc w:val="both"/>
        <w:rPr>
          <w:rFonts w:asciiTheme="minorHAnsi" w:hAnsiTheme="minorHAnsi" w:cstheme="minorHAnsi"/>
          <w:color w:val="222222"/>
          <w:sz w:val="28"/>
          <w:szCs w:val="28"/>
        </w:rPr>
      </w:pPr>
      <w:r w:rsidRPr="00A85A6E">
        <w:rPr>
          <w:rFonts w:asciiTheme="minorHAnsi" w:hAnsiTheme="minorHAnsi" w:cstheme="minorHAnsi"/>
          <w:color w:val="222222"/>
          <w:sz w:val="28"/>
          <w:szCs w:val="28"/>
        </w:rPr>
        <w:t xml:space="preserve">To build a blockchain system, the Ethereum private network is used. Solidity was </w:t>
      </w:r>
      <w:r w:rsidR="00362C96" w:rsidRPr="00A85A6E">
        <w:rPr>
          <w:rFonts w:asciiTheme="minorHAnsi" w:hAnsiTheme="minorHAnsi" w:cstheme="minorHAnsi"/>
          <w:color w:val="222222"/>
          <w:sz w:val="28"/>
          <w:szCs w:val="28"/>
        </w:rPr>
        <w:t>utilized</w:t>
      </w:r>
      <w:r w:rsidRPr="00A85A6E">
        <w:rPr>
          <w:rFonts w:asciiTheme="minorHAnsi" w:hAnsiTheme="minorHAnsi" w:cstheme="minorHAnsi"/>
          <w:color w:val="222222"/>
          <w:sz w:val="28"/>
          <w:szCs w:val="28"/>
        </w:rPr>
        <w:t xml:space="preserve"> to perform the primary functionality of a smart contract (SC).Every action in the </w:t>
      </w:r>
      <w:r w:rsidR="00362C96">
        <w:rPr>
          <w:rFonts w:asciiTheme="minorHAnsi" w:hAnsiTheme="minorHAnsi" w:cstheme="minorHAnsi"/>
          <w:color w:val="222222"/>
          <w:sz w:val="28"/>
          <w:szCs w:val="28"/>
        </w:rPr>
        <w:t>Proficiency Reviewer</w:t>
      </w:r>
      <w:r w:rsidRPr="00A85A6E">
        <w:rPr>
          <w:rFonts w:asciiTheme="minorHAnsi" w:hAnsiTheme="minorHAnsi" w:cstheme="minorHAnsi"/>
          <w:color w:val="222222"/>
          <w:sz w:val="28"/>
          <w:szCs w:val="28"/>
        </w:rPr>
        <w:t xml:space="preserve"> platform, such as the instructor checking the probe papers, evaluators evaluating the </w:t>
      </w:r>
      <w:r w:rsidR="00362C96" w:rsidRPr="00A85A6E">
        <w:rPr>
          <w:rFonts w:asciiTheme="minorHAnsi" w:hAnsiTheme="minorHAnsi" w:cstheme="minorHAnsi"/>
          <w:color w:val="222222"/>
          <w:sz w:val="28"/>
          <w:szCs w:val="28"/>
        </w:rPr>
        <w:t>answer scripts</w:t>
      </w:r>
      <w:r w:rsidRPr="00A85A6E">
        <w:rPr>
          <w:rFonts w:asciiTheme="minorHAnsi" w:hAnsiTheme="minorHAnsi" w:cstheme="minorHAnsi"/>
          <w:color w:val="222222"/>
          <w:sz w:val="28"/>
          <w:szCs w:val="28"/>
        </w:rPr>
        <w:t>, candidates raising regrading requests, and the instructor assigning final skill and evaluation scores, is considered a transaction that is carried out via a cryptographically signed contract that runs on the network.</w:t>
      </w:r>
    </w:p>
    <w:p w14:paraId="167DE440" w14:textId="79244353" w:rsidR="00FE66F8" w:rsidRPr="00E91989" w:rsidRDefault="00FE66F8" w:rsidP="00A85A6E">
      <w:pPr>
        <w:pStyle w:val="NormalWeb"/>
        <w:shd w:val="clear" w:color="auto" w:fill="FFFFFF"/>
        <w:spacing w:after="0"/>
        <w:jc w:val="both"/>
        <w:rPr>
          <w:rFonts w:asciiTheme="minorHAnsi" w:hAnsiTheme="minorHAnsi" w:cstheme="minorHAnsi"/>
          <w:color w:val="222222"/>
          <w:sz w:val="28"/>
          <w:szCs w:val="28"/>
        </w:rPr>
      </w:pPr>
      <w:r>
        <w:rPr>
          <w:rFonts w:asciiTheme="minorHAnsi" w:hAnsiTheme="minorHAnsi" w:cstheme="minorHAnsi"/>
          <w:noProof/>
          <w:color w:val="222222"/>
          <w:sz w:val="28"/>
          <w:szCs w:val="28"/>
        </w:rPr>
        <w:lastRenderedPageBreak/>
        <w:drawing>
          <wp:inline distT="0" distB="0" distL="0" distR="0" wp14:anchorId="7F37B212" wp14:editId="50368257">
            <wp:extent cx="6326460" cy="4606637"/>
            <wp:effectExtent l="0" t="0" r="0" b="3810"/>
            <wp:docPr id="1592175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5872" name="Picture 1592175872"/>
                    <pic:cNvPicPr/>
                  </pic:nvPicPr>
                  <pic:blipFill rotWithShape="1">
                    <a:blip r:embed="rId9">
                      <a:extLst>
                        <a:ext uri="{28A0092B-C50C-407E-A947-70E740481C1C}">
                          <a14:useLocalDpi xmlns:a14="http://schemas.microsoft.com/office/drawing/2010/main" val="0"/>
                        </a:ext>
                      </a:extLst>
                    </a:blip>
                    <a:srcRect t="1800" r="7394"/>
                    <a:stretch/>
                  </pic:blipFill>
                  <pic:spPr bwMode="auto">
                    <a:xfrm>
                      <a:off x="0" y="0"/>
                      <a:ext cx="6392701" cy="4654871"/>
                    </a:xfrm>
                    <a:prstGeom prst="rect">
                      <a:avLst/>
                    </a:prstGeom>
                    <a:ln>
                      <a:noFill/>
                    </a:ln>
                    <a:extLst>
                      <a:ext uri="{53640926-AAD7-44D8-BBD7-CCE9431645EC}">
                        <a14:shadowObscured xmlns:a14="http://schemas.microsoft.com/office/drawing/2010/main"/>
                      </a:ext>
                    </a:extLst>
                  </pic:spPr>
                </pic:pic>
              </a:graphicData>
            </a:graphic>
          </wp:inline>
        </w:drawing>
      </w:r>
    </w:p>
    <w:p w14:paraId="78863C29" w14:textId="60497EE9" w:rsidR="00E04918" w:rsidRPr="00E91989" w:rsidRDefault="00972B3C"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r w:rsidRPr="00E91989">
        <w:rPr>
          <w:rFonts w:asciiTheme="minorHAnsi" w:hAnsiTheme="minorHAnsi" w:cstheme="minorHAnsi"/>
          <w:b/>
          <w:color w:val="222222"/>
          <w:sz w:val="28"/>
          <w:szCs w:val="28"/>
        </w:rPr>
        <w:t>1.</w:t>
      </w:r>
      <w:r w:rsidR="00A85A6E">
        <w:rPr>
          <w:rFonts w:asciiTheme="minorHAnsi" w:hAnsiTheme="minorHAnsi" w:cstheme="minorHAnsi"/>
          <w:b/>
          <w:color w:val="222222"/>
          <w:sz w:val="28"/>
          <w:szCs w:val="28"/>
        </w:rPr>
        <w:t xml:space="preserve">7 </w:t>
      </w:r>
      <w:r w:rsidRPr="00E91989">
        <w:rPr>
          <w:rFonts w:asciiTheme="minorHAnsi" w:hAnsiTheme="minorHAnsi" w:cstheme="minorHAnsi"/>
          <w:b/>
          <w:color w:val="222222"/>
          <w:sz w:val="28"/>
          <w:szCs w:val="28"/>
        </w:rPr>
        <w:t>Stakeholders</w:t>
      </w:r>
    </w:p>
    <w:p w14:paraId="59FEA7EE" w14:textId="3661A408" w:rsidR="00DC0FE3" w:rsidRPr="00E91989" w:rsidRDefault="00F234EB" w:rsidP="00972B3C">
      <w:pPr>
        <w:pStyle w:val="NormalWeb"/>
        <w:shd w:val="clear" w:color="auto" w:fill="FFFFFF"/>
        <w:spacing w:before="0" w:beforeAutospacing="0" w:after="0" w:afterAutospacing="0"/>
        <w:jc w:val="both"/>
        <w:rPr>
          <w:rFonts w:asciiTheme="minorHAnsi" w:hAnsiTheme="minorHAnsi" w:cstheme="minorHAnsi"/>
          <w:iCs/>
          <w:color w:val="222222"/>
          <w:sz w:val="28"/>
          <w:szCs w:val="28"/>
        </w:rPr>
      </w:pPr>
      <w:r w:rsidRPr="00E91989">
        <w:rPr>
          <w:rFonts w:asciiTheme="minorHAnsi" w:hAnsiTheme="minorHAnsi" w:cstheme="minorHAnsi"/>
          <w:iCs/>
          <w:color w:val="222222"/>
          <w:sz w:val="28"/>
          <w:szCs w:val="28"/>
        </w:rPr>
        <w:t>1</w:t>
      </w:r>
      <w:r w:rsidR="00DC0FE3" w:rsidRPr="00E91989">
        <w:rPr>
          <w:rFonts w:asciiTheme="minorHAnsi" w:hAnsiTheme="minorHAnsi" w:cstheme="minorHAnsi"/>
          <w:iCs/>
          <w:color w:val="222222"/>
          <w:sz w:val="28"/>
          <w:szCs w:val="28"/>
        </w:rPr>
        <w:t xml:space="preserve">) </w:t>
      </w:r>
      <w:r w:rsidR="005C0B67">
        <w:rPr>
          <w:rFonts w:asciiTheme="minorHAnsi" w:hAnsiTheme="minorHAnsi" w:cstheme="minorHAnsi"/>
          <w:iCs/>
          <w:color w:val="222222"/>
          <w:sz w:val="28"/>
          <w:szCs w:val="28"/>
        </w:rPr>
        <w:t>Universities</w:t>
      </w:r>
    </w:p>
    <w:p w14:paraId="240E5737" w14:textId="1ABF0F86" w:rsidR="00DC0FE3" w:rsidRPr="00E91989" w:rsidRDefault="00F234EB" w:rsidP="00972B3C">
      <w:pPr>
        <w:pStyle w:val="NormalWeb"/>
        <w:shd w:val="clear" w:color="auto" w:fill="FFFFFF"/>
        <w:spacing w:before="0" w:beforeAutospacing="0" w:after="0" w:afterAutospacing="0"/>
        <w:jc w:val="both"/>
        <w:rPr>
          <w:rFonts w:asciiTheme="minorHAnsi" w:hAnsiTheme="minorHAnsi" w:cstheme="minorHAnsi"/>
          <w:iCs/>
          <w:color w:val="222222"/>
          <w:sz w:val="28"/>
          <w:szCs w:val="28"/>
        </w:rPr>
      </w:pPr>
      <w:r w:rsidRPr="00E91989">
        <w:rPr>
          <w:rFonts w:asciiTheme="minorHAnsi" w:hAnsiTheme="minorHAnsi" w:cstheme="minorHAnsi"/>
          <w:iCs/>
          <w:color w:val="222222"/>
          <w:sz w:val="28"/>
          <w:szCs w:val="28"/>
        </w:rPr>
        <w:t>2</w:t>
      </w:r>
      <w:r w:rsidR="00DC0FE3" w:rsidRPr="00E91989">
        <w:rPr>
          <w:rFonts w:asciiTheme="minorHAnsi" w:hAnsiTheme="minorHAnsi" w:cstheme="minorHAnsi"/>
          <w:iCs/>
          <w:color w:val="222222"/>
          <w:sz w:val="28"/>
          <w:szCs w:val="28"/>
        </w:rPr>
        <w:t xml:space="preserve">) </w:t>
      </w:r>
      <w:r w:rsidR="005C0B67">
        <w:rPr>
          <w:rFonts w:asciiTheme="minorHAnsi" w:hAnsiTheme="minorHAnsi" w:cstheme="minorHAnsi"/>
          <w:iCs/>
          <w:color w:val="222222"/>
          <w:sz w:val="28"/>
          <w:szCs w:val="28"/>
        </w:rPr>
        <w:t>Hiring platforms</w:t>
      </w:r>
    </w:p>
    <w:p w14:paraId="1E7F313F" w14:textId="411E88BA" w:rsidR="0053302F" w:rsidRPr="00E91989" w:rsidRDefault="00F234EB" w:rsidP="00972B3C">
      <w:pPr>
        <w:pStyle w:val="NormalWeb"/>
        <w:shd w:val="clear" w:color="auto" w:fill="FFFFFF"/>
        <w:spacing w:before="0" w:beforeAutospacing="0" w:after="0" w:afterAutospacing="0"/>
        <w:jc w:val="both"/>
        <w:rPr>
          <w:rFonts w:asciiTheme="minorHAnsi" w:hAnsiTheme="minorHAnsi" w:cstheme="minorHAnsi"/>
          <w:iCs/>
          <w:color w:val="222222"/>
          <w:sz w:val="28"/>
          <w:szCs w:val="28"/>
        </w:rPr>
      </w:pPr>
      <w:r w:rsidRPr="00E91989">
        <w:rPr>
          <w:rFonts w:asciiTheme="minorHAnsi" w:hAnsiTheme="minorHAnsi" w:cstheme="minorHAnsi"/>
          <w:iCs/>
          <w:color w:val="222222"/>
          <w:sz w:val="28"/>
          <w:szCs w:val="28"/>
        </w:rPr>
        <w:t>3</w:t>
      </w:r>
      <w:r w:rsidR="0053302F" w:rsidRPr="00E91989">
        <w:rPr>
          <w:rFonts w:asciiTheme="minorHAnsi" w:hAnsiTheme="minorHAnsi" w:cstheme="minorHAnsi"/>
          <w:iCs/>
          <w:color w:val="222222"/>
          <w:sz w:val="28"/>
          <w:szCs w:val="28"/>
        </w:rPr>
        <w:t xml:space="preserve">) </w:t>
      </w:r>
      <w:r w:rsidR="005C0B67">
        <w:rPr>
          <w:rFonts w:asciiTheme="minorHAnsi" w:hAnsiTheme="minorHAnsi" w:cstheme="minorHAnsi"/>
          <w:iCs/>
          <w:color w:val="222222"/>
          <w:sz w:val="28"/>
          <w:szCs w:val="28"/>
        </w:rPr>
        <w:t>Students</w:t>
      </w:r>
    </w:p>
    <w:p w14:paraId="2A4D6210" w14:textId="6B057C2C" w:rsidR="0053302F" w:rsidRPr="00E91989" w:rsidRDefault="00F234EB" w:rsidP="00972B3C">
      <w:pPr>
        <w:pStyle w:val="NormalWeb"/>
        <w:shd w:val="clear" w:color="auto" w:fill="FFFFFF"/>
        <w:spacing w:before="0" w:beforeAutospacing="0" w:after="0" w:afterAutospacing="0"/>
        <w:jc w:val="both"/>
        <w:rPr>
          <w:rFonts w:asciiTheme="minorHAnsi" w:hAnsiTheme="minorHAnsi" w:cstheme="minorHAnsi"/>
          <w:iCs/>
          <w:color w:val="222222"/>
          <w:sz w:val="28"/>
          <w:szCs w:val="28"/>
        </w:rPr>
      </w:pPr>
      <w:r w:rsidRPr="00E91989">
        <w:rPr>
          <w:rFonts w:asciiTheme="minorHAnsi" w:hAnsiTheme="minorHAnsi" w:cstheme="minorHAnsi"/>
          <w:iCs/>
          <w:color w:val="222222"/>
          <w:sz w:val="28"/>
          <w:szCs w:val="28"/>
        </w:rPr>
        <w:t>4</w:t>
      </w:r>
      <w:r w:rsidR="0053302F" w:rsidRPr="00E91989">
        <w:rPr>
          <w:rFonts w:asciiTheme="minorHAnsi" w:hAnsiTheme="minorHAnsi" w:cstheme="minorHAnsi"/>
          <w:iCs/>
          <w:color w:val="222222"/>
          <w:sz w:val="28"/>
          <w:szCs w:val="28"/>
        </w:rPr>
        <w:t>)</w:t>
      </w:r>
      <w:r w:rsidR="005C0B67">
        <w:rPr>
          <w:rFonts w:asciiTheme="minorHAnsi" w:hAnsiTheme="minorHAnsi" w:cstheme="minorHAnsi"/>
          <w:iCs/>
          <w:color w:val="222222"/>
          <w:sz w:val="28"/>
          <w:szCs w:val="28"/>
        </w:rPr>
        <w:t xml:space="preserve"> Corporate Organizations</w:t>
      </w:r>
    </w:p>
    <w:p w14:paraId="5493CE7C" w14:textId="06B6994F" w:rsidR="00C45709" w:rsidRPr="00E91989" w:rsidRDefault="00C45709"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p>
    <w:p w14:paraId="26242E03" w14:textId="5505F969" w:rsidR="00E04918" w:rsidRPr="00E91989" w:rsidRDefault="00E04918" w:rsidP="00972B3C">
      <w:pPr>
        <w:pStyle w:val="NormalWeb"/>
        <w:shd w:val="clear" w:color="auto" w:fill="FFFFFF"/>
        <w:spacing w:before="0" w:beforeAutospacing="0" w:after="0" w:afterAutospacing="0"/>
        <w:jc w:val="both"/>
        <w:rPr>
          <w:rFonts w:asciiTheme="minorHAnsi" w:hAnsiTheme="minorHAnsi" w:cstheme="minorHAnsi"/>
          <w:b/>
          <w:color w:val="222222"/>
          <w:sz w:val="28"/>
          <w:szCs w:val="28"/>
        </w:rPr>
      </w:pPr>
    </w:p>
    <w:p w14:paraId="13E4FE45" w14:textId="2E40CF21" w:rsidR="00E04918" w:rsidRPr="00E91989" w:rsidRDefault="00972B3C" w:rsidP="00E04918">
      <w:pPr>
        <w:pStyle w:val="NormalWeb"/>
        <w:shd w:val="clear" w:color="auto" w:fill="FFFFFF"/>
        <w:spacing w:before="0" w:beforeAutospacing="0" w:after="0" w:afterAutospacing="0"/>
        <w:jc w:val="both"/>
        <w:rPr>
          <w:rFonts w:asciiTheme="minorHAnsi" w:hAnsiTheme="minorHAnsi" w:cstheme="minorHAnsi"/>
          <w:b/>
          <w:color w:val="222222"/>
          <w:sz w:val="28"/>
          <w:szCs w:val="28"/>
        </w:rPr>
      </w:pPr>
      <w:r w:rsidRPr="00E91989">
        <w:rPr>
          <w:rFonts w:asciiTheme="minorHAnsi" w:hAnsiTheme="minorHAnsi" w:cstheme="minorHAnsi"/>
          <w:b/>
          <w:color w:val="222222"/>
          <w:sz w:val="28"/>
          <w:szCs w:val="28"/>
        </w:rPr>
        <w:t>1.8</w:t>
      </w:r>
      <w:r w:rsidR="008372FB" w:rsidRPr="00E91989">
        <w:rPr>
          <w:rFonts w:asciiTheme="minorHAnsi" w:hAnsiTheme="minorHAnsi" w:cstheme="minorHAnsi"/>
          <w:b/>
          <w:color w:val="222222"/>
          <w:sz w:val="28"/>
          <w:szCs w:val="28"/>
        </w:rPr>
        <w:t xml:space="preserve"> </w:t>
      </w:r>
      <w:r w:rsidR="004D7142" w:rsidRPr="00E91989">
        <w:rPr>
          <w:rFonts w:asciiTheme="minorHAnsi" w:hAnsiTheme="minorHAnsi" w:cstheme="minorHAnsi"/>
          <w:b/>
          <w:color w:val="222222"/>
          <w:sz w:val="28"/>
          <w:szCs w:val="28"/>
        </w:rPr>
        <w:t>References</w:t>
      </w:r>
    </w:p>
    <w:p w14:paraId="4A7A4929" w14:textId="77777777"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[1] Ali Alammary, Samah Alhazmi, Marwah Almasri, and Saira Gillani. Blockchain-based applications in education: A systematic review. Applied Sciences, 9(12):2400, 2019. </w:t>
      </w:r>
    </w:p>
    <w:p w14:paraId="7C946A7D" w14:textId="77777777"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[2] Anujit Chakraborty, Jatin Jindal, and Swaprava Nath. Incentivizing effort and precision in peer grading. arXiv preprint arXiv:1807.11657, 2020. </w:t>
      </w:r>
    </w:p>
    <w:p w14:paraId="25DD0ED9" w14:textId="77777777"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[3] Bin Duan, Ying Zhong, and Dayu Liu. Education application of blockchain technology: Learning outcome and meta-diploma. In 2017 IEEE 23rd International Conference on Parallel and Distributed Systems (ICPADS), pages 814–817. IEEE, 2017. </w:t>
      </w:r>
    </w:p>
    <w:p w14:paraId="1BD26557" w14:textId="77777777"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[4] Juan Carlos Farah, Andrii Vozniuk, Mar´ıa Jesus´ Rodr´ıguez-Triana, and Denis Gillet. A blueprint for a blockchain-based architecture to power a distributed network of tamper-evident learning trace repositories. In 2018 IEEE 18th International Conference on Advanced Learning Technologies (ICALT), pages 218–222. IEEE, 2018.</w:t>
      </w:r>
    </w:p>
    <w:p w14:paraId="4EE07A4A" w14:textId="77777777"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 [5] Eric Funk, Jeff Riddell, Felix Ankel, and Daniel Cabrera. Blockchain technology: a data framework to improve validity, trust, and accountability of information exchange in health professions education. Academic Medicine, 93 (12):1791–1794, 2018.</w:t>
      </w:r>
    </w:p>
    <w:p w14:paraId="2FF1B7B0" w14:textId="77777777"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 [6] Alexander Grech and Anthony F Camilleri. Blockchain in education, 2017. </w:t>
      </w:r>
    </w:p>
    <w:p w14:paraId="13F4F942" w14:textId="14C04A5E"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[7] Jerinas Gresch, Bruno Rodrigues, Eder Scheid, Salil S Kanhere, and Burkhard Stiller. The proposal of a blockchain-based architecture for transparent certificate handling. In International Conference on Business Information Systems, pages 185–196. Springer, 2018. </w:t>
      </w:r>
    </w:p>
    <w:p w14:paraId="6CF205E5" w14:textId="596CFA1B" w:rsidR="00D175B4"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t xml:space="preserve">[8] Jay Gupta and Swaprava Nath. </w:t>
      </w:r>
      <w:proofErr w:type="spellStart"/>
      <w:r>
        <w:t>Skillcheck</w:t>
      </w:r>
      <w:proofErr w:type="spellEnd"/>
      <w:r>
        <w:t xml:space="preserve">: An </w:t>
      </w:r>
      <w:r w:rsidR="00362C96">
        <w:t>incentive-based</w:t>
      </w:r>
      <w:r>
        <w:t xml:space="preserve"> certification system using blockchains. Technical report, IIT Kanpur, 2020.</w:t>
      </w:r>
    </w:p>
    <w:p w14:paraId="036CC8C3" w14:textId="6720B5F9" w:rsidR="0053302F" w:rsidRPr="00D175B4" w:rsidRDefault="00D175B4" w:rsidP="00D175B4">
      <w:pPr>
        <w:pStyle w:val="Default"/>
        <w:numPr>
          <w:ilvl w:val="0"/>
          <w:numId w:val="19"/>
        </w:numPr>
        <w:spacing w:after="45"/>
        <w:rPr>
          <w:rFonts w:asciiTheme="minorHAnsi" w:hAnsiTheme="minorHAnsi" w:cstheme="minorHAnsi"/>
          <w:i/>
          <w:color w:val="000000" w:themeColor="text1"/>
          <w:sz w:val="28"/>
          <w:szCs w:val="28"/>
        </w:rPr>
      </w:pPr>
      <w:r>
        <w:lastRenderedPageBreak/>
        <w:t xml:space="preserve"> [9] David Lizcano, Juan A Lara, Bebo White, and Shadi Aljawarneh. Blockchain-based approach to create a model of trust in open and ubiquitous higher education. Journal of Computing in Higher Education, pages 1–26, 2019.</w:t>
      </w:r>
    </w:p>
    <w:p w14:paraId="6FD63ECE" w14:textId="0A13927C" w:rsidR="00D175B4" w:rsidRPr="00BE6AAE" w:rsidRDefault="00D175B4" w:rsidP="00D175B4">
      <w:pPr>
        <w:pStyle w:val="Default"/>
        <w:numPr>
          <w:ilvl w:val="0"/>
          <w:numId w:val="19"/>
        </w:numPr>
        <w:spacing w:after="45"/>
        <w:rPr>
          <w:rFonts w:asciiTheme="minorHAnsi" w:hAnsiTheme="minorHAnsi" w:cstheme="minorHAnsi"/>
          <w:i/>
          <w:color w:val="000000" w:themeColor="text1"/>
          <w:sz w:val="28"/>
          <w:szCs w:val="28"/>
        </w:rPr>
      </w:pPr>
      <w:r>
        <w:t>[10] Alexander Mikroyannidis, John Domingue, Michelle Bachler, and Kevin Quick. Smart blockchain badges for data science education. In 2018 IEEE Frontiers in Education Conference (FIE), pages 1–5. IEEE, 2018.</w:t>
      </w:r>
    </w:p>
    <w:p w14:paraId="7CB797F6" w14:textId="679C5459" w:rsidR="00BE6AAE" w:rsidRPr="00E91989" w:rsidRDefault="00BE6AAE" w:rsidP="00D175B4">
      <w:pPr>
        <w:pStyle w:val="Default"/>
        <w:numPr>
          <w:ilvl w:val="0"/>
          <w:numId w:val="19"/>
        </w:numPr>
        <w:spacing w:after="45"/>
        <w:rPr>
          <w:rFonts w:asciiTheme="minorHAnsi" w:hAnsiTheme="minorHAnsi" w:cstheme="minorHAnsi"/>
          <w:i/>
          <w:color w:val="000000" w:themeColor="text1"/>
          <w:sz w:val="28"/>
          <w:szCs w:val="28"/>
        </w:rPr>
      </w:pPr>
      <w:r>
        <w:t>[1</w:t>
      </w:r>
      <w:r>
        <w:t>1</w:t>
      </w:r>
      <w:r>
        <w:t xml:space="preserve">] Yong Yuan and Fei-Yue Wang. Towards </w:t>
      </w:r>
      <w:r w:rsidR="00362C96">
        <w:t>blockchain based</w:t>
      </w:r>
      <w:r>
        <w:t xml:space="preserve"> intelligent transportation systems. In 2016 IEEE 19th International Conference on Intelligent Transportation Systems (ITSC), pages 2663–2668. IEEE, 2016.</w:t>
      </w:r>
    </w:p>
    <w:sectPr w:rsidR="00BE6AAE" w:rsidRPr="00E91989" w:rsidSect="00A70DB7">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F2D"/>
    <w:multiLevelType w:val="multilevel"/>
    <w:tmpl w:val="59C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25A41"/>
    <w:multiLevelType w:val="multilevel"/>
    <w:tmpl w:val="6672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D7111"/>
    <w:multiLevelType w:val="hybridMultilevel"/>
    <w:tmpl w:val="F412ED3A"/>
    <w:lvl w:ilvl="0" w:tplc="73A874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72AA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762"/>
        </w:tabs>
        <w:ind w:left="3762" w:hanging="432"/>
      </w:pPr>
      <w:rPr>
        <w:rFonts w:hint="default"/>
      </w:rPr>
    </w:lvl>
    <w:lvl w:ilvl="2">
      <w:start w:val="1"/>
      <w:numFmt w:val="decimal"/>
      <w:lvlText w:val="%1.%2.%3."/>
      <w:lvlJc w:val="left"/>
      <w:pPr>
        <w:tabs>
          <w:tab w:val="num" w:pos="504"/>
        </w:tabs>
        <w:ind w:left="5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FF96E88"/>
    <w:multiLevelType w:val="multilevel"/>
    <w:tmpl w:val="6ED0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72FFF"/>
    <w:multiLevelType w:val="multilevel"/>
    <w:tmpl w:val="00B6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13CD2"/>
    <w:multiLevelType w:val="hybridMultilevel"/>
    <w:tmpl w:val="20666950"/>
    <w:lvl w:ilvl="0" w:tplc="07CC8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F4926"/>
    <w:multiLevelType w:val="multilevel"/>
    <w:tmpl w:val="D30C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56C14"/>
    <w:multiLevelType w:val="multilevel"/>
    <w:tmpl w:val="0978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A31D5"/>
    <w:multiLevelType w:val="multilevel"/>
    <w:tmpl w:val="EDE8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93688"/>
    <w:multiLevelType w:val="multilevel"/>
    <w:tmpl w:val="9912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B6CD7"/>
    <w:multiLevelType w:val="multilevel"/>
    <w:tmpl w:val="83E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A2BB3"/>
    <w:multiLevelType w:val="hybridMultilevel"/>
    <w:tmpl w:val="158C0E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1937A4"/>
    <w:multiLevelType w:val="multilevel"/>
    <w:tmpl w:val="7A1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A1A78"/>
    <w:multiLevelType w:val="hybridMultilevel"/>
    <w:tmpl w:val="34062A4C"/>
    <w:lvl w:ilvl="0" w:tplc="828A915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5" w15:restartNumberingAfterBreak="0">
    <w:nsid w:val="60F44A65"/>
    <w:multiLevelType w:val="multilevel"/>
    <w:tmpl w:val="BF328E02"/>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b/>
        <w:bCs/>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7254221"/>
    <w:multiLevelType w:val="multilevel"/>
    <w:tmpl w:val="4FC6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9DD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C4F71E2"/>
    <w:multiLevelType w:val="multilevel"/>
    <w:tmpl w:val="8A66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9586A"/>
    <w:multiLevelType w:val="multilevel"/>
    <w:tmpl w:val="377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917F4"/>
    <w:multiLevelType w:val="multilevel"/>
    <w:tmpl w:val="27CC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126657">
    <w:abstractNumId w:val="3"/>
  </w:num>
  <w:num w:numId="2" w16cid:durableId="27688446">
    <w:abstractNumId w:val="14"/>
  </w:num>
  <w:num w:numId="3" w16cid:durableId="1946184898">
    <w:abstractNumId w:val="10"/>
  </w:num>
  <w:num w:numId="4" w16cid:durableId="1301424541">
    <w:abstractNumId w:val="2"/>
  </w:num>
  <w:num w:numId="5" w16cid:durableId="2141730170">
    <w:abstractNumId w:val="5"/>
  </w:num>
  <w:num w:numId="6" w16cid:durableId="1636253946">
    <w:abstractNumId w:val="8"/>
  </w:num>
  <w:num w:numId="7" w16cid:durableId="2108190857">
    <w:abstractNumId w:val="7"/>
  </w:num>
  <w:num w:numId="8" w16cid:durableId="414977058">
    <w:abstractNumId w:val="18"/>
  </w:num>
  <w:num w:numId="9" w16cid:durableId="26562054">
    <w:abstractNumId w:val="16"/>
  </w:num>
  <w:num w:numId="10" w16cid:durableId="2068603554">
    <w:abstractNumId w:val="19"/>
  </w:num>
  <w:num w:numId="11" w16cid:durableId="1353530743">
    <w:abstractNumId w:val="4"/>
  </w:num>
  <w:num w:numId="12" w16cid:durableId="576980767">
    <w:abstractNumId w:val="1"/>
  </w:num>
  <w:num w:numId="13" w16cid:durableId="1627156457">
    <w:abstractNumId w:val="6"/>
  </w:num>
  <w:num w:numId="14" w16cid:durableId="46496846">
    <w:abstractNumId w:val="9"/>
    <w:lvlOverride w:ilvl="1">
      <w:lvl w:ilvl="1">
        <w:numFmt w:val="bullet"/>
        <w:lvlText w:val=""/>
        <w:lvlJc w:val="left"/>
        <w:pPr>
          <w:tabs>
            <w:tab w:val="num" w:pos="1440"/>
          </w:tabs>
          <w:ind w:left="1440" w:hanging="360"/>
        </w:pPr>
        <w:rPr>
          <w:rFonts w:ascii="Symbol" w:hAnsi="Symbol" w:hint="default"/>
          <w:sz w:val="20"/>
        </w:rPr>
      </w:lvl>
    </w:lvlOverride>
  </w:num>
  <w:num w:numId="15" w16cid:durableId="478658">
    <w:abstractNumId w:val="11"/>
  </w:num>
  <w:num w:numId="16" w16cid:durableId="783227675">
    <w:abstractNumId w:val="20"/>
  </w:num>
  <w:num w:numId="17" w16cid:durableId="880168615">
    <w:abstractNumId w:val="0"/>
  </w:num>
  <w:num w:numId="18" w16cid:durableId="1473475539">
    <w:abstractNumId w:val="13"/>
  </w:num>
  <w:num w:numId="19" w16cid:durableId="1557161144">
    <w:abstractNumId w:val="17"/>
  </w:num>
  <w:num w:numId="20" w16cid:durableId="1144547002">
    <w:abstractNumId w:val="15"/>
  </w:num>
  <w:num w:numId="21" w16cid:durableId="1828858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9C"/>
    <w:rsid w:val="00006F4A"/>
    <w:rsid w:val="00026B83"/>
    <w:rsid w:val="000310FA"/>
    <w:rsid w:val="00080BD4"/>
    <w:rsid w:val="00094CA9"/>
    <w:rsid w:val="000A2E03"/>
    <w:rsid w:val="000B195B"/>
    <w:rsid w:val="000B5367"/>
    <w:rsid w:val="000F7F9E"/>
    <w:rsid w:val="00184901"/>
    <w:rsid w:val="00196330"/>
    <w:rsid w:val="001D0F56"/>
    <w:rsid w:val="001E0D6B"/>
    <w:rsid w:val="001F43F2"/>
    <w:rsid w:val="00226B41"/>
    <w:rsid w:val="00255E07"/>
    <w:rsid w:val="00312CDD"/>
    <w:rsid w:val="00362C96"/>
    <w:rsid w:val="00376238"/>
    <w:rsid w:val="003E2934"/>
    <w:rsid w:val="00454B1B"/>
    <w:rsid w:val="004B5D0A"/>
    <w:rsid w:val="004C34EF"/>
    <w:rsid w:val="004D7142"/>
    <w:rsid w:val="0052738A"/>
    <w:rsid w:val="0053302F"/>
    <w:rsid w:val="00551A22"/>
    <w:rsid w:val="005645E5"/>
    <w:rsid w:val="005C0B67"/>
    <w:rsid w:val="005D06AE"/>
    <w:rsid w:val="006504BF"/>
    <w:rsid w:val="006A046A"/>
    <w:rsid w:val="006B3A98"/>
    <w:rsid w:val="006F06EC"/>
    <w:rsid w:val="007336DB"/>
    <w:rsid w:val="007363DA"/>
    <w:rsid w:val="00745C4F"/>
    <w:rsid w:val="007A674F"/>
    <w:rsid w:val="007F0624"/>
    <w:rsid w:val="00801D1F"/>
    <w:rsid w:val="00832D60"/>
    <w:rsid w:val="008372FB"/>
    <w:rsid w:val="00841227"/>
    <w:rsid w:val="00841790"/>
    <w:rsid w:val="00866ED3"/>
    <w:rsid w:val="00876710"/>
    <w:rsid w:val="00897936"/>
    <w:rsid w:val="008A6645"/>
    <w:rsid w:val="008B2DD2"/>
    <w:rsid w:val="008B60F4"/>
    <w:rsid w:val="0096375B"/>
    <w:rsid w:val="00972B3C"/>
    <w:rsid w:val="009946B1"/>
    <w:rsid w:val="009A2F98"/>
    <w:rsid w:val="009E48A3"/>
    <w:rsid w:val="009E697D"/>
    <w:rsid w:val="009F683C"/>
    <w:rsid w:val="00A05DDF"/>
    <w:rsid w:val="00A500E9"/>
    <w:rsid w:val="00A70DB7"/>
    <w:rsid w:val="00A727A0"/>
    <w:rsid w:val="00A85A6E"/>
    <w:rsid w:val="00A97C08"/>
    <w:rsid w:val="00AC115C"/>
    <w:rsid w:val="00AC3BC2"/>
    <w:rsid w:val="00AC78D7"/>
    <w:rsid w:val="00B20F24"/>
    <w:rsid w:val="00B42A4E"/>
    <w:rsid w:val="00B6593B"/>
    <w:rsid w:val="00B67453"/>
    <w:rsid w:val="00B91D7C"/>
    <w:rsid w:val="00BB0466"/>
    <w:rsid w:val="00BB051A"/>
    <w:rsid w:val="00BB68EE"/>
    <w:rsid w:val="00BC0E9C"/>
    <w:rsid w:val="00BE6AAE"/>
    <w:rsid w:val="00C26F83"/>
    <w:rsid w:val="00C31A1C"/>
    <w:rsid w:val="00C45709"/>
    <w:rsid w:val="00C93C2F"/>
    <w:rsid w:val="00CB457E"/>
    <w:rsid w:val="00CF3DC5"/>
    <w:rsid w:val="00D171C3"/>
    <w:rsid w:val="00D175B4"/>
    <w:rsid w:val="00D753EE"/>
    <w:rsid w:val="00DC0FE3"/>
    <w:rsid w:val="00E03501"/>
    <w:rsid w:val="00E04918"/>
    <w:rsid w:val="00E073C2"/>
    <w:rsid w:val="00E40F05"/>
    <w:rsid w:val="00E44F3A"/>
    <w:rsid w:val="00E91989"/>
    <w:rsid w:val="00E91E41"/>
    <w:rsid w:val="00EC51B6"/>
    <w:rsid w:val="00EE4154"/>
    <w:rsid w:val="00F17E97"/>
    <w:rsid w:val="00F234EB"/>
    <w:rsid w:val="00F2555F"/>
    <w:rsid w:val="00F37CC7"/>
    <w:rsid w:val="00F419AB"/>
    <w:rsid w:val="00F503C5"/>
    <w:rsid w:val="00F55DAC"/>
    <w:rsid w:val="00FE66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048"/>
  <w15:docId w15:val="{54A133C0-DE16-48A5-BD6C-95AFEADB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34"/>
    <w:rPr>
      <w:rFonts w:ascii="Calibri" w:eastAsia="Calibri" w:hAnsi="Calibri" w:cs="Times New Roman"/>
    </w:rPr>
  </w:style>
  <w:style w:type="paragraph" w:styleId="Heading1">
    <w:name w:val="heading 1"/>
    <w:basedOn w:val="Normal"/>
    <w:next w:val="Normal"/>
    <w:link w:val="Heading1Char"/>
    <w:uiPriority w:val="9"/>
    <w:qFormat/>
    <w:rsid w:val="00527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3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7E97"/>
    <w:pPr>
      <w:spacing w:before="100" w:beforeAutospacing="1" w:after="100" w:afterAutospacing="1" w:line="240" w:lineRule="auto"/>
      <w:outlineLvl w:val="2"/>
    </w:pPr>
    <w:rPr>
      <w:rFonts w:ascii="Times New Roman" w:eastAsiaTheme="majorEastAsia" w:hAnsi="Times New Roman" w:cstheme="maj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73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E97"/>
    <w:rPr>
      <w:rFonts w:ascii="Times New Roman" w:eastAsiaTheme="majorEastAsia" w:hAnsi="Times New Roman" w:cstheme="majorBidi"/>
      <w:b/>
      <w:bCs/>
      <w:sz w:val="27"/>
      <w:szCs w:val="27"/>
    </w:rPr>
  </w:style>
  <w:style w:type="character" w:styleId="Strong">
    <w:name w:val="Strong"/>
    <w:basedOn w:val="DefaultParagraphFont"/>
    <w:uiPriority w:val="22"/>
    <w:qFormat/>
    <w:rsid w:val="0052738A"/>
    <w:rPr>
      <w:b/>
      <w:bCs/>
    </w:rPr>
  </w:style>
  <w:style w:type="paragraph" w:styleId="NoSpacing">
    <w:name w:val="No Spacing"/>
    <w:link w:val="NoSpacingChar"/>
    <w:uiPriority w:val="1"/>
    <w:qFormat/>
    <w:rsid w:val="0052738A"/>
    <w:pPr>
      <w:spacing w:after="0" w:line="240" w:lineRule="auto"/>
    </w:pPr>
  </w:style>
  <w:style w:type="character" w:customStyle="1" w:styleId="NoSpacingChar">
    <w:name w:val="No Spacing Char"/>
    <w:basedOn w:val="DefaultParagraphFont"/>
    <w:link w:val="NoSpacing"/>
    <w:uiPriority w:val="1"/>
    <w:rsid w:val="0052738A"/>
  </w:style>
  <w:style w:type="paragraph" w:styleId="ListParagraph">
    <w:name w:val="List Paragraph"/>
    <w:basedOn w:val="Normal"/>
    <w:uiPriority w:val="34"/>
    <w:qFormat/>
    <w:rsid w:val="00F17E97"/>
    <w:pPr>
      <w:spacing w:after="0" w:line="240" w:lineRule="auto"/>
      <w:ind w:left="720"/>
      <w:contextualSpacing/>
      <w:jc w:val="center"/>
    </w:pPr>
    <w:rPr>
      <w:rFonts w:ascii="Times New Roman" w:hAnsi="Times New Roman"/>
      <w:sz w:val="20"/>
      <w:szCs w:val="20"/>
    </w:rPr>
  </w:style>
  <w:style w:type="paragraph" w:styleId="TOCHeading">
    <w:name w:val="TOC Heading"/>
    <w:basedOn w:val="Heading1"/>
    <w:next w:val="Normal"/>
    <w:uiPriority w:val="39"/>
    <w:semiHidden/>
    <w:unhideWhenUsed/>
    <w:qFormat/>
    <w:rsid w:val="0052738A"/>
    <w:pPr>
      <w:outlineLvl w:val="9"/>
    </w:pPr>
  </w:style>
  <w:style w:type="paragraph" w:styleId="NormalWeb">
    <w:name w:val="Normal (Web)"/>
    <w:basedOn w:val="Normal"/>
    <w:uiPriority w:val="99"/>
    <w:unhideWhenUsed/>
    <w:rsid w:val="004D7142"/>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A7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D4"/>
    <w:rPr>
      <w:rFonts w:ascii="Tahoma" w:eastAsia="Calibri" w:hAnsi="Tahoma" w:cs="Tahoma"/>
      <w:sz w:val="16"/>
      <w:szCs w:val="16"/>
    </w:rPr>
  </w:style>
  <w:style w:type="character" w:styleId="Hyperlink">
    <w:name w:val="Hyperlink"/>
    <w:basedOn w:val="DefaultParagraphFont"/>
    <w:uiPriority w:val="99"/>
    <w:unhideWhenUsed/>
    <w:rsid w:val="00B6593B"/>
    <w:rPr>
      <w:color w:val="0000FF"/>
      <w:u w:val="single"/>
    </w:rPr>
  </w:style>
  <w:style w:type="character" w:styleId="UnresolvedMention">
    <w:name w:val="Unresolved Mention"/>
    <w:basedOn w:val="DefaultParagraphFont"/>
    <w:uiPriority w:val="99"/>
    <w:semiHidden/>
    <w:unhideWhenUsed/>
    <w:rsid w:val="0053302F"/>
    <w:rPr>
      <w:color w:val="605E5C"/>
      <w:shd w:val="clear" w:color="auto" w:fill="E1DFDD"/>
    </w:rPr>
  </w:style>
  <w:style w:type="paragraph" w:customStyle="1" w:styleId="Default">
    <w:name w:val="Default"/>
    <w:rsid w:val="00E049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0396">
      <w:bodyDiv w:val="1"/>
      <w:marLeft w:val="0"/>
      <w:marRight w:val="0"/>
      <w:marTop w:val="0"/>
      <w:marBottom w:val="0"/>
      <w:divBdr>
        <w:top w:val="none" w:sz="0" w:space="0" w:color="auto"/>
        <w:left w:val="none" w:sz="0" w:space="0" w:color="auto"/>
        <w:bottom w:val="none" w:sz="0" w:space="0" w:color="auto"/>
        <w:right w:val="none" w:sz="0" w:space="0" w:color="auto"/>
      </w:divBdr>
    </w:div>
    <w:div w:id="323896789">
      <w:bodyDiv w:val="1"/>
      <w:marLeft w:val="0"/>
      <w:marRight w:val="0"/>
      <w:marTop w:val="0"/>
      <w:marBottom w:val="0"/>
      <w:divBdr>
        <w:top w:val="none" w:sz="0" w:space="0" w:color="auto"/>
        <w:left w:val="none" w:sz="0" w:space="0" w:color="auto"/>
        <w:bottom w:val="none" w:sz="0" w:space="0" w:color="auto"/>
        <w:right w:val="none" w:sz="0" w:space="0" w:color="auto"/>
      </w:divBdr>
    </w:div>
    <w:div w:id="347607569">
      <w:bodyDiv w:val="1"/>
      <w:marLeft w:val="0"/>
      <w:marRight w:val="0"/>
      <w:marTop w:val="0"/>
      <w:marBottom w:val="0"/>
      <w:divBdr>
        <w:top w:val="none" w:sz="0" w:space="0" w:color="auto"/>
        <w:left w:val="none" w:sz="0" w:space="0" w:color="auto"/>
        <w:bottom w:val="none" w:sz="0" w:space="0" w:color="auto"/>
        <w:right w:val="none" w:sz="0" w:space="0" w:color="auto"/>
      </w:divBdr>
    </w:div>
    <w:div w:id="766468168">
      <w:bodyDiv w:val="1"/>
      <w:marLeft w:val="0"/>
      <w:marRight w:val="0"/>
      <w:marTop w:val="0"/>
      <w:marBottom w:val="0"/>
      <w:divBdr>
        <w:top w:val="none" w:sz="0" w:space="0" w:color="auto"/>
        <w:left w:val="none" w:sz="0" w:space="0" w:color="auto"/>
        <w:bottom w:val="none" w:sz="0" w:space="0" w:color="auto"/>
        <w:right w:val="none" w:sz="0" w:space="0" w:color="auto"/>
      </w:divBdr>
    </w:div>
    <w:div w:id="904729469">
      <w:bodyDiv w:val="1"/>
      <w:marLeft w:val="0"/>
      <w:marRight w:val="0"/>
      <w:marTop w:val="0"/>
      <w:marBottom w:val="0"/>
      <w:divBdr>
        <w:top w:val="none" w:sz="0" w:space="0" w:color="auto"/>
        <w:left w:val="none" w:sz="0" w:space="0" w:color="auto"/>
        <w:bottom w:val="none" w:sz="0" w:space="0" w:color="auto"/>
        <w:right w:val="none" w:sz="0" w:space="0" w:color="auto"/>
      </w:divBdr>
    </w:div>
    <w:div w:id="1035497823">
      <w:bodyDiv w:val="1"/>
      <w:marLeft w:val="0"/>
      <w:marRight w:val="0"/>
      <w:marTop w:val="0"/>
      <w:marBottom w:val="0"/>
      <w:divBdr>
        <w:top w:val="none" w:sz="0" w:space="0" w:color="auto"/>
        <w:left w:val="none" w:sz="0" w:space="0" w:color="auto"/>
        <w:bottom w:val="none" w:sz="0" w:space="0" w:color="auto"/>
        <w:right w:val="none" w:sz="0" w:space="0" w:color="auto"/>
      </w:divBdr>
    </w:div>
    <w:div w:id="1042024065">
      <w:bodyDiv w:val="1"/>
      <w:marLeft w:val="0"/>
      <w:marRight w:val="0"/>
      <w:marTop w:val="0"/>
      <w:marBottom w:val="0"/>
      <w:divBdr>
        <w:top w:val="none" w:sz="0" w:space="0" w:color="auto"/>
        <w:left w:val="none" w:sz="0" w:space="0" w:color="auto"/>
        <w:bottom w:val="none" w:sz="0" w:space="0" w:color="auto"/>
        <w:right w:val="none" w:sz="0" w:space="0" w:color="auto"/>
      </w:divBdr>
    </w:div>
    <w:div w:id="1106584243">
      <w:bodyDiv w:val="1"/>
      <w:marLeft w:val="0"/>
      <w:marRight w:val="0"/>
      <w:marTop w:val="0"/>
      <w:marBottom w:val="0"/>
      <w:divBdr>
        <w:top w:val="none" w:sz="0" w:space="0" w:color="auto"/>
        <w:left w:val="none" w:sz="0" w:space="0" w:color="auto"/>
        <w:bottom w:val="none" w:sz="0" w:space="0" w:color="auto"/>
        <w:right w:val="none" w:sz="0" w:space="0" w:color="auto"/>
      </w:divBdr>
    </w:div>
    <w:div w:id="1144734979">
      <w:bodyDiv w:val="1"/>
      <w:marLeft w:val="0"/>
      <w:marRight w:val="0"/>
      <w:marTop w:val="0"/>
      <w:marBottom w:val="0"/>
      <w:divBdr>
        <w:top w:val="none" w:sz="0" w:space="0" w:color="auto"/>
        <w:left w:val="none" w:sz="0" w:space="0" w:color="auto"/>
        <w:bottom w:val="none" w:sz="0" w:space="0" w:color="auto"/>
        <w:right w:val="none" w:sz="0" w:space="0" w:color="auto"/>
      </w:divBdr>
    </w:div>
    <w:div w:id="1299802404">
      <w:bodyDiv w:val="1"/>
      <w:marLeft w:val="0"/>
      <w:marRight w:val="0"/>
      <w:marTop w:val="0"/>
      <w:marBottom w:val="0"/>
      <w:divBdr>
        <w:top w:val="none" w:sz="0" w:space="0" w:color="auto"/>
        <w:left w:val="none" w:sz="0" w:space="0" w:color="auto"/>
        <w:bottom w:val="none" w:sz="0" w:space="0" w:color="auto"/>
        <w:right w:val="none" w:sz="0" w:space="0" w:color="auto"/>
      </w:divBdr>
    </w:div>
    <w:div w:id="1460299726">
      <w:bodyDiv w:val="1"/>
      <w:marLeft w:val="0"/>
      <w:marRight w:val="0"/>
      <w:marTop w:val="0"/>
      <w:marBottom w:val="0"/>
      <w:divBdr>
        <w:top w:val="none" w:sz="0" w:space="0" w:color="auto"/>
        <w:left w:val="none" w:sz="0" w:space="0" w:color="auto"/>
        <w:bottom w:val="none" w:sz="0" w:space="0" w:color="auto"/>
        <w:right w:val="none" w:sz="0" w:space="0" w:color="auto"/>
      </w:divBdr>
      <w:divsChild>
        <w:div w:id="2097676321">
          <w:marLeft w:val="0"/>
          <w:marRight w:val="0"/>
          <w:marTop w:val="0"/>
          <w:marBottom w:val="0"/>
          <w:divBdr>
            <w:top w:val="none" w:sz="0" w:space="0" w:color="auto"/>
            <w:left w:val="none" w:sz="0" w:space="0" w:color="auto"/>
            <w:bottom w:val="none" w:sz="0" w:space="0" w:color="auto"/>
            <w:right w:val="none" w:sz="0" w:space="0" w:color="auto"/>
          </w:divBdr>
        </w:div>
        <w:div w:id="2049328375">
          <w:marLeft w:val="0"/>
          <w:marRight w:val="0"/>
          <w:marTop w:val="0"/>
          <w:marBottom w:val="0"/>
          <w:divBdr>
            <w:top w:val="none" w:sz="0" w:space="0" w:color="auto"/>
            <w:left w:val="none" w:sz="0" w:space="0" w:color="auto"/>
            <w:bottom w:val="none" w:sz="0" w:space="0" w:color="auto"/>
            <w:right w:val="none" w:sz="0" w:space="0" w:color="auto"/>
          </w:divBdr>
        </w:div>
        <w:div w:id="1267613866">
          <w:marLeft w:val="0"/>
          <w:marRight w:val="0"/>
          <w:marTop w:val="0"/>
          <w:marBottom w:val="0"/>
          <w:divBdr>
            <w:top w:val="none" w:sz="0" w:space="0" w:color="auto"/>
            <w:left w:val="none" w:sz="0" w:space="0" w:color="auto"/>
            <w:bottom w:val="none" w:sz="0" w:space="0" w:color="auto"/>
            <w:right w:val="none" w:sz="0" w:space="0" w:color="auto"/>
          </w:divBdr>
        </w:div>
      </w:divsChild>
    </w:div>
    <w:div w:id="1614241210">
      <w:bodyDiv w:val="1"/>
      <w:marLeft w:val="0"/>
      <w:marRight w:val="0"/>
      <w:marTop w:val="0"/>
      <w:marBottom w:val="0"/>
      <w:divBdr>
        <w:top w:val="none" w:sz="0" w:space="0" w:color="auto"/>
        <w:left w:val="none" w:sz="0" w:space="0" w:color="auto"/>
        <w:bottom w:val="none" w:sz="0" w:space="0" w:color="auto"/>
        <w:right w:val="none" w:sz="0" w:space="0" w:color="auto"/>
      </w:divBdr>
    </w:div>
    <w:div w:id="1779450578">
      <w:bodyDiv w:val="1"/>
      <w:marLeft w:val="0"/>
      <w:marRight w:val="0"/>
      <w:marTop w:val="0"/>
      <w:marBottom w:val="0"/>
      <w:divBdr>
        <w:top w:val="none" w:sz="0" w:space="0" w:color="auto"/>
        <w:left w:val="none" w:sz="0" w:space="0" w:color="auto"/>
        <w:bottom w:val="none" w:sz="0" w:space="0" w:color="auto"/>
        <w:right w:val="none" w:sz="0" w:space="0" w:color="auto"/>
      </w:divBdr>
    </w:div>
    <w:div w:id="1840391848">
      <w:bodyDiv w:val="1"/>
      <w:marLeft w:val="0"/>
      <w:marRight w:val="0"/>
      <w:marTop w:val="0"/>
      <w:marBottom w:val="0"/>
      <w:divBdr>
        <w:top w:val="none" w:sz="0" w:space="0" w:color="auto"/>
        <w:left w:val="none" w:sz="0" w:space="0" w:color="auto"/>
        <w:bottom w:val="none" w:sz="0" w:space="0" w:color="auto"/>
        <w:right w:val="none" w:sz="0" w:space="0" w:color="auto"/>
      </w:divBdr>
    </w:div>
    <w:div w:id="1864434838">
      <w:bodyDiv w:val="1"/>
      <w:marLeft w:val="0"/>
      <w:marRight w:val="0"/>
      <w:marTop w:val="0"/>
      <w:marBottom w:val="0"/>
      <w:divBdr>
        <w:top w:val="none" w:sz="0" w:space="0" w:color="auto"/>
        <w:left w:val="none" w:sz="0" w:space="0" w:color="auto"/>
        <w:bottom w:val="none" w:sz="0" w:space="0" w:color="auto"/>
        <w:right w:val="none" w:sz="0" w:space="0" w:color="auto"/>
      </w:divBdr>
      <w:divsChild>
        <w:div w:id="1939869557">
          <w:marLeft w:val="0"/>
          <w:marRight w:val="0"/>
          <w:marTop w:val="0"/>
          <w:marBottom w:val="0"/>
          <w:divBdr>
            <w:top w:val="none" w:sz="0" w:space="0" w:color="auto"/>
            <w:left w:val="none" w:sz="0" w:space="0" w:color="auto"/>
            <w:bottom w:val="none" w:sz="0" w:space="0" w:color="auto"/>
            <w:right w:val="none" w:sz="0" w:space="0" w:color="auto"/>
          </w:divBdr>
        </w:div>
        <w:div w:id="348263955">
          <w:marLeft w:val="0"/>
          <w:marRight w:val="0"/>
          <w:marTop w:val="0"/>
          <w:marBottom w:val="0"/>
          <w:divBdr>
            <w:top w:val="none" w:sz="0" w:space="0" w:color="auto"/>
            <w:left w:val="none" w:sz="0" w:space="0" w:color="auto"/>
            <w:bottom w:val="none" w:sz="0" w:space="0" w:color="auto"/>
            <w:right w:val="none" w:sz="0" w:space="0" w:color="auto"/>
          </w:divBdr>
        </w:div>
      </w:divsChild>
    </w:div>
    <w:div w:id="19183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pratibha</dc:creator>
  <cp:lastModifiedBy>Namita Goyal</cp:lastModifiedBy>
  <cp:revision>3</cp:revision>
  <cp:lastPrinted>2018-08-16T05:03:00Z</cp:lastPrinted>
  <dcterms:created xsi:type="dcterms:W3CDTF">2023-12-15T07:40:00Z</dcterms:created>
  <dcterms:modified xsi:type="dcterms:W3CDTF">2023-12-15T07:56:00Z</dcterms:modified>
</cp:coreProperties>
</file>