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1058" w14:textId="239A83ED" w:rsidR="001853CF" w:rsidRPr="00805BFA" w:rsidRDefault="001853CF" w:rsidP="001853CF">
      <w:pPr>
        <w:jc w:val="center"/>
        <w:rPr>
          <w:sz w:val="44"/>
          <w:szCs w:val="44"/>
        </w:rPr>
      </w:pPr>
      <w:r w:rsidRPr="00805BFA">
        <w:rPr>
          <w:sz w:val="44"/>
          <w:szCs w:val="44"/>
        </w:rPr>
        <w:t>EN2533 – Robot Design and Competition</w:t>
      </w:r>
    </w:p>
    <w:p w14:paraId="6A21D2B0" w14:textId="49F10135" w:rsidR="001853CF" w:rsidRDefault="001853CF" w:rsidP="001853CF">
      <w:pPr>
        <w:jc w:val="center"/>
        <w:rPr>
          <w:sz w:val="36"/>
          <w:szCs w:val="36"/>
        </w:rPr>
      </w:pPr>
      <w:r w:rsidRPr="00805BFA">
        <w:rPr>
          <w:sz w:val="36"/>
          <w:szCs w:val="36"/>
        </w:rPr>
        <w:t xml:space="preserve">Homework </w:t>
      </w:r>
      <w:r w:rsidR="001A50F2">
        <w:rPr>
          <w:sz w:val="36"/>
          <w:szCs w:val="36"/>
        </w:rPr>
        <w:t>5</w:t>
      </w:r>
    </w:p>
    <w:p w14:paraId="3DC820FA" w14:textId="6D8228B8" w:rsidR="001A50F2" w:rsidRPr="00805BFA" w:rsidRDefault="001A50F2" w:rsidP="001853CF">
      <w:pPr>
        <w:jc w:val="center"/>
        <w:rPr>
          <w:sz w:val="36"/>
          <w:szCs w:val="36"/>
        </w:rPr>
      </w:pPr>
      <w:r>
        <w:rPr>
          <w:sz w:val="36"/>
          <w:szCs w:val="36"/>
        </w:rPr>
        <w:t>Details About Components and Mechanisms</w:t>
      </w:r>
    </w:p>
    <w:p w14:paraId="2E9C9829" w14:textId="7712054F" w:rsidR="001853CF" w:rsidRPr="00805BFA" w:rsidRDefault="001A50F2" w:rsidP="001A50F2">
      <w:pPr>
        <w:jc w:val="center"/>
        <w:rPr>
          <w:sz w:val="24"/>
          <w:szCs w:val="24"/>
        </w:rPr>
      </w:pPr>
      <w:r>
        <w:rPr>
          <w:sz w:val="24"/>
          <w:szCs w:val="24"/>
        </w:rPr>
        <w:t xml:space="preserve">Team </w:t>
      </w:r>
      <w:proofErr w:type="spellStart"/>
      <w:r>
        <w:rPr>
          <w:sz w:val="24"/>
          <w:szCs w:val="24"/>
        </w:rPr>
        <w:t>RobotBlast</w:t>
      </w:r>
      <w:proofErr w:type="spellEnd"/>
    </w:p>
    <w:p w14:paraId="488617CA" w14:textId="6F924474" w:rsidR="001853CF" w:rsidRDefault="00F752E9" w:rsidP="001853CF">
      <w:pPr>
        <w:spacing w:after="0"/>
        <w:jc w:val="center"/>
        <w:rPr>
          <w:sz w:val="24"/>
          <w:szCs w:val="24"/>
        </w:rPr>
      </w:pPr>
      <w:r>
        <w:rPr>
          <w:sz w:val="24"/>
          <w:szCs w:val="24"/>
        </w:rPr>
        <w:pict w14:anchorId="4A0EB387">
          <v:rect id="_x0000_i1025" style="width:463pt;height:.4pt" o:hrpct="0" o:hralign="center" o:hrstd="t" o:hrnoshade="t" o:hr="t" fillcolor="black [3213]" stroked="f"/>
        </w:pict>
      </w:r>
    </w:p>
    <w:p w14:paraId="00050BD1" w14:textId="77777777" w:rsidR="00146E09" w:rsidRDefault="00146E09" w:rsidP="008D07F1">
      <w:pPr>
        <w:jc w:val="both"/>
      </w:pPr>
    </w:p>
    <w:p w14:paraId="7F4A74E4" w14:textId="42803E94" w:rsidR="00CD33BC" w:rsidRDefault="001A50F2" w:rsidP="008D07F1">
      <w:pPr>
        <w:jc w:val="both"/>
        <w:rPr>
          <w:b/>
          <w:bCs/>
          <w:sz w:val="24"/>
          <w:szCs w:val="24"/>
          <w:u w:val="single"/>
        </w:rPr>
      </w:pPr>
      <w:bookmarkStart w:id="0" w:name="_Hlk119144290"/>
      <w:r>
        <w:rPr>
          <w:b/>
          <w:bCs/>
          <w:sz w:val="24"/>
          <w:szCs w:val="24"/>
          <w:u w:val="single"/>
        </w:rPr>
        <w:t>Components</w:t>
      </w:r>
    </w:p>
    <w:p w14:paraId="605FF279" w14:textId="378B088A" w:rsidR="009D20D1" w:rsidRDefault="009D20D1" w:rsidP="009D20D1">
      <w:pPr>
        <w:pStyle w:val="ListParagraph"/>
        <w:numPr>
          <w:ilvl w:val="0"/>
          <w:numId w:val="8"/>
        </w:numPr>
        <w:jc w:val="both"/>
        <w:rPr>
          <w:b/>
          <w:bCs/>
          <w:sz w:val="24"/>
          <w:szCs w:val="24"/>
          <w:u w:val="single"/>
        </w:rPr>
      </w:pPr>
      <w:r>
        <w:rPr>
          <w:b/>
          <w:bCs/>
          <w:sz w:val="24"/>
          <w:szCs w:val="24"/>
          <w:u w:val="single"/>
        </w:rPr>
        <w:t>Sensors</w:t>
      </w:r>
    </w:p>
    <w:p w14:paraId="721456AA" w14:textId="04D20200" w:rsidR="006740F8" w:rsidRPr="007060FE" w:rsidRDefault="009D20D1" w:rsidP="006740F8">
      <w:pPr>
        <w:pStyle w:val="ListParagraph"/>
        <w:numPr>
          <w:ilvl w:val="0"/>
          <w:numId w:val="9"/>
        </w:numPr>
        <w:jc w:val="both"/>
        <w:rPr>
          <w:sz w:val="24"/>
          <w:szCs w:val="24"/>
          <w:u w:val="single"/>
        </w:rPr>
      </w:pPr>
      <w:r w:rsidRPr="007060FE">
        <w:rPr>
          <w:sz w:val="24"/>
          <w:szCs w:val="24"/>
          <w:u w:val="single"/>
        </w:rPr>
        <w:t>IR Sensor Array</w:t>
      </w:r>
    </w:p>
    <w:p w14:paraId="1810D787" w14:textId="763DE765" w:rsidR="007060FE" w:rsidRDefault="006740F8" w:rsidP="006740F8">
      <w:pPr>
        <w:pStyle w:val="ListParagraph"/>
        <w:ind w:left="1440"/>
        <w:jc w:val="both"/>
        <w:rPr>
          <w:sz w:val="24"/>
          <w:szCs w:val="24"/>
        </w:rPr>
      </w:pPr>
      <w:r>
        <w:rPr>
          <w:sz w:val="24"/>
          <w:szCs w:val="24"/>
        </w:rPr>
        <w:t xml:space="preserve">The IR sensor array will be used to do the line following task in both the </w:t>
      </w:r>
      <w:r w:rsidR="007060FE">
        <w:rPr>
          <w:sz w:val="24"/>
          <w:szCs w:val="24"/>
        </w:rPr>
        <w:t xml:space="preserve">simulated and the physical task. It is used to identify the white line in the black surface </w:t>
      </w:r>
      <w:r w:rsidR="003B3B55">
        <w:rPr>
          <w:sz w:val="24"/>
          <w:szCs w:val="24"/>
        </w:rPr>
        <w:t>clearly so</w:t>
      </w:r>
      <w:r w:rsidR="007060FE">
        <w:rPr>
          <w:sz w:val="24"/>
          <w:szCs w:val="24"/>
        </w:rPr>
        <w:t xml:space="preserve"> the array will be placed under the chassis.</w:t>
      </w:r>
    </w:p>
    <w:p w14:paraId="16981C4F" w14:textId="22F4C741" w:rsidR="007060FE" w:rsidRDefault="007060FE" w:rsidP="006740F8">
      <w:pPr>
        <w:pStyle w:val="ListParagraph"/>
        <w:ind w:left="1440"/>
        <w:jc w:val="both"/>
        <w:rPr>
          <w:sz w:val="24"/>
          <w:szCs w:val="24"/>
        </w:rPr>
      </w:pPr>
      <w:r>
        <w:rPr>
          <w:sz w:val="24"/>
          <w:szCs w:val="24"/>
        </w:rPr>
        <w:t xml:space="preserve">An IR sensor module typically has a variable resistor so the range which the sensor will do the sensing can be adjusted. </w:t>
      </w:r>
      <w:r w:rsidR="003B3B55">
        <w:rPr>
          <w:sz w:val="24"/>
          <w:szCs w:val="24"/>
        </w:rPr>
        <w:t>The maximum distance it will sense is 20cm. But the height to the robot chassis is less than 20 cm, the IR sensor will work without any issue.</w:t>
      </w:r>
    </w:p>
    <w:p w14:paraId="07A35D4C" w14:textId="68F192C2" w:rsidR="006740F8" w:rsidRPr="006740F8" w:rsidRDefault="007060FE" w:rsidP="006740F8">
      <w:pPr>
        <w:pStyle w:val="ListParagraph"/>
        <w:ind w:left="1440"/>
        <w:jc w:val="both"/>
        <w:rPr>
          <w:sz w:val="24"/>
          <w:szCs w:val="24"/>
        </w:rPr>
      </w:pPr>
      <w:r>
        <w:rPr>
          <w:sz w:val="24"/>
          <w:szCs w:val="24"/>
        </w:rPr>
        <w:t xml:space="preserve"> </w:t>
      </w:r>
    </w:p>
    <w:p w14:paraId="18C8BCD6" w14:textId="238CD784" w:rsidR="009D20D1" w:rsidRDefault="009D20D1" w:rsidP="009D20D1">
      <w:pPr>
        <w:pStyle w:val="ListParagraph"/>
        <w:numPr>
          <w:ilvl w:val="0"/>
          <w:numId w:val="9"/>
        </w:numPr>
        <w:jc w:val="both"/>
        <w:rPr>
          <w:sz w:val="24"/>
          <w:szCs w:val="24"/>
        </w:rPr>
      </w:pPr>
      <w:r w:rsidRPr="009D20D1">
        <w:rPr>
          <w:sz w:val="24"/>
          <w:szCs w:val="24"/>
        </w:rPr>
        <w:t>Ultrasonic Sensor</w:t>
      </w:r>
    </w:p>
    <w:p w14:paraId="6D34A0B1" w14:textId="06E59D3D" w:rsidR="003B3B55" w:rsidRDefault="002602AA" w:rsidP="003B3B55">
      <w:pPr>
        <w:pStyle w:val="ListParagraph"/>
        <w:ind w:left="1440"/>
        <w:jc w:val="both"/>
        <w:rPr>
          <w:sz w:val="24"/>
          <w:szCs w:val="24"/>
        </w:rPr>
      </w:pPr>
      <w:r w:rsidRPr="002602AA">
        <w:rPr>
          <w:sz w:val="24"/>
          <w:szCs w:val="24"/>
        </w:rPr>
        <w:t>HC­SR04 Ultrasonic Sensor</w:t>
      </w:r>
      <w:r>
        <w:rPr>
          <w:sz w:val="24"/>
          <w:szCs w:val="24"/>
        </w:rPr>
        <w:t xml:space="preserve"> will be used in both simulated and physical task to detect any obstacles around the robot, detect the chess pieces in the simulated task, detect the walls in the physical task. Ultrasonic sensor is the better solution for wall following </w:t>
      </w:r>
      <w:r w:rsidR="002D5ECD">
        <w:rPr>
          <w:sz w:val="24"/>
          <w:szCs w:val="24"/>
        </w:rPr>
        <w:t xml:space="preserve">task </w:t>
      </w:r>
      <w:r>
        <w:rPr>
          <w:sz w:val="24"/>
          <w:szCs w:val="24"/>
        </w:rPr>
        <w:t>since the sharp IR sensor has different sets of outputs for distances from 0 – 15cm and 15 cm above.</w:t>
      </w:r>
      <w:r w:rsidR="00206EED">
        <w:rPr>
          <w:sz w:val="24"/>
          <w:szCs w:val="24"/>
        </w:rPr>
        <w:t xml:space="preserve"> For the proper function of the ultrasonic sensor, the distance from the wall and the robot should be at least 15 cm.</w:t>
      </w:r>
    </w:p>
    <w:p w14:paraId="514374B5" w14:textId="77777777" w:rsidR="002602AA" w:rsidRPr="009D20D1" w:rsidRDefault="002602AA" w:rsidP="003B3B55">
      <w:pPr>
        <w:pStyle w:val="ListParagraph"/>
        <w:ind w:left="1440"/>
        <w:jc w:val="both"/>
        <w:rPr>
          <w:sz w:val="24"/>
          <w:szCs w:val="24"/>
        </w:rPr>
      </w:pPr>
    </w:p>
    <w:p w14:paraId="50CB9562" w14:textId="0813FEC3" w:rsidR="009D20D1" w:rsidRDefault="009D20D1" w:rsidP="009D20D1">
      <w:pPr>
        <w:pStyle w:val="ListParagraph"/>
        <w:numPr>
          <w:ilvl w:val="0"/>
          <w:numId w:val="9"/>
        </w:numPr>
        <w:jc w:val="both"/>
        <w:rPr>
          <w:sz w:val="24"/>
          <w:szCs w:val="24"/>
        </w:rPr>
      </w:pPr>
      <w:r w:rsidRPr="009D20D1">
        <w:rPr>
          <w:sz w:val="24"/>
          <w:szCs w:val="24"/>
        </w:rPr>
        <w:t>RGB Color Sensor</w:t>
      </w:r>
    </w:p>
    <w:p w14:paraId="0221255B" w14:textId="4A0DF564" w:rsidR="002D5ECD" w:rsidRDefault="002D5ECD" w:rsidP="002D5ECD">
      <w:pPr>
        <w:pStyle w:val="ListParagraph"/>
        <w:ind w:left="1440"/>
        <w:jc w:val="both"/>
        <w:rPr>
          <w:sz w:val="24"/>
          <w:szCs w:val="24"/>
        </w:rPr>
      </w:pPr>
      <w:r>
        <w:rPr>
          <w:sz w:val="24"/>
          <w:szCs w:val="24"/>
        </w:rPr>
        <w:t>This sensor will be used to detect the colored lines in the colored line following task in both the simulation and the physical task.</w:t>
      </w:r>
    </w:p>
    <w:p w14:paraId="148BE08A" w14:textId="77777777" w:rsidR="002D5ECD" w:rsidRPr="009D20D1" w:rsidRDefault="002D5ECD" w:rsidP="002D5ECD">
      <w:pPr>
        <w:pStyle w:val="ListParagraph"/>
        <w:ind w:left="1440"/>
        <w:jc w:val="both"/>
        <w:rPr>
          <w:sz w:val="24"/>
          <w:szCs w:val="24"/>
        </w:rPr>
      </w:pPr>
    </w:p>
    <w:p w14:paraId="71646943" w14:textId="77777777" w:rsidR="002D5ECD" w:rsidRDefault="009D20D1" w:rsidP="009D20D1">
      <w:pPr>
        <w:pStyle w:val="ListParagraph"/>
        <w:numPr>
          <w:ilvl w:val="0"/>
          <w:numId w:val="9"/>
        </w:numPr>
        <w:jc w:val="both"/>
        <w:rPr>
          <w:sz w:val="24"/>
          <w:szCs w:val="24"/>
        </w:rPr>
      </w:pPr>
      <w:r w:rsidRPr="009D20D1">
        <w:rPr>
          <w:sz w:val="24"/>
          <w:szCs w:val="24"/>
        </w:rPr>
        <w:t>Accelerometer</w:t>
      </w:r>
    </w:p>
    <w:p w14:paraId="25824076" w14:textId="77777777" w:rsidR="002A16CD" w:rsidRDefault="002D5ECD" w:rsidP="002D5ECD">
      <w:pPr>
        <w:pStyle w:val="ListParagraph"/>
        <w:ind w:left="1440"/>
        <w:jc w:val="both"/>
        <w:rPr>
          <w:sz w:val="24"/>
          <w:szCs w:val="24"/>
        </w:rPr>
      </w:pPr>
      <w:r>
        <w:rPr>
          <w:sz w:val="24"/>
          <w:szCs w:val="24"/>
        </w:rPr>
        <w:t>This will be used to get the velocity of the moving robot and to control the velocity of the robot. It is very important to control the speed since every other sensor has a response time and it should b</w:t>
      </w:r>
      <w:r w:rsidR="002A16CD">
        <w:rPr>
          <w:sz w:val="24"/>
          <w:szCs w:val="24"/>
        </w:rPr>
        <w:t>e properly matching with the speed of the robot.</w:t>
      </w:r>
    </w:p>
    <w:p w14:paraId="55F72756" w14:textId="77777777" w:rsidR="002A16CD" w:rsidRDefault="002A16CD" w:rsidP="002D5ECD">
      <w:pPr>
        <w:pStyle w:val="ListParagraph"/>
        <w:ind w:left="1440"/>
        <w:jc w:val="both"/>
        <w:rPr>
          <w:sz w:val="24"/>
          <w:szCs w:val="24"/>
        </w:rPr>
      </w:pPr>
    </w:p>
    <w:p w14:paraId="56055727" w14:textId="77777777" w:rsidR="002A16CD" w:rsidRDefault="002A16CD" w:rsidP="002D5ECD">
      <w:pPr>
        <w:pStyle w:val="ListParagraph"/>
        <w:ind w:left="1440"/>
        <w:jc w:val="both"/>
        <w:rPr>
          <w:sz w:val="24"/>
          <w:szCs w:val="24"/>
        </w:rPr>
      </w:pPr>
    </w:p>
    <w:p w14:paraId="1CF4E8C9" w14:textId="77777777" w:rsidR="002A16CD" w:rsidRDefault="002A16CD" w:rsidP="002D5ECD">
      <w:pPr>
        <w:pStyle w:val="ListParagraph"/>
        <w:ind w:left="1440"/>
        <w:jc w:val="both"/>
        <w:rPr>
          <w:sz w:val="24"/>
          <w:szCs w:val="24"/>
        </w:rPr>
      </w:pPr>
    </w:p>
    <w:p w14:paraId="7D4EB38C" w14:textId="77777777" w:rsidR="002A16CD" w:rsidRDefault="002A16CD" w:rsidP="002D5ECD">
      <w:pPr>
        <w:pStyle w:val="ListParagraph"/>
        <w:ind w:left="1440"/>
        <w:jc w:val="both"/>
        <w:rPr>
          <w:sz w:val="24"/>
          <w:szCs w:val="24"/>
        </w:rPr>
      </w:pPr>
    </w:p>
    <w:p w14:paraId="52835357" w14:textId="0B0D48A9" w:rsidR="009D20D1" w:rsidRPr="00206EED" w:rsidRDefault="009D20D1" w:rsidP="00206EED">
      <w:pPr>
        <w:jc w:val="both"/>
        <w:rPr>
          <w:sz w:val="24"/>
          <w:szCs w:val="24"/>
        </w:rPr>
      </w:pPr>
      <w:r w:rsidRPr="00206EED">
        <w:rPr>
          <w:sz w:val="24"/>
          <w:szCs w:val="24"/>
        </w:rPr>
        <w:lastRenderedPageBreak/>
        <w:t xml:space="preserve"> </w:t>
      </w:r>
    </w:p>
    <w:p w14:paraId="3539A21C" w14:textId="4FE27968" w:rsidR="009D20D1" w:rsidRDefault="009D20D1" w:rsidP="009D20D1">
      <w:pPr>
        <w:pStyle w:val="ListParagraph"/>
        <w:numPr>
          <w:ilvl w:val="0"/>
          <w:numId w:val="8"/>
        </w:numPr>
        <w:jc w:val="both"/>
        <w:rPr>
          <w:b/>
          <w:bCs/>
          <w:sz w:val="24"/>
          <w:szCs w:val="24"/>
          <w:u w:val="single"/>
        </w:rPr>
      </w:pPr>
      <w:r>
        <w:rPr>
          <w:b/>
          <w:bCs/>
          <w:sz w:val="24"/>
          <w:szCs w:val="24"/>
          <w:u w:val="single"/>
        </w:rPr>
        <w:t>Wheels</w:t>
      </w:r>
    </w:p>
    <w:p w14:paraId="3E587AA6" w14:textId="36256B6D" w:rsidR="002A16CD" w:rsidRDefault="002A16CD" w:rsidP="002A16CD">
      <w:pPr>
        <w:pStyle w:val="ListParagraph"/>
        <w:numPr>
          <w:ilvl w:val="0"/>
          <w:numId w:val="10"/>
        </w:numPr>
        <w:jc w:val="both"/>
        <w:rPr>
          <w:sz w:val="24"/>
          <w:szCs w:val="24"/>
        </w:rPr>
      </w:pPr>
      <w:r w:rsidRPr="002A16CD">
        <w:rPr>
          <w:sz w:val="24"/>
          <w:szCs w:val="24"/>
        </w:rPr>
        <w:t>Physical Task</w:t>
      </w:r>
    </w:p>
    <w:p w14:paraId="5496F7CF" w14:textId="5885EE20" w:rsidR="008A3868" w:rsidRDefault="008A3868" w:rsidP="002A16CD">
      <w:pPr>
        <w:pStyle w:val="ListParagraph"/>
        <w:numPr>
          <w:ilvl w:val="0"/>
          <w:numId w:val="10"/>
        </w:numPr>
        <w:jc w:val="both"/>
        <w:rPr>
          <w:sz w:val="24"/>
          <w:szCs w:val="24"/>
        </w:rPr>
      </w:pPr>
      <w:r>
        <w:rPr>
          <w:sz w:val="24"/>
          <w:szCs w:val="24"/>
        </w:rPr>
        <w:t>Simulation</w:t>
      </w:r>
    </w:p>
    <w:p w14:paraId="532C0216" w14:textId="77777777" w:rsidR="002A16CD" w:rsidRPr="002A16CD" w:rsidRDefault="002A16CD" w:rsidP="002A16CD">
      <w:pPr>
        <w:pStyle w:val="ListParagraph"/>
        <w:ind w:left="1440"/>
        <w:jc w:val="both"/>
        <w:rPr>
          <w:sz w:val="24"/>
          <w:szCs w:val="24"/>
        </w:rPr>
      </w:pPr>
    </w:p>
    <w:p w14:paraId="20517BB8" w14:textId="5A58D591" w:rsidR="009D20D1" w:rsidRDefault="009D20D1" w:rsidP="009D20D1">
      <w:pPr>
        <w:pStyle w:val="ListParagraph"/>
        <w:numPr>
          <w:ilvl w:val="0"/>
          <w:numId w:val="8"/>
        </w:numPr>
        <w:jc w:val="both"/>
        <w:rPr>
          <w:b/>
          <w:bCs/>
          <w:sz w:val="24"/>
          <w:szCs w:val="24"/>
          <w:u w:val="single"/>
        </w:rPr>
      </w:pPr>
      <w:r>
        <w:rPr>
          <w:b/>
          <w:bCs/>
          <w:sz w:val="24"/>
          <w:szCs w:val="24"/>
          <w:u w:val="single"/>
        </w:rPr>
        <w:t>Batteries</w:t>
      </w:r>
    </w:p>
    <w:p w14:paraId="1D05F1C5" w14:textId="3B9BE5B3" w:rsidR="002A16CD" w:rsidRDefault="008A3868" w:rsidP="002A16CD">
      <w:pPr>
        <w:pStyle w:val="ListParagraph"/>
        <w:jc w:val="both"/>
        <w:rPr>
          <w:sz w:val="24"/>
          <w:szCs w:val="24"/>
        </w:rPr>
      </w:pPr>
      <w:r>
        <w:rPr>
          <w:sz w:val="24"/>
          <w:szCs w:val="24"/>
        </w:rPr>
        <w:t xml:space="preserve">Lithium-ion 3.7 V rechargeable batteries will be used to powerup the robot in both simulated and the physical task. </w:t>
      </w:r>
    </w:p>
    <w:p w14:paraId="66C7E608" w14:textId="77777777" w:rsidR="008A3868" w:rsidRPr="008A3868" w:rsidRDefault="008A3868" w:rsidP="002A16CD">
      <w:pPr>
        <w:pStyle w:val="ListParagraph"/>
        <w:jc w:val="both"/>
        <w:rPr>
          <w:sz w:val="24"/>
          <w:szCs w:val="24"/>
        </w:rPr>
      </w:pPr>
    </w:p>
    <w:p w14:paraId="3D8016FB" w14:textId="253358C5" w:rsidR="002A16CD" w:rsidRDefault="009D20D1" w:rsidP="002A16CD">
      <w:pPr>
        <w:pStyle w:val="ListParagraph"/>
        <w:numPr>
          <w:ilvl w:val="0"/>
          <w:numId w:val="8"/>
        </w:numPr>
        <w:jc w:val="both"/>
        <w:rPr>
          <w:b/>
          <w:bCs/>
          <w:sz w:val="24"/>
          <w:szCs w:val="24"/>
          <w:u w:val="single"/>
        </w:rPr>
      </w:pPr>
      <w:r>
        <w:rPr>
          <w:b/>
          <w:bCs/>
          <w:sz w:val="24"/>
          <w:szCs w:val="24"/>
          <w:u w:val="single"/>
        </w:rPr>
        <w:t>Actuators</w:t>
      </w:r>
    </w:p>
    <w:p w14:paraId="3DE1469F" w14:textId="77777777" w:rsidR="002A16CD" w:rsidRPr="002A16CD" w:rsidRDefault="002A16CD" w:rsidP="002A16CD">
      <w:pPr>
        <w:jc w:val="both"/>
        <w:rPr>
          <w:b/>
          <w:bCs/>
          <w:sz w:val="24"/>
          <w:szCs w:val="24"/>
          <w:u w:val="single"/>
        </w:rPr>
      </w:pPr>
    </w:p>
    <w:p w14:paraId="6177BA5D" w14:textId="056FF894" w:rsidR="006740F8" w:rsidRDefault="006740F8" w:rsidP="009D20D1">
      <w:pPr>
        <w:pStyle w:val="ListParagraph"/>
        <w:numPr>
          <w:ilvl w:val="0"/>
          <w:numId w:val="8"/>
        </w:numPr>
        <w:jc w:val="both"/>
        <w:rPr>
          <w:b/>
          <w:bCs/>
          <w:sz w:val="24"/>
          <w:szCs w:val="24"/>
          <w:u w:val="single"/>
        </w:rPr>
      </w:pPr>
      <w:r>
        <w:rPr>
          <w:b/>
          <w:bCs/>
          <w:sz w:val="24"/>
          <w:szCs w:val="24"/>
          <w:u w:val="single"/>
        </w:rPr>
        <w:t>Other</w:t>
      </w:r>
    </w:p>
    <w:p w14:paraId="339FE71C" w14:textId="0D325A5F" w:rsidR="002A16CD" w:rsidRPr="002A16CD" w:rsidRDefault="002A16CD" w:rsidP="002A16CD">
      <w:pPr>
        <w:pStyle w:val="ListParagraph"/>
        <w:numPr>
          <w:ilvl w:val="0"/>
          <w:numId w:val="11"/>
        </w:numPr>
        <w:jc w:val="both"/>
        <w:rPr>
          <w:sz w:val="24"/>
          <w:szCs w:val="24"/>
          <w:u w:val="single"/>
        </w:rPr>
      </w:pPr>
      <w:r w:rsidRPr="002A16CD">
        <w:rPr>
          <w:sz w:val="24"/>
          <w:szCs w:val="24"/>
        </w:rPr>
        <w:t xml:space="preserve">H Bridge </w:t>
      </w:r>
    </w:p>
    <w:p w14:paraId="5FC1B46B" w14:textId="77777777" w:rsidR="002A16CD" w:rsidRPr="002A16CD" w:rsidRDefault="002A16CD" w:rsidP="002A16CD">
      <w:pPr>
        <w:pStyle w:val="ListParagraph"/>
        <w:ind w:left="1440"/>
        <w:jc w:val="both"/>
        <w:rPr>
          <w:sz w:val="24"/>
          <w:szCs w:val="24"/>
          <w:u w:val="single"/>
        </w:rPr>
      </w:pPr>
    </w:p>
    <w:p w14:paraId="7BA5CF5C" w14:textId="10B4A8AA" w:rsidR="006740F8" w:rsidRDefault="006740F8" w:rsidP="006740F8">
      <w:pPr>
        <w:jc w:val="both"/>
        <w:rPr>
          <w:b/>
          <w:bCs/>
          <w:sz w:val="24"/>
          <w:szCs w:val="24"/>
          <w:u w:val="single"/>
        </w:rPr>
      </w:pPr>
    </w:p>
    <w:p w14:paraId="7DB7426B" w14:textId="1876267E" w:rsidR="006740F8" w:rsidRPr="006740F8" w:rsidRDefault="006740F8" w:rsidP="006740F8">
      <w:pPr>
        <w:jc w:val="both"/>
        <w:rPr>
          <w:b/>
          <w:bCs/>
          <w:sz w:val="24"/>
          <w:szCs w:val="24"/>
          <w:u w:val="single"/>
        </w:rPr>
      </w:pPr>
      <w:r>
        <w:rPr>
          <w:b/>
          <w:bCs/>
          <w:sz w:val="24"/>
          <w:szCs w:val="24"/>
          <w:u w:val="single"/>
        </w:rPr>
        <w:t>Mechanisms</w:t>
      </w:r>
      <w:bookmarkEnd w:id="0"/>
    </w:p>
    <w:sectPr w:rsidR="006740F8" w:rsidRPr="006740F8" w:rsidSect="00CD33BC">
      <w:footerReference w:type="default" r:id="rId7"/>
      <w:pgSz w:w="12240" w:h="15840"/>
      <w:pgMar w:top="99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DD607" w14:textId="77777777" w:rsidR="00F752E9" w:rsidRDefault="00F752E9" w:rsidP="000F34DC">
      <w:pPr>
        <w:spacing w:after="0" w:line="240" w:lineRule="auto"/>
      </w:pPr>
      <w:r>
        <w:separator/>
      </w:r>
    </w:p>
  </w:endnote>
  <w:endnote w:type="continuationSeparator" w:id="0">
    <w:p w14:paraId="05A4A57C" w14:textId="77777777" w:rsidR="00F752E9" w:rsidRDefault="00F752E9" w:rsidP="000F3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043907"/>
      <w:docPartObj>
        <w:docPartGallery w:val="Page Numbers (Bottom of Page)"/>
        <w:docPartUnique/>
      </w:docPartObj>
    </w:sdtPr>
    <w:sdtEndPr>
      <w:rPr>
        <w:color w:val="7F7F7F" w:themeColor="background1" w:themeShade="7F"/>
        <w:spacing w:val="60"/>
      </w:rPr>
    </w:sdtEndPr>
    <w:sdtContent>
      <w:p w14:paraId="5F204B6C" w14:textId="44468910" w:rsidR="000F34DC" w:rsidRDefault="000F34D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ABFD9C" w14:textId="77777777" w:rsidR="000F34DC" w:rsidRDefault="000F3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2CB63" w14:textId="77777777" w:rsidR="00F752E9" w:rsidRDefault="00F752E9" w:rsidP="000F34DC">
      <w:pPr>
        <w:spacing w:after="0" w:line="240" w:lineRule="auto"/>
      </w:pPr>
      <w:r>
        <w:separator/>
      </w:r>
    </w:p>
  </w:footnote>
  <w:footnote w:type="continuationSeparator" w:id="0">
    <w:p w14:paraId="5E401FFD" w14:textId="77777777" w:rsidR="00F752E9" w:rsidRDefault="00F752E9" w:rsidP="000F3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62D3"/>
    <w:multiLevelType w:val="hybridMultilevel"/>
    <w:tmpl w:val="A3EC30A2"/>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4A94D69"/>
    <w:multiLevelType w:val="hybridMultilevel"/>
    <w:tmpl w:val="B1EE7918"/>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E7D4B41"/>
    <w:multiLevelType w:val="hybridMultilevel"/>
    <w:tmpl w:val="33801F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BD31E5"/>
    <w:multiLevelType w:val="hybridMultilevel"/>
    <w:tmpl w:val="AD7E36F4"/>
    <w:lvl w:ilvl="0" w:tplc="56185372">
      <w:numFmt w:val="bullet"/>
      <w:lvlText w:val="-"/>
      <w:lvlJc w:val="left"/>
      <w:pPr>
        <w:ind w:left="5400" w:hanging="360"/>
      </w:pPr>
      <w:rPr>
        <w:rFonts w:ascii="Calibri" w:eastAsia="Calibr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2EC21533"/>
    <w:multiLevelType w:val="hybridMultilevel"/>
    <w:tmpl w:val="DE5AD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F3354"/>
    <w:multiLevelType w:val="hybridMultilevel"/>
    <w:tmpl w:val="C2780A34"/>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start w:val="1"/>
      <w:numFmt w:val="bullet"/>
      <w:lvlText w:val=""/>
      <w:lvlJc w:val="left"/>
      <w:pPr>
        <w:ind w:left="2928" w:hanging="360"/>
      </w:pPr>
      <w:rPr>
        <w:rFonts w:ascii="Wingdings" w:hAnsi="Wingdings" w:hint="default"/>
      </w:rPr>
    </w:lvl>
    <w:lvl w:ilvl="3" w:tplc="04090001">
      <w:start w:val="1"/>
      <w:numFmt w:val="bullet"/>
      <w:lvlText w:val=""/>
      <w:lvlJc w:val="left"/>
      <w:pPr>
        <w:ind w:left="3648" w:hanging="360"/>
      </w:pPr>
      <w:rPr>
        <w:rFonts w:ascii="Symbol" w:hAnsi="Symbol" w:hint="default"/>
      </w:rPr>
    </w:lvl>
    <w:lvl w:ilvl="4" w:tplc="04090003">
      <w:start w:val="1"/>
      <w:numFmt w:val="bullet"/>
      <w:lvlText w:val="o"/>
      <w:lvlJc w:val="left"/>
      <w:pPr>
        <w:ind w:left="4368" w:hanging="360"/>
      </w:pPr>
      <w:rPr>
        <w:rFonts w:ascii="Courier New" w:hAnsi="Courier New" w:cs="Courier New" w:hint="default"/>
      </w:rPr>
    </w:lvl>
    <w:lvl w:ilvl="5" w:tplc="04090005">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6" w15:restartNumberingAfterBreak="0">
    <w:nsid w:val="4BE96B5C"/>
    <w:multiLevelType w:val="hybridMultilevel"/>
    <w:tmpl w:val="306E67F6"/>
    <w:lvl w:ilvl="0" w:tplc="734E0CF4">
      <w:numFmt w:val="bullet"/>
      <w:lvlText w:val="-"/>
      <w:lvlJc w:val="left"/>
      <w:pPr>
        <w:ind w:left="3240" w:hanging="360"/>
      </w:pPr>
      <w:rPr>
        <w:rFonts w:ascii="Calibri" w:eastAsia="Calibr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654608C0"/>
    <w:multiLevelType w:val="hybridMultilevel"/>
    <w:tmpl w:val="B1EE791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A52308"/>
    <w:multiLevelType w:val="hybridMultilevel"/>
    <w:tmpl w:val="4A38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5100B"/>
    <w:multiLevelType w:val="hybridMultilevel"/>
    <w:tmpl w:val="D6DEB9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67401CE"/>
    <w:multiLevelType w:val="hybridMultilevel"/>
    <w:tmpl w:val="8BC8E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9"/>
  </w:num>
  <w:num w:numId="4">
    <w:abstractNumId w:val="2"/>
  </w:num>
  <w:num w:numId="5">
    <w:abstractNumId w:val="5"/>
  </w:num>
  <w:num w:numId="6">
    <w:abstractNumId w:val="3"/>
  </w:num>
  <w:num w:numId="7">
    <w:abstractNumId w:val="6"/>
  </w:num>
  <w:num w:numId="8">
    <w:abstractNumId w:val="4"/>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CF"/>
    <w:rsid w:val="0005054E"/>
    <w:rsid w:val="00090D55"/>
    <w:rsid w:val="00096240"/>
    <w:rsid w:val="000F34DC"/>
    <w:rsid w:val="00146E09"/>
    <w:rsid w:val="001853CF"/>
    <w:rsid w:val="001A167C"/>
    <w:rsid w:val="001A50F2"/>
    <w:rsid w:val="001B6BE7"/>
    <w:rsid w:val="001F2B7F"/>
    <w:rsid w:val="00205614"/>
    <w:rsid w:val="00206EED"/>
    <w:rsid w:val="00212AD8"/>
    <w:rsid w:val="00245B1F"/>
    <w:rsid w:val="002602AA"/>
    <w:rsid w:val="002A16CD"/>
    <w:rsid w:val="002D5ECD"/>
    <w:rsid w:val="003A5796"/>
    <w:rsid w:val="003A62C4"/>
    <w:rsid w:val="003B3B55"/>
    <w:rsid w:val="003B7FAB"/>
    <w:rsid w:val="004672BF"/>
    <w:rsid w:val="004B14E9"/>
    <w:rsid w:val="004F4171"/>
    <w:rsid w:val="00525795"/>
    <w:rsid w:val="005A67A4"/>
    <w:rsid w:val="005F337F"/>
    <w:rsid w:val="0062708E"/>
    <w:rsid w:val="006740F8"/>
    <w:rsid w:val="006A0B40"/>
    <w:rsid w:val="006D7002"/>
    <w:rsid w:val="006D7494"/>
    <w:rsid w:val="006F6E4C"/>
    <w:rsid w:val="007060FE"/>
    <w:rsid w:val="007458B9"/>
    <w:rsid w:val="008042C9"/>
    <w:rsid w:val="00805BFA"/>
    <w:rsid w:val="008A3868"/>
    <w:rsid w:val="008B4F7B"/>
    <w:rsid w:val="008D07F1"/>
    <w:rsid w:val="008D5A4C"/>
    <w:rsid w:val="009C0371"/>
    <w:rsid w:val="009D20D1"/>
    <w:rsid w:val="009D6F9D"/>
    <w:rsid w:val="00A63967"/>
    <w:rsid w:val="00BC0383"/>
    <w:rsid w:val="00BC29EA"/>
    <w:rsid w:val="00BE713F"/>
    <w:rsid w:val="00CC3354"/>
    <w:rsid w:val="00CD33BC"/>
    <w:rsid w:val="00D135DB"/>
    <w:rsid w:val="00D25DCF"/>
    <w:rsid w:val="00D56F73"/>
    <w:rsid w:val="00D85D80"/>
    <w:rsid w:val="00E60718"/>
    <w:rsid w:val="00EA75DE"/>
    <w:rsid w:val="00EC7297"/>
    <w:rsid w:val="00EE0339"/>
    <w:rsid w:val="00EE4340"/>
    <w:rsid w:val="00EE55BB"/>
    <w:rsid w:val="00F0223F"/>
    <w:rsid w:val="00F043EE"/>
    <w:rsid w:val="00F10726"/>
    <w:rsid w:val="00F71956"/>
    <w:rsid w:val="00F752E9"/>
    <w:rsid w:val="00F8754A"/>
    <w:rsid w:val="00F90A7B"/>
    <w:rsid w:val="00F927F8"/>
    <w:rsid w:val="00FA4579"/>
    <w:rsid w:val="00FC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DC28"/>
  <w15:chartTrackingRefBased/>
  <w15:docId w15:val="{746853CA-357B-4E18-B053-A0B262BD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CF"/>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7F1"/>
    <w:pPr>
      <w:ind w:left="720"/>
      <w:contextualSpacing/>
    </w:pPr>
  </w:style>
  <w:style w:type="paragraph" w:styleId="Caption">
    <w:name w:val="caption"/>
    <w:basedOn w:val="Normal"/>
    <w:next w:val="Normal"/>
    <w:uiPriority w:val="35"/>
    <w:unhideWhenUsed/>
    <w:qFormat/>
    <w:rsid w:val="005A67A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BE71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713F"/>
    <w:rPr>
      <w:rFonts w:ascii="Consolas" w:eastAsia="Calibri" w:hAnsi="Consolas" w:cs="Times New Roman"/>
      <w:sz w:val="20"/>
      <w:szCs w:val="20"/>
    </w:rPr>
  </w:style>
  <w:style w:type="paragraph" w:styleId="Header">
    <w:name w:val="header"/>
    <w:basedOn w:val="Normal"/>
    <w:link w:val="HeaderChar"/>
    <w:uiPriority w:val="99"/>
    <w:unhideWhenUsed/>
    <w:rsid w:val="000F3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4DC"/>
    <w:rPr>
      <w:rFonts w:ascii="Calibri" w:eastAsia="Calibri" w:hAnsi="Calibri" w:cs="Times New Roman"/>
    </w:rPr>
  </w:style>
  <w:style w:type="paragraph" w:styleId="Footer">
    <w:name w:val="footer"/>
    <w:basedOn w:val="Normal"/>
    <w:link w:val="FooterChar"/>
    <w:uiPriority w:val="99"/>
    <w:unhideWhenUsed/>
    <w:rsid w:val="000F3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4DC"/>
    <w:rPr>
      <w:rFonts w:ascii="Calibri" w:eastAsia="Calibri" w:hAnsi="Calibri" w:cs="Times New Roman"/>
    </w:rPr>
  </w:style>
  <w:style w:type="character" w:styleId="Hyperlink">
    <w:name w:val="Hyperlink"/>
    <w:basedOn w:val="DefaultParagraphFont"/>
    <w:uiPriority w:val="99"/>
    <w:unhideWhenUsed/>
    <w:rsid w:val="000F34DC"/>
    <w:rPr>
      <w:color w:val="0563C1" w:themeColor="hyperlink"/>
      <w:u w:val="single"/>
    </w:rPr>
  </w:style>
  <w:style w:type="character" w:styleId="UnresolvedMention">
    <w:name w:val="Unresolved Mention"/>
    <w:basedOn w:val="DefaultParagraphFont"/>
    <w:uiPriority w:val="99"/>
    <w:semiHidden/>
    <w:unhideWhenUsed/>
    <w:rsid w:val="000F3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80479">
      <w:bodyDiv w:val="1"/>
      <w:marLeft w:val="0"/>
      <w:marRight w:val="0"/>
      <w:marTop w:val="0"/>
      <w:marBottom w:val="0"/>
      <w:divBdr>
        <w:top w:val="none" w:sz="0" w:space="0" w:color="auto"/>
        <w:left w:val="none" w:sz="0" w:space="0" w:color="auto"/>
        <w:bottom w:val="none" w:sz="0" w:space="0" w:color="auto"/>
        <w:right w:val="none" w:sz="0" w:space="0" w:color="auto"/>
      </w:divBdr>
    </w:div>
    <w:div w:id="464392487">
      <w:bodyDiv w:val="1"/>
      <w:marLeft w:val="0"/>
      <w:marRight w:val="0"/>
      <w:marTop w:val="0"/>
      <w:marBottom w:val="0"/>
      <w:divBdr>
        <w:top w:val="none" w:sz="0" w:space="0" w:color="auto"/>
        <w:left w:val="none" w:sz="0" w:space="0" w:color="auto"/>
        <w:bottom w:val="none" w:sz="0" w:space="0" w:color="auto"/>
        <w:right w:val="none" w:sz="0" w:space="0" w:color="auto"/>
      </w:divBdr>
    </w:div>
    <w:div w:id="651446435">
      <w:bodyDiv w:val="1"/>
      <w:marLeft w:val="0"/>
      <w:marRight w:val="0"/>
      <w:marTop w:val="0"/>
      <w:marBottom w:val="0"/>
      <w:divBdr>
        <w:top w:val="none" w:sz="0" w:space="0" w:color="auto"/>
        <w:left w:val="none" w:sz="0" w:space="0" w:color="auto"/>
        <w:bottom w:val="none" w:sz="0" w:space="0" w:color="auto"/>
        <w:right w:val="none" w:sz="0" w:space="0" w:color="auto"/>
      </w:divBdr>
      <w:divsChild>
        <w:div w:id="425615598">
          <w:marLeft w:val="0"/>
          <w:marRight w:val="0"/>
          <w:marTop w:val="0"/>
          <w:marBottom w:val="160"/>
          <w:divBdr>
            <w:top w:val="none" w:sz="0" w:space="0" w:color="auto"/>
            <w:left w:val="none" w:sz="0" w:space="0" w:color="auto"/>
            <w:bottom w:val="none" w:sz="0" w:space="0" w:color="auto"/>
            <w:right w:val="none" w:sz="0" w:space="0" w:color="auto"/>
          </w:divBdr>
        </w:div>
      </w:divsChild>
    </w:div>
    <w:div w:id="6653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Namina Wijetunga</dc:creator>
  <cp:keywords/>
  <dc:description/>
  <cp:lastModifiedBy>Namina Wijetunga</cp:lastModifiedBy>
  <cp:revision>7</cp:revision>
  <cp:lastPrinted>2022-11-12T09:52:00Z</cp:lastPrinted>
  <dcterms:created xsi:type="dcterms:W3CDTF">2022-12-05T08:11:00Z</dcterms:created>
  <dcterms:modified xsi:type="dcterms:W3CDTF">2022-12-05T10:42:00Z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117d76915e56a06a60231d127c39bdf028d9fe3b3e4ddd8670ac81ada1bc6d12</vt:lpwstr>
  </property>
</Properties>
</file>