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5327" w:rsidR="004E55AC" w:rsidP="000F2ED6" w:rsidRDefault="00920DE8" w14:paraId="21F9D411" w14:textId="493E5C33">
      <w:pPr>
        <w:jc w:val="center"/>
        <w:rPr>
          <w:rFonts w:ascii="Tw Cen MT" w:hAnsi="Tw Cen MT"/>
          <w:b w:val="1"/>
          <w:bCs w:val="1"/>
          <w:color w:val="1F4E79" w:themeColor="accent1" w:themeShade="80"/>
          <w:sz w:val="32"/>
          <w:szCs w:val="32"/>
        </w:rPr>
      </w:pPr>
      <w:bookmarkStart w:name="_Int_4K81lxxw" w:id="86148609"/>
      <w:r w:rsidRPr="3564D835" w:rsidR="2B1118F5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 xml:space="preserve">Student </w:t>
      </w:r>
      <w:r w:rsidRPr="3564D835" w:rsidR="00920DE8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 xml:space="preserve">Academic </w:t>
      </w:r>
      <w:r w:rsidRPr="3564D835" w:rsidR="008E0583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C</w:t>
      </w:r>
      <w:r w:rsidRPr="3564D835" w:rsidR="00921FC0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 xml:space="preserve">alendar </w:t>
      </w:r>
      <w:r w:rsidRPr="3564D835" w:rsidR="00FA1334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(</w:t>
      </w:r>
      <w:r w:rsidRPr="3564D835" w:rsidR="3340EC95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WINTER</w:t>
      </w:r>
      <w:r w:rsidRPr="3564D835" w:rsidR="5076B9E7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 xml:space="preserve"> </w:t>
      </w:r>
      <w:r w:rsidRPr="3564D835" w:rsidR="000F2ED6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202</w:t>
      </w:r>
      <w:r w:rsidRPr="3564D835" w:rsidR="10319EBD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5</w:t>
      </w:r>
      <w:r w:rsidRPr="3564D835" w:rsidR="00FA1334">
        <w:rPr>
          <w:rFonts w:ascii="Tw Cen MT" w:hAnsi="Tw Cen MT"/>
          <w:b w:val="1"/>
          <w:bCs w:val="1"/>
          <w:color w:val="1F4E79" w:themeColor="accent1" w:themeTint="FF" w:themeShade="80"/>
          <w:sz w:val="32"/>
          <w:szCs w:val="32"/>
        </w:rPr>
        <w:t>)</w:t>
      </w:r>
      <w:bookmarkEnd w:id="86148609"/>
    </w:p>
    <w:tbl>
      <w:tblPr>
        <w:tblStyle w:val="TableGrid"/>
        <w:tblW w:w="5109" w:type="pct"/>
        <w:tblLook w:val="04A0" w:firstRow="1" w:lastRow="0" w:firstColumn="1" w:lastColumn="0" w:noHBand="0" w:noVBand="1"/>
      </w:tblPr>
      <w:tblGrid>
        <w:gridCol w:w="1130"/>
        <w:gridCol w:w="2976"/>
        <w:gridCol w:w="2411"/>
        <w:gridCol w:w="8187"/>
      </w:tblGrid>
      <w:tr w:rsidRPr="00DE5327" w:rsidR="00102CC8" w:rsidTr="3564D835" w14:paraId="6B076196" w14:textId="77777777">
        <w:trPr>
          <w:trHeight w:val="300"/>
        </w:trPr>
        <w:tc>
          <w:tcPr>
            <w:tcW w:w="384" w:type="pct"/>
            <w:tcMar/>
          </w:tcPr>
          <w:p w:rsidRPr="00DE5327" w:rsidR="00613758" w:rsidP="006B6AD7" w:rsidRDefault="00102CC8" w14:paraId="01B4814E" w14:textId="302260D1">
            <w:pPr>
              <w:jc w:val="center"/>
              <w:rPr>
                <w:rFonts w:ascii="Tw Cen MT" w:hAnsi="Tw Cen MT" w:cstheme="minorHAnsi"/>
                <w:b/>
                <w:bCs/>
              </w:rPr>
            </w:pPr>
            <w:r w:rsidRPr="00DE5327">
              <w:rPr>
                <w:rFonts w:ascii="Tw Cen MT" w:hAnsi="Tw Cen MT" w:cstheme="minorHAnsi"/>
                <w:b/>
                <w:bCs/>
              </w:rPr>
              <w:t>Week</w:t>
            </w:r>
          </w:p>
        </w:tc>
        <w:tc>
          <w:tcPr>
            <w:tcW w:w="1012" w:type="pct"/>
            <w:tcMar/>
          </w:tcPr>
          <w:p w:rsidRPr="00DE5327" w:rsidR="00102CC8" w:rsidP="00CE022F" w:rsidRDefault="00102CC8" w14:paraId="04D13713" w14:textId="77777777">
            <w:pPr>
              <w:jc w:val="center"/>
              <w:rPr>
                <w:rFonts w:ascii="Tw Cen MT" w:hAnsi="Tw Cen MT" w:cstheme="minorHAnsi"/>
                <w:b/>
                <w:bCs/>
              </w:rPr>
            </w:pPr>
            <w:r w:rsidRPr="00DE5327">
              <w:rPr>
                <w:rFonts w:ascii="Tw Cen MT" w:hAnsi="Tw Cen MT" w:cstheme="minorHAnsi"/>
                <w:b/>
                <w:bCs/>
              </w:rPr>
              <w:t>Date</w:t>
            </w:r>
          </w:p>
        </w:tc>
        <w:tc>
          <w:tcPr>
            <w:tcW w:w="820" w:type="pct"/>
            <w:tcMar/>
          </w:tcPr>
          <w:p w:rsidRPr="00DE5327" w:rsidR="00102CC8" w:rsidP="5915CCA7" w:rsidRDefault="00102CC8" w14:paraId="693A8E0C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5915CCA7" w:rsidR="00102CC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Category</w:t>
            </w:r>
          </w:p>
        </w:tc>
        <w:tc>
          <w:tcPr>
            <w:tcW w:w="2784" w:type="pct"/>
            <w:tcMar/>
          </w:tcPr>
          <w:p w:rsidRPr="00DE5327" w:rsidR="00102CC8" w:rsidP="5915CCA7" w:rsidRDefault="33DBA839" w14:paraId="06685166" w14:textId="4822B5E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C00000"/>
              </w:rPr>
            </w:pPr>
            <w:r w:rsidRPr="3564D835" w:rsidR="7A2ABD7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Winter </w:t>
            </w:r>
            <w:r w:rsidRPr="3564D835" w:rsidR="00102CC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Semester</w:t>
            </w:r>
            <w:r w:rsidRPr="3564D835" w:rsidR="00C631B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 </w:t>
            </w:r>
          </w:p>
        </w:tc>
      </w:tr>
      <w:tr w:rsidR="67C2B73A" w:rsidTr="3564D835" w14:paraId="4F829FE4">
        <w:trPr>
          <w:trHeight w:val="300"/>
        </w:trPr>
        <w:tc>
          <w:tcPr>
            <w:tcW w:w="1130" w:type="dxa"/>
            <w:tcMar/>
            <w:vAlign w:val="top"/>
          </w:tcPr>
          <w:p w:rsidR="67C2B73A" w:rsidP="3564D835" w:rsidRDefault="67C2B73A" w14:paraId="5A59EE34" w14:textId="7587BD17">
            <w:pPr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3564D835" w:rsidR="5DECDEF5">
              <w:rPr>
                <w:rFonts w:ascii="Tw Cen MT" w:hAnsi="Tw Cen MT" w:cs="Calibri" w:cstheme="minorAscii"/>
                <w:b w:val="1"/>
                <w:bCs w:val="1"/>
              </w:rPr>
              <w:t>Week 1</w:t>
            </w:r>
          </w:p>
          <w:p w:rsidR="67C2B73A" w:rsidP="67C2B73A" w:rsidRDefault="67C2B73A" w14:paraId="6C3B58C9" w14:textId="3A21F83B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</w:p>
        </w:tc>
        <w:tc>
          <w:tcPr>
            <w:tcW w:w="2976" w:type="dxa"/>
            <w:tcMar/>
          </w:tcPr>
          <w:p w:rsidR="67C2B73A" w:rsidP="3564D835" w:rsidRDefault="67C2B73A" w14:paraId="6921AE01" w14:textId="67CE91EC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02335C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Monday, January 6</w:t>
            </w:r>
          </w:p>
        </w:tc>
        <w:tc>
          <w:tcPr>
            <w:tcW w:w="2411" w:type="dxa"/>
            <w:tcMar/>
          </w:tcPr>
          <w:p w:rsidR="67C2B73A" w:rsidP="67C2B73A" w:rsidRDefault="67C2B73A" w14:paraId="1CF7ED6C" w14:textId="43D340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B73A" w:rsidR="67C2B7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Key Date</w:t>
            </w:r>
          </w:p>
        </w:tc>
        <w:tc>
          <w:tcPr>
            <w:tcW w:w="8187" w:type="dxa"/>
            <w:tcMar/>
          </w:tcPr>
          <w:p w:rsidR="67C2B73A" w:rsidP="67C2B73A" w:rsidRDefault="67C2B73A" w14:paraId="25BF7568" w14:textId="4F607D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B73A" w:rsidR="67C2B7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Classes Begin</w:t>
            </w:r>
          </w:p>
        </w:tc>
      </w:tr>
      <w:tr w:rsidRPr="00DE5327" w:rsidR="00376235" w:rsidTr="3564D835" w14:paraId="3FBF6FCD" w14:textId="77777777">
        <w:trPr>
          <w:trHeight w:val="300"/>
        </w:trPr>
        <w:tc>
          <w:tcPr>
            <w:tcW w:w="384" w:type="pct"/>
            <w:tcMar/>
            <w:vAlign w:val="top"/>
          </w:tcPr>
          <w:p w:rsidRPr="00DE5327" w:rsidR="00376235" w:rsidP="00376235" w:rsidRDefault="00376235" w14:paraId="020678F5" w14:textId="0A217FB9">
            <w:pPr>
              <w:jc w:val="center"/>
              <w:rPr>
                <w:rFonts w:ascii="Tw Cen MT" w:hAnsi="Tw Cen MT" w:cstheme="minorHAnsi"/>
                <w:b/>
                <w:bCs/>
              </w:rPr>
            </w:pPr>
            <w:r w:rsidRPr="00DE5327">
              <w:rPr>
                <w:rFonts w:ascii="Tw Cen MT" w:hAnsi="Tw Cen MT" w:cstheme="minorHAnsi"/>
                <w:b/>
                <w:bCs/>
              </w:rPr>
              <w:t>Week 4</w:t>
            </w:r>
          </w:p>
        </w:tc>
        <w:tc>
          <w:tcPr>
            <w:tcW w:w="1012" w:type="pct"/>
            <w:tcMar/>
          </w:tcPr>
          <w:p w:rsidRPr="00DE5327" w:rsidR="00376235" w:rsidP="67C2B73A" w:rsidRDefault="2D45ED8A" w14:paraId="4D5B0540" w14:textId="137C6CE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33CD3D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January 27- 31</w:t>
            </w:r>
          </w:p>
        </w:tc>
        <w:tc>
          <w:tcPr>
            <w:tcW w:w="820" w:type="pct"/>
            <w:tcMar/>
          </w:tcPr>
          <w:p w:rsidRPr="00DE5327" w:rsidR="00376235" w:rsidP="5915CCA7" w:rsidRDefault="00376235" w14:paraId="37E55593" w14:textId="2FECA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915CCA7" w:rsidR="4A54CFE3">
              <w:rPr>
                <w:rFonts w:cs="Calibri" w:cstheme="minorAscii"/>
                <w:highlight w:val="yellow"/>
              </w:rPr>
              <w:t>Exam Week</w:t>
            </w:r>
          </w:p>
        </w:tc>
        <w:tc>
          <w:tcPr>
            <w:tcW w:w="2784" w:type="pct"/>
            <w:tcMar/>
          </w:tcPr>
          <w:p w:rsidRPr="00DE5327" w:rsidR="00376235" w:rsidP="5915CCA7" w:rsidRDefault="00376235" w14:paraId="7410B367" w14:textId="4365EF57">
            <w:pPr>
              <w:rPr>
                <w:rFonts w:cs="Calibri" w:cstheme="minorAscii"/>
                <w:highlight w:val="yellow"/>
              </w:rPr>
            </w:pPr>
            <w:r w:rsidRPr="5915CCA7" w:rsidR="00376235">
              <w:rPr>
                <w:rFonts w:cs="Calibri" w:cstheme="minorAscii"/>
                <w:highlight w:val="yellow"/>
              </w:rPr>
              <w:t>First Evaluation Week</w:t>
            </w:r>
          </w:p>
        </w:tc>
      </w:tr>
      <w:tr w:rsidRPr="00DE5327" w:rsidR="00376235" w:rsidTr="3564D835" w14:paraId="17D8FEF8" w14:textId="77777777">
        <w:trPr>
          <w:trHeight w:val="300"/>
        </w:trPr>
        <w:tc>
          <w:tcPr>
            <w:tcW w:w="1130" w:type="dxa"/>
            <w:vMerge w:val="restart"/>
            <w:tcMar/>
            <w:vAlign w:val="top"/>
          </w:tcPr>
          <w:p w:rsidR="10091B9F" w:rsidP="5915CCA7" w:rsidRDefault="10091B9F" w14:paraId="51DD86AF" w14:textId="34B50BAA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5915CCA7" w:rsidR="10091B9F">
              <w:rPr>
                <w:rFonts w:ascii="Tw Cen MT" w:hAnsi="Tw Cen MT" w:cs="Calibri" w:cstheme="minorAscii"/>
                <w:b w:val="1"/>
                <w:bCs w:val="1"/>
              </w:rPr>
              <w:t>Wee</w:t>
            </w:r>
            <w:r w:rsidRPr="5915CCA7" w:rsidR="10091B9F">
              <w:rPr>
                <w:rFonts w:ascii="Tw Cen MT" w:hAnsi="Tw Cen MT" w:cs="Calibri" w:cstheme="minorAscii"/>
                <w:b w:val="1"/>
                <w:bCs w:val="1"/>
              </w:rPr>
              <w:t>k</w:t>
            </w:r>
            <w:r w:rsidRPr="5915CCA7" w:rsidR="10091B9F">
              <w:rPr>
                <w:rFonts w:ascii="Tw Cen MT" w:hAnsi="Tw Cen MT" w:cs="Calibri" w:cstheme="minorAscii"/>
                <w:b w:val="1"/>
                <w:bCs w:val="1"/>
              </w:rPr>
              <w:t xml:space="preserve"> 5</w:t>
            </w:r>
          </w:p>
        </w:tc>
        <w:tc>
          <w:tcPr>
            <w:tcW w:w="2976" w:type="dxa"/>
            <w:tcMar/>
          </w:tcPr>
          <w:p w:rsidRPr="00DE5327" w:rsidR="00376235" w:rsidP="67C2B73A" w:rsidRDefault="7833CD61" w14:paraId="5A4640FF" w14:textId="7F642A90">
            <w:pPr>
              <w:suppressLineNumbers w:val="0"/>
              <w:bidi w:val="0"/>
              <w:spacing w:before="0" w:beforeAutospacing="off" w:after="0" w:afterAutospacing="off" w:line="259" w:lineRule="auto"/>
              <w:ind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31534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February 3 – 7</w:t>
            </w:r>
          </w:p>
        </w:tc>
        <w:tc>
          <w:tcPr>
            <w:tcW w:w="820" w:type="pct"/>
            <w:tcMar/>
          </w:tcPr>
          <w:p w:rsidRPr="00DE5327" w:rsidR="00376235" w:rsidP="08D41251" w:rsidRDefault="00376235" w14:paraId="54384AEE" w14:textId="67857A8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D41251" w:rsidR="3C8A1365">
              <w:rPr>
                <w:rFonts w:cs="Calibri" w:cstheme="minorAscii"/>
              </w:rPr>
              <w:t>Event</w:t>
            </w:r>
          </w:p>
        </w:tc>
        <w:tc>
          <w:tcPr>
            <w:tcW w:w="2784" w:type="pct"/>
            <w:tcMar/>
          </w:tcPr>
          <w:p w:rsidRPr="00DE5327" w:rsidR="00376235" w:rsidP="5915CCA7" w:rsidRDefault="00376235" w14:paraId="0E9F7F08" w14:textId="121F0B2A">
            <w:pPr>
              <w:rPr>
                <w:rFonts w:cs="Calibri" w:cstheme="minorAscii"/>
              </w:rPr>
            </w:pPr>
            <w:r w:rsidRPr="5915CCA7" w:rsidR="00376235">
              <w:rPr>
                <w:rFonts w:cs="Calibri" w:cstheme="minorAscii"/>
              </w:rPr>
              <w:t xml:space="preserve">Advising Week </w:t>
            </w:r>
          </w:p>
        </w:tc>
      </w:tr>
      <w:tr w:rsidR="08D41251" w:rsidTr="3564D835" w14:paraId="217A7E27">
        <w:trPr>
          <w:trHeight w:val="300"/>
        </w:trPr>
        <w:tc>
          <w:tcPr>
            <w:tcW w:w="1130" w:type="dxa"/>
            <w:vMerge/>
            <w:tcMar/>
            <w:vAlign w:val="top"/>
          </w:tcPr>
          <w:p w14:paraId="1068636C"/>
        </w:tc>
        <w:tc>
          <w:tcPr>
            <w:tcW w:w="2976" w:type="dxa"/>
            <w:tcMar/>
          </w:tcPr>
          <w:p w:rsidR="50EEA626" w:rsidP="3564D835" w:rsidRDefault="50EEA626" w14:paraId="7AF42F9D" w14:textId="13DD29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64D835" w:rsidR="36E2EB2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to be announced</w:t>
            </w:r>
          </w:p>
        </w:tc>
        <w:tc>
          <w:tcPr>
            <w:tcW w:w="2411" w:type="dxa"/>
            <w:tcMar/>
          </w:tcPr>
          <w:p w:rsidR="50EEA626" w:rsidP="08D41251" w:rsidRDefault="50EEA626" w14:paraId="0E8708FD" w14:textId="27D3F1DD">
            <w:pPr>
              <w:pStyle w:val="Normal"/>
              <w:jc w:val="center"/>
              <w:rPr>
                <w:rFonts w:cs="Calibri" w:cstheme="minorAscii"/>
              </w:rPr>
            </w:pPr>
            <w:r w:rsidRPr="08D41251" w:rsidR="50EEA626">
              <w:rPr>
                <w:rFonts w:cs="Calibri" w:cstheme="minorAscii"/>
              </w:rPr>
              <w:t>Event</w:t>
            </w:r>
          </w:p>
        </w:tc>
        <w:tc>
          <w:tcPr>
            <w:tcW w:w="8187" w:type="dxa"/>
            <w:tcMar/>
          </w:tcPr>
          <w:p w:rsidR="50EEA626" w:rsidP="08D41251" w:rsidRDefault="50EEA626" w14:paraId="6EE7C88B" w14:textId="7AB0F09D">
            <w:pPr>
              <w:pStyle w:val="Normal"/>
              <w:rPr>
                <w:rFonts w:cs="Calibri" w:cstheme="minorAscii"/>
              </w:rPr>
            </w:pPr>
            <w:r w:rsidRPr="08D41251" w:rsidR="50EEA626">
              <w:rPr>
                <w:rFonts w:cs="Calibri" w:cstheme="minorAscii"/>
              </w:rPr>
              <w:t>Advising Launch Day</w:t>
            </w:r>
          </w:p>
        </w:tc>
      </w:tr>
      <w:tr w:rsidR="67C2B73A" w:rsidTr="3564D835" w14:paraId="52DFD791">
        <w:trPr>
          <w:trHeight w:val="300"/>
        </w:trPr>
        <w:tc>
          <w:tcPr>
            <w:tcW w:w="1130" w:type="dxa"/>
            <w:vMerge w:val="restart"/>
            <w:tcMar/>
            <w:vAlign w:val="top"/>
          </w:tcPr>
          <w:p w:rsidR="638697DC" w:rsidP="67C2B73A" w:rsidRDefault="638697DC" w14:paraId="54783149" w14:textId="4E0FC851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67C2B73A" w:rsidR="638697DC">
              <w:rPr>
                <w:rFonts w:ascii="Tw Cen MT" w:hAnsi="Tw Cen MT" w:cs="Calibri" w:cstheme="minorAscii"/>
                <w:b w:val="1"/>
                <w:bCs w:val="1"/>
              </w:rPr>
              <w:t>Week 7</w:t>
            </w:r>
          </w:p>
        </w:tc>
        <w:tc>
          <w:tcPr>
            <w:tcW w:w="2976" w:type="dxa"/>
            <w:tcMar/>
          </w:tcPr>
          <w:p w:rsidR="67C2B73A" w:rsidP="3564D835" w:rsidRDefault="67C2B73A" w14:paraId="6F0C3580" w14:textId="1F7EAE0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5F34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Monday, February 17</w:t>
            </w:r>
          </w:p>
        </w:tc>
        <w:tc>
          <w:tcPr>
            <w:tcW w:w="2411" w:type="dxa"/>
            <w:tcMar/>
          </w:tcPr>
          <w:p w:rsidR="67C2B73A" w:rsidP="67C2B73A" w:rsidRDefault="67C2B73A" w14:paraId="6702686B" w14:textId="62FA0F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B73A" w:rsidR="67C2B7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Holiday</w:t>
            </w:r>
          </w:p>
        </w:tc>
        <w:tc>
          <w:tcPr>
            <w:tcW w:w="8187" w:type="dxa"/>
            <w:tcMar/>
          </w:tcPr>
          <w:p w:rsidR="67C2B73A" w:rsidP="3564D835" w:rsidRDefault="67C2B73A" w14:paraId="69DBCB3E" w14:textId="27FDD15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099FF2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Statutory Holiday: Family Day (College Closed)</w:t>
            </w:r>
          </w:p>
        </w:tc>
      </w:tr>
      <w:tr w:rsidRPr="00DE5327" w:rsidR="00D24D04" w:rsidTr="3564D835" w14:paraId="74832423" w14:textId="77777777">
        <w:trPr>
          <w:trHeight w:val="300"/>
        </w:trPr>
        <w:tc>
          <w:tcPr>
            <w:tcW w:w="1130" w:type="dxa"/>
            <w:vMerge/>
            <w:tcMar/>
            <w:vAlign w:val="top"/>
          </w:tcPr>
          <w:p w:rsidR="3A9F334C" w:rsidP="5E76DD82" w:rsidRDefault="3A9F334C" w14:paraId="3C1A3B5E" w14:textId="63FF996A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5E76DD82" w:rsidR="3A9F334C">
              <w:rPr>
                <w:rFonts w:ascii="Tw Cen MT" w:hAnsi="Tw Cen MT" w:cs="Calibri" w:cstheme="minorAscii"/>
                <w:b w:val="1"/>
                <w:bCs w:val="1"/>
              </w:rPr>
              <w:t>Week 7</w:t>
            </w:r>
          </w:p>
        </w:tc>
        <w:tc>
          <w:tcPr>
            <w:tcW w:w="2976" w:type="dxa"/>
            <w:tcMar/>
            <w:vAlign w:val="center"/>
          </w:tcPr>
          <w:p w:rsidRPr="00DE5327" w:rsidR="06D61340" w:rsidP="67C2B73A" w:rsidRDefault="2DA9554A" w14:paraId="0EFD7DDE" w14:textId="32E910B4">
            <w:pPr>
              <w:spacing w:before="0" w:beforeAutospacing="off" w:after="0" w:afterAutospacing="off" w:line="259" w:lineRule="auto"/>
              <w:ind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099FF2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February 18-21</w:t>
            </w:r>
          </w:p>
        </w:tc>
        <w:tc>
          <w:tcPr>
            <w:tcW w:w="820" w:type="pct"/>
            <w:tcMar/>
          </w:tcPr>
          <w:p w:rsidRPr="00DE5327" w:rsidR="00D24D04" w:rsidP="00DE5327" w:rsidRDefault="00D24D04" w14:paraId="5679C50D" w14:textId="78FEF0E7">
            <w:pPr>
              <w:jc w:val="center"/>
            </w:pPr>
            <w:r w:rsidRPr="5915CCA7" w:rsidR="00D24D04">
              <w:rPr>
                <w:highlight w:val="yellow"/>
              </w:rPr>
              <w:t>Exam week</w:t>
            </w:r>
          </w:p>
        </w:tc>
        <w:tc>
          <w:tcPr>
            <w:tcW w:w="2784" w:type="pct"/>
            <w:tcMar/>
          </w:tcPr>
          <w:p w:rsidRPr="00DE5327" w:rsidR="63EF51FF" w:rsidP="5915CCA7" w:rsidRDefault="63EF51FF" w14:paraId="66DF630B" w14:textId="5DDB377B">
            <w:pPr>
              <w:rPr>
                <w:highlight w:val="yellow"/>
              </w:rPr>
            </w:pPr>
            <w:r w:rsidRPr="0AD2EF62" w:rsidR="63EF51FF">
              <w:rPr>
                <w:highlight w:val="yellow"/>
              </w:rPr>
              <w:t>Mid-term Exams</w:t>
            </w:r>
            <w:r w:rsidRPr="0AD2EF62" w:rsidR="61991203">
              <w:rPr>
                <w:highlight w:val="yellow"/>
              </w:rPr>
              <w:t xml:space="preserve"> – check TLP for details</w:t>
            </w:r>
          </w:p>
        </w:tc>
      </w:tr>
      <w:tr w:rsidRPr="00DE5327" w:rsidR="128E5445" w:rsidTr="3564D835" w14:paraId="1021A17D" w14:textId="77777777">
        <w:trPr>
          <w:trHeight w:val="300"/>
        </w:trPr>
        <w:tc>
          <w:tcPr>
            <w:tcW w:w="1130" w:type="dxa"/>
            <w:tcMar/>
            <w:vAlign w:val="top"/>
          </w:tcPr>
          <w:p w:rsidRPr="00DE5327" w:rsidR="128E5445" w:rsidP="5915CCA7" w:rsidRDefault="128E5445" w14:paraId="16B52156" w14:textId="233D214D">
            <w:pPr>
              <w:pStyle w:val="Normal"/>
              <w:jc w:val="center"/>
              <w:rPr>
                <w:rFonts w:ascii="Tw Cen MT" w:hAnsi="Tw Cen MT"/>
                <w:b w:val="1"/>
                <w:bCs w:val="1"/>
              </w:rPr>
            </w:pPr>
            <w:r w:rsidRPr="5915CCA7" w:rsidR="128E5445">
              <w:rPr>
                <w:rFonts w:ascii="Tw Cen MT" w:hAnsi="Tw Cen MT"/>
                <w:b w:val="1"/>
                <w:bCs w:val="1"/>
              </w:rPr>
              <w:t>Week 8</w:t>
            </w:r>
          </w:p>
        </w:tc>
        <w:tc>
          <w:tcPr>
            <w:tcW w:w="2976" w:type="dxa"/>
            <w:tcMar/>
            <w:vAlign w:val="center"/>
          </w:tcPr>
          <w:p w:rsidRPr="00DE5327" w:rsidR="128E5445" w:rsidP="08D41251" w:rsidRDefault="1790EAB9" w14:paraId="6F1D4401" w14:textId="4E6F8F3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244C1E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February 24-28</w:t>
            </w:r>
          </w:p>
        </w:tc>
        <w:tc>
          <w:tcPr>
            <w:tcW w:w="2411" w:type="dxa"/>
            <w:tcMar/>
          </w:tcPr>
          <w:p w:rsidRPr="00DE5327" w:rsidR="128E5445" w:rsidP="5915CCA7" w:rsidRDefault="128E5445" w14:paraId="5B3C8140" w14:textId="7BEFC60D">
            <w:pPr>
              <w:jc w:val="center"/>
              <w:rPr>
                <w:highlight w:val="lightGray"/>
              </w:rPr>
            </w:pPr>
            <w:r w:rsidRPr="5915CCA7" w:rsidR="128E5445">
              <w:rPr>
                <w:highlight w:val="lightGray"/>
              </w:rPr>
              <w:t>Key Date</w:t>
            </w:r>
          </w:p>
        </w:tc>
        <w:tc>
          <w:tcPr>
            <w:tcW w:w="8187" w:type="dxa"/>
            <w:tcMar/>
          </w:tcPr>
          <w:p w:rsidRPr="00DE5327" w:rsidR="128E5445" w:rsidP="5915CCA7" w:rsidRDefault="128E5445" w14:paraId="4E932E46" w14:textId="7298E8E5">
            <w:pPr>
              <w:rPr>
                <w:highlight w:val="lightGray"/>
              </w:rPr>
            </w:pPr>
            <w:r w:rsidRPr="5915CCA7" w:rsidR="128E5445">
              <w:rPr>
                <w:highlight w:val="lightGray"/>
              </w:rPr>
              <w:t>Mid-Term Break, no class scheduled this week</w:t>
            </w:r>
          </w:p>
        </w:tc>
      </w:tr>
      <w:tr w:rsidR="5E76DD82" w:rsidTr="3564D835" w14:paraId="1F911DAD">
        <w:trPr>
          <w:trHeight w:val="300"/>
        </w:trPr>
        <w:tc>
          <w:tcPr>
            <w:tcW w:w="1130" w:type="dxa"/>
            <w:tcMar/>
            <w:vAlign w:val="top"/>
          </w:tcPr>
          <w:p w:rsidR="032D27E3" w:rsidP="67C2B73A" w:rsidRDefault="032D27E3" w14:paraId="701A4CF7" w14:textId="1582AFA1">
            <w:pPr>
              <w:jc w:val="center"/>
              <w:rPr>
                <w:rFonts w:ascii="Tw Cen MT" w:hAnsi="Tw Cen MT"/>
                <w:b w:val="1"/>
                <w:bCs w:val="1"/>
              </w:rPr>
            </w:pPr>
            <w:r w:rsidRPr="67C2B73A" w:rsidR="032D27E3">
              <w:rPr>
                <w:rFonts w:ascii="Tw Cen MT" w:hAnsi="Tw Cen MT"/>
                <w:b w:val="1"/>
                <w:bCs w:val="1"/>
              </w:rPr>
              <w:t>Week 9</w:t>
            </w:r>
          </w:p>
        </w:tc>
        <w:tc>
          <w:tcPr>
            <w:tcW w:w="2976" w:type="dxa"/>
            <w:tcMar/>
          </w:tcPr>
          <w:p w:rsidR="5E76DD82" w:rsidP="67C2B73A" w:rsidRDefault="5E76DD82" w14:paraId="23F8D807" w14:textId="70A37335">
            <w:pPr>
              <w:spacing w:before="0" w:beforeAutospacing="off" w:after="0" w:afterAutospacing="off" w:line="259" w:lineRule="auto"/>
              <w:ind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1A368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March 3 – March 7</w:t>
            </w:r>
          </w:p>
        </w:tc>
        <w:tc>
          <w:tcPr>
            <w:tcW w:w="2411" w:type="dxa"/>
            <w:tcMar/>
          </w:tcPr>
          <w:p w:rsidR="5E76DD82" w:rsidP="5E76DD82" w:rsidRDefault="5E76DD82" w14:paraId="380C1C62" w14:textId="78FEF0E7">
            <w:pPr>
              <w:jc w:val="center"/>
              <w:rPr/>
            </w:pPr>
            <w:r w:rsidRPr="5E76DD82" w:rsidR="5E76DD82">
              <w:rPr>
                <w:highlight w:val="yellow"/>
              </w:rPr>
              <w:t>Exam week</w:t>
            </w:r>
          </w:p>
        </w:tc>
        <w:tc>
          <w:tcPr>
            <w:tcW w:w="8187" w:type="dxa"/>
            <w:tcMar/>
          </w:tcPr>
          <w:p w:rsidR="5E76DD82" w:rsidP="5E76DD82" w:rsidRDefault="5E76DD82" w14:paraId="024C612D" w14:textId="5DDB377B">
            <w:pPr>
              <w:rPr>
                <w:highlight w:val="yellow"/>
              </w:rPr>
            </w:pPr>
            <w:r w:rsidRPr="5E76DD82" w:rsidR="5E76DD82">
              <w:rPr>
                <w:highlight w:val="yellow"/>
              </w:rPr>
              <w:t>Mid-term Exams</w:t>
            </w:r>
            <w:r w:rsidRPr="5E76DD82" w:rsidR="5E76DD82">
              <w:rPr>
                <w:highlight w:val="yellow"/>
              </w:rPr>
              <w:t xml:space="preserve"> – check TLP for details</w:t>
            </w:r>
          </w:p>
        </w:tc>
      </w:tr>
      <w:tr w:rsidRPr="00DE5327" w:rsidR="000C525F" w:rsidTr="3564D835" w14:paraId="63B95E8A" w14:textId="77777777">
        <w:trPr>
          <w:trHeight w:val="300"/>
        </w:trPr>
        <w:tc>
          <w:tcPr>
            <w:tcW w:w="384" w:type="pct"/>
            <w:vMerge w:val="restart"/>
            <w:tcMar/>
            <w:vAlign w:val="top"/>
          </w:tcPr>
          <w:p w:rsidR="799EDADF" w:rsidP="08D41251" w:rsidRDefault="799EDADF" w14:paraId="7D05E7B2" w14:textId="300ED773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08D41251" w:rsidR="799EDADF">
              <w:rPr>
                <w:rFonts w:ascii="Tw Cen MT" w:hAnsi="Tw Cen MT" w:cs="Calibri" w:cstheme="minorAscii"/>
                <w:b w:val="1"/>
                <w:bCs w:val="1"/>
              </w:rPr>
              <w:t>W</w:t>
            </w:r>
            <w:r w:rsidRPr="08D41251" w:rsidR="799EDADF">
              <w:rPr>
                <w:rFonts w:ascii="Tw Cen MT" w:hAnsi="Tw Cen MT" w:cs="Calibri" w:cstheme="minorAscii"/>
                <w:b w:val="1"/>
                <w:bCs w:val="1"/>
              </w:rPr>
              <w:t>eek</w:t>
            </w:r>
            <w:r w:rsidRPr="08D41251" w:rsidR="799EDADF">
              <w:rPr>
                <w:rFonts w:ascii="Tw Cen MT" w:hAnsi="Tw Cen MT" w:cs="Calibri" w:cstheme="minorAscii"/>
                <w:b w:val="1"/>
                <w:bCs w:val="1"/>
              </w:rPr>
              <w:t xml:space="preserve"> </w:t>
            </w:r>
            <w:r w:rsidRPr="08D41251" w:rsidR="799EDADF">
              <w:rPr>
                <w:rFonts w:ascii="Tw Cen MT" w:hAnsi="Tw Cen MT" w:cs="Calibri" w:cstheme="minorAscii"/>
                <w:b w:val="1"/>
                <w:bCs w:val="1"/>
              </w:rPr>
              <w:t>10</w:t>
            </w:r>
          </w:p>
        </w:tc>
        <w:tc>
          <w:tcPr>
            <w:tcW w:w="2976" w:type="dxa"/>
            <w:tcMar/>
          </w:tcPr>
          <w:p w:rsidRPr="00DE5327" w:rsidR="000C525F" w:rsidP="67C2B73A" w:rsidRDefault="4510B66C" w14:paraId="0234F0BA" w14:textId="69FC0120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7317EF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March 10- 14</w:t>
            </w:r>
          </w:p>
        </w:tc>
        <w:tc>
          <w:tcPr>
            <w:tcW w:w="820" w:type="pct"/>
            <w:tcMar/>
          </w:tcPr>
          <w:p w:rsidRPr="00DE5327" w:rsidR="000C525F" w:rsidP="08D41251" w:rsidRDefault="30AC23AB" w14:paraId="4403B110" w14:textId="026ECC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D8B15AB">
              <w:rPr/>
              <w:t>Event</w:t>
            </w:r>
          </w:p>
        </w:tc>
        <w:tc>
          <w:tcPr>
            <w:tcW w:w="2784" w:type="pct"/>
            <w:tcMar/>
          </w:tcPr>
          <w:p w:rsidRPr="00DE5327" w:rsidR="000C525F" w:rsidP="16FB4BB5" w:rsidRDefault="30AC23AB" w14:paraId="5CAC9412" w14:textId="27404186">
            <w:r w:rsidR="30AC23AB">
              <w:rPr/>
              <w:t xml:space="preserve">Advising Week </w:t>
            </w:r>
          </w:p>
        </w:tc>
      </w:tr>
      <w:tr w:rsidR="08D41251" w:rsidTr="3564D835" w14:paraId="3AA89249">
        <w:trPr>
          <w:trHeight w:val="300"/>
        </w:trPr>
        <w:tc>
          <w:tcPr>
            <w:tcW w:w="1130" w:type="dxa"/>
            <w:vMerge/>
            <w:tcMar/>
            <w:vAlign w:val="top"/>
          </w:tcPr>
          <w:p w14:paraId="4E5D80C5"/>
        </w:tc>
        <w:tc>
          <w:tcPr>
            <w:tcW w:w="2976" w:type="dxa"/>
            <w:tcMar/>
          </w:tcPr>
          <w:p w:rsidR="2FF295C3" w:rsidP="3564D835" w:rsidRDefault="2FF295C3" w14:paraId="306DB793" w14:textId="51061A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64D835" w:rsidR="270FA4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to be announced</w:t>
            </w:r>
          </w:p>
        </w:tc>
        <w:tc>
          <w:tcPr>
            <w:tcW w:w="2411" w:type="dxa"/>
            <w:tcMar/>
          </w:tcPr>
          <w:p w:rsidR="7F781D97" w:rsidP="08D41251" w:rsidRDefault="7F781D97" w14:paraId="2C3B1529" w14:textId="01712CC6">
            <w:pPr>
              <w:pStyle w:val="Normal"/>
              <w:jc w:val="center"/>
            </w:pPr>
            <w:r w:rsidR="7F781D97">
              <w:rPr/>
              <w:t>Event</w:t>
            </w:r>
          </w:p>
        </w:tc>
        <w:tc>
          <w:tcPr>
            <w:tcW w:w="8187" w:type="dxa"/>
            <w:tcMar/>
          </w:tcPr>
          <w:p w:rsidR="7F781D97" w:rsidP="08D41251" w:rsidRDefault="7F781D97" w14:paraId="387EF06C" w14:textId="7E339908">
            <w:pPr>
              <w:pStyle w:val="Normal"/>
            </w:pPr>
            <w:r w:rsidR="7F781D97">
              <w:rPr/>
              <w:t>Advising Launch Day</w:t>
            </w:r>
          </w:p>
        </w:tc>
      </w:tr>
      <w:tr w:rsidRPr="00DE5327" w:rsidR="000C525F" w:rsidTr="3564D835" w14:paraId="3C1A9DA6" w14:textId="77777777">
        <w:trPr>
          <w:trHeight w:val="300"/>
        </w:trPr>
        <w:tc>
          <w:tcPr>
            <w:tcW w:w="1130" w:type="dxa"/>
            <w:tcMar/>
            <w:vAlign w:val="top"/>
          </w:tcPr>
          <w:p w:rsidRPr="00DE5327" w:rsidR="000C525F" w:rsidP="000C525F" w:rsidRDefault="000C525F" w14:paraId="67CE33B7" w14:textId="7BB92755">
            <w:pPr>
              <w:jc w:val="center"/>
              <w:rPr>
                <w:rFonts w:ascii="Tw Cen MT" w:hAnsi="Tw Cen MT" w:cstheme="minorHAnsi"/>
                <w:b/>
                <w:bCs/>
              </w:rPr>
            </w:pPr>
            <w:r w:rsidRPr="00DE5327">
              <w:rPr>
                <w:rFonts w:ascii="Tw Cen MT" w:hAnsi="Tw Cen MT" w:cstheme="minorHAnsi"/>
                <w:b/>
                <w:bCs/>
              </w:rPr>
              <w:t>Week 12</w:t>
            </w:r>
          </w:p>
        </w:tc>
        <w:tc>
          <w:tcPr>
            <w:tcW w:w="1012" w:type="pct"/>
            <w:tcMar/>
          </w:tcPr>
          <w:p w:rsidRPr="00DE5327" w:rsidR="000C525F" w:rsidP="67C2B73A" w:rsidRDefault="4ADB7ADD" w14:paraId="6CA2DEDA" w14:textId="42D3E68A">
            <w:pPr>
              <w:spacing w:before="0" w:beforeAutospacing="off" w:after="0" w:afterAutospacing="off" w:line="259" w:lineRule="auto"/>
              <w:ind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703608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March 24- 28</w:t>
            </w:r>
          </w:p>
        </w:tc>
        <w:tc>
          <w:tcPr>
            <w:tcW w:w="820" w:type="pct"/>
            <w:tcMar/>
          </w:tcPr>
          <w:p w:rsidRPr="00DE5327" w:rsidR="000C525F" w:rsidP="000C525F" w:rsidRDefault="000C525F" w14:paraId="3F4C3633" w14:textId="349F5F95">
            <w:pPr>
              <w:jc w:val="center"/>
              <w:rPr>
                <w:rFonts w:cstheme="minorHAnsi"/>
              </w:rPr>
            </w:pPr>
            <w:r w:rsidRPr="00DE5327">
              <w:rPr>
                <w:rFonts w:cstheme="minorHAnsi"/>
              </w:rPr>
              <w:t>Key Date</w:t>
            </w:r>
          </w:p>
        </w:tc>
        <w:tc>
          <w:tcPr>
            <w:tcW w:w="2784" w:type="pct"/>
            <w:tcMar/>
          </w:tcPr>
          <w:p w:rsidRPr="00DE5327" w:rsidR="000C525F" w:rsidP="0AD2EF62" w:rsidRDefault="000C525F" w14:paraId="69C816AB" w14:textId="4D0EA65B">
            <w:pPr>
              <w:rPr>
                <w:rFonts w:cs="Calibri" w:cstheme="minorAscii"/>
              </w:rPr>
            </w:pPr>
            <w:r w:rsidRPr="0AD2EF62" w:rsidR="1219659C">
              <w:rPr>
                <w:rFonts w:cs="Calibri" w:cstheme="minorAscii"/>
              </w:rPr>
              <w:t>Course Feedback</w:t>
            </w:r>
            <w:r w:rsidRPr="0AD2EF62" w:rsidR="000C525F">
              <w:rPr>
                <w:rFonts w:cs="Calibri" w:cstheme="minorAscii"/>
              </w:rPr>
              <w:t xml:space="preserve"> Survey</w:t>
            </w:r>
          </w:p>
        </w:tc>
      </w:tr>
      <w:tr w:rsidR="08D41251" w:rsidTr="3564D835" w14:paraId="22E78C13">
        <w:trPr>
          <w:trHeight w:val="300"/>
        </w:trPr>
        <w:tc>
          <w:tcPr>
            <w:tcW w:w="1130" w:type="dxa"/>
            <w:vMerge w:val="restart"/>
            <w:tcMar/>
            <w:vAlign w:val="top"/>
          </w:tcPr>
          <w:p w:rsidR="4134CDCB" w:rsidP="08D41251" w:rsidRDefault="4134CDCB" w14:paraId="69F4927D" w14:textId="7DE7960A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08D41251" w:rsidR="4134CDCB">
              <w:rPr>
                <w:rFonts w:ascii="Tw Cen MT" w:hAnsi="Tw Cen MT" w:cs="Calibri" w:cstheme="minorAscii"/>
                <w:b w:val="1"/>
                <w:bCs w:val="1"/>
              </w:rPr>
              <w:t>Week 13</w:t>
            </w:r>
          </w:p>
        </w:tc>
        <w:tc>
          <w:tcPr>
            <w:tcW w:w="2976" w:type="dxa"/>
            <w:tcMar/>
          </w:tcPr>
          <w:p w:rsidR="4134CDCB" w:rsidP="5E76DD82" w:rsidRDefault="4134CDCB" w14:paraId="5FB13EE2" w14:textId="12883F91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3F18FB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March 31 –April 4</w:t>
            </w:r>
          </w:p>
        </w:tc>
        <w:tc>
          <w:tcPr>
            <w:tcW w:w="2411" w:type="dxa"/>
            <w:tcMar/>
          </w:tcPr>
          <w:p w:rsidR="4134CDCB" w:rsidP="08D41251" w:rsidRDefault="4134CDCB" w14:paraId="557DA63F" w14:textId="269D5D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8D41251" w:rsidR="4134CD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Event</w:t>
            </w:r>
          </w:p>
        </w:tc>
        <w:tc>
          <w:tcPr>
            <w:tcW w:w="8187" w:type="dxa"/>
            <w:tcMar/>
          </w:tcPr>
          <w:p w:rsidR="4134CDCB" w:rsidP="08D41251" w:rsidRDefault="4134CDCB" w14:paraId="03308FC8" w14:textId="14F845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62626" w:themeColor="text1" w:themeTint="D9" w:themeShade="FF"/>
                <w:sz w:val="22"/>
                <w:szCs w:val="22"/>
                <w:lang w:val="en-US"/>
              </w:rPr>
            </w:pPr>
            <w:r w:rsidRPr="08D41251" w:rsidR="4134CD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62626" w:themeColor="text1" w:themeTint="D9" w:themeShade="FF"/>
                <w:sz w:val="22"/>
                <w:szCs w:val="22"/>
                <w:lang w:val="en-US"/>
              </w:rPr>
              <w:t>Exam Prep Week</w:t>
            </w:r>
          </w:p>
        </w:tc>
      </w:tr>
      <w:tr w:rsidR="5E76DD82" w:rsidTr="3564D835" w14:paraId="7541FC52">
        <w:trPr>
          <w:trHeight w:val="300"/>
        </w:trPr>
        <w:tc>
          <w:tcPr>
            <w:tcW w:w="1130" w:type="dxa"/>
            <w:vMerge/>
            <w:tcMar/>
            <w:vAlign w:val="top"/>
          </w:tcPr>
          <w:p w14:paraId="7D54A5E6"/>
        </w:tc>
        <w:tc>
          <w:tcPr>
            <w:tcW w:w="2976" w:type="dxa"/>
            <w:tcMar/>
          </w:tcPr>
          <w:p w:rsidR="4D0CD84C" w:rsidP="67C2B73A" w:rsidRDefault="4D0CD84C" w14:paraId="03570794" w14:textId="2526CFBA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7C2B73A" w:rsidR="0C0CB7B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to be announced</w:t>
            </w:r>
          </w:p>
        </w:tc>
        <w:tc>
          <w:tcPr>
            <w:tcW w:w="2411" w:type="dxa"/>
            <w:tcMar/>
          </w:tcPr>
          <w:p w:rsidR="4D0CD84C" w:rsidP="5E76DD82" w:rsidRDefault="4D0CD84C" w14:paraId="56733D8E" w14:textId="504C097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76DD82" w:rsidR="4D0CD8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Event</w:t>
            </w:r>
          </w:p>
        </w:tc>
        <w:tc>
          <w:tcPr>
            <w:tcW w:w="8187" w:type="dxa"/>
            <w:tcMar/>
          </w:tcPr>
          <w:p w:rsidR="4D0CD84C" w:rsidP="5E76DD82" w:rsidRDefault="4D0CD84C" w14:paraId="5541AC64" w14:textId="7BE6C9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76DD82" w:rsidR="4D0CD8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Exam Jam</w:t>
            </w:r>
          </w:p>
        </w:tc>
      </w:tr>
      <w:tr w:rsidR="5915CCA7" w:rsidTr="3564D835" w14:paraId="5EF5B253">
        <w:trPr>
          <w:trHeight w:val="300"/>
        </w:trPr>
        <w:tc>
          <w:tcPr>
            <w:tcW w:w="1130" w:type="dxa"/>
            <w:tcMar/>
            <w:vAlign w:val="top"/>
          </w:tcPr>
          <w:p w:rsidR="139621D1" w:rsidP="08D41251" w:rsidRDefault="139621D1" w14:paraId="575393DD" w14:textId="69556700">
            <w:pPr>
              <w:jc w:val="center"/>
              <w:rPr>
                <w:rFonts w:ascii="Tw Cen MT" w:hAnsi="Tw Cen MT"/>
              </w:rPr>
            </w:pPr>
            <w:r w:rsidRPr="08D41251" w:rsidR="139621D1">
              <w:rPr>
                <w:rFonts w:ascii="Tw Cen MT" w:hAnsi="Tw Cen MT"/>
                <w:b w:val="1"/>
                <w:bCs w:val="1"/>
              </w:rPr>
              <w:t>Week14</w:t>
            </w:r>
          </w:p>
          <w:p w:rsidR="08D41251" w:rsidP="08D41251" w:rsidRDefault="08D41251" w14:paraId="6B621C63" w14:textId="5D75CE9B">
            <w:pPr>
              <w:pStyle w:val="Normal"/>
              <w:jc w:val="center"/>
              <w:rPr>
                <w:rFonts w:ascii="Tw Cen MT" w:hAnsi="Tw Cen MT"/>
                <w:b w:val="1"/>
                <w:bCs w:val="1"/>
              </w:rPr>
            </w:pPr>
          </w:p>
        </w:tc>
        <w:tc>
          <w:tcPr>
            <w:tcW w:w="2976" w:type="dxa"/>
            <w:tcMar/>
            <w:vAlign w:val="center"/>
          </w:tcPr>
          <w:p w:rsidR="08D41251" w:rsidP="08D41251" w:rsidRDefault="08D41251" w14:paraId="32FF9BBA" w14:textId="42705DAD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7EEB5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April 7 -11</w:t>
            </w:r>
          </w:p>
        </w:tc>
        <w:tc>
          <w:tcPr>
            <w:tcW w:w="2411" w:type="dxa"/>
            <w:tcMar/>
            <w:vAlign w:val="center"/>
          </w:tcPr>
          <w:p w:rsidR="08D41251" w:rsidP="08D41251" w:rsidRDefault="08D41251" w14:paraId="4922C0A2" w14:textId="45D1D08B">
            <w:pPr>
              <w:jc w:val="center"/>
              <w:rPr>
                <w:highlight w:val="yellow"/>
              </w:rPr>
            </w:pPr>
            <w:r w:rsidRPr="08D41251" w:rsidR="08D41251">
              <w:rPr>
                <w:highlight w:val="yellow"/>
              </w:rPr>
              <w:t>Exam week</w:t>
            </w:r>
          </w:p>
        </w:tc>
        <w:tc>
          <w:tcPr>
            <w:tcW w:w="8187" w:type="dxa"/>
            <w:tcMar/>
            <w:vAlign w:val="center"/>
          </w:tcPr>
          <w:p w:rsidR="08D41251" w:rsidP="08D41251" w:rsidRDefault="08D41251" w14:paraId="0256A5ED" w14:textId="02B1E47F">
            <w:pPr>
              <w:rPr>
                <w:b w:val="1"/>
                <w:bCs w:val="1"/>
                <w:highlight w:val="yellow"/>
              </w:rPr>
            </w:pPr>
            <w:r w:rsidRPr="08D41251" w:rsidR="08D41251">
              <w:rPr>
                <w:b w:val="1"/>
                <w:bCs w:val="1"/>
                <w:highlight w:val="yellow"/>
              </w:rPr>
              <w:t xml:space="preserve">Final </w:t>
            </w:r>
            <w:r w:rsidRPr="08D41251" w:rsidR="08D41251">
              <w:rPr>
                <w:b w:val="1"/>
                <w:bCs w:val="1"/>
                <w:highlight w:val="yellow"/>
              </w:rPr>
              <w:t>Exam</w:t>
            </w:r>
          </w:p>
        </w:tc>
      </w:tr>
      <w:tr w:rsidRPr="00DE5327" w:rsidR="000C525F" w:rsidTr="3564D835" w14:paraId="4FFEABA4" w14:textId="77777777">
        <w:trPr>
          <w:trHeight w:val="300"/>
        </w:trPr>
        <w:tc>
          <w:tcPr>
            <w:tcW w:w="384" w:type="pct"/>
            <w:vMerge w:val="restart"/>
            <w:tcMar/>
            <w:vAlign w:val="top"/>
          </w:tcPr>
          <w:p w:rsidRPr="00DE5327" w:rsidR="000C525F" w:rsidP="000C525F" w:rsidRDefault="000C525F" w14:paraId="58FEB01E" w14:textId="7BC82E81">
            <w:pPr>
              <w:jc w:val="center"/>
              <w:rPr>
                <w:rFonts w:ascii="Tw Cen MT" w:hAnsi="Tw Cen MT" w:cstheme="minorHAnsi"/>
                <w:b/>
                <w:bCs/>
              </w:rPr>
            </w:pPr>
            <w:r w:rsidRPr="00DE5327">
              <w:rPr>
                <w:rFonts w:ascii="Tw Cen MT" w:hAnsi="Tw Cen MT" w:cstheme="minorHAnsi"/>
                <w:b/>
                <w:bCs/>
              </w:rPr>
              <w:t>Week 15</w:t>
            </w:r>
          </w:p>
        </w:tc>
        <w:tc>
          <w:tcPr>
            <w:tcW w:w="1012" w:type="pct"/>
            <w:tcMar/>
          </w:tcPr>
          <w:p w:rsidRPr="00DE5327" w:rsidR="000C525F" w:rsidP="67C2B73A" w:rsidRDefault="6761A670" w14:paraId="3DB74764" w14:textId="0CA33C0D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18BFB5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April 14 - 18</w:t>
            </w:r>
          </w:p>
        </w:tc>
        <w:tc>
          <w:tcPr>
            <w:tcW w:w="820" w:type="pct"/>
            <w:tcMar/>
          </w:tcPr>
          <w:p w:rsidRPr="00DE5327" w:rsidR="000C525F" w:rsidP="5915CCA7" w:rsidRDefault="000C525F" w14:paraId="3B3A8EA9" w14:textId="5F7EAF04">
            <w:pPr>
              <w:jc w:val="center"/>
              <w:rPr>
                <w:rFonts w:cs="Calibri" w:cstheme="minorAscii"/>
                <w:b w:val="1"/>
                <w:bCs w:val="1"/>
                <w:highlight w:val="yellow"/>
              </w:rPr>
            </w:pPr>
            <w:r w:rsidRPr="5915CCA7" w:rsidR="000C525F">
              <w:rPr>
                <w:rFonts w:cs="Calibri" w:cstheme="minorAscii"/>
                <w:highlight w:val="yellow"/>
              </w:rPr>
              <w:t>Exam week</w:t>
            </w:r>
          </w:p>
        </w:tc>
        <w:tc>
          <w:tcPr>
            <w:tcW w:w="2784" w:type="pct"/>
            <w:tcMar/>
          </w:tcPr>
          <w:p w:rsidRPr="00DE5327" w:rsidR="000C525F" w:rsidP="5915CCA7" w:rsidRDefault="000C525F" w14:paraId="507FC03C" w14:textId="2006FF19">
            <w:pPr>
              <w:rPr>
                <w:rFonts w:cs="Calibri" w:cstheme="minorAscii"/>
                <w:b w:val="1"/>
                <w:bCs w:val="1"/>
                <w:highlight w:val="yellow"/>
              </w:rPr>
            </w:pPr>
            <w:r w:rsidRPr="0AD2EF62" w:rsidR="000C525F">
              <w:rPr>
                <w:rFonts w:cs="Calibri" w:cstheme="minorAscii"/>
                <w:b w:val="1"/>
                <w:bCs w:val="1"/>
                <w:highlight w:val="yellow"/>
              </w:rPr>
              <w:t xml:space="preserve">Final Exam </w:t>
            </w:r>
          </w:p>
        </w:tc>
      </w:tr>
      <w:tr w:rsidRPr="00DE5327" w:rsidR="000C525F" w:rsidTr="3564D835" w14:paraId="52DCD544" w14:textId="77777777">
        <w:trPr>
          <w:trHeight w:val="300"/>
        </w:trPr>
        <w:tc>
          <w:tcPr>
            <w:tcW w:w="384" w:type="pct"/>
            <w:vMerge/>
            <w:tcMar/>
            <w:vAlign w:val="top"/>
          </w:tcPr>
          <w:p w:rsidRPr="00DE5327" w:rsidR="000C525F" w:rsidP="000C525F" w:rsidRDefault="000C525F" w14:paraId="2E250BBF" w14:textId="77777777">
            <w:pPr>
              <w:jc w:val="center"/>
              <w:rPr>
                <w:rFonts w:ascii="Tw Cen MT" w:hAnsi="Tw Cen MT" w:cstheme="minorHAnsi"/>
                <w:b/>
                <w:bCs/>
              </w:rPr>
            </w:pPr>
          </w:p>
        </w:tc>
        <w:tc>
          <w:tcPr>
            <w:tcW w:w="1012" w:type="pct"/>
            <w:tcMar/>
          </w:tcPr>
          <w:p w:rsidRPr="00DE5327" w:rsidR="000C525F" w:rsidP="3564D835" w:rsidRDefault="0F4E95C0" w14:paraId="5E4060C6" w14:textId="67039D0A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507CE7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Friday, April 18</w:t>
            </w:r>
          </w:p>
        </w:tc>
        <w:tc>
          <w:tcPr>
            <w:tcW w:w="820" w:type="pct"/>
            <w:tcMar/>
          </w:tcPr>
          <w:p w:rsidRPr="00DE5327" w:rsidR="000C525F" w:rsidP="000C525F" w:rsidRDefault="000C525F" w14:paraId="66CD6338" w14:textId="60ED2BBC">
            <w:pPr>
              <w:jc w:val="center"/>
              <w:rPr>
                <w:rFonts w:cstheme="minorHAnsi"/>
              </w:rPr>
            </w:pPr>
            <w:r w:rsidRPr="00DE5327">
              <w:rPr>
                <w:rFonts w:cstheme="minorHAnsi"/>
              </w:rPr>
              <w:t>Key Date</w:t>
            </w:r>
          </w:p>
        </w:tc>
        <w:tc>
          <w:tcPr>
            <w:tcW w:w="2784" w:type="pct"/>
            <w:tcMar/>
          </w:tcPr>
          <w:p w:rsidRPr="00DE5327" w:rsidR="000C525F" w:rsidP="000C525F" w:rsidRDefault="000C525F" w14:paraId="70644CA2" w14:textId="52645DC2">
            <w:pPr>
              <w:rPr>
                <w:rFonts w:cstheme="minorHAnsi"/>
                <w:b/>
                <w:bCs/>
              </w:rPr>
            </w:pPr>
            <w:r w:rsidRPr="00DE5327">
              <w:rPr>
                <w:rFonts w:cstheme="minorHAnsi"/>
                <w:b/>
                <w:bCs/>
              </w:rPr>
              <w:t>End of the Term</w:t>
            </w:r>
          </w:p>
        </w:tc>
      </w:tr>
      <w:tr w:rsidR="6F36EC86" w:rsidTr="3564D835" w14:paraId="4F01A6B4">
        <w:trPr>
          <w:trHeight w:val="300"/>
        </w:trPr>
        <w:tc>
          <w:tcPr>
            <w:tcW w:w="1130" w:type="dxa"/>
            <w:tcMar/>
            <w:vAlign w:val="top"/>
          </w:tcPr>
          <w:p w:rsidR="3F2A9E6B" w:rsidP="0AD2EF62" w:rsidRDefault="3F2A9E6B" w14:paraId="456342AD" w14:textId="7A2E679A">
            <w:pPr>
              <w:pStyle w:val="Normal"/>
              <w:jc w:val="center"/>
              <w:rPr>
                <w:rFonts w:ascii="Tw Cen MT" w:hAnsi="Tw Cen MT" w:cs="Calibri" w:cstheme="minorAscii"/>
                <w:b w:val="1"/>
                <w:bCs w:val="1"/>
              </w:rPr>
            </w:pPr>
            <w:r w:rsidRPr="3564D835" w:rsidR="3F2A9E6B">
              <w:rPr>
                <w:rFonts w:ascii="Tw Cen MT" w:hAnsi="Tw Cen MT" w:cs="Calibri" w:cstheme="minorAscii"/>
                <w:b w:val="1"/>
                <w:bCs w:val="1"/>
              </w:rPr>
              <w:t>Week 1</w:t>
            </w:r>
            <w:r w:rsidRPr="3564D835" w:rsidR="2EEC206C">
              <w:rPr>
                <w:rFonts w:ascii="Tw Cen MT" w:hAnsi="Tw Cen MT" w:cs="Calibri" w:cstheme="minorAscii"/>
                <w:b w:val="1"/>
                <w:bCs w:val="1"/>
              </w:rPr>
              <w:t>7</w:t>
            </w:r>
          </w:p>
        </w:tc>
        <w:tc>
          <w:tcPr>
            <w:tcW w:w="2976" w:type="dxa"/>
            <w:tcMar/>
          </w:tcPr>
          <w:p w:rsidR="54FF2DBC" w:rsidP="3564D835" w:rsidRDefault="54FF2DBC" w14:paraId="0DBBE318" w14:textId="02FB9CEE">
            <w:pPr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4D835" w:rsidR="2EEC2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Friday, April 28</w:t>
            </w:r>
          </w:p>
        </w:tc>
        <w:tc>
          <w:tcPr>
            <w:tcW w:w="2411" w:type="dxa"/>
            <w:tcMar/>
          </w:tcPr>
          <w:p w:rsidR="54FF2DBC" w:rsidP="6F36EC86" w:rsidRDefault="54FF2DBC" w14:paraId="7DDB24E5" w14:textId="02E40D49">
            <w:pPr>
              <w:pStyle w:val="Normal"/>
              <w:jc w:val="center"/>
              <w:rPr>
                <w:rFonts w:cs="Calibri" w:cstheme="minorAscii"/>
              </w:rPr>
            </w:pPr>
            <w:r w:rsidRPr="0AD2EF62" w:rsidR="54FF2DBC">
              <w:rPr>
                <w:rFonts w:cs="Calibri" w:cstheme="minorAscii"/>
              </w:rPr>
              <w:t>Key Date</w:t>
            </w:r>
          </w:p>
        </w:tc>
        <w:tc>
          <w:tcPr>
            <w:tcW w:w="8187" w:type="dxa"/>
            <w:tcMar/>
          </w:tcPr>
          <w:p w:rsidR="6F36EC86" w:rsidP="0AD2EF62" w:rsidRDefault="6F36EC86" w14:paraId="4E017C93" w14:textId="0BC933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0AD2EF62" w:rsidR="54FF2D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Final grades available (on-line)</w:t>
            </w:r>
          </w:p>
        </w:tc>
      </w:tr>
    </w:tbl>
    <w:p w:rsidR="35EEBDFE" w:rsidP="3564D835" w:rsidRDefault="35EEBDFE" w14:paraId="437ABD02" w14:textId="1ED9A715">
      <w:pPr>
        <w:spacing w:after="0" w:line="240" w:lineRule="auto"/>
      </w:pPr>
      <w:r w:rsidRPr="3564D835" w:rsidR="35EEBDF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3564D835" w:rsidR="35EEBDF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Semester Start Date = January 6, 2025 | Semester End Date = April 18, 2025 </w:t>
      </w:r>
      <w:r w:rsidRPr="3564D835" w:rsidR="35EEBDFE">
        <w:rPr>
          <w:rFonts w:ascii="Tw Cen MT" w:hAnsi="Tw Cen MT" w:eastAsia="Tw Cen MT" w:cs="Tw Cen MT"/>
          <w:noProof w:val="0"/>
          <w:sz w:val="20"/>
          <w:szCs w:val="20"/>
          <w:lang w:val="en-US"/>
        </w:rPr>
        <w:t xml:space="preserve"> </w:t>
      </w:r>
    </w:p>
    <w:p w:rsidR="3564D835" w:rsidP="3564D835" w:rsidRDefault="3564D835" w14:paraId="75787856" w14:textId="0ED84E0D">
      <w:pPr>
        <w:spacing w:after="0" w:line="240" w:lineRule="auto"/>
        <w:rPr>
          <w:rFonts w:ascii="Tw Cen MT" w:hAnsi="Tw Cen MT" w:eastAsia="Tw Cen MT" w:cs="Tw Cen MT"/>
          <w:noProof w:val="0"/>
          <w:sz w:val="20"/>
          <w:szCs w:val="20"/>
          <w:lang w:val="en-US"/>
        </w:rPr>
      </w:pPr>
    </w:p>
    <w:p w:rsidR="67C2B73A" w:rsidP="67C2B73A" w:rsidRDefault="67C2B73A" w14:paraId="38F3A8BE" w14:textId="4EC36E1C">
      <w:pPr>
        <w:pStyle w:val="Normal"/>
        <w:spacing w:after="0" w:line="240" w:lineRule="auto"/>
        <w:rPr>
          <w:rFonts w:ascii="Tw Cen MT" w:hAnsi="Tw Cen MT" w:eastAsia="Tw Cen MT" w:cs="Tw Cen MT"/>
          <w:noProof w:val="0"/>
          <w:sz w:val="20"/>
          <w:szCs w:val="20"/>
          <w:lang w:val="en-US"/>
        </w:rPr>
      </w:pPr>
    </w:p>
    <w:p w:rsidRPr="00F25713" w:rsidR="00885746" w:rsidP="008A157A" w:rsidRDefault="00047841" w14:paraId="1A4D1103" w14:textId="729D549E">
      <w:pPr>
        <w:rPr>
          <w:rFonts w:ascii="Tw Cen MT" w:hAnsi="Tw Cen MT"/>
          <w:sz w:val="20"/>
          <w:szCs w:val="20"/>
        </w:rPr>
      </w:pPr>
    </w:p>
    <w:sectPr w:rsidRPr="00F25713" w:rsidR="00885746" w:rsidSect="00CE022F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114" w:rsidP="009A2A4D" w:rsidRDefault="00937114" w14:paraId="3EC03FEC" w14:textId="77777777">
      <w:pPr>
        <w:spacing w:after="0" w:line="240" w:lineRule="auto"/>
      </w:pPr>
      <w:r>
        <w:separator/>
      </w:r>
    </w:p>
  </w:endnote>
  <w:endnote w:type="continuationSeparator" w:id="0">
    <w:p w:rsidR="00937114" w:rsidP="009A2A4D" w:rsidRDefault="00937114" w14:paraId="57DDCFBB" w14:textId="77777777">
      <w:pPr>
        <w:spacing w:after="0" w:line="240" w:lineRule="auto"/>
      </w:pPr>
      <w:r>
        <w:continuationSeparator/>
      </w:r>
    </w:p>
  </w:endnote>
  <w:endnote w:type="continuationNotice" w:id="1">
    <w:p w:rsidR="00937114" w:rsidRDefault="00937114" w14:paraId="394910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8CB" w:rsidRDefault="003928CB" w14:paraId="3DD8C082" w14:textId="2834078E">
    <w:pPr>
      <w:pStyle w:val="Footer"/>
    </w:pPr>
  </w:p>
  <w:p w:rsidR="003928CB" w:rsidRDefault="003928CB" w14:paraId="181A1F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114" w:rsidP="009A2A4D" w:rsidRDefault="00937114" w14:paraId="637BE6DD" w14:textId="77777777">
      <w:pPr>
        <w:spacing w:after="0" w:line="240" w:lineRule="auto"/>
      </w:pPr>
      <w:r>
        <w:separator/>
      </w:r>
    </w:p>
  </w:footnote>
  <w:footnote w:type="continuationSeparator" w:id="0">
    <w:p w:rsidR="00937114" w:rsidP="009A2A4D" w:rsidRDefault="00937114" w14:paraId="018F92EA" w14:textId="77777777">
      <w:pPr>
        <w:spacing w:after="0" w:line="240" w:lineRule="auto"/>
      </w:pPr>
      <w:r>
        <w:continuationSeparator/>
      </w:r>
    </w:p>
  </w:footnote>
  <w:footnote w:type="continuationNotice" w:id="1">
    <w:p w:rsidR="00937114" w:rsidRDefault="00937114" w14:paraId="39F572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6FAD" w:rsidRDefault="00FF22BD" w14:paraId="60839405" w14:textId="31EB981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364FBF" wp14:editId="15DEBEED">
          <wp:simplePos x="0" y="0"/>
          <wp:positionH relativeFrom="column">
            <wp:posOffset>-257175</wp:posOffset>
          </wp:positionH>
          <wp:positionV relativeFrom="paragraph">
            <wp:posOffset>-342900</wp:posOffset>
          </wp:positionV>
          <wp:extent cx="1828800" cy="529390"/>
          <wp:effectExtent l="0" t="0" r="0" b="4445"/>
          <wp:wrapTight wrapText="bothSides">
            <wp:wrapPolygon edited="0">
              <wp:start x="0" y="0"/>
              <wp:lineTo x="0" y="21004"/>
              <wp:lineTo x="21375" y="21004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29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2A4D" w:rsidRDefault="009A2A4D" w14:paraId="619F7529" w14:textId="0525107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K81lxxw" int2:invalidationBookmarkName="" int2:hashCode="qAldWLHtI/8qXO" int2:id="fDE8mnIO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8"/>
    <w:rsid w:val="00002085"/>
    <w:rsid w:val="00006462"/>
    <w:rsid w:val="000123B3"/>
    <w:rsid w:val="00014E3F"/>
    <w:rsid w:val="00017398"/>
    <w:rsid w:val="0002102B"/>
    <w:rsid w:val="00022477"/>
    <w:rsid w:val="00025918"/>
    <w:rsid w:val="00026F43"/>
    <w:rsid w:val="000311F8"/>
    <w:rsid w:val="0003454B"/>
    <w:rsid w:val="00037C1A"/>
    <w:rsid w:val="00043C10"/>
    <w:rsid w:val="00047841"/>
    <w:rsid w:val="0005503F"/>
    <w:rsid w:val="00055BA8"/>
    <w:rsid w:val="00063DB9"/>
    <w:rsid w:val="0006DBF6"/>
    <w:rsid w:val="00076D97"/>
    <w:rsid w:val="0009465A"/>
    <w:rsid w:val="000A1A5B"/>
    <w:rsid w:val="000A37BD"/>
    <w:rsid w:val="000A536E"/>
    <w:rsid w:val="000B132D"/>
    <w:rsid w:val="000B2E34"/>
    <w:rsid w:val="000B3A19"/>
    <w:rsid w:val="000B5274"/>
    <w:rsid w:val="000B733B"/>
    <w:rsid w:val="000C2D34"/>
    <w:rsid w:val="000C525F"/>
    <w:rsid w:val="000C5586"/>
    <w:rsid w:val="000C6DB2"/>
    <w:rsid w:val="000D2811"/>
    <w:rsid w:val="000E08F1"/>
    <w:rsid w:val="000F2A81"/>
    <w:rsid w:val="000F2ED6"/>
    <w:rsid w:val="000F6821"/>
    <w:rsid w:val="0010228E"/>
    <w:rsid w:val="00102CC8"/>
    <w:rsid w:val="00106849"/>
    <w:rsid w:val="00110B30"/>
    <w:rsid w:val="001254CB"/>
    <w:rsid w:val="0012721E"/>
    <w:rsid w:val="0013245E"/>
    <w:rsid w:val="00137B56"/>
    <w:rsid w:val="001463C0"/>
    <w:rsid w:val="00146550"/>
    <w:rsid w:val="0014755D"/>
    <w:rsid w:val="00155C1B"/>
    <w:rsid w:val="0016154A"/>
    <w:rsid w:val="00192EDB"/>
    <w:rsid w:val="001A2782"/>
    <w:rsid w:val="001B685B"/>
    <w:rsid w:val="001D4056"/>
    <w:rsid w:val="001D5C29"/>
    <w:rsid w:val="001E40EB"/>
    <w:rsid w:val="001E7669"/>
    <w:rsid w:val="001E7DA2"/>
    <w:rsid w:val="001F04F8"/>
    <w:rsid w:val="001F4EFC"/>
    <w:rsid w:val="00227115"/>
    <w:rsid w:val="00231384"/>
    <w:rsid w:val="0024020E"/>
    <w:rsid w:val="0024028C"/>
    <w:rsid w:val="002457D7"/>
    <w:rsid w:val="00252ED0"/>
    <w:rsid w:val="00254B59"/>
    <w:rsid w:val="00262F96"/>
    <w:rsid w:val="002701C2"/>
    <w:rsid w:val="00270968"/>
    <w:rsid w:val="0027225A"/>
    <w:rsid w:val="00274B4C"/>
    <w:rsid w:val="00275C14"/>
    <w:rsid w:val="002866DC"/>
    <w:rsid w:val="00291B95"/>
    <w:rsid w:val="002934C7"/>
    <w:rsid w:val="0029700D"/>
    <w:rsid w:val="002A397E"/>
    <w:rsid w:val="002A5544"/>
    <w:rsid w:val="002B02B0"/>
    <w:rsid w:val="002E011E"/>
    <w:rsid w:val="002E1934"/>
    <w:rsid w:val="002E67A1"/>
    <w:rsid w:val="002F7B0A"/>
    <w:rsid w:val="003002F1"/>
    <w:rsid w:val="00303460"/>
    <w:rsid w:val="00307D96"/>
    <w:rsid w:val="00307FDD"/>
    <w:rsid w:val="00322A66"/>
    <w:rsid w:val="00326FAD"/>
    <w:rsid w:val="00335222"/>
    <w:rsid w:val="003572ED"/>
    <w:rsid w:val="0035742F"/>
    <w:rsid w:val="00360C48"/>
    <w:rsid w:val="003644DE"/>
    <w:rsid w:val="003657A3"/>
    <w:rsid w:val="00365A46"/>
    <w:rsid w:val="00376235"/>
    <w:rsid w:val="00384209"/>
    <w:rsid w:val="00384668"/>
    <w:rsid w:val="00386A61"/>
    <w:rsid w:val="003928CB"/>
    <w:rsid w:val="003929BA"/>
    <w:rsid w:val="003A651C"/>
    <w:rsid w:val="003B1A98"/>
    <w:rsid w:val="003B6B76"/>
    <w:rsid w:val="003B712C"/>
    <w:rsid w:val="003C53A1"/>
    <w:rsid w:val="003D5D39"/>
    <w:rsid w:val="003D6374"/>
    <w:rsid w:val="003E27FD"/>
    <w:rsid w:val="003E3EC8"/>
    <w:rsid w:val="003E43CF"/>
    <w:rsid w:val="003E4843"/>
    <w:rsid w:val="003F09AB"/>
    <w:rsid w:val="003F11C0"/>
    <w:rsid w:val="003F6327"/>
    <w:rsid w:val="00410065"/>
    <w:rsid w:val="00412136"/>
    <w:rsid w:val="00412290"/>
    <w:rsid w:val="00412A25"/>
    <w:rsid w:val="004144DB"/>
    <w:rsid w:val="00420E1F"/>
    <w:rsid w:val="00421ED2"/>
    <w:rsid w:val="00432CB5"/>
    <w:rsid w:val="00437DF8"/>
    <w:rsid w:val="00440692"/>
    <w:rsid w:val="00443C06"/>
    <w:rsid w:val="0044671D"/>
    <w:rsid w:val="00455E4C"/>
    <w:rsid w:val="00463A6E"/>
    <w:rsid w:val="00464B73"/>
    <w:rsid w:val="00472067"/>
    <w:rsid w:val="00481EF1"/>
    <w:rsid w:val="0049623D"/>
    <w:rsid w:val="00496DBE"/>
    <w:rsid w:val="004A2602"/>
    <w:rsid w:val="004A40C3"/>
    <w:rsid w:val="004D132F"/>
    <w:rsid w:val="004D21DC"/>
    <w:rsid w:val="004D5C68"/>
    <w:rsid w:val="004E55AC"/>
    <w:rsid w:val="004E5DD3"/>
    <w:rsid w:val="004F3075"/>
    <w:rsid w:val="005026C6"/>
    <w:rsid w:val="00503751"/>
    <w:rsid w:val="00507C3F"/>
    <w:rsid w:val="00512536"/>
    <w:rsid w:val="00515926"/>
    <w:rsid w:val="00523BA6"/>
    <w:rsid w:val="00524D54"/>
    <w:rsid w:val="0054217E"/>
    <w:rsid w:val="0054223C"/>
    <w:rsid w:val="00551D0C"/>
    <w:rsid w:val="00573468"/>
    <w:rsid w:val="005756E9"/>
    <w:rsid w:val="005837E3"/>
    <w:rsid w:val="0058501B"/>
    <w:rsid w:val="0059693B"/>
    <w:rsid w:val="005B4F46"/>
    <w:rsid w:val="005B578A"/>
    <w:rsid w:val="005B582D"/>
    <w:rsid w:val="005B6925"/>
    <w:rsid w:val="005C139A"/>
    <w:rsid w:val="005C45CE"/>
    <w:rsid w:val="005C6B7B"/>
    <w:rsid w:val="00613758"/>
    <w:rsid w:val="00615748"/>
    <w:rsid w:val="00617F58"/>
    <w:rsid w:val="00632D9B"/>
    <w:rsid w:val="00641995"/>
    <w:rsid w:val="006434C5"/>
    <w:rsid w:val="00657B0E"/>
    <w:rsid w:val="006626E0"/>
    <w:rsid w:val="0066376A"/>
    <w:rsid w:val="00675E55"/>
    <w:rsid w:val="00680BE3"/>
    <w:rsid w:val="00681556"/>
    <w:rsid w:val="00683AA3"/>
    <w:rsid w:val="00687395"/>
    <w:rsid w:val="00691749"/>
    <w:rsid w:val="0069546F"/>
    <w:rsid w:val="006A029F"/>
    <w:rsid w:val="006A2F18"/>
    <w:rsid w:val="006A58AE"/>
    <w:rsid w:val="006A79CC"/>
    <w:rsid w:val="006B3877"/>
    <w:rsid w:val="006B6AD7"/>
    <w:rsid w:val="006B6EA3"/>
    <w:rsid w:val="006C54A2"/>
    <w:rsid w:val="006E6166"/>
    <w:rsid w:val="006F0BEC"/>
    <w:rsid w:val="006F484D"/>
    <w:rsid w:val="006F78D6"/>
    <w:rsid w:val="006F7C18"/>
    <w:rsid w:val="00713565"/>
    <w:rsid w:val="00715FEA"/>
    <w:rsid w:val="00717255"/>
    <w:rsid w:val="007208EC"/>
    <w:rsid w:val="007250E5"/>
    <w:rsid w:val="00737A61"/>
    <w:rsid w:val="007536F7"/>
    <w:rsid w:val="00754A8B"/>
    <w:rsid w:val="00757391"/>
    <w:rsid w:val="007623FF"/>
    <w:rsid w:val="00763FE7"/>
    <w:rsid w:val="00765D79"/>
    <w:rsid w:val="0076659A"/>
    <w:rsid w:val="00771A51"/>
    <w:rsid w:val="00772EF2"/>
    <w:rsid w:val="007742BD"/>
    <w:rsid w:val="00775CB3"/>
    <w:rsid w:val="00780382"/>
    <w:rsid w:val="00791DE0"/>
    <w:rsid w:val="00794695"/>
    <w:rsid w:val="007A5E4A"/>
    <w:rsid w:val="007C6580"/>
    <w:rsid w:val="007D7104"/>
    <w:rsid w:val="007E0716"/>
    <w:rsid w:val="007E2478"/>
    <w:rsid w:val="007F300A"/>
    <w:rsid w:val="007F51A9"/>
    <w:rsid w:val="00801DDE"/>
    <w:rsid w:val="00804C82"/>
    <w:rsid w:val="00815748"/>
    <w:rsid w:val="00832879"/>
    <w:rsid w:val="0084365D"/>
    <w:rsid w:val="00844C5A"/>
    <w:rsid w:val="00850CD4"/>
    <w:rsid w:val="0085150A"/>
    <w:rsid w:val="008560A0"/>
    <w:rsid w:val="00872980"/>
    <w:rsid w:val="00880502"/>
    <w:rsid w:val="008815E3"/>
    <w:rsid w:val="00882365"/>
    <w:rsid w:val="00885746"/>
    <w:rsid w:val="00890B68"/>
    <w:rsid w:val="00890F8C"/>
    <w:rsid w:val="008934EB"/>
    <w:rsid w:val="008A157A"/>
    <w:rsid w:val="008A49CC"/>
    <w:rsid w:val="008A6A61"/>
    <w:rsid w:val="008B1A8D"/>
    <w:rsid w:val="008B4051"/>
    <w:rsid w:val="008C1897"/>
    <w:rsid w:val="008C5324"/>
    <w:rsid w:val="008C6062"/>
    <w:rsid w:val="008D0682"/>
    <w:rsid w:val="008D1C56"/>
    <w:rsid w:val="008D1DE1"/>
    <w:rsid w:val="008E0583"/>
    <w:rsid w:val="008E769B"/>
    <w:rsid w:val="008F2374"/>
    <w:rsid w:val="008F548E"/>
    <w:rsid w:val="00902090"/>
    <w:rsid w:val="00902711"/>
    <w:rsid w:val="00906E35"/>
    <w:rsid w:val="0091047B"/>
    <w:rsid w:val="00915276"/>
    <w:rsid w:val="00920DE8"/>
    <w:rsid w:val="00921FC0"/>
    <w:rsid w:val="009262E5"/>
    <w:rsid w:val="00932815"/>
    <w:rsid w:val="009332FB"/>
    <w:rsid w:val="00934730"/>
    <w:rsid w:val="00937114"/>
    <w:rsid w:val="00940409"/>
    <w:rsid w:val="009405CE"/>
    <w:rsid w:val="00941781"/>
    <w:rsid w:val="0094781B"/>
    <w:rsid w:val="00950432"/>
    <w:rsid w:val="00952704"/>
    <w:rsid w:val="00961E59"/>
    <w:rsid w:val="00963AFD"/>
    <w:rsid w:val="00967291"/>
    <w:rsid w:val="00972848"/>
    <w:rsid w:val="0097296A"/>
    <w:rsid w:val="00980D99"/>
    <w:rsid w:val="0098309E"/>
    <w:rsid w:val="00986CD4"/>
    <w:rsid w:val="009920CF"/>
    <w:rsid w:val="00992964"/>
    <w:rsid w:val="00996617"/>
    <w:rsid w:val="009A2A4D"/>
    <w:rsid w:val="009D7A6E"/>
    <w:rsid w:val="009D7BB6"/>
    <w:rsid w:val="009F5146"/>
    <w:rsid w:val="00A044A9"/>
    <w:rsid w:val="00A07C35"/>
    <w:rsid w:val="00A1216B"/>
    <w:rsid w:val="00A142AC"/>
    <w:rsid w:val="00A24C04"/>
    <w:rsid w:val="00A27E7C"/>
    <w:rsid w:val="00A333E7"/>
    <w:rsid w:val="00A37F1E"/>
    <w:rsid w:val="00A46F44"/>
    <w:rsid w:val="00A471E3"/>
    <w:rsid w:val="00A5038C"/>
    <w:rsid w:val="00A631F9"/>
    <w:rsid w:val="00A63DF0"/>
    <w:rsid w:val="00A71CD5"/>
    <w:rsid w:val="00A72280"/>
    <w:rsid w:val="00A726D4"/>
    <w:rsid w:val="00A77466"/>
    <w:rsid w:val="00A812A5"/>
    <w:rsid w:val="00A848FF"/>
    <w:rsid w:val="00A94470"/>
    <w:rsid w:val="00A970A2"/>
    <w:rsid w:val="00A97930"/>
    <w:rsid w:val="00AC0BC7"/>
    <w:rsid w:val="00AC51F0"/>
    <w:rsid w:val="00AC6EEB"/>
    <w:rsid w:val="00AD7B8F"/>
    <w:rsid w:val="00AE1E8A"/>
    <w:rsid w:val="00AE506E"/>
    <w:rsid w:val="00AF7991"/>
    <w:rsid w:val="00B01126"/>
    <w:rsid w:val="00B03131"/>
    <w:rsid w:val="00B0347B"/>
    <w:rsid w:val="00B12C35"/>
    <w:rsid w:val="00B140C7"/>
    <w:rsid w:val="00B148A1"/>
    <w:rsid w:val="00B21233"/>
    <w:rsid w:val="00B213A6"/>
    <w:rsid w:val="00B22173"/>
    <w:rsid w:val="00B31361"/>
    <w:rsid w:val="00B35E35"/>
    <w:rsid w:val="00B35E8B"/>
    <w:rsid w:val="00B41CE5"/>
    <w:rsid w:val="00B60C7E"/>
    <w:rsid w:val="00B631B1"/>
    <w:rsid w:val="00B65AC8"/>
    <w:rsid w:val="00B76EB3"/>
    <w:rsid w:val="00B805A2"/>
    <w:rsid w:val="00B901C8"/>
    <w:rsid w:val="00BA1DE1"/>
    <w:rsid w:val="00BA7D3D"/>
    <w:rsid w:val="00BC12A6"/>
    <w:rsid w:val="00BC549E"/>
    <w:rsid w:val="00BD25D9"/>
    <w:rsid w:val="00BD4DFA"/>
    <w:rsid w:val="00BE0AF9"/>
    <w:rsid w:val="00BE5DFB"/>
    <w:rsid w:val="00BF2046"/>
    <w:rsid w:val="00BF696F"/>
    <w:rsid w:val="00BF69A8"/>
    <w:rsid w:val="00BF6A0B"/>
    <w:rsid w:val="00C00D7F"/>
    <w:rsid w:val="00C10578"/>
    <w:rsid w:val="00C2169B"/>
    <w:rsid w:val="00C26811"/>
    <w:rsid w:val="00C32B8D"/>
    <w:rsid w:val="00C32C18"/>
    <w:rsid w:val="00C41C3F"/>
    <w:rsid w:val="00C42CE8"/>
    <w:rsid w:val="00C444C7"/>
    <w:rsid w:val="00C44A09"/>
    <w:rsid w:val="00C47815"/>
    <w:rsid w:val="00C50F7B"/>
    <w:rsid w:val="00C52458"/>
    <w:rsid w:val="00C631B9"/>
    <w:rsid w:val="00C63E87"/>
    <w:rsid w:val="00C658FB"/>
    <w:rsid w:val="00C67BA4"/>
    <w:rsid w:val="00C75181"/>
    <w:rsid w:val="00C753AD"/>
    <w:rsid w:val="00C901EE"/>
    <w:rsid w:val="00C954B5"/>
    <w:rsid w:val="00CA5B33"/>
    <w:rsid w:val="00CB3D90"/>
    <w:rsid w:val="00CD0770"/>
    <w:rsid w:val="00CD1B75"/>
    <w:rsid w:val="00CE022F"/>
    <w:rsid w:val="00D06973"/>
    <w:rsid w:val="00D105F4"/>
    <w:rsid w:val="00D10D09"/>
    <w:rsid w:val="00D113B0"/>
    <w:rsid w:val="00D117B1"/>
    <w:rsid w:val="00D24D04"/>
    <w:rsid w:val="00D323FC"/>
    <w:rsid w:val="00D42904"/>
    <w:rsid w:val="00D53DB4"/>
    <w:rsid w:val="00D53F7E"/>
    <w:rsid w:val="00D5540F"/>
    <w:rsid w:val="00D56E9A"/>
    <w:rsid w:val="00D74841"/>
    <w:rsid w:val="00D75DBC"/>
    <w:rsid w:val="00D81D75"/>
    <w:rsid w:val="00D926A7"/>
    <w:rsid w:val="00D93D3C"/>
    <w:rsid w:val="00D9442E"/>
    <w:rsid w:val="00D95E64"/>
    <w:rsid w:val="00DA3F88"/>
    <w:rsid w:val="00DA73DD"/>
    <w:rsid w:val="00DB64AA"/>
    <w:rsid w:val="00DC0817"/>
    <w:rsid w:val="00DC17D4"/>
    <w:rsid w:val="00DC5098"/>
    <w:rsid w:val="00DC777F"/>
    <w:rsid w:val="00DD2941"/>
    <w:rsid w:val="00DD68CB"/>
    <w:rsid w:val="00DD6B7C"/>
    <w:rsid w:val="00DD7DC2"/>
    <w:rsid w:val="00DE5327"/>
    <w:rsid w:val="00DF07A2"/>
    <w:rsid w:val="00DF2E6F"/>
    <w:rsid w:val="00DF72C2"/>
    <w:rsid w:val="00E04228"/>
    <w:rsid w:val="00E11BB8"/>
    <w:rsid w:val="00E1481F"/>
    <w:rsid w:val="00E2061A"/>
    <w:rsid w:val="00E20800"/>
    <w:rsid w:val="00E26890"/>
    <w:rsid w:val="00E37774"/>
    <w:rsid w:val="00E3798F"/>
    <w:rsid w:val="00E42956"/>
    <w:rsid w:val="00E56C53"/>
    <w:rsid w:val="00E62FDA"/>
    <w:rsid w:val="00E731B4"/>
    <w:rsid w:val="00E73B2D"/>
    <w:rsid w:val="00E8256F"/>
    <w:rsid w:val="00E83208"/>
    <w:rsid w:val="00E91AD8"/>
    <w:rsid w:val="00E9664D"/>
    <w:rsid w:val="00EA4407"/>
    <w:rsid w:val="00EC3C94"/>
    <w:rsid w:val="00EC5F79"/>
    <w:rsid w:val="00ED734F"/>
    <w:rsid w:val="00EE45A9"/>
    <w:rsid w:val="00EF0638"/>
    <w:rsid w:val="00EF2B14"/>
    <w:rsid w:val="00EF2D23"/>
    <w:rsid w:val="00F020AD"/>
    <w:rsid w:val="00F0499B"/>
    <w:rsid w:val="00F221A4"/>
    <w:rsid w:val="00F25713"/>
    <w:rsid w:val="00F338F5"/>
    <w:rsid w:val="00F34FD8"/>
    <w:rsid w:val="00F358C1"/>
    <w:rsid w:val="00F35C2A"/>
    <w:rsid w:val="00F378CA"/>
    <w:rsid w:val="00F429A2"/>
    <w:rsid w:val="00F4666E"/>
    <w:rsid w:val="00F51B44"/>
    <w:rsid w:val="00F52719"/>
    <w:rsid w:val="00F64807"/>
    <w:rsid w:val="00F77357"/>
    <w:rsid w:val="00F92210"/>
    <w:rsid w:val="00F95069"/>
    <w:rsid w:val="00FA1334"/>
    <w:rsid w:val="00FA1A7B"/>
    <w:rsid w:val="00FA2904"/>
    <w:rsid w:val="00FA4311"/>
    <w:rsid w:val="00FB189A"/>
    <w:rsid w:val="00FB6814"/>
    <w:rsid w:val="00FC67EA"/>
    <w:rsid w:val="00FE47FE"/>
    <w:rsid w:val="00FE6CC8"/>
    <w:rsid w:val="00FE763E"/>
    <w:rsid w:val="00FF22BD"/>
    <w:rsid w:val="01411673"/>
    <w:rsid w:val="01C6023E"/>
    <w:rsid w:val="02335C18"/>
    <w:rsid w:val="026D0590"/>
    <w:rsid w:val="02A62D86"/>
    <w:rsid w:val="02CE8D2C"/>
    <w:rsid w:val="03097517"/>
    <w:rsid w:val="032D27E3"/>
    <w:rsid w:val="034D3D16"/>
    <w:rsid w:val="03AB6BDB"/>
    <w:rsid w:val="03B334DA"/>
    <w:rsid w:val="045820CF"/>
    <w:rsid w:val="049487F8"/>
    <w:rsid w:val="04BDC28D"/>
    <w:rsid w:val="050C523F"/>
    <w:rsid w:val="052DD7F7"/>
    <w:rsid w:val="0530C9B7"/>
    <w:rsid w:val="05375C25"/>
    <w:rsid w:val="058D9145"/>
    <w:rsid w:val="05C04DE4"/>
    <w:rsid w:val="05ECBDB2"/>
    <w:rsid w:val="0625CEDB"/>
    <w:rsid w:val="065622B9"/>
    <w:rsid w:val="06D61340"/>
    <w:rsid w:val="070BC617"/>
    <w:rsid w:val="070BC617"/>
    <w:rsid w:val="0742DAEF"/>
    <w:rsid w:val="07AF051A"/>
    <w:rsid w:val="07DD8FB9"/>
    <w:rsid w:val="07E11B66"/>
    <w:rsid w:val="08069120"/>
    <w:rsid w:val="08637FE1"/>
    <w:rsid w:val="08D41251"/>
    <w:rsid w:val="0934A290"/>
    <w:rsid w:val="099FF252"/>
    <w:rsid w:val="09D6BB61"/>
    <w:rsid w:val="09E9CE13"/>
    <w:rsid w:val="0A5E78B7"/>
    <w:rsid w:val="0A6944C8"/>
    <w:rsid w:val="0A76E9B9"/>
    <w:rsid w:val="0AD2EF62"/>
    <w:rsid w:val="0B735958"/>
    <w:rsid w:val="0B97601B"/>
    <w:rsid w:val="0BE714BB"/>
    <w:rsid w:val="0C0A6763"/>
    <w:rsid w:val="0C0CB7B6"/>
    <w:rsid w:val="0C6BF899"/>
    <w:rsid w:val="0CA003B0"/>
    <w:rsid w:val="0D443A64"/>
    <w:rsid w:val="0D593887"/>
    <w:rsid w:val="0DBAC64B"/>
    <w:rsid w:val="0DCE2842"/>
    <w:rsid w:val="0DF268FE"/>
    <w:rsid w:val="0EA3DBC8"/>
    <w:rsid w:val="0F41FE90"/>
    <w:rsid w:val="0F4E95C0"/>
    <w:rsid w:val="0F9A2E94"/>
    <w:rsid w:val="0FCC3255"/>
    <w:rsid w:val="10091B9F"/>
    <w:rsid w:val="101A0950"/>
    <w:rsid w:val="10319EBD"/>
    <w:rsid w:val="10667632"/>
    <w:rsid w:val="11B5D9B1"/>
    <w:rsid w:val="11D2A911"/>
    <w:rsid w:val="11ED5033"/>
    <w:rsid w:val="1219659C"/>
    <w:rsid w:val="124A1D64"/>
    <w:rsid w:val="128E5445"/>
    <w:rsid w:val="12BF2CDB"/>
    <w:rsid w:val="132028C9"/>
    <w:rsid w:val="1351AA12"/>
    <w:rsid w:val="1351AA12"/>
    <w:rsid w:val="139621D1"/>
    <w:rsid w:val="13A34008"/>
    <w:rsid w:val="13C705A2"/>
    <w:rsid w:val="13C83B69"/>
    <w:rsid w:val="13C83B69"/>
    <w:rsid w:val="14A37228"/>
    <w:rsid w:val="15273364"/>
    <w:rsid w:val="15640BCA"/>
    <w:rsid w:val="156AB8EE"/>
    <w:rsid w:val="15BCCFB1"/>
    <w:rsid w:val="15C0A942"/>
    <w:rsid w:val="15C9CD82"/>
    <w:rsid w:val="15DA52EF"/>
    <w:rsid w:val="1603DFA0"/>
    <w:rsid w:val="16166DBB"/>
    <w:rsid w:val="16C4F985"/>
    <w:rsid w:val="16CA34A1"/>
    <w:rsid w:val="16FB4BB5"/>
    <w:rsid w:val="171CBC54"/>
    <w:rsid w:val="1790EAB9"/>
    <w:rsid w:val="184F6E81"/>
    <w:rsid w:val="185D28A7"/>
    <w:rsid w:val="18BFB5D7"/>
    <w:rsid w:val="190799EC"/>
    <w:rsid w:val="194A7BA1"/>
    <w:rsid w:val="19D925DA"/>
    <w:rsid w:val="1A217AB1"/>
    <w:rsid w:val="1A368724"/>
    <w:rsid w:val="1B87D790"/>
    <w:rsid w:val="1BB04CEF"/>
    <w:rsid w:val="1BD34D4E"/>
    <w:rsid w:val="1C0D896E"/>
    <w:rsid w:val="1C0ECFEC"/>
    <w:rsid w:val="1C4790EA"/>
    <w:rsid w:val="1C4ADE64"/>
    <w:rsid w:val="1C5DA2E4"/>
    <w:rsid w:val="1CDFA84B"/>
    <w:rsid w:val="1CFEBFE6"/>
    <w:rsid w:val="1DB5A738"/>
    <w:rsid w:val="1DBA7A88"/>
    <w:rsid w:val="1DC8D0A9"/>
    <w:rsid w:val="1E22C209"/>
    <w:rsid w:val="1E64AAEE"/>
    <w:rsid w:val="1E9A9047"/>
    <w:rsid w:val="1E9D81B7"/>
    <w:rsid w:val="1ED63288"/>
    <w:rsid w:val="1EEFC175"/>
    <w:rsid w:val="1F408253"/>
    <w:rsid w:val="1FA1D807"/>
    <w:rsid w:val="1FFB432B"/>
    <w:rsid w:val="20271E0F"/>
    <w:rsid w:val="204E069A"/>
    <w:rsid w:val="206DED7E"/>
    <w:rsid w:val="20CCB073"/>
    <w:rsid w:val="21467661"/>
    <w:rsid w:val="21494E23"/>
    <w:rsid w:val="2179F4A8"/>
    <w:rsid w:val="2192C793"/>
    <w:rsid w:val="2195CC84"/>
    <w:rsid w:val="21995585"/>
    <w:rsid w:val="21DEF6B4"/>
    <w:rsid w:val="22263371"/>
    <w:rsid w:val="225B5E83"/>
    <w:rsid w:val="22A347CB"/>
    <w:rsid w:val="22AA9D7F"/>
    <w:rsid w:val="22D30C63"/>
    <w:rsid w:val="22E246C2"/>
    <w:rsid w:val="22FB6F1F"/>
    <w:rsid w:val="22FEA694"/>
    <w:rsid w:val="23570EFC"/>
    <w:rsid w:val="23906722"/>
    <w:rsid w:val="23E68B5B"/>
    <w:rsid w:val="244C1E5B"/>
    <w:rsid w:val="24715103"/>
    <w:rsid w:val="24CD6B0A"/>
    <w:rsid w:val="24F4333D"/>
    <w:rsid w:val="2527CF32"/>
    <w:rsid w:val="26484D29"/>
    <w:rsid w:val="26E6FAB3"/>
    <w:rsid w:val="26F48977"/>
    <w:rsid w:val="270FA436"/>
    <w:rsid w:val="27195EA2"/>
    <w:rsid w:val="279CC903"/>
    <w:rsid w:val="27BCF131"/>
    <w:rsid w:val="2800F636"/>
    <w:rsid w:val="2819E18D"/>
    <w:rsid w:val="28313E83"/>
    <w:rsid w:val="29047876"/>
    <w:rsid w:val="29079403"/>
    <w:rsid w:val="2923C184"/>
    <w:rsid w:val="299C88FE"/>
    <w:rsid w:val="299C88FE"/>
    <w:rsid w:val="29AA2702"/>
    <w:rsid w:val="29AD2823"/>
    <w:rsid w:val="29EB21BF"/>
    <w:rsid w:val="2A57D4C1"/>
    <w:rsid w:val="2AF67CDA"/>
    <w:rsid w:val="2B1118F5"/>
    <w:rsid w:val="2BB51929"/>
    <w:rsid w:val="2C7BB434"/>
    <w:rsid w:val="2CBEFD86"/>
    <w:rsid w:val="2CE3354E"/>
    <w:rsid w:val="2D45ED8A"/>
    <w:rsid w:val="2D4D9117"/>
    <w:rsid w:val="2DA9554A"/>
    <w:rsid w:val="2DC8B19D"/>
    <w:rsid w:val="2E178495"/>
    <w:rsid w:val="2E22D5B7"/>
    <w:rsid w:val="2E4A619E"/>
    <w:rsid w:val="2E597ECF"/>
    <w:rsid w:val="2E83774E"/>
    <w:rsid w:val="2ED2F21E"/>
    <w:rsid w:val="2EEC206C"/>
    <w:rsid w:val="2F6E2A67"/>
    <w:rsid w:val="2F812964"/>
    <w:rsid w:val="2F855AE6"/>
    <w:rsid w:val="2FAF9650"/>
    <w:rsid w:val="2FDB3123"/>
    <w:rsid w:val="2FF295C3"/>
    <w:rsid w:val="2FFBAC70"/>
    <w:rsid w:val="3010E5B4"/>
    <w:rsid w:val="30382C07"/>
    <w:rsid w:val="3052EC19"/>
    <w:rsid w:val="305E02BD"/>
    <w:rsid w:val="306BB8A9"/>
    <w:rsid w:val="3093AF6E"/>
    <w:rsid w:val="30AC23AB"/>
    <w:rsid w:val="3106F2CB"/>
    <w:rsid w:val="31228698"/>
    <w:rsid w:val="31534AD1"/>
    <w:rsid w:val="31ACB615"/>
    <w:rsid w:val="31D42AF6"/>
    <w:rsid w:val="321C5E97"/>
    <w:rsid w:val="322DBE80"/>
    <w:rsid w:val="32582DE2"/>
    <w:rsid w:val="32C6F303"/>
    <w:rsid w:val="32CE0EB5"/>
    <w:rsid w:val="32F646DA"/>
    <w:rsid w:val="330921B6"/>
    <w:rsid w:val="3340EC95"/>
    <w:rsid w:val="3350D9AF"/>
    <w:rsid w:val="33A7A294"/>
    <w:rsid w:val="33CD3DE1"/>
    <w:rsid w:val="33D6CB25"/>
    <w:rsid w:val="33D85250"/>
    <w:rsid w:val="33DBA839"/>
    <w:rsid w:val="34154034"/>
    <w:rsid w:val="3422A5E1"/>
    <w:rsid w:val="343263A5"/>
    <w:rsid w:val="34B9E940"/>
    <w:rsid w:val="34FC819F"/>
    <w:rsid w:val="34FD2D5F"/>
    <w:rsid w:val="3527E31B"/>
    <w:rsid w:val="3564D835"/>
    <w:rsid w:val="358A769A"/>
    <w:rsid w:val="359A6A8B"/>
    <w:rsid w:val="35D42E1B"/>
    <w:rsid w:val="35EDB716"/>
    <w:rsid w:val="35EEBDFE"/>
    <w:rsid w:val="36A67092"/>
    <w:rsid w:val="36B5AA6B"/>
    <w:rsid w:val="36E2EB27"/>
    <w:rsid w:val="36F5438A"/>
    <w:rsid w:val="370480F5"/>
    <w:rsid w:val="372B9E61"/>
    <w:rsid w:val="377523B3"/>
    <w:rsid w:val="378182B9"/>
    <w:rsid w:val="378F3E4A"/>
    <w:rsid w:val="37A60D74"/>
    <w:rsid w:val="38347BCE"/>
    <w:rsid w:val="3837883C"/>
    <w:rsid w:val="388475DE"/>
    <w:rsid w:val="38BD40D5"/>
    <w:rsid w:val="38BF9EA2"/>
    <w:rsid w:val="38BF9EA2"/>
    <w:rsid w:val="391D48EE"/>
    <w:rsid w:val="39212DCE"/>
    <w:rsid w:val="3933EAE5"/>
    <w:rsid w:val="394CA96D"/>
    <w:rsid w:val="39749442"/>
    <w:rsid w:val="3A2C922D"/>
    <w:rsid w:val="3A6EF966"/>
    <w:rsid w:val="3A9F334C"/>
    <w:rsid w:val="3ACFBB46"/>
    <w:rsid w:val="3ACFBB46"/>
    <w:rsid w:val="3AD701E5"/>
    <w:rsid w:val="3AFD4C69"/>
    <w:rsid w:val="3B15256E"/>
    <w:rsid w:val="3B15256E"/>
    <w:rsid w:val="3B22F7E3"/>
    <w:rsid w:val="3BC8B4AD"/>
    <w:rsid w:val="3BD8C255"/>
    <w:rsid w:val="3C06A242"/>
    <w:rsid w:val="3C39B6E4"/>
    <w:rsid w:val="3C8A1365"/>
    <w:rsid w:val="3C8B5F91"/>
    <w:rsid w:val="3C90B6A1"/>
    <w:rsid w:val="3CA73A58"/>
    <w:rsid w:val="3CE671B4"/>
    <w:rsid w:val="3D0E5348"/>
    <w:rsid w:val="3D54D254"/>
    <w:rsid w:val="3D64850E"/>
    <w:rsid w:val="3D74D544"/>
    <w:rsid w:val="3D850812"/>
    <w:rsid w:val="3DFF7BED"/>
    <w:rsid w:val="3E719CBD"/>
    <w:rsid w:val="3E7A2FF2"/>
    <w:rsid w:val="3E9CD295"/>
    <w:rsid w:val="3EC0DAAF"/>
    <w:rsid w:val="3ED8DBAC"/>
    <w:rsid w:val="3EF36648"/>
    <w:rsid w:val="3F18FB98"/>
    <w:rsid w:val="3F2A9E6B"/>
    <w:rsid w:val="3F2CBC74"/>
    <w:rsid w:val="3F5C2807"/>
    <w:rsid w:val="3F699513"/>
    <w:rsid w:val="3FAED08D"/>
    <w:rsid w:val="4019BDC0"/>
    <w:rsid w:val="401D2D0C"/>
    <w:rsid w:val="40A7CD83"/>
    <w:rsid w:val="40E48786"/>
    <w:rsid w:val="40F0D85B"/>
    <w:rsid w:val="40F45E56"/>
    <w:rsid w:val="410D2807"/>
    <w:rsid w:val="4134CDCB"/>
    <w:rsid w:val="41930716"/>
    <w:rsid w:val="4228E007"/>
    <w:rsid w:val="428320AB"/>
    <w:rsid w:val="4292985A"/>
    <w:rsid w:val="42DACD2B"/>
    <w:rsid w:val="4314F180"/>
    <w:rsid w:val="434877EE"/>
    <w:rsid w:val="4369B42D"/>
    <w:rsid w:val="439075E3"/>
    <w:rsid w:val="43FFD3DE"/>
    <w:rsid w:val="4423B6AF"/>
    <w:rsid w:val="44272D74"/>
    <w:rsid w:val="44E7553C"/>
    <w:rsid w:val="4510B66C"/>
    <w:rsid w:val="4521C0E1"/>
    <w:rsid w:val="454D10F4"/>
    <w:rsid w:val="4582FEE1"/>
    <w:rsid w:val="45A8B99B"/>
    <w:rsid w:val="45DB4279"/>
    <w:rsid w:val="464E1C9E"/>
    <w:rsid w:val="464E1C9E"/>
    <w:rsid w:val="4667DDC2"/>
    <w:rsid w:val="466F0E20"/>
    <w:rsid w:val="471FD614"/>
    <w:rsid w:val="474489FC"/>
    <w:rsid w:val="47A88788"/>
    <w:rsid w:val="47F74E36"/>
    <w:rsid w:val="48272A12"/>
    <w:rsid w:val="48605243"/>
    <w:rsid w:val="4879E539"/>
    <w:rsid w:val="48812952"/>
    <w:rsid w:val="48AC2822"/>
    <w:rsid w:val="49133177"/>
    <w:rsid w:val="492C5D25"/>
    <w:rsid w:val="49316249"/>
    <w:rsid w:val="495B6189"/>
    <w:rsid w:val="49AEA0E0"/>
    <w:rsid w:val="49ED7836"/>
    <w:rsid w:val="4A179802"/>
    <w:rsid w:val="4A54CFE3"/>
    <w:rsid w:val="4A6DED8A"/>
    <w:rsid w:val="4A98212E"/>
    <w:rsid w:val="4ADB7ADD"/>
    <w:rsid w:val="4AF731EA"/>
    <w:rsid w:val="4BB699F0"/>
    <w:rsid w:val="4C4FDAAE"/>
    <w:rsid w:val="4C611585"/>
    <w:rsid w:val="4C93A2AD"/>
    <w:rsid w:val="4CE9089F"/>
    <w:rsid w:val="4D0CD84C"/>
    <w:rsid w:val="4D0DEA06"/>
    <w:rsid w:val="4D5683D8"/>
    <w:rsid w:val="4D5F19DF"/>
    <w:rsid w:val="4D6BD197"/>
    <w:rsid w:val="4DDE2EDE"/>
    <w:rsid w:val="4E203018"/>
    <w:rsid w:val="4E6D4E07"/>
    <w:rsid w:val="4F1CB3B1"/>
    <w:rsid w:val="4F29B7E1"/>
    <w:rsid w:val="4F381B6B"/>
    <w:rsid w:val="4F41568C"/>
    <w:rsid w:val="4FBF83C1"/>
    <w:rsid w:val="50086A78"/>
    <w:rsid w:val="501FE766"/>
    <w:rsid w:val="5073E82B"/>
    <w:rsid w:val="5076B9E7"/>
    <w:rsid w:val="507CE705"/>
    <w:rsid w:val="509D501D"/>
    <w:rsid w:val="50EEA626"/>
    <w:rsid w:val="5123E31F"/>
    <w:rsid w:val="516E88D6"/>
    <w:rsid w:val="51A3EB39"/>
    <w:rsid w:val="51E4819C"/>
    <w:rsid w:val="5226DEF0"/>
    <w:rsid w:val="524171F8"/>
    <w:rsid w:val="52B6EDE3"/>
    <w:rsid w:val="52BFB380"/>
    <w:rsid w:val="53068121"/>
    <w:rsid w:val="53619AF5"/>
    <w:rsid w:val="5458F41D"/>
    <w:rsid w:val="546B2DB3"/>
    <w:rsid w:val="54FF2DBC"/>
    <w:rsid w:val="557D86B7"/>
    <w:rsid w:val="55D7BDA8"/>
    <w:rsid w:val="55DA0CEC"/>
    <w:rsid w:val="56905FE1"/>
    <w:rsid w:val="56DA78CD"/>
    <w:rsid w:val="56F116DC"/>
    <w:rsid w:val="57108217"/>
    <w:rsid w:val="577F0C1B"/>
    <w:rsid w:val="57A7723C"/>
    <w:rsid w:val="57B92A04"/>
    <w:rsid w:val="58350C18"/>
    <w:rsid w:val="586B70BF"/>
    <w:rsid w:val="588A3C38"/>
    <w:rsid w:val="5915CCA7"/>
    <w:rsid w:val="59364B3C"/>
    <w:rsid w:val="597F4897"/>
    <w:rsid w:val="59D0DC79"/>
    <w:rsid w:val="59E11CF0"/>
    <w:rsid w:val="59E11CF0"/>
    <w:rsid w:val="5A0135B9"/>
    <w:rsid w:val="5A0DA206"/>
    <w:rsid w:val="5A0F3B0E"/>
    <w:rsid w:val="5AD7C906"/>
    <w:rsid w:val="5B41F094"/>
    <w:rsid w:val="5B602D7B"/>
    <w:rsid w:val="5B857F15"/>
    <w:rsid w:val="5BD0854A"/>
    <w:rsid w:val="5BEEB96C"/>
    <w:rsid w:val="5BF8D1A6"/>
    <w:rsid w:val="5CAE5C35"/>
    <w:rsid w:val="5CD0CFE0"/>
    <w:rsid w:val="5D082207"/>
    <w:rsid w:val="5DECDEF5"/>
    <w:rsid w:val="5DF1E481"/>
    <w:rsid w:val="5E606F4D"/>
    <w:rsid w:val="5E76DD82"/>
    <w:rsid w:val="5EB962A4"/>
    <w:rsid w:val="5EFC6FA1"/>
    <w:rsid w:val="5F34019E"/>
    <w:rsid w:val="5F57AD6F"/>
    <w:rsid w:val="5F5FB130"/>
    <w:rsid w:val="600089AB"/>
    <w:rsid w:val="600DE2DD"/>
    <w:rsid w:val="60EFBDBD"/>
    <w:rsid w:val="61209FEA"/>
    <w:rsid w:val="61209FEA"/>
    <w:rsid w:val="618DF775"/>
    <w:rsid w:val="61991203"/>
    <w:rsid w:val="62A347EE"/>
    <w:rsid w:val="62DE749C"/>
    <w:rsid w:val="62F29C06"/>
    <w:rsid w:val="63096D1A"/>
    <w:rsid w:val="63129391"/>
    <w:rsid w:val="634B087E"/>
    <w:rsid w:val="638697DC"/>
    <w:rsid w:val="63A11730"/>
    <w:rsid w:val="63BE6B46"/>
    <w:rsid w:val="63EF51FF"/>
    <w:rsid w:val="641D209D"/>
    <w:rsid w:val="6490D6D9"/>
    <w:rsid w:val="6538EE06"/>
    <w:rsid w:val="65B70AB5"/>
    <w:rsid w:val="65C56E3F"/>
    <w:rsid w:val="65D31B97"/>
    <w:rsid w:val="65E195D4"/>
    <w:rsid w:val="663F6DE6"/>
    <w:rsid w:val="665C395D"/>
    <w:rsid w:val="66A45DEC"/>
    <w:rsid w:val="66A9D2BC"/>
    <w:rsid w:val="67300251"/>
    <w:rsid w:val="6761A670"/>
    <w:rsid w:val="6762BF20"/>
    <w:rsid w:val="67B8F5BB"/>
    <w:rsid w:val="67C2B73A"/>
    <w:rsid w:val="67EA0AF7"/>
    <w:rsid w:val="67EA0AF7"/>
    <w:rsid w:val="67F3EAAD"/>
    <w:rsid w:val="681A3704"/>
    <w:rsid w:val="68AC116D"/>
    <w:rsid w:val="69068F8F"/>
    <w:rsid w:val="690C7ABC"/>
    <w:rsid w:val="691ECBBA"/>
    <w:rsid w:val="6A491B56"/>
    <w:rsid w:val="6A654EEB"/>
    <w:rsid w:val="6A8C782F"/>
    <w:rsid w:val="6AAE59D3"/>
    <w:rsid w:val="6ACF8ABC"/>
    <w:rsid w:val="6B1A5B17"/>
    <w:rsid w:val="6B23AA9D"/>
    <w:rsid w:val="6B53E7AF"/>
    <w:rsid w:val="6B5CD9FB"/>
    <w:rsid w:val="6B6B1D7F"/>
    <w:rsid w:val="6C3876BF"/>
    <w:rsid w:val="6CAB61BA"/>
    <w:rsid w:val="6D0D38E3"/>
    <w:rsid w:val="6D795DD1"/>
    <w:rsid w:val="6DB30575"/>
    <w:rsid w:val="6DBF0A20"/>
    <w:rsid w:val="6DE3D1B2"/>
    <w:rsid w:val="6E10CE76"/>
    <w:rsid w:val="6E604DFF"/>
    <w:rsid w:val="6EAE3DA1"/>
    <w:rsid w:val="6F36EC86"/>
    <w:rsid w:val="6F99E2D6"/>
    <w:rsid w:val="70360861"/>
    <w:rsid w:val="705DD419"/>
    <w:rsid w:val="7075CC8B"/>
    <w:rsid w:val="70811B81"/>
    <w:rsid w:val="71B47BAE"/>
    <w:rsid w:val="71BC67A3"/>
    <w:rsid w:val="7317EF69"/>
    <w:rsid w:val="735F75C5"/>
    <w:rsid w:val="736F7FCA"/>
    <w:rsid w:val="7398B19F"/>
    <w:rsid w:val="742246F9"/>
    <w:rsid w:val="742C0A33"/>
    <w:rsid w:val="74E8A035"/>
    <w:rsid w:val="7513C774"/>
    <w:rsid w:val="75585233"/>
    <w:rsid w:val="755DB741"/>
    <w:rsid w:val="75718570"/>
    <w:rsid w:val="765BFD68"/>
    <w:rsid w:val="76A7C915"/>
    <w:rsid w:val="76E2B2F4"/>
    <w:rsid w:val="77058CA4"/>
    <w:rsid w:val="77893435"/>
    <w:rsid w:val="779B8A84"/>
    <w:rsid w:val="78096D2D"/>
    <w:rsid w:val="7815DB2D"/>
    <w:rsid w:val="782E62A7"/>
    <w:rsid w:val="7833CD61"/>
    <w:rsid w:val="783B70EE"/>
    <w:rsid w:val="785F7926"/>
    <w:rsid w:val="7880DE70"/>
    <w:rsid w:val="78FE4D61"/>
    <w:rsid w:val="79310143"/>
    <w:rsid w:val="799EB3F6"/>
    <w:rsid w:val="799EDADF"/>
    <w:rsid w:val="79B714AB"/>
    <w:rsid w:val="79BB4CF0"/>
    <w:rsid w:val="7A2ABD75"/>
    <w:rsid w:val="7ABE9646"/>
    <w:rsid w:val="7AD630D4"/>
    <w:rsid w:val="7B7C80CE"/>
    <w:rsid w:val="7BB0ECE0"/>
    <w:rsid w:val="7C2E2132"/>
    <w:rsid w:val="7C663746"/>
    <w:rsid w:val="7C6BF825"/>
    <w:rsid w:val="7CF2911A"/>
    <w:rsid w:val="7D4D604C"/>
    <w:rsid w:val="7D7D08C5"/>
    <w:rsid w:val="7D8B15AB"/>
    <w:rsid w:val="7E742AF3"/>
    <w:rsid w:val="7EEB5DA5"/>
    <w:rsid w:val="7F109E89"/>
    <w:rsid w:val="7F27AD26"/>
    <w:rsid w:val="7F546688"/>
    <w:rsid w:val="7F6D8EE5"/>
    <w:rsid w:val="7F7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E433F"/>
  <w15:docId w15:val="{6E322214-512D-4D04-8A4E-D3FEB9B0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0E1F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5756E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2A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2A4D"/>
  </w:style>
  <w:style w:type="paragraph" w:styleId="Footer">
    <w:name w:val="footer"/>
    <w:basedOn w:val="Normal"/>
    <w:link w:val="FooterChar"/>
    <w:uiPriority w:val="99"/>
    <w:unhideWhenUsed/>
    <w:rsid w:val="009A2A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2A4D"/>
  </w:style>
  <w:style w:type="paragraph" w:styleId="Revision">
    <w:name w:val="Revision"/>
    <w:hidden/>
    <w:uiPriority w:val="99"/>
    <w:semiHidden/>
    <w:rsid w:val="0098309E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d53e4f26b5fd46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4912B3B3DB4478021E5B2A02E8B93" ma:contentTypeVersion="16" ma:contentTypeDescription="Create a new document." ma:contentTypeScope="" ma:versionID="e5ccd8f11f7b2752bc345ceabcc8918d">
  <xsd:schema xmlns:xsd="http://www.w3.org/2001/XMLSchema" xmlns:xs="http://www.w3.org/2001/XMLSchema" xmlns:p="http://schemas.microsoft.com/office/2006/metadata/properties" xmlns:ns2="c64f8dcc-71f8-48c0-a24a-63cf16e15e38" xmlns:ns3="2f75479b-722c-4588-9bfe-518f3b6dd731" targetNamespace="http://schemas.microsoft.com/office/2006/metadata/properties" ma:root="true" ma:fieldsID="7cdd76d166838e2252a2c2796f508cd5" ns2:_="" ns3:_="">
    <xsd:import namespace="c64f8dcc-71f8-48c0-a24a-63cf16e15e38"/>
    <xsd:import namespace="2f75479b-722c-4588-9bfe-518f3b6dd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8dcc-71f8-48c0-a24a-63cf16e15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c95d3fb-baf3-48f9-acdd-2801d4749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5479b-722c-4588-9bfe-518f3b6dd7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e8eea-2c03-4739-9741-a4b4374e3f10}" ma:internalName="TaxCatchAll" ma:showField="CatchAllData" ma:web="2f75479b-722c-4588-9bfe-518f3b6dd7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4f8dcc-71f8-48c0-a24a-63cf16e15e38">
      <Terms xmlns="http://schemas.microsoft.com/office/infopath/2007/PartnerControls"/>
    </lcf76f155ced4ddcb4097134ff3c332f>
    <TaxCatchAll xmlns="2f75479b-722c-4588-9bfe-518f3b6dd731" xsi:nil="true"/>
    <SharedWithUsers xmlns="2f75479b-722c-4588-9bfe-518f3b6dd731">
      <UserInfo>
        <DisplayName>Parwinder Kaur</DisplayName>
        <AccountId>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8601DA-0AF1-4CF7-84CA-19D5778ABAA3}"/>
</file>

<file path=customXml/itemProps2.xml><?xml version="1.0" encoding="utf-8"?>
<ds:datastoreItem xmlns:ds="http://schemas.openxmlformats.org/officeDocument/2006/customXml" ds:itemID="{C4778617-4641-4773-B7D6-A382941B1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325BC-3A8A-48A1-99E4-C3E1BA316523}">
  <ds:schemaRefs>
    <ds:schemaRef ds:uri="http://schemas.microsoft.com/office/2006/metadata/properties"/>
    <ds:schemaRef ds:uri="http://schemas.microsoft.com/office/infopath/2007/PartnerControls"/>
    <ds:schemaRef ds:uri="3d78a3b2-5cbd-4c25-a41b-d0ceeb5b52e8"/>
    <ds:schemaRef ds:uri="92c6c90a-2042-4852-a79b-94ece10f712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Shadya Mahfouz</dc:creator>
  <cp:keywords/>
  <cp:lastModifiedBy>Biancca Batac</cp:lastModifiedBy>
  <cp:revision>18</cp:revision>
  <cp:lastPrinted>2018-07-10T14:08:00Z</cp:lastPrinted>
  <dcterms:created xsi:type="dcterms:W3CDTF">2023-03-09T15:30:00Z</dcterms:created>
  <dcterms:modified xsi:type="dcterms:W3CDTF">2024-10-30T18:09:42Z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0x010100C844912B3B3DB4478021E5B2A02E8B93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