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42.85714285714283" w:lineRule="auto"/>
        <w:rPr>
          <w:b w:val="1"/>
          <w:bCs w:val="1"/>
          <w:color w:val="020617"/>
          <w:sz w:val="21"/>
          <w:szCs w:val="21"/>
        </w:rPr>
      </w:pPr>
      <w:r w:rsidDel="00000000" w:rsidR="00000000" w:rsidRPr="00000000">
        <w:rPr>
          <w:b w:val="1"/>
          <w:bCs w:val="1"/>
          <w:color w:val="020617"/>
          <w:sz w:val="21"/>
          <w:szCs w:val="21"/>
          <w:rtl w:val="0"/>
        </w:rPr>
        <w:t xml:space="preserve">Đề bài / Yêu cầu</w:t>
      </w:r>
    </w:p>
    <w:p w:rsidR="00000000" w:rsidDel="00000000" w:rsidP="00000000" w:rsidRDefault="00000000" w:rsidRPr="00000000" w14:paraId="00000002">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0" w:line="320" w:lineRule="auto"/>
        <w:rPr>
          <w:b w:val="1"/>
          <w:bCs w:val="1"/>
          <w:color w:val="020617"/>
          <w:sz w:val="36"/>
          <w:szCs w:val="36"/>
        </w:rPr>
      </w:pPr>
      <w:bookmarkStart w:colFirst="0" w:colLast="0" w:name="_sty63hsj53x" w:id="0"/>
      <w:bookmarkEnd w:id="0"/>
      <w:r w:rsidDel="00000000" w:rsidR="00000000" w:rsidRPr="00000000">
        <w:rPr>
          <w:b w:val="1"/>
          <w:bCs w:val="1"/>
          <w:color w:val="020617"/>
          <w:sz w:val="36"/>
          <w:szCs w:val="36"/>
          <w:rtl w:val="0"/>
        </w:rPr>
        <w:t xml:space="preserve">1. Mục tiêu</w:t>
      </w:r>
    </w:p>
    <w:p w:rsidR="00000000" w:rsidDel="00000000" w:rsidP="00000000" w:rsidRDefault="00000000" w:rsidRPr="00000000" w14:paraId="00000003">
      <w:pPr>
        <w:numPr>
          <w:ilvl w:val="0"/>
          <w:numId w:val="3"/>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Vận dụng mô hình DIKW để thiết kế luồng tri thức cho hệ thống IoT.</w:t>
      </w:r>
    </w:p>
    <w:p w:rsidR="00000000" w:rsidDel="00000000" w:rsidP="00000000" w:rsidRDefault="00000000" w:rsidRPr="00000000" w14:paraId="00000004">
      <w:pPr>
        <w:numPr>
          <w:ilvl w:val="0"/>
          <w:numId w:val="3"/>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Quản lý các file cấu hình ẩn (.env, .git) và tối ưu hóa chip SoC hiện đại.</w:t>
      </w:r>
    </w:p>
    <w:p w:rsidR="00000000" w:rsidDel="00000000" w:rsidP="00000000" w:rsidRDefault="00000000" w:rsidRPr="00000000" w14:paraId="00000005">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r05m7tfcrgfl" w:id="1"/>
      <w:bookmarkEnd w:id="1"/>
      <w:r w:rsidDel="00000000" w:rsidR="00000000" w:rsidRPr="00000000">
        <w:rPr>
          <w:b w:val="1"/>
          <w:bCs w:val="1"/>
          <w:color w:val="020617"/>
          <w:sz w:val="36"/>
          <w:szCs w:val="36"/>
          <w:rtl w:val="0"/>
        </w:rPr>
        <w:t xml:space="preserve">2. Bối cảnh &amp; Bài toán</w:t>
      </w:r>
    </w:p>
    <w:p w:rsidR="00000000" w:rsidDel="00000000" w:rsidP="00000000" w:rsidRDefault="00000000" w:rsidRPr="00000000" w14:paraId="00000006">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Bạn được thuê thiết kế hệ thống điều khiển cho "Trang trại Lan thông minh". Hệ thống cần thu thập dữ liệu độ ẩm (Data), thông báo cho chủ vườn (Information), tự động bật máy bơm khi nhiệt độ &gt; 35°C (Knowledge) và tối ưu hóa lượng nước tưới dựa trên dự báo thời tiết dài hạn (Wisdom).</w:t>
      </w:r>
    </w:p>
    <w:p w:rsidR="00000000" w:rsidDel="00000000" w:rsidP="00000000" w:rsidRDefault="00000000" w:rsidRPr="00000000" w14:paraId="00000007">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x3ukzcoof069" w:id="2"/>
      <w:bookmarkEnd w:id="2"/>
      <w:r w:rsidDel="00000000" w:rsidR="00000000" w:rsidRPr="00000000">
        <w:rPr>
          <w:b w:val="1"/>
          <w:bCs w:val="1"/>
          <w:color w:val="020617"/>
          <w:sz w:val="36"/>
          <w:szCs w:val="36"/>
          <w:rtl w:val="0"/>
        </w:rPr>
        <w:t xml:space="preserve">3. Ràng buộc &amp; Bẫy dữ liệu</w:t>
      </w:r>
    </w:p>
    <w:p w:rsidR="00000000" w:rsidDel="00000000" w:rsidP="00000000" w:rsidRDefault="00000000" w:rsidRPr="00000000" w14:paraId="00000008">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020617"/>
          <w:sz w:val="24"/>
          <w:szCs w:val="24"/>
          <w:rtl w:val="0"/>
        </w:rPr>
        <w:t xml:space="preserve">Bẫy 1:</w:t>
      </w:r>
      <w:r w:rsidDel="00000000" w:rsidR="00000000" w:rsidRPr="00000000">
        <w:rPr>
          <w:color w:val="334155"/>
          <w:sz w:val="24"/>
          <w:szCs w:val="24"/>
          <w:rtl w:val="0"/>
        </w:rPr>
        <w:t xml:space="preserve"> Các thông tin mật khẩu kết nối máy bơm đang để trong file .env. Nếu không bật "Hidden Items", bạn sẽ lỡ tay xóa mất file này khi dọn dẹp.</w:t>
      </w:r>
    </w:p>
    <w:p w:rsidR="00000000" w:rsidDel="00000000" w:rsidP="00000000" w:rsidRDefault="00000000" w:rsidRPr="00000000" w14:paraId="00000009">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020617"/>
          <w:sz w:val="24"/>
          <w:szCs w:val="24"/>
          <w:rtl w:val="0"/>
        </w:rPr>
        <w:t xml:space="preserve">Bẫy 2:</w:t>
      </w:r>
      <w:r w:rsidDel="00000000" w:rsidR="00000000" w:rsidRPr="00000000">
        <w:rPr>
          <w:color w:val="334155"/>
          <w:sz w:val="24"/>
          <w:szCs w:val="24"/>
          <w:rtl w:val="0"/>
        </w:rPr>
        <w:t xml:space="preserve"> Hệ thống sinh ra 50 MB dữ liệu/ngày. Bạn phải tính toán dung lượng ổ cứng cần thiết để lưu trữ trong 1 năm mà không được dùng quá 70% dung lượng đĩa (để tránh làm chậm HDH).</w:t>
      </w:r>
    </w:p>
    <w:p w:rsidR="00000000" w:rsidDel="00000000" w:rsidP="00000000" w:rsidRDefault="00000000" w:rsidRPr="00000000" w14:paraId="0000000A">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hvfhrlc6r1i1" w:id="3"/>
      <w:bookmarkEnd w:id="3"/>
      <w:r w:rsidDel="00000000" w:rsidR="00000000" w:rsidRPr="00000000">
        <w:rPr>
          <w:b w:val="1"/>
          <w:bCs w:val="1"/>
          <w:color w:val="020617"/>
          <w:sz w:val="36"/>
          <w:szCs w:val="36"/>
          <w:rtl w:val="0"/>
        </w:rPr>
        <w:t xml:space="preserve">4. Yêu cầu đầu ra</w:t>
      </w:r>
    </w:p>
    <w:p w:rsidR="00000000" w:rsidDel="00000000" w:rsidP="00000000" w:rsidRDefault="00000000" w:rsidRPr="00000000" w14:paraId="0000000B">
      <w:pPr>
        <w:pStyle w:val="Heading3"/>
        <w:keepNext w:val="0"/>
        <w:keepLines w:val="0"/>
        <w:pBdr>
          <w:top w:color="020617" w:space="0" w:sz="0" w:val="none"/>
          <w:left w:color="020617" w:space="0" w:sz="0" w:val="none"/>
          <w:bottom w:color="020617" w:space="0" w:sz="0" w:val="none"/>
          <w:right w:color="020617" w:space="0" w:sz="0" w:val="none"/>
          <w:between w:color="020617" w:space="0" w:sz="0" w:val="none"/>
        </w:pBdr>
        <w:spacing w:after="180" w:before="0" w:line="360" w:lineRule="auto"/>
        <w:rPr>
          <w:b w:val="1"/>
          <w:bCs w:val="1"/>
          <w:color w:val="020617"/>
          <w:sz w:val="30"/>
          <w:szCs w:val="30"/>
        </w:rPr>
      </w:pPr>
      <w:bookmarkStart w:colFirst="0" w:colLast="0" w:name="_j9t6papv8pfq" w:id="4"/>
      <w:bookmarkEnd w:id="4"/>
      <w:r w:rsidDel="00000000" w:rsidR="00000000" w:rsidRPr="00000000">
        <w:rPr>
          <w:b w:val="1"/>
          <w:bCs w:val="1"/>
          <w:color w:val="020617"/>
          <w:sz w:val="30"/>
          <w:szCs w:val="30"/>
          <w:rtl w:val="0"/>
        </w:rPr>
        <w:t xml:space="preserve">Thiết kế kiến trúc:</w:t>
      </w:r>
    </w:p>
    <w:p w:rsidR="00000000" w:rsidDel="00000000" w:rsidP="00000000" w:rsidRDefault="00000000" w:rsidRPr="00000000" w14:paraId="0000000C">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Vẽ sơ đồ hoặc mô tả chi tiết 4 tầng DIKW của hệ thống trang trại.</w:t>
      </w:r>
    </w:p>
    <w:p w:rsidR="00000000" w:rsidDel="00000000" w:rsidP="00000000" w:rsidRDefault="00000000" w:rsidRPr="00000000" w14:paraId="0000000D">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7076o4p9i791" w:id="5"/>
      <w:bookmarkEnd w:id="5"/>
      <w:r w:rsidDel="00000000" w:rsidR="00000000" w:rsidRPr="00000000">
        <w:rPr>
          <w:b w:val="1"/>
          <w:bCs w:val="1"/>
          <w:color w:val="020617"/>
          <w:sz w:val="36"/>
          <w:szCs w:val="36"/>
          <w:rtl w:val="0"/>
        </w:rPr>
        <w:t xml:space="preserve">5. Quy Định Nộp Bài</w:t>
      </w:r>
    </w:p>
    <w:p w:rsidR="00000000" w:rsidDel="00000000" w:rsidP="00000000" w:rsidRDefault="00000000" w:rsidRPr="00000000" w14:paraId="0000000E">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hanging="360"/>
      </w:pPr>
      <w:r w:rsidDel="00000000" w:rsidR="00000000" w:rsidRPr="00000000">
        <w:rPr>
          <w:color w:val="334155"/>
          <w:sz w:val="24"/>
          <w:szCs w:val="24"/>
          <w:rtl w:val="0"/>
        </w:rPr>
        <w:t xml:space="preserve">Repository: </w:t>
      </w:r>
      <w:r w:rsidDel="00000000" w:rsidR="00000000" w:rsidRPr="00000000">
        <w:rPr>
          <w:color w:val="020617"/>
          <w:sz w:val="24"/>
          <w:szCs w:val="24"/>
          <w:rtl w:val="0"/>
        </w:rPr>
        <w:t xml:space="preserve">[Tên Lớp]_[Môn Học]_Session03_BTTH3</w:t>
      </w:r>
    </w:p>
    <w:p w:rsidR="00000000" w:rsidDel="00000000" w:rsidP="00000000" w:rsidRDefault="00000000" w:rsidRPr="00000000" w14:paraId="0000000F">
      <w:pPr>
        <w:rPr>
          <w:sz w:val="40"/>
          <w:szCs w:val="40"/>
        </w:rPr>
      </w:pPr>
      <w:r w:rsidDel="00000000" w:rsidR="00000000" w:rsidRPr="00000000">
        <w:rPr>
          <w:sz w:val="40"/>
          <w:szCs w:val="40"/>
          <w:rtl w:val="0"/>
        </w:rPr>
        <w:t xml:space="preserve">BÀI LÀM</w:t>
      </w:r>
    </w:p>
    <w:p w:rsidR="00000000" w:rsidDel="00000000" w:rsidP="00000000" w:rsidRDefault="00000000" w:rsidRPr="00000000" w14:paraId="00000010">
      <w:pPr>
        <w:rPr>
          <w:sz w:val="24"/>
          <w:szCs w:val="24"/>
        </w:rPr>
      </w:pPr>
      <w:r w:rsidDel="00000000" w:rsidR="00000000" w:rsidRPr="00000000">
        <w:rPr>
          <w:sz w:val="24"/>
          <w:szCs w:val="24"/>
          <w:rtl w:val="0"/>
        </w:rPr>
        <w:t xml:space="preserve">PHẦN1: </w:t>
      </w:r>
    </w:p>
    <w:p w:rsidR="00000000" w:rsidDel="00000000" w:rsidP="00000000" w:rsidRDefault="00000000" w:rsidRPr="00000000" w14:paraId="00000011">
      <w:pPr>
        <w:rPr>
          <w:sz w:val="24"/>
          <w:szCs w:val="24"/>
        </w:rPr>
      </w:pPr>
      <w:r w:rsidDel="00000000" w:rsidR="00000000" w:rsidRPr="00000000">
        <w:rPr>
          <w:sz w:val="24"/>
          <w:szCs w:val="24"/>
          <w:rtl w:val="0"/>
        </w:rPr>
        <w:t xml:space="preserve">-D(data): dữ liệu thô ( độ ẩm: 70%...., nhiệt độ 36,5’C)</w:t>
      </w:r>
    </w:p>
    <w:p w:rsidR="00000000" w:rsidDel="00000000" w:rsidP="00000000" w:rsidRDefault="00000000" w:rsidRPr="00000000" w14:paraId="00000012">
      <w:pPr>
        <w:rPr>
          <w:sz w:val="24"/>
          <w:szCs w:val="24"/>
        </w:rPr>
      </w:pPr>
      <w:r w:rsidDel="00000000" w:rsidR="00000000" w:rsidRPr="00000000">
        <w:rPr>
          <w:sz w:val="24"/>
          <w:szCs w:val="24"/>
          <w:rtl w:val="0"/>
        </w:rPr>
        <w:t xml:space="preserve">-I(information): dữ liệu tho dc gắn theo ngữ cảnh( độ ẩm lúc 15:40 là 70%)</w:t>
      </w:r>
    </w:p>
    <w:p w:rsidR="00000000" w:rsidDel="00000000" w:rsidP="00000000" w:rsidRDefault="00000000" w:rsidRPr="00000000" w14:paraId="00000013">
      <w:pPr>
        <w:rPr>
          <w:sz w:val="24"/>
          <w:szCs w:val="24"/>
        </w:rPr>
      </w:pPr>
      <w:r w:rsidDel="00000000" w:rsidR="00000000" w:rsidRPr="00000000">
        <w:rPr>
          <w:sz w:val="24"/>
          <w:szCs w:val="24"/>
          <w:rtl w:val="0"/>
        </w:rPr>
        <w:t xml:space="preserve">-K(knowledge): áp dụng logic vào ngữ cảnh( quy tắc, thực hành)</w:t>
      </w:r>
    </w:p>
    <w:p w:rsidR="00000000" w:rsidDel="00000000" w:rsidP="00000000" w:rsidRDefault="00000000" w:rsidRPr="00000000" w14:paraId="00000014">
      <w:pPr>
        <w:rPr>
          <w:sz w:val="24"/>
          <w:szCs w:val="24"/>
        </w:rPr>
      </w:pPr>
      <w:r w:rsidDel="00000000" w:rsidR="00000000" w:rsidRPr="00000000">
        <w:rPr>
          <w:sz w:val="24"/>
          <w:szCs w:val="24"/>
          <w:rtl w:val="0"/>
        </w:rPr>
        <w:t xml:space="preserve">-W(Wisdom): phân tich dữ liệu lịch sử với dữ liệu bên ngoài để đưa ra quyết định tối ưu </w:t>
      </w:r>
    </w:p>
    <w:p w:rsidR="00000000" w:rsidDel="00000000" w:rsidP="00000000" w:rsidRDefault="00000000" w:rsidRPr="00000000" w14:paraId="00000015">
      <w:pPr>
        <w:rPr>
          <w:sz w:val="24"/>
          <w:szCs w:val="24"/>
        </w:rPr>
      </w:pPr>
      <w:r w:rsidDel="00000000" w:rsidR="00000000" w:rsidRPr="00000000">
        <w:rPr>
          <w:sz w:val="24"/>
          <w:szCs w:val="24"/>
          <w:rtl w:val="0"/>
        </w:rPr>
        <w:t xml:space="preserve">XỬ LÍ BẪY</w:t>
      </w:r>
    </w:p>
    <w:p w:rsidR="00000000" w:rsidDel="00000000" w:rsidP="00000000" w:rsidRDefault="00000000" w:rsidRPr="00000000" w14:paraId="00000016">
      <w:pPr>
        <w:rPr>
          <w:sz w:val="24"/>
          <w:szCs w:val="24"/>
        </w:rPr>
      </w:pPr>
      <w:r w:rsidDel="00000000" w:rsidR="00000000" w:rsidRPr="00000000">
        <w:rPr>
          <w:sz w:val="24"/>
          <w:szCs w:val="24"/>
          <w:rtl w:val="0"/>
        </w:rPr>
        <w:t xml:space="preserve">-bẫy 1: các file bắt đầu bằng dấu . từ đó hệ thống sẽ chỉ định nó là file ẩn nên khi dọn dẹp người dùng có thể xóa mất đi dữ liệu đó</w:t>
      </w:r>
    </w:p>
    <w:p w:rsidR="00000000" w:rsidDel="00000000" w:rsidP="00000000" w:rsidRDefault="00000000" w:rsidRPr="00000000" w14:paraId="00000017">
      <w:pPr>
        <w:rPr>
          <w:sz w:val="24"/>
          <w:szCs w:val="24"/>
        </w:rPr>
      </w:pPr>
      <w:r w:rsidDel="00000000" w:rsidR="00000000" w:rsidRPr="00000000">
        <w:rPr>
          <w:sz w:val="24"/>
          <w:szCs w:val="24"/>
          <w:rtl w:val="0"/>
        </w:rPr>
        <w:t xml:space="preserve">-cách bảo vệ: bật hiện thịk file ẩn trong view-hidden items.</w:t>
      </w:r>
    </w:p>
    <w:p w:rsidR="00000000" w:rsidDel="00000000" w:rsidP="00000000" w:rsidRDefault="00000000" w:rsidRPr="00000000" w14:paraId="00000018">
      <w:pPr>
        <w:rPr>
          <w:sz w:val="24"/>
          <w:szCs w:val="24"/>
        </w:rPr>
      </w:pPr>
      <w:r w:rsidDel="00000000" w:rsidR="00000000" w:rsidRPr="00000000">
        <w:rPr>
          <w:sz w:val="24"/>
          <w:szCs w:val="24"/>
          <w:rtl w:val="0"/>
        </w:rPr>
        <w:t xml:space="preserve">-bẫy2: 50/mb*365 ngày=18.250mb</w:t>
      </w:r>
    </w:p>
    <w:p w:rsidR="00000000" w:rsidDel="00000000" w:rsidP="00000000" w:rsidRDefault="00000000" w:rsidRPr="00000000" w14:paraId="00000019">
      <w:pPr>
        <w:rPr>
          <w:sz w:val="24"/>
          <w:szCs w:val="24"/>
        </w:rPr>
      </w:pPr>
      <w:r w:rsidDel="00000000" w:rsidR="00000000" w:rsidRPr="00000000">
        <w:rPr>
          <w:sz w:val="24"/>
          <w:szCs w:val="24"/>
          <w:rtl w:val="0"/>
        </w:rPr>
        <w:t xml:space="preserve">đổi sang GB</w:t>
      </w:r>
    </w:p>
    <w:p w:rsidR="00000000" w:rsidDel="00000000" w:rsidP="00000000" w:rsidRDefault="00000000" w:rsidRPr="00000000" w14:paraId="0000001A">
      <w:pPr>
        <w:rPr>
          <w:sz w:val="24"/>
          <w:szCs w:val="24"/>
        </w:rPr>
      </w:pPr>
      <w:r w:rsidDel="00000000" w:rsidR="00000000" w:rsidRPr="00000000">
        <w:rPr>
          <w:sz w:val="24"/>
          <w:szCs w:val="24"/>
          <w:rtl w:val="0"/>
        </w:rPr>
        <w:t xml:space="preserve">18.250mb/ 1024= 17,82 gb</w:t>
      </w:r>
    </w:p>
    <w:p w:rsidR="00000000" w:rsidDel="00000000" w:rsidP="00000000" w:rsidRDefault="00000000" w:rsidRPr="00000000" w14:paraId="0000001B">
      <w:pPr>
        <w:rPr>
          <w:sz w:val="24"/>
          <w:szCs w:val="24"/>
        </w:rPr>
      </w:pPr>
      <w:r w:rsidDel="00000000" w:rsidR="00000000" w:rsidRPr="00000000">
        <w:rPr>
          <w:sz w:val="24"/>
          <w:szCs w:val="24"/>
          <w:rtl w:val="0"/>
        </w:rPr>
        <w:t xml:space="preserve">17,82/70%=25,46gb</w:t>
      </w:r>
    </w:p>
    <w:p w:rsidR="00000000" w:rsidDel="00000000" w:rsidP="00000000" w:rsidRDefault="00000000" w:rsidRPr="00000000" w14:paraId="0000001C">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