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&gt;: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cơ chế: ghi đè nội dung mới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rủi ro: cao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ngữ cảnh: tạo tệp mới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enconding: out-file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&gt;&gt;: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cơ chế: ghi tiêos nội dung mới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rủi ro: thấp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ngữ cảnh: tạo ngật ký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enconding: out-file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Bẫy cuối tháng: Nếu dùng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</w:t>
      </w:r>
      <w:r w:rsidDel="00000000" w:rsidR="00000000" w:rsidRPr="00000000">
        <w:rPr>
          <w:rtl w:val="0"/>
        </w:rPr>
        <w:t xml:space="preserve"> vào cuối tháng thay vì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, toàn bộ dữ liệu tích lũy của 30 ngày trước sẽ bị xóa trắng, chỉ còn lại dữ liệu của ngày cuối cùng.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Get-Content server.log | Select-String "ERROR" | Add-Content .\daily_report.txt -Encoding utf8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