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7vk3uc5zl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Client Handles Both Business Logic and Traversal — Violates Single Responsibility Principle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now, 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Client</w:t>
      </w:r>
      <w:r w:rsidDel="00000000" w:rsidR="00000000" w:rsidRPr="00000000">
        <w:rPr>
          <w:sz w:val="28"/>
          <w:szCs w:val="28"/>
          <w:rtl w:val="0"/>
        </w:rPr>
        <w:t xml:space="preserve"> class is doing two very different jobs at the same time: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responsible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sending messages</w:t>
      </w:r>
      <w:r w:rsidDel="00000000" w:rsidR="00000000" w:rsidRPr="00000000">
        <w:rPr>
          <w:sz w:val="28"/>
          <w:szCs w:val="28"/>
          <w:rtl w:val="0"/>
        </w:rPr>
        <w:t xml:space="preserve"> to users, which is the core business logic.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it also has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know how to go through</w:t>
      </w:r>
      <w:r w:rsidDel="00000000" w:rsidR="00000000" w:rsidRPr="00000000">
        <w:rPr>
          <w:sz w:val="28"/>
          <w:szCs w:val="28"/>
          <w:rtl w:val="0"/>
        </w:rPr>
        <w:t xml:space="preserve"> the users inside each social network, and each network uses a different type of collection — like a stack for Facebook, a vector for Instagram, or a map for TikTok.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mix of responsibilities makes the code harder to maintain. Imagine if the way we store users inside a social network changes — for example, Facebook switches from a stack to a vector. We’d have to change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Client</w:t>
      </w:r>
      <w:r w:rsidDel="00000000" w:rsidR="00000000" w:rsidRPr="00000000">
        <w:rPr>
          <w:sz w:val="28"/>
          <w:szCs w:val="28"/>
          <w:rtl w:val="0"/>
        </w:rPr>
        <w:t xml:space="preserve"> code too, even though its job should just be about sending messages.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other words,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Client</w:t>
      </w:r>
      <w:r w:rsidDel="00000000" w:rsidR="00000000" w:rsidRPr="00000000">
        <w:rPr>
          <w:sz w:val="28"/>
          <w:szCs w:val="28"/>
          <w:rtl w:val="0"/>
        </w:rPr>
        <w:t xml:space="preserve"> is doing too much, and that violates a key design principle called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Single Responsibility Principle</w:t>
      </w:r>
      <w:r w:rsidDel="00000000" w:rsidR="00000000" w:rsidRPr="00000000">
        <w:rPr>
          <w:sz w:val="28"/>
          <w:szCs w:val="28"/>
          <w:rtl w:val="0"/>
        </w:rPr>
        <w:t xml:space="preserve"> — a class should have only one reason to change.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hie7muiln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Client Depends on Specific Collection Types — Violates Open/Closed Principle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Another problem is that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Client</w:t>
      </w:r>
      <w:r w:rsidDel="00000000" w:rsidR="00000000" w:rsidRPr="00000000">
        <w:rPr>
          <w:sz w:val="28"/>
          <w:szCs w:val="28"/>
          <w:rtl w:val="0"/>
        </w:rPr>
        <w:t xml:space="preserve"> must know the exact container type each social network uses. Because of this: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code for going through the users is different in every method — one uses a while loop popping from a stack, another loops over a vector, and another iterates over a map.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means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traversal logic is duplicated</w:t>
      </w:r>
      <w:r w:rsidDel="00000000" w:rsidR="00000000" w:rsidRPr="00000000">
        <w:rPr>
          <w:sz w:val="28"/>
          <w:szCs w:val="28"/>
          <w:rtl w:val="0"/>
        </w:rPr>
        <w:t xml:space="preserve"> and scattered across the code.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importantly, if we want to add any new feature that needs to go through the users — say, counting active users, or sending notifications — we’ll have to write the traversal code all over again for each network.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tightly couples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Client</w:t>
      </w:r>
      <w:r w:rsidDel="00000000" w:rsidR="00000000" w:rsidRPr="00000000">
        <w:rPr>
          <w:sz w:val="28"/>
          <w:szCs w:val="28"/>
          <w:rtl w:val="0"/>
        </w:rPr>
        <w:t xml:space="preserve"> to these implementation details and makes it very hard to add new operations without touching the existing code. This goes against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Open/Closed Principle</w:t>
      </w:r>
      <w:r w:rsidDel="00000000" w:rsidR="00000000" w:rsidRPr="00000000">
        <w:rPr>
          <w:sz w:val="28"/>
          <w:szCs w:val="28"/>
          <w:rtl w:val="0"/>
        </w:rPr>
        <w:t xml:space="preserve">, which says that software entities should be open for extension but closed for modification.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xapoajque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in short: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Client</w:t>
      </w:r>
      <w:r w:rsidDel="00000000" w:rsidR="00000000" w:rsidRPr="00000000">
        <w:rPr>
          <w:b w:val="1"/>
          <w:sz w:val="28"/>
          <w:szCs w:val="28"/>
          <w:rtl w:val="0"/>
        </w:rPr>
        <w:t xml:space="preserve"> mixes business logic with traversal logic, making it fragile and hard to maintain.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Client</w:t>
      </w:r>
      <w:r w:rsidDel="00000000" w:rsidR="00000000" w:rsidRPr="00000000">
        <w:rPr>
          <w:b w:val="1"/>
          <w:sz w:val="28"/>
          <w:szCs w:val="28"/>
          <w:rtl w:val="0"/>
        </w:rPr>
        <w:t xml:space="preserve"> depends heavily on internal data structures of social networks, leading to duplicated code and low flexibility.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fix this, we can introduce a common interface for iterating over users (an iterator). This way,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Client</w:t>
      </w:r>
      <w:r w:rsidDel="00000000" w:rsidR="00000000" w:rsidRPr="00000000">
        <w:rPr>
          <w:sz w:val="28"/>
          <w:szCs w:val="28"/>
          <w:rtl w:val="0"/>
        </w:rPr>
        <w:t xml:space="preserve"> doesn’t need to know how the users are stored — it just asks the iterator for the next user, and focuses only on sending messages. This will make the system easier to extend, maintain, and reuse.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