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2D91" w:rsidRPr="0014170A" w:rsidRDefault="005C2D91" w:rsidP="00CB1BDE">
      <w:pPr>
        <w:tabs>
          <w:tab w:val="center" w:pos="4800"/>
          <w:tab w:val="right" w:pos="9500"/>
        </w:tabs>
        <w:spacing w:after="120"/>
        <w:ind w:firstLine="720"/>
        <w:jc w:val="both"/>
        <w:rPr>
          <w:rFonts w:ascii="Times New Roman" w:hAnsi="Times New Roman" w:cs="Times New Roman"/>
          <w:noProof/>
        </w:rPr>
      </w:pPr>
    </w:p>
    <w:p w:rsidR="005C2D91" w:rsidRPr="00085339" w:rsidRDefault="005A0C4A" w:rsidP="00CB1BDE">
      <w:pPr>
        <w:tabs>
          <w:tab w:val="center" w:pos="4800"/>
          <w:tab w:val="right" w:pos="9500"/>
        </w:tabs>
        <w:spacing w:after="120"/>
        <w:ind w:firstLine="720"/>
        <w:jc w:val="center"/>
        <w:rPr>
          <w:rFonts w:ascii="Times New Roman" w:hAnsi="Times New Roman" w:cs="Times New Roman"/>
          <w:b/>
          <w:caps/>
          <w:noProof/>
          <w:sz w:val="28"/>
          <w:szCs w:val="28"/>
        </w:rPr>
      </w:pPr>
      <w:r>
        <w:rPr>
          <w:rFonts w:ascii="Times New Roman" w:hAnsi="Times New Roman" w:cs="Times New Roman"/>
          <w:b/>
          <w:iCs/>
          <w:caps/>
          <w:noProof/>
          <w:sz w:val="28"/>
          <w:szCs w:val="28"/>
        </w:rPr>
        <w:t>DETERMINATION OF OPTIMAL WORKZONES IN A TRANSPORT NETWORK WITH A MIXED-INTEGER LINEAR PROGRAM</w:t>
      </w:r>
      <w:r w:rsidR="00165AA6">
        <w:rPr>
          <w:rFonts w:ascii="Times New Roman" w:hAnsi="Times New Roman" w:cs="Times New Roman"/>
          <w:b/>
          <w:iCs/>
          <w:caps/>
          <w:noProof/>
          <w:sz w:val="28"/>
          <w:szCs w:val="28"/>
        </w:rPr>
        <w:t>M</w:t>
      </w:r>
      <w:r>
        <w:rPr>
          <w:rFonts w:ascii="Times New Roman" w:hAnsi="Times New Roman" w:cs="Times New Roman"/>
          <w:b/>
          <w:iCs/>
          <w:caps/>
          <w:noProof/>
          <w:sz w:val="28"/>
          <w:szCs w:val="28"/>
        </w:rPr>
        <w:t>ING MODEL</w:t>
      </w:r>
    </w:p>
    <w:p w:rsidR="005C2D91" w:rsidRPr="00E7537B" w:rsidRDefault="007A14C8" w:rsidP="00CB1BDE">
      <w:pPr>
        <w:tabs>
          <w:tab w:val="center" w:pos="4800"/>
          <w:tab w:val="right" w:pos="9500"/>
        </w:tabs>
        <w:spacing w:after="120"/>
        <w:ind w:firstLine="720"/>
        <w:jc w:val="center"/>
        <w:rPr>
          <w:rFonts w:ascii="Times New Roman" w:hAnsi="Times New Roman" w:cs="Times New Roman"/>
          <w:b/>
          <w:noProof/>
          <w:vertAlign w:val="superscript"/>
        </w:rPr>
      </w:pPr>
      <w:r>
        <w:rPr>
          <w:rFonts w:ascii="Times New Roman" w:hAnsi="Times New Roman" w:cs="Times New Roman"/>
          <w:b/>
          <w:noProof/>
        </w:rPr>
        <w:t>Charel Eicher</w:t>
      </w:r>
      <w:r w:rsidR="00F35A51" w:rsidRPr="00F35A51">
        <w:rPr>
          <w:rFonts w:ascii="Times New Roman" w:hAnsi="Times New Roman" w:cs="Times New Roman"/>
          <w:noProof/>
          <w:vertAlign w:val="superscript"/>
        </w:rPr>
        <w:t>1</w:t>
      </w:r>
      <w:r w:rsidR="006166FE" w:rsidRPr="00E7537B">
        <w:rPr>
          <w:rFonts w:ascii="Times New Roman" w:hAnsi="Times New Roman" w:cs="Times New Roman"/>
          <w:b/>
          <w:noProof/>
        </w:rPr>
        <w:t xml:space="preserve">, </w:t>
      </w:r>
      <w:r>
        <w:rPr>
          <w:rFonts w:ascii="Times New Roman" w:hAnsi="Times New Roman" w:cs="Times New Roman"/>
          <w:b/>
          <w:noProof/>
        </w:rPr>
        <w:t>Nam Lethanh</w:t>
      </w:r>
      <w:r w:rsidR="00FC533C" w:rsidRPr="00A5524C">
        <w:rPr>
          <w:rFonts w:ascii="Times New Roman" w:hAnsi="Times New Roman" w:cs="Times New Roman"/>
          <w:noProof/>
          <w:vertAlign w:val="superscript"/>
        </w:rPr>
        <w:t>2</w:t>
      </w:r>
      <w:r w:rsidR="002429CE" w:rsidRPr="00E7537B">
        <w:rPr>
          <w:rFonts w:ascii="Times New Roman" w:hAnsi="Times New Roman" w:cs="Times New Roman"/>
          <w:b/>
          <w:noProof/>
        </w:rPr>
        <w:t xml:space="preserve">, </w:t>
      </w:r>
      <w:r w:rsidRPr="007A14C8">
        <w:rPr>
          <w:rFonts w:ascii="Times New Roman" w:hAnsi="Times New Roman" w:cs="Times New Roman"/>
          <w:b/>
          <w:noProof/>
        </w:rPr>
        <w:t>Bryan T. Adey</w:t>
      </w:r>
      <w:r w:rsidR="00FC533C" w:rsidRPr="00A5524C">
        <w:rPr>
          <w:rFonts w:ascii="Times New Roman" w:hAnsi="Times New Roman" w:cs="Times New Roman"/>
          <w:noProof/>
          <w:vertAlign w:val="superscript"/>
        </w:rPr>
        <w:t>3</w:t>
      </w:r>
      <w:r w:rsidR="009735A6" w:rsidRPr="00E7537B">
        <w:rPr>
          <w:rFonts w:ascii="Times New Roman" w:hAnsi="Times New Roman" w:cs="Times New Roman"/>
          <w:b/>
          <w:noProof/>
        </w:rPr>
        <w:t xml:space="preserve"> </w:t>
      </w:r>
    </w:p>
    <w:p w:rsidR="005C2D91" w:rsidRPr="00A90AA7" w:rsidRDefault="00BA30C4" w:rsidP="00A90AA7">
      <w:pPr>
        <w:tabs>
          <w:tab w:val="center" w:pos="4800"/>
          <w:tab w:val="right" w:pos="9500"/>
        </w:tabs>
        <w:ind w:firstLine="720"/>
        <w:jc w:val="center"/>
        <w:rPr>
          <w:rFonts w:ascii="Times New Roman" w:hAnsi="Times New Roman" w:cs="Times New Roman"/>
          <w:noProof/>
          <w:sz w:val="22"/>
          <w:szCs w:val="22"/>
        </w:rPr>
      </w:pPr>
      <w:r>
        <w:rPr>
          <w:rFonts w:ascii="Times New Roman" w:hAnsi="Times New Roman" w:cs="Times New Roman"/>
          <w:noProof/>
          <w:sz w:val="22"/>
          <w:szCs w:val="22"/>
          <w:vertAlign w:val="superscript"/>
        </w:rPr>
        <w:t>1,2</w:t>
      </w:r>
      <w:r w:rsidR="003152B7">
        <w:rPr>
          <w:rFonts w:ascii="Times New Roman" w:hAnsi="Times New Roman" w:cs="Times New Roman"/>
          <w:noProof/>
          <w:sz w:val="22"/>
          <w:szCs w:val="22"/>
          <w:vertAlign w:val="superscript"/>
        </w:rPr>
        <w:t>,3</w:t>
      </w:r>
      <w:r>
        <w:rPr>
          <w:rFonts w:ascii="Times New Roman" w:hAnsi="Times New Roman" w:cs="Times New Roman"/>
          <w:noProof/>
          <w:sz w:val="22"/>
          <w:szCs w:val="22"/>
          <w:vertAlign w:val="superscript"/>
        </w:rPr>
        <w:t xml:space="preserve"> </w:t>
      </w:r>
      <w:r w:rsidR="005C2D91" w:rsidRPr="00A90AA7">
        <w:rPr>
          <w:rFonts w:ascii="Times New Roman" w:hAnsi="Times New Roman" w:cs="Times New Roman"/>
          <w:i/>
          <w:iCs/>
          <w:noProof/>
          <w:sz w:val="22"/>
          <w:szCs w:val="22"/>
        </w:rPr>
        <w:t>Institute of Construction and Infrastructure Management, Swiss Federal Institute of Technology (ETHZ), 8093, Zurich, Switzerland</w:t>
      </w:r>
      <w:r w:rsidR="005C2D91" w:rsidRPr="00A90AA7">
        <w:rPr>
          <w:rFonts w:ascii="Times New Roman" w:hAnsi="Times New Roman" w:cs="Times New Roman"/>
          <w:noProof/>
          <w:sz w:val="22"/>
          <w:szCs w:val="22"/>
        </w:rPr>
        <w:t>;</w:t>
      </w:r>
    </w:p>
    <w:p w:rsidR="005F2DB5" w:rsidRPr="00A90AA7" w:rsidRDefault="005F2DB5" w:rsidP="00A90AA7">
      <w:pPr>
        <w:tabs>
          <w:tab w:val="center" w:pos="4800"/>
          <w:tab w:val="right" w:pos="9500"/>
        </w:tabs>
        <w:ind w:firstLine="720"/>
        <w:jc w:val="center"/>
        <w:rPr>
          <w:rFonts w:ascii="Times New Roman" w:hAnsi="Times New Roman" w:cs="Times New Roman"/>
          <w:noProof/>
          <w:sz w:val="22"/>
          <w:szCs w:val="22"/>
        </w:rPr>
      </w:pPr>
      <w:r w:rsidRPr="00A90AA7">
        <w:rPr>
          <w:rFonts w:ascii="Times New Roman" w:hAnsi="Times New Roman" w:cs="Times New Roman"/>
          <w:noProof/>
          <w:sz w:val="22"/>
          <w:szCs w:val="22"/>
        </w:rPr>
        <w:t>e-mail:</w:t>
      </w:r>
      <w:r w:rsidR="003152B7" w:rsidRPr="003152B7">
        <w:rPr>
          <w:rFonts w:ascii="Times New Roman" w:hAnsi="Times New Roman" w:cs="Times New Roman"/>
          <w:noProof/>
          <w:sz w:val="22"/>
          <w:szCs w:val="22"/>
          <w:vertAlign w:val="superscript"/>
        </w:rPr>
        <w:t>1</w:t>
      </w:r>
      <w:r w:rsidR="003152B7">
        <w:rPr>
          <w:rFonts w:ascii="Times New Roman" w:hAnsi="Times New Roman" w:cs="Times New Roman"/>
          <w:noProof/>
          <w:sz w:val="22"/>
          <w:szCs w:val="22"/>
        </w:rPr>
        <w:t xml:space="preserve"> </w:t>
      </w:r>
      <w:hyperlink r:id="rId9" w:history="1">
        <w:r w:rsidR="003152B7" w:rsidRPr="00F34725">
          <w:rPr>
            <w:rStyle w:val="Hyperlink"/>
            <w:rFonts w:ascii="Times New Roman" w:hAnsi="Times New Roman" w:cs="Times New Roman"/>
            <w:noProof/>
            <w:sz w:val="22"/>
            <w:szCs w:val="22"/>
          </w:rPr>
          <w:t>eicherch@student.ethz.ch</w:t>
        </w:r>
      </w:hyperlink>
      <w:r w:rsidR="003152B7">
        <w:rPr>
          <w:rFonts w:ascii="Times New Roman" w:hAnsi="Times New Roman" w:cs="Times New Roman"/>
          <w:noProof/>
          <w:sz w:val="22"/>
          <w:szCs w:val="22"/>
        </w:rPr>
        <w:t>,</w:t>
      </w:r>
      <w:r w:rsidRPr="00A90AA7">
        <w:rPr>
          <w:rFonts w:ascii="Times New Roman" w:hAnsi="Times New Roman" w:cs="Times New Roman"/>
          <w:noProof/>
          <w:sz w:val="22"/>
          <w:szCs w:val="22"/>
        </w:rPr>
        <w:t xml:space="preserve"> </w:t>
      </w:r>
      <w:r w:rsidR="003152B7">
        <w:rPr>
          <w:rFonts w:ascii="Times New Roman" w:hAnsi="Times New Roman" w:cs="Times New Roman"/>
          <w:noProof/>
          <w:sz w:val="22"/>
          <w:szCs w:val="22"/>
          <w:vertAlign w:val="superscript"/>
        </w:rPr>
        <w:t>2</w:t>
      </w:r>
      <w:r w:rsidR="002F4AFC" w:rsidRPr="00A90AA7">
        <w:rPr>
          <w:rFonts w:ascii="Times New Roman" w:hAnsi="Times New Roman" w:cs="Times New Roman"/>
          <w:noProof/>
          <w:sz w:val="22"/>
          <w:szCs w:val="22"/>
          <w:vertAlign w:val="superscript"/>
        </w:rPr>
        <w:t xml:space="preserve"> </w:t>
      </w:r>
      <w:hyperlink r:id="rId10" w:history="1">
        <w:r w:rsidRPr="00A90AA7">
          <w:rPr>
            <w:rStyle w:val="Hyperlink"/>
            <w:rFonts w:ascii="Times New Roman" w:hAnsi="Times New Roman" w:cs="Times New Roman"/>
            <w:noProof/>
            <w:sz w:val="22"/>
            <w:szCs w:val="22"/>
          </w:rPr>
          <w:t>lethanh@ibi.baug.ethz.ch</w:t>
        </w:r>
      </w:hyperlink>
      <w:r w:rsidR="00E04DE0" w:rsidRPr="00A90AA7">
        <w:rPr>
          <w:rFonts w:ascii="Times New Roman" w:hAnsi="Times New Roman" w:cs="Times New Roman"/>
          <w:noProof/>
          <w:sz w:val="22"/>
          <w:szCs w:val="22"/>
        </w:rPr>
        <w:t xml:space="preserve"> and </w:t>
      </w:r>
      <w:r w:rsidR="003152B7">
        <w:rPr>
          <w:rFonts w:ascii="Times New Roman" w:hAnsi="Times New Roman" w:cs="Times New Roman"/>
          <w:noProof/>
          <w:sz w:val="22"/>
          <w:szCs w:val="22"/>
          <w:vertAlign w:val="superscript"/>
        </w:rPr>
        <w:t>3</w:t>
      </w:r>
      <w:r w:rsidR="002F4AFC" w:rsidRPr="00A90AA7">
        <w:rPr>
          <w:rFonts w:ascii="Times New Roman" w:hAnsi="Times New Roman" w:cs="Times New Roman"/>
          <w:noProof/>
          <w:sz w:val="22"/>
          <w:szCs w:val="22"/>
          <w:vertAlign w:val="superscript"/>
        </w:rPr>
        <w:t xml:space="preserve"> </w:t>
      </w:r>
      <w:hyperlink r:id="rId11" w:history="1">
        <w:r w:rsidRPr="00A90AA7">
          <w:rPr>
            <w:rStyle w:val="Hyperlink"/>
            <w:rFonts w:ascii="Times New Roman" w:hAnsi="Times New Roman" w:cs="Times New Roman"/>
            <w:noProof/>
            <w:sz w:val="22"/>
            <w:szCs w:val="22"/>
          </w:rPr>
          <w:t>adey@ibi.baug.ethz.ch</w:t>
        </w:r>
      </w:hyperlink>
      <w:r w:rsidRPr="00A90AA7">
        <w:rPr>
          <w:rFonts w:ascii="Times New Roman" w:hAnsi="Times New Roman" w:cs="Times New Roman"/>
          <w:noProof/>
          <w:sz w:val="22"/>
          <w:szCs w:val="22"/>
        </w:rPr>
        <w:t xml:space="preserve"> </w:t>
      </w:r>
    </w:p>
    <w:p w:rsidR="005C7A8E" w:rsidRPr="003152B7" w:rsidRDefault="005C7A8E" w:rsidP="005C7A8E">
      <w:pPr>
        <w:tabs>
          <w:tab w:val="center" w:pos="4800"/>
          <w:tab w:val="right" w:pos="9500"/>
        </w:tabs>
        <w:spacing w:after="120"/>
        <w:jc w:val="both"/>
        <w:rPr>
          <w:rFonts w:ascii="Times New Roman" w:hAnsi="Times New Roman" w:cs="Times New Roman"/>
          <w:b/>
          <w:noProof/>
        </w:rPr>
      </w:pPr>
    </w:p>
    <w:p w:rsidR="00780D45" w:rsidRPr="006E3ED3" w:rsidRDefault="00523836">
      <w:pPr>
        <w:tabs>
          <w:tab w:val="center" w:pos="4800"/>
          <w:tab w:val="right" w:pos="9500"/>
        </w:tabs>
        <w:spacing w:after="120"/>
        <w:jc w:val="both"/>
        <w:rPr>
          <w:rFonts w:ascii="Times New Roman" w:hAnsi="Times New Roman" w:cs="Times New Roman"/>
          <w:i/>
          <w:noProof/>
        </w:rPr>
      </w:pPr>
      <w:r w:rsidRPr="0014170A">
        <w:rPr>
          <w:rFonts w:ascii="Times New Roman" w:hAnsi="Times New Roman" w:cs="Times New Roman"/>
          <w:b/>
          <w:noProof/>
        </w:rPr>
        <w:t>Abstract</w:t>
      </w:r>
      <w:r w:rsidR="006E3ED3">
        <w:rPr>
          <w:rFonts w:ascii="Times New Roman" w:hAnsi="Times New Roman" w:cs="Times New Roman"/>
          <w:b/>
          <w:noProof/>
        </w:rPr>
        <w:t xml:space="preserve">. </w:t>
      </w:r>
      <w:r w:rsidR="006C2EDF" w:rsidRPr="006E3ED3">
        <w:rPr>
          <w:rFonts w:ascii="Times New Roman" w:hAnsi="Times New Roman" w:cs="Times New Roman"/>
          <w:i/>
          <w:noProof/>
        </w:rPr>
        <w:t>One of the tasks of r</w:t>
      </w:r>
      <w:r w:rsidR="0083767A" w:rsidRPr="006E3ED3">
        <w:rPr>
          <w:rFonts w:ascii="Times New Roman" w:hAnsi="Times New Roman" w:cs="Times New Roman"/>
          <w:i/>
          <w:noProof/>
        </w:rPr>
        <w:t>oad</w:t>
      </w:r>
      <w:r w:rsidR="00780D45" w:rsidRPr="006E3ED3">
        <w:rPr>
          <w:rFonts w:ascii="Times New Roman" w:hAnsi="Times New Roman" w:cs="Times New Roman"/>
          <w:i/>
          <w:noProof/>
        </w:rPr>
        <w:t xml:space="preserve"> managers </w:t>
      </w:r>
      <w:r w:rsidR="006C2EDF" w:rsidRPr="006E3ED3">
        <w:rPr>
          <w:rFonts w:ascii="Times New Roman" w:hAnsi="Times New Roman" w:cs="Times New Roman"/>
          <w:i/>
          <w:noProof/>
        </w:rPr>
        <w:t xml:space="preserve">is </w:t>
      </w:r>
      <w:r w:rsidR="00780D45" w:rsidRPr="006E3ED3">
        <w:rPr>
          <w:rFonts w:ascii="Times New Roman" w:hAnsi="Times New Roman" w:cs="Times New Roman"/>
          <w:i/>
          <w:noProof/>
        </w:rPr>
        <w:t xml:space="preserve">to determine </w:t>
      </w:r>
      <w:r w:rsidR="00031F91" w:rsidRPr="006E3ED3">
        <w:rPr>
          <w:rFonts w:ascii="Times New Roman" w:hAnsi="Times New Roman" w:cs="Times New Roman"/>
          <w:i/>
          <w:noProof/>
        </w:rPr>
        <w:t>the</w:t>
      </w:r>
      <w:r w:rsidR="00DD1ACD" w:rsidRPr="006E3ED3">
        <w:rPr>
          <w:rFonts w:ascii="Times New Roman" w:hAnsi="Times New Roman" w:cs="Times New Roman"/>
          <w:i/>
          <w:noProof/>
        </w:rPr>
        <w:t xml:space="preserve"> interventions to be </w:t>
      </w:r>
      <w:r w:rsidR="00031F91" w:rsidRPr="006E3ED3">
        <w:rPr>
          <w:rFonts w:ascii="Times New Roman" w:hAnsi="Times New Roman" w:cs="Times New Roman"/>
          <w:i/>
          <w:noProof/>
        </w:rPr>
        <w:t>included in work zones and the traffic configurations to be used during the execution of these interventions</w:t>
      </w:r>
      <w:r w:rsidR="00780D45" w:rsidRPr="006E3ED3">
        <w:rPr>
          <w:rFonts w:ascii="Times New Roman" w:hAnsi="Times New Roman" w:cs="Times New Roman"/>
          <w:i/>
          <w:noProof/>
        </w:rPr>
        <w:t xml:space="preserve">. </w:t>
      </w:r>
      <w:r w:rsidR="00DD1ACD" w:rsidRPr="006E3ED3">
        <w:rPr>
          <w:rFonts w:ascii="Times New Roman" w:hAnsi="Times New Roman" w:cs="Times New Roman"/>
          <w:i/>
          <w:noProof/>
        </w:rPr>
        <w:t xml:space="preserve">This requires </w:t>
      </w:r>
      <w:r w:rsidR="009C0EC5" w:rsidRPr="006E3ED3">
        <w:rPr>
          <w:rFonts w:ascii="Times New Roman" w:hAnsi="Times New Roman" w:cs="Times New Roman"/>
          <w:i/>
          <w:noProof/>
        </w:rPr>
        <w:t>taking into consideration</w:t>
      </w:r>
      <w:r w:rsidR="00DD1ACD" w:rsidRPr="006E3ED3">
        <w:rPr>
          <w:rFonts w:ascii="Times New Roman" w:hAnsi="Times New Roman" w:cs="Times New Roman"/>
          <w:i/>
          <w:noProof/>
        </w:rPr>
        <w:t xml:space="preserve"> the </w:t>
      </w:r>
      <w:r w:rsidR="007A4DC2" w:rsidRPr="006E3ED3">
        <w:rPr>
          <w:rFonts w:ascii="Times New Roman" w:hAnsi="Times New Roman" w:cs="Times New Roman"/>
          <w:i/>
          <w:noProof/>
        </w:rPr>
        <w:t>cost</w:t>
      </w:r>
      <w:r w:rsidR="00DD1ACD" w:rsidRPr="006E3ED3">
        <w:rPr>
          <w:rFonts w:ascii="Times New Roman" w:hAnsi="Times New Roman" w:cs="Times New Roman"/>
          <w:i/>
          <w:noProof/>
        </w:rPr>
        <w:t xml:space="preserve">s related </w:t>
      </w:r>
      <w:r w:rsidR="009C0EC5" w:rsidRPr="006E3ED3">
        <w:rPr>
          <w:rFonts w:ascii="Times New Roman" w:hAnsi="Times New Roman" w:cs="Times New Roman"/>
          <w:i/>
          <w:noProof/>
        </w:rPr>
        <w:t xml:space="preserve">directly </w:t>
      </w:r>
      <w:r w:rsidR="00DD1ACD" w:rsidRPr="006E3ED3">
        <w:rPr>
          <w:rFonts w:ascii="Times New Roman" w:hAnsi="Times New Roman" w:cs="Times New Roman"/>
          <w:i/>
          <w:noProof/>
        </w:rPr>
        <w:t>to the</w:t>
      </w:r>
      <w:r w:rsidR="00780D45" w:rsidRPr="006E3ED3">
        <w:rPr>
          <w:rFonts w:ascii="Times New Roman" w:hAnsi="Times New Roman" w:cs="Times New Roman"/>
          <w:i/>
          <w:noProof/>
        </w:rPr>
        <w:t xml:space="preserve"> </w:t>
      </w:r>
      <w:r w:rsidR="009C0EC5" w:rsidRPr="006E3ED3">
        <w:rPr>
          <w:rFonts w:ascii="Times New Roman" w:hAnsi="Times New Roman" w:cs="Times New Roman"/>
          <w:i/>
          <w:noProof/>
        </w:rPr>
        <w:t>objects</w:t>
      </w:r>
      <w:r w:rsidR="00780D45" w:rsidRPr="006E3ED3">
        <w:rPr>
          <w:rFonts w:ascii="Times New Roman" w:hAnsi="Times New Roman" w:cs="Times New Roman"/>
          <w:i/>
          <w:noProof/>
        </w:rPr>
        <w:t>,</w:t>
      </w:r>
      <w:r w:rsidR="00DD1ACD" w:rsidRPr="006E3ED3">
        <w:rPr>
          <w:rFonts w:ascii="Times New Roman" w:hAnsi="Times New Roman" w:cs="Times New Roman"/>
          <w:i/>
          <w:noProof/>
        </w:rPr>
        <w:t xml:space="preserve"> such as </w:t>
      </w:r>
      <w:r w:rsidR="009C0EC5" w:rsidRPr="006E3ED3">
        <w:rPr>
          <w:rFonts w:ascii="Times New Roman" w:hAnsi="Times New Roman" w:cs="Times New Roman"/>
          <w:i/>
          <w:noProof/>
        </w:rPr>
        <w:t>the manual labour to execute the intervention</w:t>
      </w:r>
      <w:r w:rsidR="00031F91" w:rsidRPr="006E3ED3">
        <w:rPr>
          <w:rFonts w:ascii="Times New Roman" w:hAnsi="Times New Roman" w:cs="Times New Roman"/>
          <w:i/>
          <w:noProof/>
        </w:rPr>
        <w:t>s</w:t>
      </w:r>
      <w:r w:rsidR="009C0EC5" w:rsidRPr="006E3ED3">
        <w:rPr>
          <w:rFonts w:ascii="Times New Roman" w:hAnsi="Times New Roman" w:cs="Times New Roman"/>
          <w:i/>
          <w:noProof/>
        </w:rPr>
        <w:t>, and th</w:t>
      </w:r>
      <w:bookmarkStart w:id="0" w:name="_GoBack"/>
      <w:bookmarkEnd w:id="0"/>
      <w:r w:rsidR="009C0EC5" w:rsidRPr="006E3ED3">
        <w:rPr>
          <w:rFonts w:ascii="Times New Roman" w:hAnsi="Times New Roman" w:cs="Times New Roman"/>
          <w:i/>
          <w:noProof/>
        </w:rPr>
        <w:t xml:space="preserve">e </w:t>
      </w:r>
      <w:r w:rsidR="007A4DC2" w:rsidRPr="006E3ED3">
        <w:rPr>
          <w:rFonts w:ascii="Times New Roman" w:hAnsi="Times New Roman" w:cs="Times New Roman"/>
          <w:i/>
          <w:noProof/>
        </w:rPr>
        <w:t>costs</w:t>
      </w:r>
      <w:r w:rsidR="009C0EC5" w:rsidRPr="006E3ED3">
        <w:rPr>
          <w:rFonts w:ascii="Times New Roman" w:hAnsi="Times New Roman" w:cs="Times New Roman"/>
          <w:i/>
          <w:noProof/>
        </w:rPr>
        <w:t xml:space="preserve"> related to the use of the network, e.g. </w:t>
      </w:r>
      <w:r w:rsidR="00DD1ACD" w:rsidRPr="006E3ED3">
        <w:rPr>
          <w:rFonts w:ascii="Times New Roman" w:hAnsi="Times New Roman" w:cs="Times New Roman"/>
          <w:i/>
          <w:noProof/>
        </w:rPr>
        <w:t xml:space="preserve">increased </w:t>
      </w:r>
      <w:r w:rsidR="00780D45" w:rsidRPr="006E3ED3">
        <w:rPr>
          <w:rFonts w:ascii="Times New Roman" w:hAnsi="Times New Roman" w:cs="Times New Roman"/>
          <w:i/>
          <w:noProof/>
        </w:rPr>
        <w:t>noise</w:t>
      </w:r>
      <w:r w:rsidR="00DD1ACD" w:rsidRPr="006E3ED3">
        <w:rPr>
          <w:rFonts w:ascii="Times New Roman" w:hAnsi="Times New Roman" w:cs="Times New Roman"/>
          <w:i/>
          <w:noProof/>
        </w:rPr>
        <w:t xml:space="preserve"> and increased accidents</w:t>
      </w:r>
      <w:r w:rsidR="009C0EC5" w:rsidRPr="006E3ED3">
        <w:rPr>
          <w:rFonts w:ascii="Times New Roman" w:hAnsi="Times New Roman" w:cs="Times New Roman"/>
          <w:i/>
          <w:noProof/>
        </w:rPr>
        <w:t xml:space="preserve"> due to deviated traffic around the work zone that includes the interventions</w:t>
      </w:r>
      <w:r w:rsidR="00780D45" w:rsidRPr="006E3ED3">
        <w:rPr>
          <w:rFonts w:ascii="Times New Roman" w:hAnsi="Times New Roman" w:cs="Times New Roman"/>
          <w:i/>
          <w:noProof/>
        </w:rPr>
        <w:t xml:space="preserve">. </w:t>
      </w:r>
      <w:r w:rsidR="00031F91" w:rsidRPr="006E3ED3">
        <w:rPr>
          <w:rFonts w:ascii="Times New Roman" w:hAnsi="Times New Roman" w:cs="Times New Roman"/>
          <w:i/>
          <w:noProof/>
        </w:rPr>
        <w:t xml:space="preserve">It also requires balancing the increase in costs during, and the decrease in costs following, the execution of the interventions. </w:t>
      </w:r>
    </w:p>
    <w:p w:rsidR="005C2D91" w:rsidRDefault="001F075F" w:rsidP="00CB1BDE">
      <w:pPr>
        <w:tabs>
          <w:tab w:val="center" w:pos="4800"/>
          <w:tab w:val="right" w:pos="9500"/>
        </w:tabs>
        <w:spacing w:after="120"/>
        <w:jc w:val="both"/>
        <w:rPr>
          <w:rFonts w:ascii="Times New Roman" w:hAnsi="Times New Roman" w:cs="Times New Roman"/>
          <w:i/>
          <w:noProof/>
        </w:rPr>
      </w:pPr>
      <w:r w:rsidRPr="006E3ED3">
        <w:rPr>
          <w:rFonts w:ascii="Times New Roman" w:hAnsi="Times New Roman" w:cs="Times New Roman"/>
          <w:i/>
          <w:noProof/>
        </w:rPr>
        <w:t>In this</w:t>
      </w:r>
      <w:r w:rsidR="00780D45" w:rsidRPr="006E3ED3">
        <w:rPr>
          <w:rFonts w:ascii="Times New Roman" w:hAnsi="Times New Roman" w:cs="Times New Roman"/>
          <w:i/>
          <w:noProof/>
        </w:rPr>
        <w:t xml:space="preserve"> paper a </w:t>
      </w:r>
      <w:r w:rsidR="005655D4" w:rsidRPr="006E3ED3">
        <w:rPr>
          <w:rFonts w:ascii="Times New Roman" w:hAnsi="Times New Roman" w:cs="Times New Roman"/>
          <w:i/>
          <w:noProof/>
        </w:rPr>
        <w:t>mixed</w:t>
      </w:r>
      <w:r w:rsidRPr="006E3ED3">
        <w:rPr>
          <w:rFonts w:ascii="Times New Roman" w:hAnsi="Times New Roman" w:cs="Times New Roman"/>
          <w:i/>
          <w:noProof/>
        </w:rPr>
        <w:t>-</w:t>
      </w:r>
      <w:r w:rsidR="005655D4" w:rsidRPr="006E3ED3">
        <w:rPr>
          <w:rFonts w:ascii="Times New Roman" w:hAnsi="Times New Roman" w:cs="Times New Roman"/>
          <w:i/>
          <w:noProof/>
        </w:rPr>
        <w:t xml:space="preserve">integer </w:t>
      </w:r>
      <w:r w:rsidRPr="006E3ED3">
        <w:rPr>
          <w:rFonts w:ascii="Times New Roman" w:hAnsi="Times New Roman" w:cs="Times New Roman"/>
          <w:i/>
          <w:noProof/>
        </w:rPr>
        <w:t>linear model for determining optimal work zones on a road network is presented</w:t>
      </w:r>
      <w:r w:rsidR="00780D45" w:rsidRPr="006E3ED3">
        <w:rPr>
          <w:rFonts w:ascii="Times New Roman" w:hAnsi="Times New Roman" w:cs="Times New Roman"/>
          <w:i/>
          <w:noProof/>
        </w:rPr>
        <w:t xml:space="preserve">. In the model, </w:t>
      </w:r>
      <w:r w:rsidRPr="006E3ED3">
        <w:rPr>
          <w:rFonts w:ascii="Times New Roman" w:hAnsi="Times New Roman" w:cs="Times New Roman"/>
          <w:i/>
          <w:noProof/>
        </w:rPr>
        <w:t>each node represents an intervention on a</w:t>
      </w:r>
      <w:r w:rsidR="00266BF8" w:rsidRPr="006E3ED3">
        <w:rPr>
          <w:rFonts w:ascii="Times New Roman" w:hAnsi="Times New Roman" w:cs="Times New Roman"/>
          <w:i/>
          <w:noProof/>
        </w:rPr>
        <w:t xml:space="preserve"> road </w:t>
      </w:r>
      <w:r w:rsidR="0027788B" w:rsidRPr="006E3ED3">
        <w:rPr>
          <w:rFonts w:ascii="Times New Roman" w:hAnsi="Times New Roman" w:cs="Times New Roman"/>
          <w:i/>
          <w:noProof/>
        </w:rPr>
        <w:t>segment</w:t>
      </w:r>
      <w:r w:rsidR="009C0EC5" w:rsidRPr="006E3ED3">
        <w:rPr>
          <w:rFonts w:ascii="Times New Roman" w:hAnsi="Times New Roman" w:cs="Times New Roman"/>
          <w:i/>
          <w:noProof/>
        </w:rPr>
        <w:t xml:space="preserve"> </w:t>
      </w:r>
      <w:r w:rsidRPr="006E3ED3">
        <w:rPr>
          <w:rFonts w:ascii="Times New Roman" w:hAnsi="Times New Roman" w:cs="Times New Roman"/>
          <w:i/>
          <w:noProof/>
        </w:rPr>
        <w:t>in the network</w:t>
      </w:r>
      <w:r w:rsidR="00183ED1" w:rsidRPr="006E3ED3">
        <w:rPr>
          <w:rFonts w:ascii="Times New Roman" w:hAnsi="Times New Roman" w:cs="Times New Roman"/>
          <w:i/>
          <w:noProof/>
        </w:rPr>
        <w:t>,</w:t>
      </w:r>
      <w:r w:rsidRPr="006E3ED3">
        <w:rPr>
          <w:rFonts w:ascii="Times New Roman" w:hAnsi="Times New Roman" w:cs="Times New Roman"/>
          <w:i/>
          <w:noProof/>
        </w:rPr>
        <w:t xml:space="preserve"> and each edge represents</w:t>
      </w:r>
      <w:r w:rsidR="00183ED1" w:rsidRPr="006E3ED3">
        <w:rPr>
          <w:rFonts w:ascii="Times New Roman" w:hAnsi="Times New Roman" w:cs="Times New Roman"/>
          <w:i/>
          <w:noProof/>
        </w:rPr>
        <w:t xml:space="preserve"> </w:t>
      </w:r>
      <w:r w:rsidR="002C7A32" w:rsidRPr="006E3ED3">
        <w:rPr>
          <w:rFonts w:ascii="Times New Roman" w:hAnsi="Times New Roman" w:cs="Times New Roman"/>
          <w:i/>
          <w:noProof/>
        </w:rPr>
        <w:t xml:space="preserve">a </w:t>
      </w:r>
      <w:r w:rsidR="009C0EC5" w:rsidRPr="006E3ED3">
        <w:rPr>
          <w:rFonts w:ascii="Times New Roman" w:hAnsi="Times New Roman" w:cs="Times New Roman"/>
          <w:i/>
          <w:noProof/>
        </w:rPr>
        <w:t xml:space="preserve">change in </w:t>
      </w:r>
      <w:r w:rsidR="00183ED1" w:rsidRPr="006E3ED3">
        <w:rPr>
          <w:rFonts w:ascii="Times New Roman" w:hAnsi="Times New Roman" w:cs="Times New Roman"/>
          <w:i/>
          <w:noProof/>
        </w:rPr>
        <w:t xml:space="preserve">the traffic configuration </w:t>
      </w:r>
      <w:r w:rsidR="009C0EC5" w:rsidRPr="006E3ED3">
        <w:rPr>
          <w:rFonts w:ascii="Times New Roman" w:hAnsi="Times New Roman" w:cs="Times New Roman"/>
          <w:i/>
          <w:noProof/>
        </w:rPr>
        <w:t>between t</w:t>
      </w:r>
      <w:r w:rsidR="002C7A32" w:rsidRPr="006E3ED3">
        <w:rPr>
          <w:rFonts w:ascii="Times New Roman" w:hAnsi="Times New Roman" w:cs="Times New Roman"/>
          <w:i/>
          <w:noProof/>
        </w:rPr>
        <w:t xml:space="preserve">wo </w:t>
      </w:r>
      <w:r w:rsidR="009C0EC5" w:rsidRPr="006E3ED3">
        <w:rPr>
          <w:rFonts w:ascii="Times New Roman" w:hAnsi="Times New Roman" w:cs="Times New Roman"/>
          <w:i/>
          <w:noProof/>
        </w:rPr>
        <w:t xml:space="preserve">road </w:t>
      </w:r>
      <w:r w:rsidR="0027788B" w:rsidRPr="006E3ED3">
        <w:rPr>
          <w:rFonts w:ascii="Times New Roman" w:hAnsi="Times New Roman" w:cs="Times New Roman"/>
          <w:i/>
          <w:noProof/>
        </w:rPr>
        <w:t>segment</w:t>
      </w:r>
      <w:r w:rsidR="002C7A32" w:rsidRPr="006E3ED3">
        <w:rPr>
          <w:rFonts w:ascii="Times New Roman" w:hAnsi="Times New Roman" w:cs="Times New Roman"/>
          <w:i/>
          <w:noProof/>
        </w:rPr>
        <w:t>s</w:t>
      </w:r>
      <w:r w:rsidR="009C0EC5" w:rsidRPr="006E3ED3">
        <w:rPr>
          <w:rFonts w:ascii="Times New Roman" w:hAnsi="Times New Roman" w:cs="Times New Roman"/>
          <w:i/>
          <w:noProof/>
        </w:rPr>
        <w:t xml:space="preserve">. </w:t>
      </w:r>
      <w:r w:rsidR="002C7A32" w:rsidRPr="006E3ED3">
        <w:rPr>
          <w:rFonts w:ascii="Times New Roman" w:hAnsi="Times New Roman" w:cs="Times New Roman"/>
          <w:i/>
          <w:noProof/>
        </w:rPr>
        <w:t>The model is illustrated by determining the optimal work zone</w:t>
      </w:r>
      <w:r w:rsidR="00200E2B" w:rsidRPr="006E3ED3">
        <w:rPr>
          <w:rFonts w:ascii="Times New Roman" w:hAnsi="Times New Roman" w:cs="Times New Roman"/>
          <w:i/>
          <w:noProof/>
        </w:rPr>
        <w:t>s</w:t>
      </w:r>
      <w:r w:rsidR="002C7A32" w:rsidRPr="006E3ED3">
        <w:rPr>
          <w:rFonts w:ascii="Times New Roman" w:hAnsi="Times New Roman" w:cs="Times New Roman"/>
          <w:i/>
          <w:noProof/>
        </w:rPr>
        <w:t xml:space="preserve"> </w:t>
      </w:r>
      <w:r w:rsidR="00031F91" w:rsidRPr="006E3ED3">
        <w:rPr>
          <w:rFonts w:ascii="Times New Roman" w:hAnsi="Times New Roman" w:cs="Times New Roman"/>
          <w:i/>
          <w:noProof/>
        </w:rPr>
        <w:t xml:space="preserve">(interventions and traffic configuration) </w:t>
      </w:r>
      <w:r w:rsidR="00780D45" w:rsidRPr="006E3ED3">
        <w:rPr>
          <w:rFonts w:ascii="Times New Roman" w:hAnsi="Times New Roman" w:cs="Times New Roman"/>
          <w:i/>
          <w:noProof/>
        </w:rPr>
        <w:t xml:space="preserve">on a </w:t>
      </w:r>
      <w:r w:rsidR="00CA0071" w:rsidRPr="006E3ED3">
        <w:rPr>
          <w:rFonts w:ascii="Times New Roman" w:hAnsi="Times New Roman" w:cs="Times New Roman"/>
          <w:i/>
          <w:noProof/>
        </w:rPr>
        <w:t>road</w:t>
      </w:r>
      <w:r w:rsidR="002C7A32" w:rsidRPr="006E3ED3">
        <w:rPr>
          <w:rFonts w:ascii="Times New Roman" w:hAnsi="Times New Roman" w:cs="Times New Roman"/>
          <w:i/>
          <w:noProof/>
        </w:rPr>
        <w:t xml:space="preserve"> network</w:t>
      </w:r>
      <w:r w:rsidR="00200E2B" w:rsidRPr="006E3ED3">
        <w:rPr>
          <w:rFonts w:ascii="Times New Roman" w:hAnsi="Times New Roman" w:cs="Times New Roman"/>
          <w:i/>
          <w:noProof/>
        </w:rPr>
        <w:t xml:space="preserve"> </w:t>
      </w:r>
      <w:r w:rsidR="002C7A32" w:rsidRPr="006E3ED3">
        <w:rPr>
          <w:rFonts w:ascii="Times New Roman" w:hAnsi="Times New Roman" w:cs="Times New Roman"/>
          <w:i/>
          <w:noProof/>
        </w:rPr>
        <w:t xml:space="preserve">consisting of </w:t>
      </w:r>
      <w:r w:rsidR="001A0479">
        <w:rPr>
          <w:rFonts w:ascii="Times New Roman" w:hAnsi="Times New Roman" w:cs="Times New Roman"/>
          <w:i/>
          <w:noProof/>
        </w:rPr>
        <w:t>567</w:t>
      </w:r>
      <w:r w:rsidR="00E4329A" w:rsidRPr="006E3ED3">
        <w:rPr>
          <w:rFonts w:ascii="Times New Roman" w:hAnsi="Times New Roman" w:cs="Times New Roman"/>
          <w:i/>
          <w:noProof/>
        </w:rPr>
        <w:t xml:space="preserve"> </w:t>
      </w:r>
      <w:r w:rsidR="002C7A32" w:rsidRPr="006E3ED3">
        <w:rPr>
          <w:rFonts w:ascii="Times New Roman" w:hAnsi="Times New Roman" w:cs="Times New Roman"/>
          <w:i/>
          <w:noProof/>
        </w:rPr>
        <w:t>objects.</w:t>
      </w:r>
    </w:p>
    <w:p w:rsidR="00D878CD" w:rsidRDefault="00D878CD" w:rsidP="00CB1BDE">
      <w:pPr>
        <w:tabs>
          <w:tab w:val="center" w:pos="4800"/>
          <w:tab w:val="right" w:pos="9500"/>
        </w:tabs>
        <w:spacing w:after="120"/>
        <w:jc w:val="both"/>
        <w:rPr>
          <w:rFonts w:ascii="Times New Roman" w:hAnsi="Times New Roman" w:cs="Times New Roman"/>
          <w:i/>
          <w:noProof/>
        </w:rPr>
      </w:pPr>
    </w:p>
    <w:p w:rsidR="00D878CD" w:rsidRPr="0014170A" w:rsidRDefault="00D878CD" w:rsidP="00D878CD">
      <w:pPr>
        <w:tabs>
          <w:tab w:val="center" w:pos="4800"/>
          <w:tab w:val="right" w:pos="9500"/>
        </w:tabs>
        <w:spacing w:after="120"/>
        <w:jc w:val="both"/>
        <w:rPr>
          <w:rFonts w:ascii="Times New Roman" w:hAnsi="Times New Roman" w:cs="Times New Roman"/>
          <w:noProof/>
        </w:rPr>
      </w:pPr>
      <w:r w:rsidRPr="0014170A">
        <w:rPr>
          <w:rFonts w:ascii="Times New Roman" w:hAnsi="Times New Roman" w:cs="Times New Roman"/>
          <w:b/>
          <w:noProof/>
        </w:rPr>
        <w:t>Keywords:</w:t>
      </w:r>
      <w:r w:rsidRPr="0014170A">
        <w:rPr>
          <w:rFonts w:ascii="Times New Roman" w:hAnsi="Times New Roman" w:cs="Times New Roman"/>
          <w:noProof/>
        </w:rPr>
        <w:t xml:space="preserve"> Highway interventions, intervention scheduling, workzone optimization.  </w:t>
      </w:r>
    </w:p>
    <w:p w:rsidR="00D878CD" w:rsidRPr="006E3ED3" w:rsidRDefault="00D878CD" w:rsidP="00CB1BDE">
      <w:pPr>
        <w:tabs>
          <w:tab w:val="center" w:pos="4800"/>
          <w:tab w:val="right" w:pos="9500"/>
        </w:tabs>
        <w:spacing w:after="120"/>
        <w:jc w:val="both"/>
        <w:rPr>
          <w:rFonts w:ascii="Times New Roman" w:hAnsi="Times New Roman" w:cs="Times New Roman"/>
          <w:i/>
          <w:noProof/>
        </w:rPr>
      </w:pPr>
    </w:p>
    <w:p w:rsidR="005C2D91" w:rsidRPr="0014170A" w:rsidRDefault="005C2D91" w:rsidP="00CB1BDE">
      <w:pPr>
        <w:tabs>
          <w:tab w:val="center" w:pos="4800"/>
          <w:tab w:val="right" w:pos="9500"/>
        </w:tabs>
        <w:spacing w:after="120"/>
        <w:ind w:firstLine="720"/>
        <w:jc w:val="both"/>
        <w:rPr>
          <w:rFonts w:ascii="Times New Roman" w:hAnsi="Times New Roman" w:cs="Times New Roman"/>
          <w:noProof/>
        </w:rPr>
      </w:pPr>
    </w:p>
    <w:p w:rsidR="005C2D91" w:rsidRPr="0014170A" w:rsidRDefault="005C2D91" w:rsidP="0083767A">
      <w:pPr>
        <w:pStyle w:val="Heading1"/>
      </w:pPr>
      <w:bookmarkStart w:id="1" w:name="GrindEQpgref51dbd44d1"/>
      <w:bookmarkEnd w:id="1"/>
      <w:r w:rsidRPr="0014170A">
        <w:t>I</w:t>
      </w:r>
      <w:r w:rsidR="002C7A32" w:rsidRPr="0014170A">
        <w:t>NTRODUCTION</w:t>
      </w:r>
    </w:p>
    <w:p w:rsidR="00031F91" w:rsidRPr="0014170A" w:rsidRDefault="00031F91" w:rsidP="00D65609">
      <w:pPr>
        <w:widowControl/>
        <w:autoSpaceDE/>
        <w:autoSpaceDN/>
        <w:adjustRightInd/>
        <w:spacing w:after="120"/>
        <w:ind w:firstLine="432"/>
        <w:jc w:val="both"/>
        <w:rPr>
          <w:rFonts w:ascii="Times New Roman" w:hAnsi="Times New Roman" w:cs="Times New Roman"/>
          <w:noProof/>
        </w:rPr>
      </w:pPr>
      <w:r w:rsidRPr="0014170A">
        <w:rPr>
          <w:rFonts w:ascii="Times New Roman" w:hAnsi="Times New Roman" w:cs="Times New Roman"/>
          <w:noProof/>
        </w:rPr>
        <w:t xml:space="preserve">One of the tasks of road managers is to determine the interventions to be included in work zones and the traffic configurations to be used during the execution of these interventions. This requires taking into consideration the costs related directly to the objects, such as the manual labour to execute the interventions, and the costs related to the use of the network, e.g. increased noise and increased accidents due to deviated traffic around the work zone that includes the interventions. It also requires balancing the increase in costs during, and the decrease in costs following, the execution of the interventions. </w:t>
      </w:r>
    </w:p>
    <w:p w:rsidR="00DF1EB4" w:rsidRPr="0014170A" w:rsidRDefault="00DF1EB4" w:rsidP="00D65609">
      <w:pPr>
        <w:widowControl/>
        <w:autoSpaceDE/>
        <w:autoSpaceDN/>
        <w:adjustRightInd/>
        <w:spacing w:after="120"/>
        <w:ind w:firstLine="432"/>
        <w:jc w:val="both"/>
        <w:rPr>
          <w:rFonts w:ascii="Times New Roman" w:hAnsi="Times New Roman" w:cs="Times New Roman"/>
          <w:noProof/>
        </w:rPr>
      </w:pPr>
      <w:r w:rsidRPr="0014170A">
        <w:rPr>
          <w:rFonts w:ascii="Times New Roman" w:hAnsi="Times New Roman" w:cs="Times New Roman"/>
          <w:noProof/>
        </w:rPr>
        <w:t xml:space="preserve">Grouping together multiple interventions in a work zone can often lead to the reduction of </w:t>
      </w:r>
      <w:r w:rsidR="00031F91" w:rsidRPr="0014170A">
        <w:rPr>
          <w:rFonts w:ascii="Times New Roman" w:hAnsi="Times New Roman" w:cs="Times New Roman"/>
          <w:noProof/>
        </w:rPr>
        <w:t>costs</w:t>
      </w:r>
      <w:r w:rsidRPr="0014170A">
        <w:rPr>
          <w:rFonts w:ascii="Times New Roman" w:hAnsi="Times New Roman" w:cs="Times New Roman"/>
          <w:noProof/>
        </w:rPr>
        <w:t xml:space="preserve"> related to the execution of the interventions</w:t>
      </w:r>
      <w:r w:rsidR="002C7A32" w:rsidRPr="0014170A">
        <w:rPr>
          <w:rFonts w:ascii="Times New Roman" w:hAnsi="Times New Roman" w:cs="Times New Roman"/>
          <w:noProof/>
        </w:rPr>
        <w:t xml:space="preserve">, </w:t>
      </w:r>
      <w:r w:rsidRPr="0014170A">
        <w:rPr>
          <w:rFonts w:ascii="Times New Roman" w:hAnsi="Times New Roman" w:cs="Times New Roman"/>
          <w:noProof/>
        </w:rPr>
        <w:t xml:space="preserve">e.g. the costs of installing a traffic configuration for two objects is not twice as </w:t>
      </w:r>
      <w:r w:rsidR="00031F91" w:rsidRPr="0014170A">
        <w:rPr>
          <w:rFonts w:ascii="Times New Roman" w:hAnsi="Times New Roman" w:cs="Times New Roman"/>
          <w:noProof/>
        </w:rPr>
        <w:t>much</w:t>
      </w:r>
      <w:r w:rsidRPr="0014170A">
        <w:rPr>
          <w:rFonts w:ascii="Times New Roman" w:hAnsi="Times New Roman" w:cs="Times New Roman"/>
          <w:noProof/>
        </w:rPr>
        <w:t xml:space="preserve"> as</w:t>
      </w:r>
      <w:r w:rsidR="002C7A32" w:rsidRPr="0014170A">
        <w:rPr>
          <w:rFonts w:ascii="Times New Roman" w:hAnsi="Times New Roman" w:cs="Times New Roman"/>
          <w:noProof/>
        </w:rPr>
        <w:t xml:space="preserve"> </w:t>
      </w:r>
      <w:r w:rsidRPr="0014170A">
        <w:rPr>
          <w:rFonts w:ascii="Times New Roman" w:hAnsi="Times New Roman" w:cs="Times New Roman"/>
          <w:noProof/>
        </w:rPr>
        <w:t xml:space="preserve">for one object. </w:t>
      </w:r>
      <w:r w:rsidR="002C7A32" w:rsidRPr="0014170A">
        <w:rPr>
          <w:rFonts w:ascii="Times New Roman" w:hAnsi="Times New Roman" w:cs="Times New Roman"/>
          <w:noProof/>
        </w:rPr>
        <w:t xml:space="preserve">It also, however, requires the explicit consideration of spatial constraints, i.e. the length of the work zone, and the distance between work zones, in addition to </w:t>
      </w:r>
      <w:r w:rsidR="00031F91" w:rsidRPr="0014170A">
        <w:rPr>
          <w:rFonts w:ascii="Times New Roman" w:hAnsi="Times New Roman" w:cs="Times New Roman"/>
          <w:noProof/>
        </w:rPr>
        <w:t>cost</w:t>
      </w:r>
      <w:r w:rsidR="002C7A32" w:rsidRPr="0014170A">
        <w:rPr>
          <w:rFonts w:ascii="Times New Roman" w:hAnsi="Times New Roman" w:cs="Times New Roman"/>
          <w:noProof/>
        </w:rPr>
        <w:t xml:space="preserve"> constraints, such as the available budget.</w:t>
      </w:r>
    </w:p>
    <w:p w:rsidR="000115FE" w:rsidRPr="0014170A" w:rsidRDefault="00DF1EB4" w:rsidP="00065F69">
      <w:pPr>
        <w:widowControl/>
        <w:autoSpaceDE/>
        <w:autoSpaceDN/>
        <w:adjustRightInd/>
        <w:spacing w:after="120"/>
        <w:ind w:firstLine="432"/>
        <w:jc w:val="both"/>
        <w:rPr>
          <w:rFonts w:ascii="Times New Roman" w:eastAsia="Times New Roman" w:hAnsi="Times New Roman" w:cs="Times New Roman"/>
          <w:lang w:eastAsia="ja-JP"/>
        </w:rPr>
      </w:pPr>
      <w:r w:rsidRPr="0014170A">
        <w:rPr>
          <w:rFonts w:ascii="Times New Roman" w:eastAsia="Times New Roman" w:hAnsi="Times New Roman" w:cs="Times New Roman"/>
          <w:lang w:eastAsia="ja-JP"/>
        </w:rPr>
        <w:t>Although considerable work has been focused on the de</w:t>
      </w:r>
      <w:r w:rsidR="000115FE" w:rsidRPr="0014170A">
        <w:rPr>
          <w:rFonts w:ascii="Times New Roman" w:eastAsia="Times New Roman" w:hAnsi="Times New Roman" w:cs="Times New Roman"/>
          <w:lang w:eastAsia="ja-JP"/>
        </w:rPr>
        <w:t>termination</w:t>
      </w:r>
      <w:r w:rsidRPr="0014170A">
        <w:rPr>
          <w:rFonts w:ascii="Times New Roman" w:eastAsia="Times New Roman" w:hAnsi="Times New Roman" w:cs="Times New Roman"/>
          <w:lang w:eastAsia="ja-JP"/>
        </w:rPr>
        <w:t xml:space="preserve"> of the optimal interventions to be executed on road networks over the last few years (</w:t>
      </w:r>
      <w:r w:rsidR="00A42ECC" w:rsidRPr="0014170A">
        <w:rPr>
          <w:rFonts w:ascii="Times New Roman" w:eastAsia="Times New Roman" w:hAnsi="Times New Roman" w:cs="Times New Roman"/>
          <w:lang w:eastAsia="ja-JP"/>
        </w:rPr>
        <w:t xml:space="preserve">e.g. the optimal scheduling of resource allocation </w:t>
      </w:r>
      <w:r w:rsidR="00A42ECC" w:rsidRPr="0014170A">
        <w:rPr>
          <w:rFonts w:ascii="Times New Roman" w:eastAsia="Times New Roman" w:hAnsi="Times New Roman" w:cs="Times New Roman"/>
          <w:lang w:eastAsia="ja-JP"/>
        </w:rPr>
        <w:fldChar w:fldCharType="begin" w:fldLock="1"/>
      </w:r>
      <w:r w:rsidR="0088387E">
        <w:rPr>
          <w:rFonts w:ascii="Times New Roman" w:eastAsia="Times New Roman" w:hAnsi="Times New Roman" w:cs="Times New Roman"/>
          <w:lang w:eastAsia="ja-JP"/>
        </w:rPr>
        <w:instrText>ADDIN CSL_CITATION { "citationItems" : [ { "id" : "ITEM-1", "itemData" : { "author" : [ { "dropping-particle" : "", "family" : "Kallas", "given" : "B. F.", "non-dropping-particle" : "", "parse-names" : false, "suffix" : "" } ], "id" : "ITEM-1", "issued" : { "date-parts" : [ [ "1985" ] ] }, "title" : "Pavement maintenance and rehabilitation", "type" : "thesis" }, "uris" : [ "http://www.mendeley.com/documents/?uuid=9cea83ee-5006-41af-8be2-b6147346200b" ] }, { "id" : "ITEM-2", "itemData" : { "DOI" : "10.1016/S0141-0296(03)00024-5", "ISSN" : "01912615", "abstract" : "A probabilistic performance-based approach for generating a priority ranking of pavement rehabilitation project candidates is presented. The deployed probabilistic approach uses a discrete-time Markovian model to predict pavement conditions at the network level. The expected future distress rating associated with a particular pavement project is determined as the mean of a compound uniform probability density function derived from the corresponding future state probabilities. The expected future distress ratings for a particular pavement project are then used to construct the corresponding performance curve. The generated performance curves form the basis for developing an effective mechanism for prioritizing potential rehabilitation projects. A priority ranking system is presented with two alternatives. The first priority ranking alternative requires a fixed analysis period wherein project candidates are evaluated by using three different long-term performance indicators derived from the corresponding performance curves. The deployed performance indicators include the area under the performance curve, the average distress rating, and the terminal distress rating. The second priority ranking alternative requires a fixed terminal distress rating for the pavement network under consideration. The time required for each project to reach the terminal distress rating is determined as the rehabilitation scheduling time, which is used to establish project priority ranking. Pavement rehabilitation project candidates are then scheduled according to their priority rankings and available budget. The developed probabilistic approach is demonstrated by considering a project sample from the two-lane highway system in Ohio.", "author" : [ { "dropping-particle" : "", "family" : "Adey", "given" : "B", "non-dropping-particle" : "", "parse-names" : false, "suffix" : "" }, { "dropping-particle" : "", "family" : "Khaled", "given" : "A.Abaza.", "non-dropping-particle" : "", "parse-names" : false, "suffix" : "" }, { "dropping-particle" : "", "family" : "Maher", "given" : "M.Murad.", "non-dropping-particle" : "", "parse-names" : false, "suffix" : "" }, { "dropping-particle" : "", "family" : "Durango-Cohen", "given" : "P L", "non-dropping-particle" : "", "parse-names" : false, "suffix" : "" }, { "dropping-particle" : "", "family" : "Guido", "given" : "R", "non-dropping-particle" : "", "parse-names" : false, "suffix" : "" }, { "dropping-particle" : "", "family" : "Rade", "given" : "H", "non-dropping-particle" : "", "parse-names" : false, "suffix" : "" }, { "dropping-particle" : "", "family" : "Bryan", "given" : "A", "non-dropping-particle" : "", "parse-names" : false, "suffix" : "" }, { "dropping-particle" : "", "family" : "Eugen", "given" : "B", "non-dropping-particle" : "", "parse-names" : false, "suffix" : "" }, { "dropping-particle" : "", "family" : "Chu", "given" : "C-Y Y", "non-dropping-particle" : "", "parse-names" : false, "suffix" : "" }, { "dropping-particle" : "", "family" : "Frangopol", "given" : "D M", "non-dropping-particle" : "", "parse-names" : false, "suffix" : "" }, { "dropping-particle" : "", "family" : "Kallen", "given" : "M J", "non-dropping-particle" : "", "parse-names" : false, "suffix" : "" }, { "dropping-particle" : "V", "family" : "Noortwijk", "given" : "J M", "non-dropping-particle" : "", "parse-names" : false, "suffix" : "" }, { "dropping-particle" : "", "family" : "Roelfstra", "given" : "G", "non-dropping-particle" : "", "parse-names" : false, "suffix" : "" }, { "dropping-particle" : "", "family" : "Hajdin", "given" : "R", "non-dropping-particle" : "", "parse-names" : false, "suffix" : "" }, { "dropping-particle" : "", "family" : "Br\u00fchwiler", "given" : "E", "non-dropping-particle" : "", "parse-names" : false, "suffix" : "" }, { "dropping-particle" : "", "family" : "Sobanjo", "given" : "J O", "non-dropping-particle" : "", "parse-names" : false, "suffix" : "" } ], "container-title" : "ASCE Conference: Infrastructure Management and Planning", "id" : "ITEM-2", "issue" : "1", "issued" : { "date-parts" : [ [ "2004", "2" ] ] }, "note" : "\n        From Duplicate 3 ( \n        \n        \n          Probabilistic Models for Life-Cycle Performance of Deterioration Structures: Review and Future Directions\n        \n        \n         - Frangopol, D M; Kallen, M J; Noortwijk, J M V )\n\n        \n        \nFile 1/1\n\n        \n\n        From Duplicate 8 ( \n        \n        \n          Pavement Rehabilitation Project Ranking Approach Using Probabilistic Long-Term Performance Indicators\n        \n        \n         - Khaled, A.Abaza.; Maher, M.Murad. )\n\n        \n        \nref id=20\n\n        \n\n      ", "page" : "17-32", "publisher-place" : "Denver, Colorado", "title" : "Probabilistic Models for Life-Cycle Performance of Deterioration Structures: Review and Future Directions", "type" : "article-journal", "volume" : "6" }, "uris" : [ "http://www.mendeley.com/documents/?uuid=fda57d36-1958-45c8-a92c-66f0129c6972" ] } ], "mendeley" : { "previouslyFormattedCitation" : "[1], [2]" }, "properties" : { "noteIndex" : 0 }, "schema" : "https://github.com/citation-style-language/schema/raw/master/csl-citation.json" }</w:instrText>
      </w:r>
      <w:r w:rsidR="00A42ECC" w:rsidRPr="0014170A">
        <w:rPr>
          <w:rFonts w:ascii="Times New Roman" w:eastAsia="Times New Roman" w:hAnsi="Times New Roman" w:cs="Times New Roman"/>
          <w:lang w:eastAsia="ja-JP"/>
        </w:rPr>
        <w:fldChar w:fldCharType="separate"/>
      </w:r>
      <w:r w:rsidR="0066764D" w:rsidRPr="0066764D">
        <w:rPr>
          <w:rFonts w:ascii="Times New Roman" w:eastAsia="Times New Roman" w:hAnsi="Times New Roman" w:cs="Times New Roman"/>
          <w:noProof/>
          <w:lang w:eastAsia="ja-JP"/>
        </w:rPr>
        <w:t>[1], [2]</w:t>
      </w:r>
      <w:r w:rsidR="00A42ECC" w:rsidRPr="0014170A">
        <w:rPr>
          <w:rFonts w:ascii="Times New Roman" w:eastAsia="Times New Roman" w:hAnsi="Times New Roman" w:cs="Times New Roman"/>
          <w:lang w:eastAsia="ja-JP"/>
        </w:rPr>
        <w:fldChar w:fldCharType="end"/>
      </w:r>
      <w:r w:rsidR="006C1F21" w:rsidRPr="0014170A">
        <w:rPr>
          <w:rStyle w:val="Heading1Char"/>
          <w:rFonts w:eastAsiaTheme="minorEastAsia"/>
        </w:rPr>
        <w:t>,</w:t>
      </w:r>
      <w:r w:rsidR="00A42ECC" w:rsidRPr="0014170A">
        <w:rPr>
          <w:rFonts w:ascii="Times New Roman" w:eastAsia="Times New Roman" w:hAnsi="Times New Roman" w:cs="Times New Roman"/>
          <w:lang w:eastAsia="ja-JP"/>
        </w:rPr>
        <w:t xml:space="preserve"> the optimal schedul</w:t>
      </w:r>
      <w:r w:rsidR="000115FE" w:rsidRPr="0014170A">
        <w:rPr>
          <w:rFonts w:ascii="Times New Roman" w:eastAsia="Times New Roman" w:hAnsi="Times New Roman" w:cs="Times New Roman"/>
          <w:lang w:eastAsia="ja-JP"/>
        </w:rPr>
        <w:t>ing</w:t>
      </w:r>
      <w:r w:rsidR="00A42ECC" w:rsidRPr="0014170A">
        <w:rPr>
          <w:rFonts w:ascii="Times New Roman" w:eastAsia="Times New Roman" w:hAnsi="Times New Roman" w:cs="Times New Roman"/>
          <w:lang w:eastAsia="ja-JP"/>
        </w:rPr>
        <w:t xml:space="preserve"> </w:t>
      </w:r>
      <w:r w:rsidR="000115FE" w:rsidRPr="0014170A">
        <w:rPr>
          <w:rFonts w:ascii="Times New Roman" w:eastAsia="Times New Roman" w:hAnsi="Times New Roman" w:cs="Times New Roman"/>
          <w:lang w:eastAsia="ja-JP"/>
        </w:rPr>
        <w:t>of</w:t>
      </w:r>
      <w:r w:rsidR="00A42ECC" w:rsidRPr="0014170A">
        <w:rPr>
          <w:rFonts w:ascii="Times New Roman" w:eastAsia="Times New Roman" w:hAnsi="Times New Roman" w:cs="Times New Roman"/>
          <w:lang w:eastAsia="ja-JP"/>
        </w:rPr>
        <w:t xml:space="preserve"> specific interventions </w:t>
      </w:r>
      <w:r w:rsidR="00A42ECC" w:rsidRPr="0014170A">
        <w:rPr>
          <w:rFonts w:ascii="Times New Roman" w:eastAsia="Times New Roman" w:hAnsi="Times New Roman" w:cs="Times New Roman"/>
          <w:lang w:eastAsia="ja-JP"/>
        </w:rPr>
        <w:fldChar w:fldCharType="begin" w:fldLock="1"/>
      </w:r>
      <w:r w:rsidR="0088387E">
        <w:rPr>
          <w:rFonts w:ascii="Times New Roman" w:eastAsia="Times New Roman" w:hAnsi="Times New Roman" w:cs="Times New Roman"/>
          <w:lang w:eastAsia="ja-JP"/>
        </w:rPr>
        <w:instrText>ADDIN CSL_CITATION { "citationItems" : [ { "id" : "ITEM-1", "itemData" : { "author" : [ { "dropping-particle" : "", "family" : "Wang", "given" : "Y.", "non-dropping-particle" : "", "parse-names" : false, "suffix" : "" }, { "dropping-particle" : "", "family" : "Cheu", "given" : "R. L.", "non-dropping-particle" : "", "parse-names" : false, "suffix" : "" }, { "dropping-particle" : "", "family" : "Fwa", "given" : "T. F.", "non-dropping-particle" : "", "parse-names" : false, "suffix" : "" } ], "container-title" : "Proceeding of TRB 81st Annual Meeting", "id" : "ITEM-1", "issued" : { "date-parts" : [ [ "2002" ] ] }, "publisher-place" : "Washington, D.C.", "title" : "Highway maintenance scheduling using genetic algorithm with microscopic traffic simulation", "type" : "paper-conference" }, "uris" : [ "http://www.mendeley.com/documents/?uuid=2dec5883-ea03-4c9c-8c3a-0a025bcd5ae7" ] }, { "id" : "ITEM-2", "itemData" : { "ISSN" : "1573-2479", "abstract" : "In Switzerland, it is common practice to estimate the total benefits of new roads before they have been built and of road improvement interventions before they have been performed. The guidelines with respect to standardised methodologies and models to be used have been developed (VSS 2003a) and are now in use. It is not yet, however, common practice to estimate the total benefits of road preservation interventions and hence guidelines do not exist with respect to standardised methodologies and models to be used. In order to provide this information, the research package VSS 2004/710-716 was started. This paper presents the methodology and models proposed to be used to evaluate the total benefits of road preservation interventions in Switzerland based on the evaluation and synthesis of existing national and international literature on the relationships between pavement condition and benefits of road use conducted in project 714 of the research package. The use of the methodology and models are demonstrated by determining the optimal intervention strategy for a representative situation in Switzerland. The impact on the optimal intervention strategy of the consideration of multiple stakeholders is investigated.", "author" : [ { "dropping-particle" : "", "family" : "Adey", "given" : "B", "non-dropping-particle" : "", "parse-names" : false, "suffix" : "" }, { "dropping-particle" : "", "family" : "Herrmann", "given" : "T", "non-dropping-particle" : "", "parse-names" : false, "suffix" : "" }, { "dropping-particle" : "", "family" : "Tsafatinos", "given" : "K", "non-dropping-particle" : "", "parse-names" : false, "suffix" : "" }, { "dropping-particle" : "", "family" : "Luking", "given" : "J", "non-dropping-particle" : "", "parse-names" : false, "suffix" : "" }, { "dropping-particle" : "", "family" : "Schindele", "given" : "N", "non-dropping-particle" : "", "parse-names" : false, "suffix" : "" }, { "dropping-particle" : "", "family" : "Hajdin", "given" : "R", "non-dropping-particle" : "", "parse-names" : false, "suffix" : "" } ], "container-title" : "Structure and Infrastructure Engineering: Maintenance, Management, Life-Cycle Design and Performance", "id" : "ITEM-2", "issue" : "7", "issued" : { "date-parts" : [ [ "2010" ] ] }, "page" : "639-654", "publisher" : "Taylor &amp; Francis", "title" : "Methodology and base cost models to determine the total benefits of preservation interventions on road sections in Switzerland", "type" : "article-journal", "volume" : "8" }, "uris" : [ "http://www.mendeley.com/documents/?uuid=0868e178-f783-41ae-bdb1-d766b9941394" ] } ], "mendeley" : { "previouslyFormattedCitation" : "[3], [4]" }, "properties" : { "noteIndex" : 0 }, "schema" : "https://github.com/citation-style-language/schema/raw/master/csl-citation.json" }</w:instrText>
      </w:r>
      <w:r w:rsidR="00A42ECC" w:rsidRPr="0014170A">
        <w:rPr>
          <w:rFonts w:ascii="Times New Roman" w:eastAsia="Times New Roman" w:hAnsi="Times New Roman" w:cs="Times New Roman"/>
          <w:lang w:eastAsia="ja-JP"/>
        </w:rPr>
        <w:fldChar w:fldCharType="separate"/>
      </w:r>
      <w:r w:rsidR="0066764D" w:rsidRPr="0066764D">
        <w:rPr>
          <w:rFonts w:ascii="Times New Roman" w:eastAsia="Times New Roman" w:hAnsi="Times New Roman" w:cs="Times New Roman"/>
          <w:noProof/>
          <w:lang w:eastAsia="ja-JP"/>
        </w:rPr>
        <w:t>[3], [4]</w:t>
      </w:r>
      <w:r w:rsidR="00A42ECC" w:rsidRPr="0014170A">
        <w:rPr>
          <w:rFonts w:ascii="Times New Roman" w:eastAsia="Times New Roman" w:hAnsi="Times New Roman" w:cs="Times New Roman"/>
          <w:lang w:eastAsia="ja-JP"/>
        </w:rPr>
        <w:fldChar w:fldCharType="end"/>
      </w:r>
      <w:r w:rsidR="004F50CE" w:rsidRPr="0014170A">
        <w:rPr>
          <w:rFonts w:ascii="Times New Roman" w:eastAsia="Times New Roman" w:hAnsi="Times New Roman" w:cs="Times New Roman"/>
          <w:lang w:eastAsia="ja-JP"/>
        </w:rPr>
        <w:t>,</w:t>
      </w:r>
      <w:r w:rsidR="000115FE" w:rsidRPr="0014170A">
        <w:rPr>
          <w:rFonts w:ascii="Times New Roman" w:eastAsia="Times New Roman" w:hAnsi="Times New Roman" w:cs="Times New Roman"/>
          <w:lang w:eastAsia="ja-JP"/>
        </w:rPr>
        <w:t xml:space="preserve"> and </w:t>
      </w:r>
      <w:r w:rsidR="004F50CE" w:rsidRPr="0014170A">
        <w:rPr>
          <w:rFonts w:ascii="Times New Roman" w:eastAsia="Times New Roman" w:hAnsi="Times New Roman" w:cs="Times New Roman"/>
          <w:lang w:eastAsia="ja-JP"/>
        </w:rPr>
        <w:t xml:space="preserve">the </w:t>
      </w:r>
      <w:r w:rsidR="004F50CE" w:rsidRPr="0014170A">
        <w:rPr>
          <w:rFonts w:ascii="Times New Roman" w:eastAsia="Times New Roman" w:hAnsi="Times New Roman" w:cs="Times New Roman"/>
          <w:lang w:eastAsia="ja-JP"/>
        </w:rPr>
        <w:lastRenderedPageBreak/>
        <w:t xml:space="preserve">optimal </w:t>
      </w:r>
      <w:r w:rsidR="000115FE" w:rsidRPr="0014170A">
        <w:rPr>
          <w:rFonts w:ascii="Times New Roman" w:eastAsia="Times New Roman" w:hAnsi="Times New Roman" w:cs="Times New Roman"/>
          <w:lang w:eastAsia="ja-JP"/>
        </w:rPr>
        <w:t xml:space="preserve">scheduling of interventions at the </w:t>
      </w:r>
      <w:r w:rsidR="004F50CE" w:rsidRPr="0014170A">
        <w:rPr>
          <w:rFonts w:ascii="Times New Roman" w:eastAsia="Times New Roman" w:hAnsi="Times New Roman" w:cs="Times New Roman"/>
          <w:lang w:eastAsia="ja-JP"/>
        </w:rPr>
        <w:t xml:space="preserve">network level </w:t>
      </w:r>
      <w:r w:rsidR="004F50CE" w:rsidRPr="0014170A">
        <w:rPr>
          <w:rFonts w:ascii="Times New Roman" w:eastAsia="Times New Roman" w:hAnsi="Times New Roman" w:cs="Times New Roman"/>
          <w:lang w:eastAsia="ja-JP"/>
        </w:rPr>
        <w:fldChar w:fldCharType="begin" w:fldLock="1"/>
      </w:r>
      <w:r w:rsidR="0088387E">
        <w:rPr>
          <w:rFonts w:ascii="Times New Roman" w:eastAsia="Times New Roman" w:hAnsi="Times New Roman" w:cs="Times New Roman"/>
          <w:lang w:eastAsia="ja-JP"/>
        </w:rPr>
        <w:instrText>ADDIN CSL_CITATION { "citationItems" : [ { "id" : "ITEM-1", "itemData" : { "DOI" : "10.1080/10298430290030603", "ISSN" : "1029-8436", "author" : [ { "dropping-particle" : "", "family" : "Ferreira", "given" : "Adelino", "non-dropping-particle" : "", "parse-names" : false, "suffix" : "" }, { "dropping-particle" : "", "family" : "Picado-Santos", "given" : "Luis", "non-dropping-particle" : "", "parse-names" : false, "suffix" : "" }, { "dropping-particle" : "", "family" : "Antunes", "given" : "Antonio", "non-dropping-particle" : "", "parse-names" : false, "suffix" : "" } ], "container-title" : "International Journal of Pavement Engineering", "id" : "ITEM-1", "issue" : "2", "issued" : { "date-parts" : [ [ "2002" ] ] }, "page" : "95-105", "title" : "A Segment-linked Optimization Model for Deterministic Pavement Management Systems", "type" : "article-journal", "volume" : "3" }, "uris" : [ "http://www.mendeley.com/documents/?uuid=a2411bf0-4a4d-4e24-a03b-f549e128ad0d" ] }, { "id" : "ITEM-2", "itemData" : { "DOI" : "10.1016/j.trb.2011.03.002", "ISSN" : "01912615", "author" : [ { "dropping-particle" : "", "family" : "Sathaye", "given" : "Nakul", "non-dropping-particle" : "", "parse-names" : false, "suffix" : "" }, { "dropping-particle" : "", "family" : "Madanat", "given" : "Samer", "non-dropping-particle" : "", "parse-names" : false, "suffix" : "" } ], "container-title" : "Transportation Research Part B: Methodological", "id" : "ITEM-2", "issue" : "7", "issued" : { "date-parts" : [ [ "2011", "8" ] ] }, "page" : "1004-1017", "publisher" : "Elsevier Ltd", "title" : "A bottom-up solution for the multi-facility optimal pavement resurfacing problem", "type" : "article-journal", "volume" : "45" }, "uris" : [ "http://www.mendeley.com/documents/?uuid=3b30a9fc-903f-4e9a-a2a6-fb0fd71c2722" ] } ], "mendeley" : { "previouslyFormattedCitation" : "[5], [6]" }, "properties" : { "noteIndex" : 0 }, "schema" : "https://github.com/citation-style-language/schema/raw/master/csl-citation.json" }</w:instrText>
      </w:r>
      <w:r w:rsidR="004F50CE" w:rsidRPr="0014170A">
        <w:rPr>
          <w:rFonts w:ascii="Times New Roman" w:eastAsia="Times New Roman" w:hAnsi="Times New Roman" w:cs="Times New Roman"/>
          <w:lang w:eastAsia="ja-JP"/>
        </w:rPr>
        <w:fldChar w:fldCharType="separate"/>
      </w:r>
      <w:r w:rsidR="0066764D" w:rsidRPr="0066764D">
        <w:rPr>
          <w:rFonts w:ascii="Times New Roman" w:eastAsia="Times New Roman" w:hAnsi="Times New Roman" w:cs="Times New Roman"/>
          <w:noProof/>
          <w:lang w:eastAsia="ja-JP"/>
        </w:rPr>
        <w:t>[5], [6]</w:t>
      </w:r>
      <w:r w:rsidR="004F50CE" w:rsidRPr="0014170A">
        <w:rPr>
          <w:rFonts w:ascii="Times New Roman" w:eastAsia="Times New Roman" w:hAnsi="Times New Roman" w:cs="Times New Roman"/>
          <w:lang w:eastAsia="ja-JP"/>
        </w:rPr>
        <w:fldChar w:fldCharType="end"/>
      </w:r>
      <w:r w:rsidRPr="0014170A">
        <w:rPr>
          <w:rFonts w:ascii="Times New Roman" w:eastAsia="Times New Roman" w:hAnsi="Times New Roman" w:cs="Times New Roman"/>
          <w:lang w:eastAsia="ja-JP"/>
        </w:rPr>
        <w:t xml:space="preserve">), </w:t>
      </w:r>
      <w:r w:rsidR="000115FE" w:rsidRPr="0014170A">
        <w:rPr>
          <w:rFonts w:ascii="Times New Roman" w:eastAsia="Times New Roman" w:hAnsi="Times New Roman" w:cs="Times New Roman"/>
          <w:lang w:eastAsia="ja-JP"/>
        </w:rPr>
        <w:t xml:space="preserve">there has been </w:t>
      </w:r>
      <w:r w:rsidRPr="0014170A">
        <w:rPr>
          <w:rFonts w:ascii="Times New Roman" w:eastAsia="Times New Roman" w:hAnsi="Times New Roman" w:cs="Times New Roman"/>
          <w:lang w:eastAsia="ja-JP"/>
        </w:rPr>
        <w:t xml:space="preserve">very little </w:t>
      </w:r>
      <w:r w:rsidR="000115FE" w:rsidRPr="0014170A">
        <w:rPr>
          <w:rFonts w:ascii="Times New Roman" w:eastAsia="Times New Roman" w:hAnsi="Times New Roman" w:cs="Times New Roman"/>
          <w:lang w:eastAsia="ja-JP"/>
        </w:rPr>
        <w:t xml:space="preserve">research focused </w:t>
      </w:r>
      <w:r w:rsidRPr="0014170A">
        <w:rPr>
          <w:rFonts w:ascii="Times New Roman" w:eastAsia="Times New Roman" w:hAnsi="Times New Roman" w:cs="Times New Roman"/>
          <w:lang w:eastAsia="ja-JP"/>
        </w:rPr>
        <w:t>on the optimal grouping of interventions in work zones</w:t>
      </w:r>
      <w:r w:rsidR="000115FE" w:rsidRPr="0014170A">
        <w:rPr>
          <w:rFonts w:ascii="Times New Roman" w:eastAsia="Times New Roman" w:hAnsi="Times New Roman" w:cs="Times New Roman"/>
          <w:lang w:eastAsia="ja-JP"/>
        </w:rPr>
        <w:t>, herein referred to as optimal work zones (OWZs)</w:t>
      </w:r>
      <w:r w:rsidRPr="0014170A">
        <w:rPr>
          <w:rFonts w:ascii="Times New Roman" w:eastAsia="Times New Roman" w:hAnsi="Times New Roman" w:cs="Times New Roman"/>
          <w:lang w:eastAsia="ja-JP"/>
        </w:rPr>
        <w:t xml:space="preserve">. </w:t>
      </w:r>
      <w:r w:rsidR="000115FE" w:rsidRPr="0014170A">
        <w:rPr>
          <w:rFonts w:ascii="Times New Roman" w:eastAsia="Times New Roman" w:hAnsi="Times New Roman" w:cs="Times New Roman"/>
          <w:lang w:eastAsia="ja-JP"/>
        </w:rPr>
        <w:t xml:space="preserve">Some of the works, however, include that by </w:t>
      </w:r>
      <w:r w:rsidR="009D6886" w:rsidRPr="0014170A">
        <w:rPr>
          <w:rFonts w:ascii="Times New Roman" w:eastAsia="Times New Roman" w:hAnsi="Times New Roman" w:cs="Times New Roman"/>
          <w:lang w:eastAsia="ja-JP"/>
        </w:rPr>
        <w:fldChar w:fldCharType="begin" w:fldLock="1"/>
      </w:r>
      <w:r w:rsidR="0088387E">
        <w:rPr>
          <w:rFonts w:ascii="Times New Roman" w:eastAsia="Times New Roman" w:hAnsi="Times New Roman" w:cs="Times New Roman"/>
          <w:lang w:eastAsia="ja-JP"/>
        </w:rPr>
        <w:instrText>ADDIN CSL_CITATION { "citationItems" : [ { "id" : "ITEM-1", "itemData" : { "ISSN" : "1076-0342", "author" : [ { "dropping-particle" : "", "family" : "Hajdin", "given" : "R", "non-dropping-particle" : "", "parse-names" : false, "suffix" : "" }, { "dropping-particle" : "", "family" : "Lindenmann", "given" : "H. P.", "non-dropping-particle" : "", "parse-names" : false, "suffix" : "" } ], "container-title" : "Journal of Infrastructure Systems", "id" : "ITEM-1", "issue" : "3", "issued" : { "date-parts" : [ [ "2007" ] ] }, "page" : "202-214", "title" : "Algorithm for the Planning of Optimum Highway Work Zones", "type" : "article-journal", "volume" : "13" }, "uris" : [ "http://www.mendeley.com/documents/?uuid=383b986e-99e8-4dbb-bc90-f3a9bd6bb06d" ] }, { "id" : "ITEM-2", "itemData" : { "author" : [ { "dropping-particle" : "", "family" : "ERA-NET", "given" : "", "non-dropping-particle" : "", "parse-names" : false, "suffix" : "" } ], "id" : "ITEM-2", "issued" : { "date-parts" : [ [ "2012" ] ] }, "title" : "Stakeholders Benefits and Road Interventions Strategies", "type" : "report" }, "uris" : [ "http://www.mendeley.com/documents/?uuid=337572a3-1f84-4b17-972f-f39402de7790" ] }, { "id" : "ITEM-3", "itemData" : { "author" : [ { "dropping-particle" : "", "family" : "Chen", "given" : "C H", "non-dropping-particle" : "", "parse-names" : false, "suffix" : "" }, { "dropping-particle" : "", "family" : "Schonfeld", "given" : "P", "non-dropping-particle" : "", "parse-names" : false, "suffix" : "" }, { "dropping-particle" : "", "family" : "Paracha", "given" : "J", "non-dropping-particle" : "", "parse-names" : false, "suffix" : "" } ], "container-title" : "Transportation Research Record", "id" : "ITEM-3", "issued" : { "date-parts" : [ [ "2005" ] ] }, "page" : "51-66", "title" : "Work zone optimization for two-lane highway resurfacing projects with an alternate route", "type" : "article-journal", "volume" : "1911" }, "uris" : [ "http://www.mendeley.com/documents/?uuid=fd865a51-37a6-4ee0-a01a-7d2a3c2a769f" ] }, { "id" : "ITEM-4", "itemData" : { "author" : [ { "dropping-particle" : "", "family" : "Chang", "given" : "Yu-yuan", "non-dropping-particle" : "", "parse-names" : false, "suffix" : "" }, { "dropping-particle" : "", "family" : "Sawaya", "given" : "Omar B", "non-dropping-particle" : "", "parse-names" : false, "suffix" : "" }, { "dropping-particle" : "", "family" : "Ziliaskopoulos", "given" : "Athanasios K", "non-dropping-particle" : "", "parse-names" : false, "suffix" : "" } ], "container-title" : "Proceeding of the TRB 80th Annual Meeting", "id" : "ITEM-4", "issue" : "01-2950", "issued" : { "date-parts" : [ [ "2000" ] ] }, "title" : "A Tabu Search Based Approach for Work Zone Scheduling", "type" : "paper-conference" }, "uris" : [ "http://www.mendeley.com/documents/?uuid=d6d4d008-164b-4db7-945e-8a2a03f6807a" ] } ], "mendeley" : { "previouslyFormattedCitation" : "[7]\u2013[10]" }, "properties" : { "noteIndex" : 0 }, "schema" : "https://github.com/citation-style-language/schema/raw/master/csl-citation.json" }</w:instrText>
      </w:r>
      <w:r w:rsidR="009D6886" w:rsidRPr="0014170A">
        <w:rPr>
          <w:rFonts w:ascii="Times New Roman" w:eastAsia="Times New Roman" w:hAnsi="Times New Roman" w:cs="Times New Roman"/>
          <w:lang w:eastAsia="ja-JP"/>
        </w:rPr>
        <w:fldChar w:fldCharType="separate"/>
      </w:r>
      <w:r w:rsidR="0066764D" w:rsidRPr="0066764D">
        <w:rPr>
          <w:rFonts w:ascii="Times New Roman" w:eastAsia="Times New Roman" w:hAnsi="Times New Roman" w:cs="Times New Roman"/>
          <w:noProof/>
          <w:lang w:eastAsia="ja-JP"/>
        </w:rPr>
        <w:t>[7]–[10]</w:t>
      </w:r>
      <w:r w:rsidR="009D6886" w:rsidRPr="0014170A">
        <w:rPr>
          <w:rFonts w:ascii="Times New Roman" w:eastAsia="Times New Roman" w:hAnsi="Times New Roman" w:cs="Times New Roman"/>
          <w:lang w:eastAsia="ja-JP"/>
        </w:rPr>
        <w:fldChar w:fldCharType="end"/>
      </w:r>
      <w:r w:rsidR="009D6886" w:rsidRPr="0014170A">
        <w:rPr>
          <w:rFonts w:ascii="Times New Roman" w:eastAsia="Times New Roman" w:hAnsi="Times New Roman" w:cs="Times New Roman"/>
          <w:lang w:eastAsia="ja-JP"/>
        </w:rPr>
        <w:t>.</w:t>
      </w:r>
    </w:p>
    <w:p w:rsidR="00DF1EB4" w:rsidRPr="001A0479" w:rsidRDefault="000115FE" w:rsidP="00065F69">
      <w:pPr>
        <w:widowControl/>
        <w:autoSpaceDE/>
        <w:autoSpaceDN/>
        <w:adjustRightInd/>
        <w:spacing w:after="120"/>
        <w:ind w:firstLine="432"/>
        <w:jc w:val="both"/>
        <w:rPr>
          <w:rFonts w:ascii="Times New Roman" w:eastAsia="Times New Roman" w:hAnsi="Times New Roman" w:cs="Times New Roman"/>
          <w:lang w:eastAsia="ja-JP"/>
        </w:rPr>
      </w:pPr>
      <w:r w:rsidRPr="001A0479">
        <w:rPr>
          <w:rFonts w:ascii="Times New Roman" w:eastAsia="Times New Roman" w:hAnsi="Times New Roman" w:cs="Times New Roman"/>
          <w:lang w:eastAsia="ja-JP"/>
        </w:rPr>
        <w:t>The</w:t>
      </w:r>
      <w:r w:rsidR="00A42ECC" w:rsidRPr="001A0479">
        <w:rPr>
          <w:rFonts w:ascii="Times New Roman" w:eastAsia="Times New Roman" w:hAnsi="Times New Roman" w:cs="Times New Roman"/>
          <w:lang w:eastAsia="ja-JP"/>
        </w:rPr>
        <w:t xml:space="preserve"> work done by </w:t>
      </w:r>
      <w:r w:rsidR="00A42ECC" w:rsidRPr="001A0479">
        <w:rPr>
          <w:rFonts w:ascii="Times New Roman" w:eastAsia="Times New Roman" w:hAnsi="Times New Roman" w:cs="Times New Roman"/>
          <w:noProof/>
          <w:lang w:eastAsia="ja-JP"/>
        </w:rPr>
        <w:t>Hajdin &amp; Lindenmann 2007</w:t>
      </w:r>
      <w:r w:rsidRPr="001A0479">
        <w:rPr>
          <w:rFonts w:ascii="Times New Roman" w:eastAsia="Times New Roman" w:hAnsi="Times New Roman" w:cs="Times New Roman"/>
          <w:noProof/>
          <w:lang w:eastAsia="ja-JP"/>
        </w:rPr>
        <w:t xml:space="preserve"> is the specific star</w:t>
      </w:r>
      <w:r w:rsidR="002C0431" w:rsidRPr="001A0479">
        <w:rPr>
          <w:rFonts w:ascii="Times New Roman" w:eastAsia="Times New Roman" w:hAnsi="Times New Roman" w:cs="Times New Roman"/>
          <w:noProof/>
          <w:lang w:eastAsia="ja-JP"/>
        </w:rPr>
        <w:t>ting point of the work presente</w:t>
      </w:r>
      <w:r w:rsidRPr="001A0479">
        <w:rPr>
          <w:rFonts w:ascii="Times New Roman" w:eastAsia="Times New Roman" w:hAnsi="Times New Roman" w:cs="Times New Roman"/>
          <w:noProof/>
          <w:lang w:eastAsia="ja-JP"/>
        </w:rPr>
        <w:t>d</w:t>
      </w:r>
      <w:r w:rsidR="002C0431" w:rsidRPr="001A0479">
        <w:rPr>
          <w:rFonts w:ascii="Times New Roman" w:eastAsia="Times New Roman" w:hAnsi="Times New Roman" w:cs="Times New Roman"/>
          <w:noProof/>
          <w:lang w:eastAsia="ja-JP"/>
        </w:rPr>
        <w:t xml:space="preserve"> </w:t>
      </w:r>
      <w:r w:rsidRPr="001A0479">
        <w:rPr>
          <w:rFonts w:ascii="Times New Roman" w:eastAsia="Times New Roman" w:hAnsi="Times New Roman" w:cs="Times New Roman"/>
          <w:noProof/>
          <w:lang w:eastAsia="ja-JP"/>
        </w:rPr>
        <w:t xml:space="preserve">in this paper. </w:t>
      </w:r>
      <w:r w:rsidR="00A42ECC" w:rsidRPr="001A0479">
        <w:rPr>
          <w:rFonts w:ascii="Times New Roman" w:eastAsia="Times New Roman" w:hAnsi="Times New Roman" w:cs="Times New Roman"/>
          <w:noProof/>
          <w:lang w:eastAsia="ja-JP"/>
        </w:rPr>
        <w:t xml:space="preserve">They proposed a </w:t>
      </w:r>
      <w:r w:rsidR="00A42ECC" w:rsidRPr="001A0479">
        <w:rPr>
          <w:rFonts w:ascii="Times New Roman" w:eastAsia="Times New Roman" w:hAnsi="Times New Roman" w:cs="Times New Roman"/>
          <w:lang w:eastAsia="ja-JP"/>
        </w:rPr>
        <w:t xml:space="preserve">network model to determine </w:t>
      </w:r>
      <w:r w:rsidRPr="001A0479">
        <w:rPr>
          <w:rFonts w:ascii="Times New Roman" w:eastAsia="Times New Roman" w:hAnsi="Times New Roman" w:cs="Times New Roman"/>
          <w:lang w:eastAsia="ja-JP"/>
        </w:rPr>
        <w:t>OWZs</w:t>
      </w:r>
      <w:r w:rsidR="00A42ECC" w:rsidRPr="001A0479">
        <w:rPr>
          <w:rFonts w:ascii="Times New Roman" w:eastAsia="Times New Roman" w:hAnsi="Times New Roman" w:cs="Times New Roman"/>
          <w:lang w:eastAsia="ja-JP"/>
        </w:rPr>
        <w:t xml:space="preserve"> for road infrastructure, in which the nodes were used to represent </w:t>
      </w:r>
      <w:r w:rsidR="00D1761D" w:rsidRPr="001A0479">
        <w:rPr>
          <w:rFonts w:ascii="Times New Roman" w:eastAsia="Times New Roman" w:hAnsi="Times New Roman" w:cs="Times New Roman"/>
          <w:lang w:eastAsia="ja-JP"/>
        </w:rPr>
        <w:t xml:space="preserve">the ends of a physical object with an </w:t>
      </w:r>
      <w:r w:rsidR="00A42ECC" w:rsidRPr="001A0479">
        <w:rPr>
          <w:rFonts w:ascii="Times New Roman" w:eastAsia="Times New Roman" w:hAnsi="Times New Roman" w:cs="Times New Roman"/>
          <w:lang w:eastAsia="ja-JP"/>
        </w:rPr>
        <w:t xml:space="preserve">intervention, and the edges were used to represent </w:t>
      </w:r>
      <w:r w:rsidR="00D1761D" w:rsidRPr="001A0479">
        <w:rPr>
          <w:rFonts w:ascii="Times New Roman" w:eastAsia="Times New Roman" w:hAnsi="Times New Roman" w:cs="Times New Roman"/>
          <w:lang w:eastAsia="ja-JP"/>
        </w:rPr>
        <w:t xml:space="preserve">the </w:t>
      </w:r>
      <w:r w:rsidR="00A42ECC" w:rsidRPr="001A0479">
        <w:rPr>
          <w:rFonts w:ascii="Times New Roman" w:eastAsia="Times New Roman" w:hAnsi="Times New Roman" w:cs="Times New Roman"/>
          <w:lang w:eastAsia="ja-JP"/>
        </w:rPr>
        <w:t xml:space="preserve">impacts of travelling from one </w:t>
      </w:r>
      <w:r w:rsidR="00D1761D" w:rsidRPr="001A0479">
        <w:rPr>
          <w:rFonts w:ascii="Times New Roman" w:eastAsia="Times New Roman" w:hAnsi="Times New Roman" w:cs="Times New Roman"/>
          <w:lang w:eastAsia="ja-JP"/>
        </w:rPr>
        <w:t xml:space="preserve">end of the </w:t>
      </w:r>
      <w:r w:rsidR="00A42ECC" w:rsidRPr="001A0479">
        <w:rPr>
          <w:rFonts w:ascii="Times New Roman" w:eastAsia="Times New Roman" w:hAnsi="Times New Roman" w:cs="Times New Roman"/>
          <w:lang w:eastAsia="ja-JP"/>
        </w:rPr>
        <w:t xml:space="preserve">object with an intervention to </w:t>
      </w:r>
      <w:r w:rsidR="00D1761D" w:rsidRPr="001A0479">
        <w:rPr>
          <w:rFonts w:ascii="Times New Roman" w:eastAsia="Times New Roman" w:hAnsi="Times New Roman" w:cs="Times New Roman"/>
          <w:lang w:eastAsia="ja-JP"/>
        </w:rPr>
        <w:t>the other end of the</w:t>
      </w:r>
      <w:r w:rsidR="00A42ECC" w:rsidRPr="001A0479">
        <w:rPr>
          <w:rFonts w:ascii="Times New Roman" w:eastAsia="Times New Roman" w:hAnsi="Times New Roman" w:cs="Times New Roman"/>
          <w:lang w:eastAsia="ja-JP"/>
        </w:rPr>
        <w:t xml:space="preserve"> object with an intervention.</w:t>
      </w:r>
      <w:r w:rsidR="00D1761D" w:rsidRPr="001A0479">
        <w:rPr>
          <w:rFonts w:ascii="Times New Roman" w:eastAsia="Times New Roman" w:hAnsi="Times New Roman" w:cs="Times New Roman"/>
          <w:lang w:eastAsia="ja-JP"/>
        </w:rPr>
        <w:t xml:space="preserve"> </w:t>
      </w:r>
      <w:r w:rsidR="00A42ECC" w:rsidRPr="001A0479">
        <w:rPr>
          <w:rFonts w:ascii="Times New Roman" w:eastAsia="Times New Roman" w:hAnsi="Times New Roman" w:cs="Times New Roman"/>
          <w:lang w:eastAsia="ja-JP"/>
        </w:rPr>
        <w:t>The</w:t>
      </w:r>
      <w:r w:rsidRPr="001A0479">
        <w:rPr>
          <w:rFonts w:ascii="Times New Roman" w:eastAsia="Times New Roman" w:hAnsi="Times New Roman" w:cs="Times New Roman"/>
          <w:lang w:eastAsia="ja-JP"/>
        </w:rPr>
        <w:t>y</w:t>
      </w:r>
      <w:r w:rsidR="00A42ECC" w:rsidRPr="001A0479">
        <w:rPr>
          <w:rFonts w:ascii="Times New Roman" w:eastAsia="Times New Roman" w:hAnsi="Times New Roman" w:cs="Times New Roman"/>
          <w:lang w:eastAsia="ja-JP"/>
        </w:rPr>
        <w:t xml:space="preserve"> </w:t>
      </w:r>
      <w:r w:rsidR="00D1761D" w:rsidRPr="001A0479">
        <w:rPr>
          <w:rFonts w:ascii="Times New Roman" w:eastAsia="Times New Roman" w:hAnsi="Times New Roman" w:cs="Times New Roman"/>
          <w:lang w:eastAsia="ja-JP"/>
        </w:rPr>
        <w:t xml:space="preserve">illustrated the model by determining the </w:t>
      </w:r>
      <w:r w:rsidRPr="001A0479">
        <w:rPr>
          <w:rFonts w:ascii="Times New Roman" w:eastAsia="Times New Roman" w:hAnsi="Times New Roman" w:cs="Times New Roman"/>
          <w:lang w:eastAsia="ja-JP"/>
        </w:rPr>
        <w:t>OWZ</w:t>
      </w:r>
      <w:r w:rsidR="00D1761D" w:rsidRPr="001A0479">
        <w:rPr>
          <w:rFonts w:ascii="Times New Roman" w:eastAsia="Times New Roman" w:hAnsi="Times New Roman" w:cs="Times New Roman"/>
          <w:lang w:eastAsia="ja-JP"/>
        </w:rPr>
        <w:t xml:space="preserve"> on </w:t>
      </w:r>
      <w:r w:rsidR="00A42ECC" w:rsidRPr="001A0479">
        <w:rPr>
          <w:rFonts w:ascii="Times New Roman" w:eastAsia="Times New Roman" w:hAnsi="Times New Roman" w:cs="Times New Roman"/>
          <w:lang w:eastAsia="ja-JP"/>
        </w:rPr>
        <w:t xml:space="preserve">a </w:t>
      </w:r>
      <w:r w:rsidR="00D1761D" w:rsidRPr="001A0479">
        <w:rPr>
          <w:rFonts w:ascii="Times New Roman" w:eastAsia="Times New Roman" w:hAnsi="Times New Roman" w:cs="Times New Roman"/>
          <w:lang w:eastAsia="ja-JP"/>
        </w:rPr>
        <w:t xml:space="preserve">highway network comprised of </w:t>
      </w:r>
      <w:r w:rsidR="001A0479" w:rsidRPr="001A0479">
        <w:rPr>
          <w:rFonts w:ascii="Times New Roman" w:eastAsia="Times New Roman" w:hAnsi="Times New Roman" w:cs="Times New Roman"/>
          <w:lang w:eastAsia="ja-JP"/>
        </w:rPr>
        <w:t>567</w:t>
      </w:r>
      <w:r w:rsidR="00A42ECC" w:rsidRPr="001A0479">
        <w:rPr>
          <w:rFonts w:ascii="Times New Roman" w:eastAsia="Times New Roman" w:hAnsi="Times New Roman" w:cs="Times New Roman"/>
          <w:lang w:eastAsia="ja-JP"/>
        </w:rPr>
        <w:t xml:space="preserve"> objects. </w:t>
      </w:r>
      <w:r w:rsidR="00D1761D" w:rsidRPr="001A0479">
        <w:rPr>
          <w:rFonts w:ascii="Times New Roman" w:eastAsia="Times New Roman" w:hAnsi="Times New Roman" w:cs="Times New Roman"/>
          <w:lang w:eastAsia="ja-JP"/>
        </w:rPr>
        <w:t>The</w:t>
      </w:r>
      <w:r w:rsidR="00A42ECC" w:rsidRPr="001A0479">
        <w:rPr>
          <w:rFonts w:ascii="Times New Roman" w:eastAsia="Times New Roman" w:hAnsi="Times New Roman" w:cs="Times New Roman"/>
          <w:lang w:eastAsia="ja-JP"/>
        </w:rPr>
        <w:t xml:space="preserve"> weakness</w:t>
      </w:r>
      <w:r w:rsidR="00D1761D" w:rsidRPr="001A0479">
        <w:rPr>
          <w:rFonts w:ascii="Times New Roman" w:eastAsia="Times New Roman" w:hAnsi="Times New Roman" w:cs="Times New Roman"/>
          <w:lang w:eastAsia="ja-JP"/>
        </w:rPr>
        <w:t xml:space="preserve">es of the proposed model are </w:t>
      </w:r>
      <w:r w:rsidRPr="001A0479">
        <w:rPr>
          <w:rFonts w:ascii="Times New Roman" w:eastAsia="Times New Roman" w:hAnsi="Times New Roman" w:cs="Times New Roman"/>
          <w:lang w:eastAsia="ja-JP"/>
        </w:rPr>
        <w:t xml:space="preserve">its suitability to be used for larger networks, </w:t>
      </w:r>
      <w:r w:rsidR="00D1761D" w:rsidRPr="001A0479">
        <w:rPr>
          <w:rFonts w:ascii="Times New Roman" w:eastAsia="Times New Roman" w:hAnsi="Times New Roman" w:cs="Times New Roman"/>
          <w:lang w:eastAsia="ja-JP"/>
        </w:rPr>
        <w:t xml:space="preserve">its inability to be used to determine multiple </w:t>
      </w:r>
      <w:r w:rsidRPr="001A0479">
        <w:rPr>
          <w:rFonts w:ascii="Times New Roman" w:eastAsia="Times New Roman" w:hAnsi="Times New Roman" w:cs="Times New Roman"/>
          <w:lang w:eastAsia="ja-JP"/>
        </w:rPr>
        <w:t>OWZs</w:t>
      </w:r>
      <w:r w:rsidR="00D1761D" w:rsidRPr="001A0479">
        <w:rPr>
          <w:rFonts w:ascii="Times New Roman" w:eastAsia="Times New Roman" w:hAnsi="Times New Roman" w:cs="Times New Roman"/>
          <w:lang w:eastAsia="ja-JP"/>
        </w:rPr>
        <w:t xml:space="preserve"> simultaneously, and its inability to </w:t>
      </w:r>
      <w:r w:rsidRPr="001A0479">
        <w:rPr>
          <w:rFonts w:ascii="Times New Roman" w:eastAsia="Times New Roman" w:hAnsi="Times New Roman" w:cs="Times New Roman"/>
          <w:lang w:eastAsia="ja-JP"/>
        </w:rPr>
        <w:t xml:space="preserve">be used to determine OWZs that span </w:t>
      </w:r>
      <w:r w:rsidR="00A42ECC" w:rsidRPr="001A0479">
        <w:rPr>
          <w:rFonts w:ascii="Times New Roman" w:eastAsia="Times New Roman" w:hAnsi="Times New Roman" w:cs="Times New Roman"/>
          <w:lang w:eastAsia="ja-JP"/>
        </w:rPr>
        <w:t xml:space="preserve">multiple </w:t>
      </w:r>
      <w:r w:rsidR="00D1761D" w:rsidRPr="001A0479">
        <w:rPr>
          <w:rFonts w:ascii="Times New Roman" w:eastAsia="Times New Roman" w:hAnsi="Times New Roman" w:cs="Times New Roman"/>
          <w:lang w:eastAsia="ja-JP"/>
        </w:rPr>
        <w:t>time periods</w:t>
      </w:r>
      <w:r w:rsidR="00A42ECC" w:rsidRPr="001A0479">
        <w:rPr>
          <w:rFonts w:ascii="Times New Roman" w:eastAsia="Times New Roman" w:hAnsi="Times New Roman" w:cs="Times New Roman"/>
          <w:lang w:eastAsia="ja-JP"/>
        </w:rPr>
        <w:t>.</w:t>
      </w:r>
    </w:p>
    <w:p w:rsidR="004E1F21" w:rsidRPr="00B042D3" w:rsidRDefault="000115FE" w:rsidP="004E1F21">
      <w:pPr>
        <w:widowControl/>
        <w:autoSpaceDE/>
        <w:autoSpaceDN/>
        <w:adjustRightInd/>
        <w:spacing w:after="120"/>
        <w:ind w:firstLine="432"/>
        <w:jc w:val="both"/>
        <w:rPr>
          <w:rFonts w:ascii="Times New Roman" w:eastAsia="Times New Roman" w:hAnsi="Times New Roman" w:cs="Times New Roman"/>
          <w:lang w:eastAsia="ja-JP"/>
        </w:rPr>
      </w:pPr>
      <w:r w:rsidRPr="00B042D3">
        <w:rPr>
          <w:rFonts w:ascii="Times New Roman" w:eastAsia="Times New Roman" w:hAnsi="Times New Roman" w:cs="Times New Roman"/>
          <w:lang w:eastAsia="ja-JP"/>
        </w:rPr>
        <w:t>The model p</w:t>
      </w:r>
      <w:r w:rsidR="004817DE" w:rsidRPr="00B042D3">
        <w:rPr>
          <w:rFonts w:ascii="Times New Roman" w:eastAsia="Times New Roman" w:hAnsi="Times New Roman" w:cs="Times New Roman"/>
          <w:lang w:eastAsia="ja-JP"/>
        </w:rPr>
        <w:t xml:space="preserve">resented in this paper is an enhancement on the one proposed by </w:t>
      </w:r>
      <w:r w:rsidR="004817DE" w:rsidRPr="00B042D3">
        <w:rPr>
          <w:rFonts w:ascii="Times New Roman" w:eastAsia="Times New Roman" w:hAnsi="Times New Roman" w:cs="Times New Roman"/>
          <w:lang w:eastAsia="ja-JP"/>
        </w:rPr>
        <w:fldChar w:fldCharType="begin" w:fldLock="1"/>
      </w:r>
      <w:r w:rsidR="0088387E">
        <w:rPr>
          <w:rFonts w:ascii="Times New Roman" w:eastAsia="Times New Roman" w:hAnsi="Times New Roman" w:cs="Times New Roman"/>
          <w:lang w:eastAsia="ja-JP"/>
        </w:rPr>
        <w:instrText>ADDIN CSL_CITATION { "citationItems" : [ { "id" : "ITEM-1", "itemData" : { "ISSN" : "1076-0342", "author" : [ { "dropping-particle" : "", "family" : "Hajdin", "given" : "R", "non-dropping-particle" : "", "parse-names" : false, "suffix" : "" }, { "dropping-particle" : "", "family" : "Lindenmann", "given" : "H. P.", "non-dropping-particle" : "", "parse-names" : false, "suffix" : "" } ], "container-title" : "Journal of Infrastructure Systems", "id" : "ITEM-1", "issue" : "3", "issued" : { "date-parts" : [ [ "2007" ] ] }, "page" : "202-214", "title" : "Algorithm for the Planning of Optimum Highway Work Zones", "type" : "article-journal", "volume" : "13" }, "uris" : [ "http://www.mendeley.com/documents/?uuid=383b986e-99e8-4dbb-bc90-f3a9bd6bb06d" ] } ], "mendeley" : { "previouslyFormattedCitation" : "[7]" }, "properties" : { "noteIndex" : 0 }, "schema" : "https://github.com/citation-style-language/schema/raw/master/csl-citation.json" }</w:instrText>
      </w:r>
      <w:r w:rsidR="004817DE" w:rsidRPr="00B042D3">
        <w:rPr>
          <w:rFonts w:ascii="Times New Roman" w:eastAsia="Times New Roman" w:hAnsi="Times New Roman" w:cs="Times New Roman"/>
          <w:lang w:eastAsia="ja-JP"/>
        </w:rPr>
        <w:fldChar w:fldCharType="separate"/>
      </w:r>
      <w:r w:rsidR="0066764D" w:rsidRPr="00B042D3">
        <w:rPr>
          <w:rFonts w:ascii="Times New Roman" w:eastAsia="Times New Roman" w:hAnsi="Times New Roman" w:cs="Times New Roman"/>
          <w:noProof/>
          <w:lang w:eastAsia="ja-JP"/>
        </w:rPr>
        <w:t>[7]</w:t>
      </w:r>
      <w:r w:rsidR="004817DE" w:rsidRPr="00B042D3">
        <w:rPr>
          <w:rFonts w:ascii="Times New Roman" w:eastAsia="Times New Roman" w:hAnsi="Times New Roman" w:cs="Times New Roman"/>
          <w:lang w:eastAsia="ja-JP"/>
        </w:rPr>
        <w:fldChar w:fldCharType="end"/>
      </w:r>
      <w:r w:rsidRPr="00B042D3">
        <w:rPr>
          <w:rFonts w:ascii="Times New Roman" w:eastAsia="Times New Roman" w:hAnsi="Times New Roman" w:cs="Times New Roman"/>
          <w:lang w:eastAsia="ja-JP"/>
        </w:rPr>
        <w:t xml:space="preserve"> as it </w:t>
      </w:r>
      <w:r w:rsidR="002429CE" w:rsidRPr="00B042D3">
        <w:rPr>
          <w:rFonts w:ascii="Times New Roman" w:eastAsia="Times New Roman" w:hAnsi="Times New Roman" w:cs="Times New Roman"/>
          <w:lang w:eastAsia="ja-JP"/>
        </w:rPr>
        <w:t>can be used to determine an optimal set of work zones, simultaneously</w:t>
      </w:r>
      <w:r w:rsidR="004817DE" w:rsidRPr="00B042D3">
        <w:rPr>
          <w:rFonts w:ascii="Times New Roman" w:eastAsia="Times New Roman" w:hAnsi="Times New Roman" w:cs="Times New Roman"/>
          <w:lang w:eastAsia="ja-JP"/>
        </w:rPr>
        <w:t>. This is done by</w:t>
      </w:r>
      <w:r w:rsidR="00A96678" w:rsidRPr="00B042D3">
        <w:rPr>
          <w:rFonts w:ascii="Times New Roman" w:eastAsia="Times New Roman" w:hAnsi="Times New Roman" w:cs="Times New Roman"/>
          <w:lang w:eastAsia="ja-JP"/>
        </w:rPr>
        <w:t xml:space="preserve"> reformulating the structure of the cited model</w:t>
      </w:r>
      <w:r w:rsidRPr="00B042D3">
        <w:rPr>
          <w:rFonts w:ascii="Times New Roman" w:eastAsia="Times New Roman" w:hAnsi="Times New Roman" w:cs="Times New Roman"/>
          <w:lang w:eastAsia="ja-JP"/>
        </w:rPr>
        <w:t xml:space="preserve">, </w:t>
      </w:r>
      <w:r w:rsidR="00CE2B6E" w:rsidRPr="00B042D3">
        <w:rPr>
          <w:rFonts w:ascii="Times New Roman" w:eastAsia="Times New Roman" w:hAnsi="Times New Roman" w:cs="Times New Roman"/>
          <w:lang w:eastAsia="ja-JP"/>
        </w:rPr>
        <w:t xml:space="preserve">developing a new routing algorithm </w:t>
      </w:r>
      <w:r w:rsidR="004E1F21" w:rsidRPr="00B042D3">
        <w:rPr>
          <w:rFonts w:ascii="Times New Roman" w:eastAsia="Times New Roman" w:hAnsi="Times New Roman" w:cs="Times New Roman"/>
          <w:lang w:eastAsia="ja-JP"/>
        </w:rPr>
        <w:t>the allows all possible combination of work zones instead of manually editing the possible work zones</w:t>
      </w:r>
      <w:r w:rsidR="00B21AD2" w:rsidRPr="00B042D3">
        <w:rPr>
          <w:rFonts w:ascii="Times New Roman" w:eastAsia="Times New Roman" w:hAnsi="Times New Roman" w:cs="Times New Roman"/>
          <w:lang w:eastAsia="ja-JP"/>
        </w:rPr>
        <w:t>, which is impossible to perform for network with hundreds of objects</w:t>
      </w:r>
      <w:r w:rsidR="004E1F21" w:rsidRPr="00B042D3">
        <w:rPr>
          <w:rFonts w:ascii="Times New Roman" w:eastAsia="Times New Roman" w:hAnsi="Times New Roman" w:cs="Times New Roman"/>
          <w:lang w:eastAsia="ja-JP"/>
        </w:rPr>
        <w:t>, formulating a new constraint that allows a distance minimum between the consecutive work zones in the network.</w:t>
      </w:r>
    </w:p>
    <w:p w:rsidR="004E1F21" w:rsidRPr="0014170A" w:rsidRDefault="004E1F21" w:rsidP="004E1F21">
      <w:pPr>
        <w:widowControl/>
        <w:autoSpaceDE/>
        <w:autoSpaceDN/>
        <w:adjustRightInd/>
        <w:spacing w:after="120"/>
        <w:ind w:firstLine="432"/>
        <w:jc w:val="both"/>
        <w:rPr>
          <w:rFonts w:ascii="Times New Roman" w:eastAsia="Times New Roman" w:hAnsi="Times New Roman" w:cs="Times New Roman"/>
          <w:lang w:eastAsia="ja-JP"/>
        </w:rPr>
      </w:pPr>
    </w:p>
    <w:p w:rsidR="004817DE" w:rsidRPr="0014170A" w:rsidRDefault="004817DE" w:rsidP="00065F69">
      <w:pPr>
        <w:widowControl/>
        <w:autoSpaceDE/>
        <w:autoSpaceDN/>
        <w:adjustRightInd/>
        <w:spacing w:after="120"/>
        <w:ind w:firstLine="432"/>
        <w:jc w:val="both"/>
        <w:rPr>
          <w:rFonts w:ascii="Times New Roman" w:eastAsia="Times New Roman" w:hAnsi="Times New Roman" w:cs="Times New Roman"/>
          <w:lang w:eastAsia="ja-JP"/>
        </w:rPr>
      </w:pPr>
    </w:p>
    <w:p w:rsidR="000C07EC" w:rsidRPr="0014170A" w:rsidRDefault="000115FE" w:rsidP="0083767A">
      <w:pPr>
        <w:pStyle w:val="Heading1"/>
      </w:pPr>
      <w:bookmarkStart w:id="2" w:name="GrindEQpgref51dbd44d2"/>
      <w:bookmarkEnd w:id="2"/>
      <w:r w:rsidRPr="0014170A">
        <w:t>MODEL</w:t>
      </w:r>
    </w:p>
    <w:p w:rsidR="00155608" w:rsidRPr="0014170A" w:rsidRDefault="006B693C" w:rsidP="000115FE">
      <w:pPr>
        <w:pStyle w:val="Heading2"/>
      </w:pPr>
      <w:r w:rsidRPr="0014170A">
        <w:t>Terminology</w:t>
      </w:r>
    </w:p>
    <w:p w:rsidR="00295523" w:rsidRPr="00B042D3" w:rsidRDefault="00FD00AF" w:rsidP="0058525A">
      <w:pPr>
        <w:widowControl/>
        <w:autoSpaceDE/>
        <w:autoSpaceDN/>
        <w:adjustRightInd/>
        <w:spacing w:after="120"/>
        <w:ind w:firstLine="432"/>
        <w:jc w:val="both"/>
        <w:rPr>
          <w:rFonts w:ascii="Times New Roman" w:hAnsi="Times New Roman" w:cs="Times New Roman"/>
          <w:noProof/>
        </w:rPr>
      </w:pPr>
      <w:r w:rsidRPr="00B042D3">
        <w:rPr>
          <w:rFonts w:ascii="Times New Roman" w:eastAsia="Times New Roman" w:hAnsi="Times New Roman" w:cs="Times New Roman"/>
          <w:lang w:eastAsia="ja-JP"/>
        </w:rPr>
        <w:t xml:space="preserve">A </w:t>
      </w:r>
      <w:r w:rsidR="006B693C" w:rsidRPr="00B042D3">
        <w:rPr>
          <w:rFonts w:ascii="Times New Roman" w:eastAsia="Times New Roman" w:hAnsi="Times New Roman" w:cs="Times New Roman"/>
          <w:lang w:eastAsia="ja-JP"/>
        </w:rPr>
        <w:t>road</w:t>
      </w:r>
      <w:r w:rsidRPr="00B042D3">
        <w:rPr>
          <w:rFonts w:ascii="Times New Roman" w:eastAsia="Times New Roman" w:hAnsi="Times New Roman" w:cs="Times New Roman"/>
          <w:lang w:eastAsia="ja-JP"/>
        </w:rPr>
        <w:t xml:space="preserve"> network </w:t>
      </w:r>
      <w:r w:rsidR="006B693C" w:rsidRPr="00B042D3">
        <w:rPr>
          <w:rFonts w:ascii="Times New Roman" w:eastAsia="Times New Roman" w:hAnsi="Times New Roman" w:cs="Times New Roman"/>
          <w:lang w:eastAsia="ja-JP"/>
        </w:rPr>
        <w:t xml:space="preserve">is considered to </w:t>
      </w:r>
      <w:r w:rsidRPr="00B042D3">
        <w:rPr>
          <w:rFonts w:ascii="Times New Roman" w:eastAsia="Times New Roman" w:hAnsi="Times New Roman" w:cs="Times New Roman"/>
          <w:lang w:eastAsia="ja-JP"/>
        </w:rPr>
        <w:t xml:space="preserve">consist of </w:t>
      </w:r>
      <w:r w:rsidR="006B693C" w:rsidRPr="00B042D3">
        <w:rPr>
          <w:rFonts w:ascii="Times New Roman" w:eastAsia="Times New Roman" w:hAnsi="Times New Roman" w:cs="Times New Roman"/>
          <w:lang w:eastAsia="ja-JP"/>
        </w:rPr>
        <w:t>r</w:t>
      </w:r>
      <w:r w:rsidRPr="00B042D3">
        <w:rPr>
          <w:rFonts w:ascii="Times New Roman" w:eastAsia="Times New Roman" w:hAnsi="Times New Roman" w:cs="Times New Roman"/>
          <w:lang w:eastAsia="ja-JP"/>
        </w:rPr>
        <w:t>oad segments. Each segment is a serial</w:t>
      </w:r>
      <w:r w:rsidRPr="00B042D3">
        <w:rPr>
          <w:rFonts w:ascii="Times New Roman" w:hAnsi="Times New Roman" w:cs="Times New Roman"/>
          <w:noProof/>
        </w:rPr>
        <w:t xml:space="preserve"> </w:t>
      </w:r>
      <w:r w:rsidRPr="00B042D3">
        <w:rPr>
          <w:rFonts w:ascii="Times New Roman" w:eastAsia="Times New Roman" w:hAnsi="Times New Roman" w:cs="Times New Roman"/>
          <w:lang w:eastAsia="ja-JP"/>
        </w:rPr>
        <w:t>combination</w:t>
      </w:r>
      <w:r w:rsidRPr="00B042D3">
        <w:rPr>
          <w:rFonts w:ascii="Times New Roman" w:hAnsi="Times New Roman" w:cs="Times New Roman"/>
          <w:noProof/>
        </w:rPr>
        <w:t xml:space="preserve"> of different infrastructure objects (e.g. </w:t>
      </w:r>
      <w:r w:rsidR="0027788B" w:rsidRPr="00B042D3">
        <w:rPr>
          <w:rFonts w:ascii="Times New Roman" w:hAnsi="Times New Roman" w:cs="Times New Roman"/>
          <w:noProof/>
        </w:rPr>
        <w:t xml:space="preserve">a </w:t>
      </w:r>
      <w:r w:rsidRPr="00B042D3">
        <w:rPr>
          <w:rFonts w:ascii="Times New Roman" w:hAnsi="Times New Roman" w:cs="Times New Roman"/>
          <w:noProof/>
        </w:rPr>
        <w:t xml:space="preserve">road </w:t>
      </w:r>
      <w:r w:rsidR="0027788B" w:rsidRPr="00B042D3">
        <w:rPr>
          <w:rFonts w:ascii="Times New Roman" w:hAnsi="Times New Roman" w:cs="Times New Roman"/>
          <w:noProof/>
        </w:rPr>
        <w:t>section</w:t>
      </w:r>
      <w:r w:rsidRPr="00B042D3">
        <w:rPr>
          <w:rFonts w:ascii="Times New Roman" w:hAnsi="Times New Roman" w:cs="Times New Roman"/>
          <w:noProof/>
        </w:rPr>
        <w:t xml:space="preserve">, </w:t>
      </w:r>
      <w:r w:rsidR="0027788B" w:rsidRPr="00B042D3">
        <w:rPr>
          <w:rFonts w:ascii="Times New Roman" w:hAnsi="Times New Roman" w:cs="Times New Roman"/>
          <w:noProof/>
        </w:rPr>
        <w:t xml:space="preserve">a culvert, a </w:t>
      </w:r>
      <w:r w:rsidRPr="00B042D3">
        <w:rPr>
          <w:rFonts w:ascii="Times New Roman" w:hAnsi="Times New Roman" w:cs="Times New Roman"/>
          <w:noProof/>
        </w:rPr>
        <w:t xml:space="preserve">bridge, </w:t>
      </w:r>
      <w:r w:rsidR="0027788B" w:rsidRPr="00B042D3">
        <w:rPr>
          <w:rFonts w:ascii="Times New Roman" w:hAnsi="Times New Roman" w:cs="Times New Roman"/>
          <w:noProof/>
        </w:rPr>
        <w:t xml:space="preserve">a </w:t>
      </w:r>
      <w:r w:rsidRPr="00B042D3">
        <w:rPr>
          <w:rFonts w:ascii="Times New Roman" w:hAnsi="Times New Roman" w:cs="Times New Roman"/>
          <w:noProof/>
        </w:rPr>
        <w:t xml:space="preserve">tunnel). Due to deterioration, </w:t>
      </w:r>
      <w:r w:rsidR="0027788B" w:rsidRPr="00B042D3">
        <w:rPr>
          <w:rFonts w:ascii="Times New Roman" w:hAnsi="Times New Roman" w:cs="Times New Roman"/>
          <w:noProof/>
        </w:rPr>
        <w:t xml:space="preserve">the </w:t>
      </w:r>
      <w:r w:rsidRPr="00B042D3">
        <w:rPr>
          <w:rFonts w:ascii="Times New Roman" w:hAnsi="Times New Roman" w:cs="Times New Roman"/>
          <w:noProof/>
        </w:rPr>
        <w:t xml:space="preserve">physical condition of objects </w:t>
      </w:r>
      <w:r w:rsidR="0027788B" w:rsidRPr="00B042D3">
        <w:rPr>
          <w:rFonts w:ascii="Times New Roman" w:hAnsi="Times New Roman" w:cs="Times New Roman"/>
          <w:noProof/>
        </w:rPr>
        <w:t>deteriorate</w:t>
      </w:r>
      <w:r w:rsidRPr="00B042D3">
        <w:rPr>
          <w:rFonts w:ascii="Times New Roman" w:hAnsi="Times New Roman" w:cs="Times New Roman"/>
          <w:noProof/>
        </w:rPr>
        <w:t xml:space="preserve"> </w:t>
      </w:r>
      <w:r w:rsidR="002C0431" w:rsidRPr="00B042D3">
        <w:rPr>
          <w:rFonts w:ascii="Times New Roman" w:hAnsi="Times New Roman" w:cs="Times New Roman"/>
          <w:noProof/>
        </w:rPr>
        <w:t xml:space="preserve">over time </w:t>
      </w:r>
      <w:r w:rsidRPr="00B042D3">
        <w:rPr>
          <w:rFonts w:ascii="Times New Roman" w:hAnsi="Times New Roman" w:cs="Times New Roman"/>
          <w:noProof/>
        </w:rPr>
        <w:t xml:space="preserve">and interventions </w:t>
      </w:r>
      <w:r w:rsidR="006B693C" w:rsidRPr="00B042D3">
        <w:rPr>
          <w:rFonts w:ascii="Times New Roman" w:hAnsi="Times New Roman" w:cs="Times New Roman"/>
          <w:noProof/>
        </w:rPr>
        <w:t xml:space="preserve">must </w:t>
      </w:r>
      <w:r w:rsidRPr="00B042D3">
        <w:rPr>
          <w:rFonts w:ascii="Times New Roman" w:hAnsi="Times New Roman" w:cs="Times New Roman"/>
          <w:noProof/>
        </w:rPr>
        <w:t xml:space="preserve">be executed in order to ensure </w:t>
      </w:r>
      <w:r w:rsidR="006B693C" w:rsidRPr="00B042D3">
        <w:rPr>
          <w:rFonts w:ascii="Times New Roman" w:hAnsi="Times New Roman" w:cs="Times New Roman"/>
          <w:noProof/>
        </w:rPr>
        <w:t>that t</w:t>
      </w:r>
      <w:r w:rsidRPr="00B042D3">
        <w:rPr>
          <w:rFonts w:ascii="Times New Roman" w:hAnsi="Times New Roman" w:cs="Times New Roman"/>
          <w:noProof/>
        </w:rPr>
        <w:t xml:space="preserve">he network </w:t>
      </w:r>
      <w:r w:rsidR="006B693C" w:rsidRPr="00B042D3">
        <w:rPr>
          <w:rFonts w:ascii="Times New Roman" w:hAnsi="Times New Roman" w:cs="Times New Roman"/>
          <w:noProof/>
        </w:rPr>
        <w:t>is</w:t>
      </w:r>
      <w:r w:rsidRPr="00B042D3">
        <w:rPr>
          <w:rFonts w:ascii="Times New Roman" w:hAnsi="Times New Roman" w:cs="Times New Roman"/>
          <w:noProof/>
        </w:rPr>
        <w:t xml:space="preserve"> able to provide </w:t>
      </w:r>
      <w:r w:rsidR="006B693C" w:rsidRPr="00B042D3">
        <w:rPr>
          <w:rFonts w:ascii="Times New Roman" w:hAnsi="Times New Roman" w:cs="Times New Roman"/>
          <w:noProof/>
        </w:rPr>
        <w:t xml:space="preserve">an </w:t>
      </w:r>
      <w:r w:rsidRPr="00B042D3">
        <w:rPr>
          <w:rFonts w:ascii="Times New Roman" w:hAnsi="Times New Roman" w:cs="Times New Roman"/>
          <w:noProof/>
        </w:rPr>
        <w:t xml:space="preserve">adequate level of service (LOS). </w:t>
      </w:r>
      <w:r w:rsidR="00F3208C" w:rsidRPr="00B042D3">
        <w:rPr>
          <w:rFonts w:ascii="Times New Roman" w:hAnsi="Times New Roman" w:cs="Times New Roman"/>
          <w:noProof/>
        </w:rPr>
        <w:t xml:space="preserve">There are different </w:t>
      </w:r>
      <w:r w:rsidR="006B693C" w:rsidRPr="00B042D3">
        <w:rPr>
          <w:rFonts w:ascii="Times New Roman" w:hAnsi="Times New Roman" w:cs="Times New Roman"/>
          <w:noProof/>
        </w:rPr>
        <w:t xml:space="preserve">types of </w:t>
      </w:r>
      <w:r w:rsidR="00F3208C" w:rsidRPr="00B042D3">
        <w:rPr>
          <w:rFonts w:ascii="Times New Roman" w:hAnsi="Times New Roman" w:cs="Times New Roman"/>
          <w:noProof/>
        </w:rPr>
        <w:t>intervention</w:t>
      </w:r>
      <w:r w:rsidR="006B693C" w:rsidRPr="00B042D3">
        <w:rPr>
          <w:rFonts w:ascii="Times New Roman" w:hAnsi="Times New Roman" w:cs="Times New Roman"/>
          <w:noProof/>
        </w:rPr>
        <w:t>s</w:t>
      </w:r>
      <w:r w:rsidR="00F3208C" w:rsidRPr="00B042D3">
        <w:rPr>
          <w:rFonts w:ascii="Times New Roman" w:hAnsi="Times New Roman" w:cs="Times New Roman"/>
          <w:noProof/>
        </w:rPr>
        <w:t xml:space="preserve"> that can be </w:t>
      </w:r>
      <w:r w:rsidR="006B693C" w:rsidRPr="00B042D3">
        <w:rPr>
          <w:rFonts w:ascii="Times New Roman" w:hAnsi="Times New Roman" w:cs="Times New Roman"/>
          <w:noProof/>
        </w:rPr>
        <w:t xml:space="preserve">executed on each </w:t>
      </w:r>
      <w:r w:rsidR="009E25F0" w:rsidRPr="00B042D3">
        <w:rPr>
          <w:rFonts w:ascii="Times New Roman" w:hAnsi="Times New Roman" w:cs="Times New Roman"/>
          <w:noProof/>
        </w:rPr>
        <w:t xml:space="preserve">object </w:t>
      </w:r>
      <w:r w:rsidR="006B693C" w:rsidRPr="00B042D3">
        <w:rPr>
          <w:rFonts w:ascii="Times New Roman" w:hAnsi="Times New Roman" w:cs="Times New Roman"/>
          <w:noProof/>
        </w:rPr>
        <w:t>in the network</w:t>
      </w:r>
      <w:r w:rsidR="00F3208C" w:rsidRPr="00B042D3">
        <w:rPr>
          <w:rFonts w:ascii="Times New Roman" w:hAnsi="Times New Roman" w:cs="Times New Roman"/>
          <w:noProof/>
        </w:rPr>
        <w:t>. For example, a road section can be renewed or can be upgraded with partial depth repair.</w:t>
      </w:r>
      <w:r w:rsidR="002301DF" w:rsidRPr="00B042D3">
        <w:rPr>
          <w:rFonts w:ascii="Times New Roman" w:hAnsi="Times New Roman" w:cs="Times New Roman"/>
          <w:noProof/>
        </w:rPr>
        <w:t xml:space="preserve"> This concept is summarized in </w:t>
      </w:r>
      <w:r w:rsidR="007947A3" w:rsidRPr="00B042D3">
        <w:rPr>
          <w:rFonts w:ascii="Times New Roman" w:hAnsi="Times New Roman" w:cs="Times New Roman"/>
          <w:noProof/>
        </w:rPr>
        <w:fldChar w:fldCharType="begin"/>
      </w:r>
      <w:r w:rsidR="007947A3" w:rsidRPr="00B042D3">
        <w:rPr>
          <w:rFonts w:ascii="Times New Roman" w:hAnsi="Times New Roman" w:cs="Times New Roman"/>
          <w:noProof/>
        </w:rPr>
        <w:instrText xml:space="preserve"> REF _Ref361133541 \h </w:instrText>
      </w:r>
      <w:r w:rsidR="00D6671D" w:rsidRPr="00B042D3">
        <w:rPr>
          <w:rFonts w:ascii="Times New Roman" w:hAnsi="Times New Roman" w:cs="Times New Roman"/>
          <w:noProof/>
        </w:rPr>
        <w:instrText xml:space="preserve"> \* MERGEFORMAT </w:instrText>
      </w:r>
      <w:r w:rsidR="007947A3" w:rsidRPr="00B042D3">
        <w:rPr>
          <w:rFonts w:ascii="Times New Roman" w:hAnsi="Times New Roman" w:cs="Times New Roman"/>
          <w:noProof/>
        </w:rPr>
      </w:r>
      <w:r w:rsidR="007947A3" w:rsidRPr="00B042D3">
        <w:rPr>
          <w:rFonts w:ascii="Times New Roman" w:hAnsi="Times New Roman" w:cs="Times New Roman"/>
          <w:noProof/>
        </w:rPr>
        <w:fldChar w:fldCharType="separate"/>
      </w:r>
      <w:r w:rsidR="00B728B0" w:rsidRPr="00B042D3">
        <w:rPr>
          <w:rFonts w:ascii="Times New Roman" w:hAnsi="Times New Roman" w:cs="Times New Roman"/>
        </w:rPr>
        <w:t xml:space="preserve">Table </w:t>
      </w:r>
      <w:r w:rsidR="00B728B0" w:rsidRPr="00B042D3">
        <w:rPr>
          <w:rFonts w:ascii="Times New Roman" w:hAnsi="Times New Roman" w:cs="Times New Roman"/>
          <w:noProof/>
        </w:rPr>
        <w:t>1</w:t>
      </w:r>
      <w:r w:rsidR="007947A3" w:rsidRPr="00B042D3">
        <w:rPr>
          <w:rFonts w:ascii="Times New Roman" w:hAnsi="Times New Roman" w:cs="Times New Roman"/>
          <w:noProof/>
        </w:rPr>
        <w:fldChar w:fldCharType="end"/>
      </w:r>
      <w:r w:rsidR="00D472F5" w:rsidRPr="00B042D3">
        <w:rPr>
          <w:rFonts w:ascii="Times New Roman" w:hAnsi="Times New Roman" w:cs="Times New Roman"/>
          <w:noProof/>
        </w:rPr>
        <w:t>.</w:t>
      </w:r>
    </w:p>
    <w:p w:rsidR="00D857D7" w:rsidRPr="00B042D3" w:rsidRDefault="00D857D7" w:rsidP="001D0F94">
      <w:pPr>
        <w:pStyle w:val="Caption"/>
        <w:rPr>
          <w:b w:val="0"/>
        </w:rPr>
      </w:pPr>
      <w:bookmarkStart w:id="3" w:name="_Ref361133541"/>
      <w:bookmarkStart w:id="4" w:name="_Ref361133533"/>
      <w:r w:rsidRPr="00B042D3">
        <w:rPr>
          <w:b w:val="0"/>
        </w:rPr>
        <w:t xml:space="preserve">Table </w:t>
      </w:r>
      <w:r w:rsidR="001E677B" w:rsidRPr="00B042D3">
        <w:rPr>
          <w:b w:val="0"/>
        </w:rPr>
        <w:fldChar w:fldCharType="begin"/>
      </w:r>
      <w:r w:rsidR="001E677B" w:rsidRPr="00B042D3">
        <w:rPr>
          <w:b w:val="0"/>
        </w:rPr>
        <w:instrText xml:space="preserve"> SEQ Table \* ARABIC </w:instrText>
      </w:r>
      <w:r w:rsidR="001E677B" w:rsidRPr="00B042D3">
        <w:rPr>
          <w:b w:val="0"/>
        </w:rPr>
        <w:fldChar w:fldCharType="separate"/>
      </w:r>
      <w:r w:rsidR="00B728B0" w:rsidRPr="00B042D3">
        <w:rPr>
          <w:b w:val="0"/>
          <w:noProof/>
        </w:rPr>
        <w:t>1</w:t>
      </w:r>
      <w:r w:rsidR="001E677B" w:rsidRPr="00B042D3">
        <w:rPr>
          <w:b w:val="0"/>
          <w:noProof/>
        </w:rPr>
        <w:fldChar w:fldCharType="end"/>
      </w:r>
      <w:bookmarkEnd w:id="3"/>
      <w:r w:rsidRPr="00B042D3">
        <w:rPr>
          <w:b w:val="0"/>
        </w:rPr>
        <w:t xml:space="preserve">: </w:t>
      </w:r>
      <w:bookmarkEnd w:id="4"/>
      <w:r w:rsidR="002301DF" w:rsidRPr="00B042D3">
        <w:rPr>
          <w:b w:val="0"/>
        </w:rPr>
        <w:t xml:space="preserve">Hierarchy of road segments, </w:t>
      </w:r>
      <w:r w:rsidR="009E25F0" w:rsidRPr="00B042D3">
        <w:rPr>
          <w:b w:val="0"/>
        </w:rPr>
        <w:t>objects</w:t>
      </w:r>
      <w:r w:rsidR="002301DF" w:rsidRPr="00B042D3">
        <w:rPr>
          <w:b w:val="0"/>
        </w:rPr>
        <w:t xml:space="preserve">, interventions </w:t>
      </w:r>
    </w:p>
    <w:tbl>
      <w:tblPr>
        <w:tblW w:w="6392" w:type="dxa"/>
        <w:tblInd w:w="108"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339"/>
        <w:gridCol w:w="4053"/>
      </w:tblGrid>
      <w:tr w:rsidR="00B042D3" w:rsidRPr="00B042D3" w:rsidTr="00C041BC">
        <w:tc>
          <w:tcPr>
            <w:tcW w:w="2339" w:type="dxa"/>
          </w:tcPr>
          <w:p w:rsidR="00C84B18" w:rsidRPr="00B042D3" w:rsidRDefault="00C84B18" w:rsidP="00090825">
            <w:pPr>
              <w:pStyle w:val="tabletext"/>
            </w:pPr>
            <w:r w:rsidRPr="00B042D3">
              <w:t>Objects</w:t>
            </w:r>
          </w:p>
        </w:tc>
        <w:tc>
          <w:tcPr>
            <w:tcW w:w="4053" w:type="dxa"/>
          </w:tcPr>
          <w:p w:rsidR="00C84B18" w:rsidRPr="00B042D3" w:rsidRDefault="00C84B18" w:rsidP="00090825">
            <w:pPr>
              <w:pStyle w:val="tabletext"/>
            </w:pPr>
            <w:r w:rsidRPr="00B042D3">
              <w:t>Interventions</w:t>
            </w:r>
          </w:p>
        </w:tc>
      </w:tr>
      <w:tr w:rsidR="00B042D3" w:rsidRPr="00B042D3" w:rsidTr="00C041BC">
        <w:tc>
          <w:tcPr>
            <w:tcW w:w="2339" w:type="dxa"/>
          </w:tcPr>
          <w:p w:rsidR="00C84B18" w:rsidRPr="00B042D3" w:rsidRDefault="00EC5C44" w:rsidP="00090825">
            <w:pPr>
              <w:pStyle w:val="tabletext"/>
            </w:pPr>
            <w:r w:rsidRPr="00B042D3">
              <w:rPr>
                <w:position w:val="-8"/>
              </w:rPr>
              <w:object w:dxaOrig="8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12.6pt" o:ole="">
                  <v:imagedata r:id="rId12" o:title=""/>
                </v:shape>
                <o:OLEObject Type="Embed" ProgID="Equation.DSMT4" ShapeID="_x0000_i1025" DrawAspect="Content" ObjectID="_1462356036" r:id="rId13"/>
              </w:object>
            </w:r>
          </w:p>
        </w:tc>
        <w:tc>
          <w:tcPr>
            <w:tcW w:w="4053" w:type="dxa"/>
          </w:tcPr>
          <w:p w:rsidR="00C84B18" w:rsidRPr="00B042D3" w:rsidRDefault="009A4685" w:rsidP="00090825">
            <w:pPr>
              <w:pStyle w:val="tabletext"/>
            </w:pPr>
            <w:r w:rsidRPr="00B042D3">
              <w:rPr>
                <w:position w:val="-10"/>
              </w:rPr>
              <w:object w:dxaOrig="960" w:dyaOrig="279">
                <v:shape id="_x0000_i1026" type="#_x0000_t75" style="width:47.4pt;height:14.4pt" o:ole="">
                  <v:imagedata r:id="rId14" o:title=""/>
                </v:shape>
                <o:OLEObject Type="Embed" ProgID="Equation.DSMT4" ShapeID="_x0000_i1026" DrawAspect="Content" ObjectID="_1462356037" r:id="rId15"/>
              </w:object>
            </w:r>
          </w:p>
        </w:tc>
      </w:tr>
      <w:tr w:rsidR="00B042D3" w:rsidRPr="00B042D3" w:rsidTr="00C041BC">
        <w:tc>
          <w:tcPr>
            <w:tcW w:w="2339" w:type="dxa"/>
            <w:vMerge w:val="restart"/>
          </w:tcPr>
          <w:p w:rsidR="00C84B18" w:rsidRPr="00B042D3" w:rsidRDefault="00C84B18" w:rsidP="00EC5C44">
            <w:pPr>
              <w:pStyle w:val="tabletext"/>
            </w:pPr>
            <w:r w:rsidRPr="00B042D3">
              <w:rPr>
                <w:i/>
              </w:rPr>
              <w:t>N</w:t>
            </w:r>
            <w:r w:rsidRPr="00B042D3">
              <w:t xml:space="preserve">: Total number of infrastructure objects </w:t>
            </w:r>
          </w:p>
        </w:tc>
        <w:tc>
          <w:tcPr>
            <w:tcW w:w="4053" w:type="dxa"/>
          </w:tcPr>
          <w:p w:rsidR="00C84B18" w:rsidRPr="00B042D3" w:rsidRDefault="00C84B18" w:rsidP="009A4685">
            <w:pPr>
              <w:pStyle w:val="tabletext"/>
            </w:pPr>
            <w:proofErr w:type="spellStart"/>
            <w:r w:rsidRPr="00B042D3">
              <w:rPr>
                <w:i/>
              </w:rPr>
              <w:t>K</w:t>
            </w:r>
            <w:r w:rsidRPr="00B042D3">
              <w:rPr>
                <w:i/>
                <w:vertAlign w:val="subscript"/>
              </w:rPr>
              <w:t>n</w:t>
            </w:r>
            <w:proofErr w:type="spellEnd"/>
            <w:r w:rsidRPr="00B042D3">
              <w:t xml:space="preserve">: Total number of interventions on object </w:t>
            </w:r>
            <w:r w:rsidRPr="00B042D3">
              <w:rPr>
                <w:i/>
              </w:rPr>
              <w:t>n</w:t>
            </w:r>
            <w:r w:rsidRPr="00B042D3">
              <w:t xml:space="preserve"> </w:t>
            </w:r>
          </w:p>
        </w:tc>
      </w:tr>
      <w:tr w:rsidR="00B042D3" w:rsidRPr="00B042D3" w:rsidTr="00C041BC">
        <w:tc>
          <w:tcPr>
            <w:tcW w:w="2339" w:type="dxa"/>
            <w:vMerge/>
          </w:tcPr>
          <w:p w:rsidR="00C84B18" w:rsidRPr="00B042D3" w:rsidRDefault="00C84B18" w:rsidP="00090825">
            <w:pPr>
              <w:pStyle w:val="tabletext"/>
            </w:pPr>
          </w:p>
        </w:tc>
        <w:tc>
          <w:tcPr>
            <w:tcW w:w="4053" w:type="dxa"/>
          </w:tcPr>
          <w:p w:rsidR="00C84B18" w:rsidRPr="00B042D3" w:rsidRDefault="00C041BC" w:rsidP="00483A6A">
            <w:pPr>
              <w:pStyle w:val="tabletext"/>
            </w:pPr>
            <w:r w:rsidRPr="00B042D3">
              <w:rPr>
                <w:position w:val="-10"/>
              </w:rPr>
              <w:object w:dxaOrig="499" w:dyaOrig="279">
                <v:shape id="_x0000_i1027" type="#_x0000_t75" style="width:25.8pt;height:14.4pt" o:ole="">
                  <v:imagedata r:id="rId16" o:title=""/>
                </v:shape>
                <o:OLEObject Type="Embed" ProgID="Equation.DSMT4" ShapeID="_x0000_i1027" DrawAspect="Content" ObjectID="_1462356038" r:id="rId17"/>
              </w:object>
            </w:r>
            <w:r w:rsidR="00C84B18" w:rsidRPr="00B042D3">
              <w:t xml:space="preserve"> refers to “</w:t>
            </w:r>
            <w:r w:rsidR="00483A6A" w:rsidRPr="00B042D3">
              <w:t xml:space="preserve">do nothing </w:t>
            </w:r>
            <w:r w:rsidR="00C84B18" w:rsidRPr="00B042D3">
              <w:t>”</w:t>
            </w:r>
            <w:r w:rsidR="00483A6A" w:rsidRPr="00B042D3">
              <w:t xml:space="preserve"> intervention</w:t>
            </w:r>
          </w:p>
        </w:tc>
      </w:tr>
    </w:tbl>
    <w:p w:rsidR="001C7CD6" w:rsidRPr="00B042D3" w:rsidRDefault="001C7CD6" w:rsidP="004C1D11">
      <w:pPr>
        <w:jc w:val="both"/>
        <w:rPr>
          <w:rFonts w:ascii="Times New Roman" w:hAnsi="Times New Roman" w:cs="Times New Roman"/>
          <w:noProof/>
        </w:rPr>
      </w:pPr>
    </w:p>
    <w:p w:rsidR="00D472F5" w:rsidRPr="00B042D3" w:rsidRDefault="00FD3A07" w:rsidP="00B042D3">
      <w:pPr>
        <w:widowControl/>
        <w:autoSpaceDE/>
        <w:autoSpaceDN/>
        <w:adjustRightInd/>
        <w:ind w:firstLine="432"/>
        <w:jc w:val="both"/>
        <w:rPr>
          <w:rFonts w:ascii="Times New Roman" w:hAnsi="Times New Roman" w:cs="Times New Roman"/>
          <w:noProof/>
        </w:rPr>
      </w:pPr>
      <w:r w:rsidRPr="00B042D3">
        <w:rPr>
          <w:rFonts w:ascii="Times New Roman" w:hAnsi="Times New Roman" w:cs="Times New Roman"/>
          <w:noProof/>
        </w:rPr>
        <w:t xml:space="preserve">In the </w:t>
      </w:r>
      <w:r w:rsidR="002301DF" w:rsidRPr="00B042D3">
        <w:rPr>
          <w:rFonts w:ascii="Times New Roman" w:hAnsi="Times New Roman" w:cs="Times New Roman"/>
          <w:noProof/>
        </w:rPr>
        <w:t xml:space="preserve">model, </w:t>
      </w:r>
      <w:r w:rsidR="00D5254A" w:rsidRPr="00B042D3">
        <w:rPr>
          <w:rFonts w:ascii="Times New Roman" w:hAnsi="Times New Roman" w:cs="Times New Roman"/>
          <w:noProof/>
        </w:rPr>
        <w:t xml:space="preserve">each </w:t>
      </w:r>
      <w:r w:rsidR="002301DF" w:rsidRPr="00B042D3">
        <w:rPr>
          <w:rFonts w:ascii="Times New Roman" w:hAnsi="Times New Roman" w:cs="Times New Roman"/>
          <w:noProof/>
        </w:rPr>
        <w:t>node represent</w:t>
      </w:r>
      <w:r w:rsidR="00D5254A" w:rsidRPr="00B042D3">
        <w:rPr>
          <w:rFonts w:ascii="Times New Roman" w:hAnsi="Times New Roman" w:cs="Times New Roman"/>
          <w:noProof/>
        </w:rPr>
        <w:t>s</w:t>
      </w:r>
      <w:r w:rsidR="002301DF" w:rsidRPr="00B042D3">
        <w:rPr>
          <w:rFonts w:ascii="Times New Roman" w:hAnsi="Times New Roman" w:cs="Times New Roman"/>
          <w:noProof/>
        </w:rPr>
        <w:t xml:space="preserve"> </w:t>
      </w:r>
      <w:r w:rsidRPr="00B042D3">
        <w:rPr>
          <w:rFonts w:ascii="Times New Roman" w:hAnsi="Times New Roman" w:cs="Times New Roman"/>
          <w:noProof/>
        </w:rPr>
        <w:t xml:space="preserve">a </w:t>
      </w:r>
      <w:r w:rsidR="00D5254A" w:rsidRPr="00B042D3">
        <w:rPr>
          <w:rFonts w:ascii="Times New Roman" w:hAnsi="Times New Roman" w:cs="Times New Roman"/>
          <w:noProof/>
        </w:rPr>
        <w:t>specific road se</w:t>
      </w:r>
      <w:r w:rsidR="00194176" w:rsidRPr="00B042D3">
        <w:rPr>
          <w:rFonts w:ascii="Times New Roman" w:hAnsi="Times New Roman" w:cs="Times New Roman"/>
          <w:noProof/>
        </w:rPr>
        <w:t>gment</w:t>
      </w:r>
      <w:r w:rsidR="00266BF8" w:rsidRPr="00B042D3">
        <w:rPr>
          <w:rFonts w:ascii="Times New Roman" w:hAnsi="Times New Roman" w:cs="Times New Roman"/>
          <w:noProof/>
        </w:rPr>
        <w:t xml:space="preserve">. </w:t>
      </w:r>
      <w:r w:rsidR="00EA1D87" w:rsidRPr="00B042D3">
        <w:rPr>
          <w:rFonts w:ascii="Times New Roman" w:hAnsi="Times New Roman" w:cs="Times New Roman"/>
          <w:noProof/>
        </w:rPr>
        <w:t xml:space="preserve">The node also </w:t>
      </w:r>
      <w:r w:rsidR="00713E2C" w:rsidRPr="00B042D3">
        <w:rPr>
          <w:rFonts w:ascii="Times New Roman" w:hAnsi="Times New Roman" w:cs="Times New Roman"/>
          <w:noProof/>
        </w:rPr>
        <w:t>represents an intevention t</w:t>
      </w:r>
      <w:r w:rsidR="00D5254A" w:rsidRPr="00B042D3">
        <w:rPr>
          <w:rFonts w:ascii="Times New Roman" w:hAnsi="Times New Roman" w:cs="Times New Roman"/>
          <w:noProof/>
        </w:rPr>
        <w:t>o be executed</w:t>
      </w:r>
      <w:r w:rsidR="00AB5D28" w:rsidRPr="00B042D3">
        <w:rPr>
          <w:rFonts w:ascii="Times New Roman" w:hAnsi="Times New Roman" w:cs="Times New Roman"/>
          <w:noProof/>
        </w:rPr>
        <w:t>.</w:t>
      </w:r>
      <w:r w:rsidR="00713E2C" w:rsidRPr="00B042D3">
        <w:rPr>
          <w:rFonts w:ascii="Times New Roman" w:hAnsi="Times New Roman" w:cs="Times New Roman"/>
          <w:noProof/>
        </w:rPr>
        <w:t xml:space="preserve"> </w:t>
      </w:r>
      <w:r w:rsidR="00EA1D87" w:rsidRPr="00B042D3">
        <w:rPr>
          <w:rFonts w:ascii="Times New Roman" w:hAnsi="Times New Roman" w:cs="Times New Roman"/>
          <w:noProof/>
        </w:rPr>
        <w:t xml:space="preserve">The edge represents the change in </w:t>
      </w:r>
      <w:r w:rsidR="00F70502" w:rsidRPr="00B042D3">
        <w:rPr>
          <w:rFonts w:ascii="Times New Roman" w:hAnsi="Times New Roman" w:cs="Times New Roman"/>
          <w:noProof/>
        </w:rPr>
        <w:t>intervention type</w:t>
      </w:r>
      <w:r w:rsidR="00EA1D87" w:rsidRPr="00B042D3">
        <w:rPr>
          <w:rFonts w:ascii="Times New Roman" w:hAnsi="Times New Roman" w:cs="Times New Roman"/>
          <w:noProof/>
        </w:rPr>
        <w:t xml:space="preserve"> that occurs between the two objects. </w:t>
      </w:r>
      <w:r w:rsidR="00713E2C" w:rsidRPr="00B042D3">
        <w:rPr>
          <w:rFonts w:ascii="Times New Roman" w:hAnsi="Times New Roman" w:cs="Times New Roman"/>
          <w:noProof/>
        </w:rPr>
        <w:t xml:space="preserve">This hierarchy makes it easy to use </w:t>
      </w:r>
      <w:r w:rsidR="00DC3D33" w:rsidRPr="00B042D3">
        <w:rPr>
          <w:rFonts w:ascii="Times New Roman" w:hAnsi="Times New Roman" w:cs="Times New Roman"/>
          <w:noProof/>
        </w:rPr>
        <w:t>to relate the attributes of one model element to another</w:t>
      </w:r>
      <w:r w:rsidR="00713E2C" w:rsidRPr="00B042D3">
        <w:rPr>
          <w:rFonts w:ascii="Times New Roman" w:hAnsi="Times New Roman" w:cs="Times New Roman"/>
          <w:noProof/>
        </w:rPr>
        <w:t>. Example attribute</w:t>
      </w:r>
      <w:r w:rsidR="00B042D3" w:rsidRPr="00B042D3">
        <w:rPr>
          <w:rFonts w:ascii="Times New Roman" w:hAnsi="Times New Roman" w:cs="Times New Roman"/>
          <w:noProof/>
        </w:rPr>
        <w:t xml:space="preserve">s are given in </w:t>
      </w:r>
      <w:r w:rsidR="00B042D3" w:rsidRPr="00B042D3">
        <w:rPr>
          <w:rFonts w:ascii="Times New Roman" w:hAnsi="Times New Roman" w:cs="Times New Roman"/>
          <w:noProof/>
        </w:rPr>
        <w:fldChar w:fldCharType="begin"/>
      </w:r>
      <w:r w:rsidR="00B042D3" w:rsidRPr="00B042D3">
        <w:rPr>
          <w:rFonts w:ascii="Times New Roman" w:hAnsi="Times New Roman" w:cs="Times New Roman"/>
          <w:noProof/>
        </w:rPr>
        <w:instrText xml:space="preserve"> REF _Ref388599448 \h </w:instrText>
      </w:r>
      <w:r w:rsidR="00B042D3">
        <w:rPr>
          <w:rFonts w:ascii="Times New Roman" w:hAnsi="Times New Roman" w:cs="Times New Roman"/>
          <w:noProof/>
        </w:rPr>
        <w:instrText xml:space="preserve"> \* MERGEFORMAT </w:instrText>
      </w:r>
      <w:r w:rsidR="00B042D3" w:rsidRPr="00B042D3">
        <w:rPr>
          <w:rFonts w:ascii="Times New Roman" w:hAnsi="Times New Roman" w:cs="Times New Roman"/>
          <w:noProof/>
        </w:rPr>
      </w:r>
      <w:r w:rsidR="00B042D3" w:rsidRPr="00B042D3">
        <w:rPr>
          <w:rFonts w:ascii="Times New Roman" w:hAnsi="Times New Roman" w:cs="Times New Roman"/>
          <w:noProof/>
        </w:rPr>
        <w:fldChar w:fldCharType="separate"/>
      </w:r>
      <w:r w:rsidR="00B042D3" w:rsidRPr="00B042D3">
        <w:rPr>
          <w:rFonts w:ascii="Times New Roman" w:hAnsi="Times New Roman" w:cs="Times New Roman"/>
        </w:rPr>
        <w:t xml:space="preserve">Table </w:t>
      </w:r>
      <w:r w:rsidR="00B042D3" w:rsidRPr="00B042D3">
        <w:rPr>
          <w:rFonts w:ascii="Times New Roman" w:hAnsi="Times New Roman" w:cs="Times New Roman"/>
          <w:noProof/>
        </w:rPr>
        <w:t>2</w:t>
      </w:r>
      <w:r w:rsidR="00B042D3" w:rsidRPr="00B042D3">
        <w:rPr>
          <w:rFonts w:ascii="Times New Roman" w:hAnsi="Times New Roman" w:cs="Times New Roman"/>
          <w:noProof/>
        </w:rPr>
        <w:fldChar w:fldCharType="end"/>
      </w:r>
      <w:r w:rsidR="00B042D3" w:rsidRPr="00B042D3">
        <w:rPr>
          <w:rFonts w:ascii="Times New Roman" w:hAnsi="Times New Roman" w:cs="Times New Roman"/>
          <w:noProof/>
        </w:rPr>
        <w:t>.</w:t>
      </w:r>
    </w:p>
    <w:p w:rsidR="00E13294" w:rsidRPr="00B042D3" w:rsidRDefault="00E13294" w:rsidP="00D17752">
      <w:pPr>
        <w:pStyle w:val="Caption"/>
        <w:rPr>
          <w:b w:val="0"/>
        </w:rPr>
      </w:pPr>
      <w:bookmarkStart w:id="5" w:name="_Ref362449712"/>
      <w:bookmarkStart w:id="6" w:name="_Ref363032832"/>
    </w:p>
    <w:p w:rsidR="00E13294" w:rsidRDefault="00E13294" w:rsidP="00D17752">
      <w:pPr>
        <w:pStyle w:val="Caption"/>
        <w:rPr>
          <w:b w:val="0"/>
        </w:rPr>
      </w:pPr>
    </w:p>
    <w:p w:rsidR="00E13294" w:rsidRDefault="00E13294" w:rsidP="00D17752">
      <w:pPr>
        <w:pStyle w:val="Caption"/>
        <w:rPr>
          <w:b w:val="0"/>
        </w:rPr>
      </w:pPr>
    </w:p>
    <w:p w:rsidR="00CC4BFA" w:rsidRPr="00B042D3" w:rsidRDefault="00CC4BFA" w:rsidP="00D17752">
      <w:pPr>
        <w:pStyle w:val="Caption"/>
        <w:rPr>
          <w:b w:val="0"/>
          <w:noProof/>
        </w:rPr>
      </w:pPr>
      <w:bookmarkStart w:id="7" w:name="_Ref388599448"/>
      <w:r w:rsidRPr="00B042D3">
        <w:rPr>
          <w:b w:val="0"/>
        </w:rPr>
        <w:lastRenderedPageBreak/>
        <w:t xml:space="preserve">Table </w:t>
      </w:r>
      <w:r w:rsidRPr="00B042D3">
        <w:rPr>
          <w:b w:val="0"/>
        </w:rPr>
        <w:fldChar w:fldCharType="begin"/>
      </w:r>
      <w:r w:rsidRPr="00B042D3">
        <w:rPr>
          <w:b w:val="0"/>
        </w:rPr>
        <w:instrText xml:space="preserve"> SEQ Table \* ARABIC </w:instrText>
      </w:r>
      <w:r w:rsidRPr="00B042D3">
        <w:rPr>
          <w:b w:val="0"/>
        </w:rPr>
        <w:fldChar w:fldCharType="separate"/>
      </w:r>
      <w:r w:rsidR="00B728B0" w:rsidRPr="00B042D3">
        <w:rPr>
          <w:b w:val="0"/>
          <w:noProof/>
        </w:rPr>
        <w:t>2</w:t>
      </w:r>
      <w:r w:rsidRPr="00B042D3">
        <w:rPr>
          <w:b w:val="0"/>
        </w:rPr>
        <w:fldChar w:fldCharType="end"/>
      </w:r>
      <w:bookmarkEnd w:id="5"/>
      <w:bookmarkEnd w:id="6"/>
      <w:bookmarkEnd w:id="7"/>
      <w:r w:rsidRPr="00B042D3">
        <w:rPr>
          <w:b w:val="0"/>
        </w:rPr>
        <w:t xml:space="preserve">: </w:t>
      </w:r>
      <w:r w:rsidR="008434FA" w:rsidRPr="00B042D3">
        <w:rPr>
          <w:b w:val="0"/>
          <w:noProof/>
        </w:rPr>
        <w:t>Attribute types</w:t>
      </w:r>
    </w:p>
    <w:tbl>
      <w:tblPr>
        <w:tblW w:w="0" w:type="auto"/>
        <w:tblInd w:w="108"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547"/>
        <w:gridCol w:w="1863"/>
        <w:gridCol w:w="6946"/>
      </w:tblGrid>
      <w:tr w:rsidR="00B042D3" w:rsidRPr="00B042D3" w:rsidTr="00DC3FF9">
        <w:tc>
          <w:tcPr>
            <w:tcW w:w="547" w:type="dxa"/>
          </w:tcPr>
          <w:p w:rsidR="004B4371" w:rsidRPr="00B042D3" w:rsidRDefault="004B4371" w:rsidP="00090825">
            <w:pPr>
              <w:pStyle w:val="tabletext"/>
            </w:pPr>
          </w:p>
        </w:tc>
        <w:tc>
          <w:tcPr>
            <w:tcW w:w="1863" w:type="dxa"/>
          </w:tcPr>
          <w:p w:rsidR="004B4371" w:rsidRPr="00B042D3" w:rsidRDefault="004B4371" w:rsidP="00090825">
            <w:pPr>
              <w:pStyle w:val="tabletext"/>
            </w:pPr>
            <w:r w:rsidRPr="00B042D3">
              <w:t>Type</w:t>
            </w:r>
          </w:p>
        </w:tc>
        <w:tc>
          <w:tcPr>
            <w:tcW w:w="6946" w:type="dxa"/>
          </w:tcPr>
          <w:p w:rsidR="004B4371" w:rsidRPr="00B042D3" w:rsidRDefault="004B4371" w:rsidP="00090825">
            <w:pPr>
              <w:pStyle w:val="tabletext"/>
            </w:pPr>
            <w:r w:rsidRPr="00B042D3">
              <w:t>Examples</w:t>
            </w:r>
          </w:p>
        </w:tc>
      </w:tr>
      <w:tr w:rsidR="00B042D3" w:rsidRPr="00B042D3" w:rsidTr="00DC3FF9">
        <w:tc>
          <w:tcPr>
            <w:tcW w:w="547" w:type="dxa"/>
            <w:vMerge w:val="restart"/>
            <w:textDirection w:val="btLr"/>
            <w:vAlign w:val="center"/>
          </w:tcPr>
          <w:p w:rsidR="004B4371" w:rsidRPr="00B042D3" w:rsidRDefault="004B4371" w:rsidP="00090825">
            <w:pPr>
              <w:pStyle w:val="tabletext"/>
            </w:pPr>
            <w:r w:rsidRPr="00B042D3">
              <w:t>nodes</w:t>
            </w:r>
          </w:p>
        </w:tc>
        <w:tc>
          <w:tcPr>
            <w:tcW w:w="1863" w:type="dxa"/>
            <w:vAlign w:val="center"/>
          </w:tcPr>
          <w:p w:rsidR="004B4371" w:rsidRPr="00B042D3" w:rsidRDefault="00DC3D33" w:rsidP="00090825">
            <w:pPr>
              <w:pStyle w:val="tabletext"/>
            </w:pPr>
            <w:r w:rsidRPr="00B042D3">
              <w:t>Road segment</w:t>
            </w:r>
          </w:p>
        </w:tc>
        <w:tc>
          <w:tcPr>
            <w:tcW w:w="6946" w:type="dxa"/>
            <w:vAlign w:val="center"/>
          </w:tcPr>
          <w:p w:rsidR="004B4371" w:rsidRPr="00B042D3" w:rsidRDefault="00DC3D33" w:rsidP="00090825">
            <w:pPr>
              <w:pStyle w:val="tabletext"/>
            </w:pPr>
            <w:r w:rsidRPr="00B042D3">
              <w:t>L</w:t>
            </w:r>
            <w:r w:rsidR="004B4371" w:rsidRPr="00B042D3">
              <w:t>ength, number of lanes, DTV, type of infrastructure (e.g. tunnel, bridge, etc.), CS</w:t>
            </w:r>
          </w:p>
        </w:tc>
      </w:tr>
      <w:tr w:rsidR="00B042D3" w:rsidRPr="00B042D3" w:rsidTr="00DC3FF9">
        <w:tc>
          <w:tcPr>
            <w:tcW w:w="547" w:type="dxa"/>
            <w:vMerge/>
            <w:vAlign w:val="center"/>
          </w:tcPr>
          <w:p w:rsidR="004B4371" w:rsidRPr="00B042D3" w:rsidRDefault="004B4371" w:rsidP="00090825">
            <w:pPr>
              <w:pStyle w:val="tabletext"/>
            </w:pPr>
          </w:p>
        </w:tc>
        <w:tc>
          <w:tcPr>
            <w:tcW w:w="1863" w:type="dxa"/>
            <w:vAlign w:val="center"/>
          </w:tcPr>
          <w:p w:rsidR="004B4371" w:rsidRPr="00B042D3" w:rsidRDefault="004B4371" w:rsidP="00090825">
            <w:pPr>
              <w:pStyle w:val="tabletext"/>
            </w:pPr>
            <w:r w:rsidRPr="00B042D3">
              <w:t>Intervention type</w:t>
            </w:r>
          </w:p>
        </w:tc>
        <w:tc>
          <w:tcPr>
            <w:tcW w:w="6946" w:type="dxa"/>
            <w:vAlign w:val="center"/>
          </w:tcPr>
          <w:p w:rsidR="004B4371" w:rsidRPr="00B042D3" w:rsidRDefault="004B4371" w:rsidP="00090825">
            <w:pPr>
              <w:pStyle w:val="tabletext"/>
            </w:pPr>
            <w:r w:rsidRPr="00B042D3">
              <w:t>Costs (e.g. CHF/m</w:t>
            </w:r>
            <w:r w:rsidRPr="00B042D3">
              <w:rPr>
                <w:vertAlign w:val="superscript"/>
              </w:rPr>
              <w:t>2</w:t>
            </w:r>
            <w:r w:rsidRPr="00B042D3">
              <w:t>), improvement in CS (e.g. from CS 4 to CS 1), production capacity (e.g. m</w:t>
            </w:r>
            <w:r w:rsidRPr="00B042D3">
              <w:rPr>
                <w:vertAlign w:val="superscript"/>
              </w:rPr>
              <w:t>2</w:t>
            </w:r>
            <w:r w:rsidRPr="00B042D3">
              <w:t>/day)</w:t>
            </w:r>
          </w:p>
        </w:tc>
      </w:tr>
      <w:tr w:rsidR="00B042D3" w:rsidRPr="00B042D3" w:rsidTr="00DC3FF9">
        <w:tc>
          <w:tcPr>
            <w:tcW w:w="547" w:type="dxa"/>
            <w:vMerge/>
            <w:vAlign w:val="center"/>
          </w:tcPr>
          <w:p w:rsidR="004B4371" w:rsidRPr="00B042D3" w:rsidRDefault="004B4371" w:rsidP="00090825">
            <w:pPr>
              <w:pStyle w:val="tabletext"/>
            </w:pPr>
          </w:p>
        </w:tc>
        <w:tc>
          <w:tcPr>
            <w:tcW w:w="1863" w:type="dxa"/>
            <w:vAlign w:val="center"/>
          </w:tcPr>
          <w:p w:rsidR="004B4371" w:rsidRPr="00B042D3" w:rsidRDefault="00DC3D33" w:rsidP="00090825">
            <w:pPr>
              <w:pStyle w:val="tabletext"/>
            </w:pPr>
            <w:r w:rsidRPr="00B042D3">
              <w:t>Traffic configuration</w:t>
            </w:r>
          </w:p>
        </w:tc>
        <w:tc>
          <w:tcPr>
            <w:tcW w:w="6946" w:type="dxa"/>
            <w:vAlign w:val="center"/>
          </w:tcPr>
          <w:p w:rsidR="004B4371" w:rsidRPr="00B042D3" w:rsidRDefault="004B4371" w:rsidP="00090825">
            <w:pPr>
              <w:pStyle w:val="tabletext"/>
            </w:pPr>
            <w:r w:rsidRPr="00B042D3">
              <w:t>Travel speed, change in accident rate, work space per meter of road (as a result of closing one or more lanes)</w:t>
            </w:r>
          </w:p>
        </w:tc>
      </w:tr>
      <w:tr w:rsidR="00B042D3" w:rsidRPr="00B042D3" w:rsidTr="00DC3FF9">
        <w:trPr>
          <w:cantSplit/>
          <w:trHeight w:val="599"/>
        </w:trPr>
        <w:tc>
          <w:tcPr>
            <w:tcW w:w="547" w:type="dxa"/>
            <w:textDirection w:val="btLr"/>
            <w:vAlign w:val="center"/>
          </w:tcPr>
          <w:p w:rsidR="004B4371" w:rsidRPr="00B042D3" w:rsidRDefault="004B4371" w:rsidP="00090825">
            <w:pPr>
              <w:pStyle w:val="tabletext"/>
            </w:pPr>
            <w:r w:rsidRPr="00B042D3">
              <w:t>links</w:t>
            </w:r>
          </w:p>
        </w:tc>
        <w:tc>
          <w:tcPr>
            <w:tcW w:w="1863" w:type="dxa"/>
            <w:vAlign w:val="center"/>
          </w:tcPr>
          <w:p w:rsidR="004B4371" w:rsidRPr="00B042D3" w:rsidRDefault="00DC3D33" w:rsidP="00090825">
            <w:pPr>
              <w:pStyle w:val="tabletext"/>
            </w:pPr>
            <w:r w:rsidRPr="00B042D3">
              <w:t>Connection</w:t>
            </w:r>
          </w:p>
        </w:tc>
        <w:tc>
          <w:tcPr>
            <w:tcW w:w="6946" w:type="dxa"/>
            <w:vAlign w:val="center"/>
          </w:tcPr>
          <w:p w:rsidR="004B4371" w:rsidRPr="00B042D3" w:rsidRDefault="004B4371" w:rsidP="00D9027F">
            <w:pPr>
              <w:pStyle w:val="tabletext"/>
            </w:pPr>
            <w:r w:rsidRPr="00B042D3">
              <w:t xml:space="preserve">Specific attributes that result from a change in </w:t>
            </w:r>
            <w:r w:rsidR="00D9027F" w:rsidRPr="00B042D3">
              <w:t>intervention</w:t>
            </w:r>
            <w:r w:rsidRPr="00B042D3">
              <w:t>, e.g. costs for traffic jam at the beginning of a work</w:t>
            </w:r>
            <w:r w:rsidR="00712EA1" w:rsidRPr="00B042D3">
              <w:t xml:space="preserve"> zone</w:t>
            </w:r>
            <w:r w:rsidRPr="00B042D3">
              <w:t xml:space="preserve">, higher accident rates resulting from the change of the </w:t>
            </w:r>
            <w:r w:rsidR="00D9027F" w:rsidRPr="00B042D3">
              <w:t>intervention</w:t>
            </w:r>
          </w:p>
        </w:tc>
      </w:tr>
    </w:tbl>
    <w:p w:rsidR="004B4371" w:rsidRPr="00B042D3" w:rsidRDefault="004B4371" w:rsidP="004B4371">
      <w:pPr>
        <w:rPr>
          <w:rFonts w:ascii="Times New Roman" w:hAnsi="Times New Roman" w:cs="Times New Roman"/>
        </w:rPr>
      </w:pPr>
    </w:p>
    <w:p w:rsidR="008321A3" w:rsidRPr="002F3F42" w:rsidRDefault="008321A3" w:rsidP="006A2D69">
      <w:pPr>
        <w:widowControl/>
        <w:autoSpaceDE/>
        <w:autoSpaceDN/>
        <w:adjustRightInd/>
        <w:spacing w:after="120"/>
        <w:ind w:firstLine="432"/>
        <w:jc w:val="both"/>
        <w:rPr>
          <w:rFonts w:ascii="Times New Roman" w:hAnsi="Times New Roman" w:cs="Times New Roman"/>
          <w:noProof/>
          <w:color w:val="FF0000"/>
        </w:rPr>
      </w:pPr>
      <w:bookmarkStart w:id="8" w:name="GrindEQpgref51dbd44d11"/>
      <w:bookmarkStart w:id="9" w:name="GrindEQpgref51dbd44d15"/>
      <w:bookmarkEnd w:id="8"/>
      <w:bookmarkEnd w:id="9"/>
    </w:p>
    <w:p w:rsidR="006F22BA" w:rsidRPr="0014170A" w:rsidRDefault="006F22BA" w:rsidP="000115FE">
      <w:pPr>
        <w:pStyle w:val="Heading2"/>
      </w:pPr>
      <w:r w:rsidRPr="0014170A">
        <w:t>Formulation</w:t>
      </w:r>
    </w:p>
    <w:p w:rsidR="00ED7895" w:rsidRPr="00A82A6E" w:rsidRDefault="00ED7895" w:rsidP="00ED7895">
      <w:pPr>
        <w:pStyle w:val="Heading3"/>
        <w:rPr>
          <w:caps w:val="0"/>
          <w:noProof/>
        </w:rPr>
      </w:pPr>
      <w:r w:rsidRPr="00A82A6E">
        <w:rPr>
          <w:caps w:val="0"/>
          <w:noProof/>
        </w:rPr>
        <w:t>Model</w:t>
      </w:r>
    </w:p>
    <w:p w:rsidR="00ED7895" w:rsidRPr="00A82A6E" w:rsidRDefault="002A39B6" w:rsidP="002A39B6">
      <w:pPr>
        <w:pStyle w:val="Heading4"/>
        <w:rPr>
          <w:caps w:val="0"/>
          <w:noProof/>
        </w:rPr>
      </w:pPr>
      <w:r w:rsidRPr="00A82A6E">
        <w:rPr>
          <w:caps w:val="0"/>
          <w:noProof/>
        </w:rPr>
        <w:t>Objective function</w:t>
      </w:r>
    </w:p>
    <w:p w:rsidR="006F22BA" w:rsidRPr="00A82A6E" w:rsidRDefault="002D3CEB" w:rsidP="006F22BA">
      <w:pPr>
        <w:tabs>
          <w:tab w:val="center" w:pos="4800"/>
          <w:tab w:val="right" w:pos="9500"/>
        </w:tabs>
        <w:spacing w:after="120"/>
        <w:jc w:val="both"/>
        <w:rPr>
          <w:rFonts w:ascii="Times New Roman" w:hAnsi="Times New Roman" w:cs="Times New Roman"/>
          <w:i/>
          <w:noProof/>
          <w:u w:val="single"/>
        </w:rPr>
      </w:pPr>
      <w:r w:rsidRPr="00A82A6E">
        <w:rPr>
          <w:rFonts w:ascii="Times New Roman" w:hAnsi="Times New Roman" w:cs="Times New Roman"/>
          <w:noProof/>
        </w:rPr>
        <w:t xml:space="preserve">The </w:t>
      </w:r>
      <w:r w:rsidR="00DC3D33" w:rsidRPr="00A82A6E">
        <w:rPr>
          <w:rFonts w:ascii="Times New Roman" w:hAnsi="Times New Roman" w:cs="Times New Roman"/>
          <w:noProof/>
        </w:rPr>
        <w:t>OWZ</w:t>
      </w:r>
      <w:r w:rsidR="003C3117" w:rsidRPr="00A82A6E">
        <w:rPr>
          <w:rFonts w:ascii="Times New Roman" w:hAnsi="Times New Roman" w:cs="Times New Roman"/>
          <w:noProof/>
        </w:rPr>
        <w:t xml:space="preserve"> is found with the following objective function</w:t>
      </w:r>
      <w:r w:rsidR="006247EF" w:rsidRPr="00A82A6E">
        <w:rPr>
          <w:rFonts w:ascii="Times New Roman" w:hAnsi="Times New Roman" w:cs="Times New Roman"/>
          <w:noProof/>
        </w:rPr>
        <w:t>:</w:t>
      </w:r>
    </w:p>
    <w:tbl>
      <w:tblPr>
        <w:tblW w:w="0" w:type="auto"/>
        <w:tblLook w:val="04A0" w:firstRow="1" w:lastRow="0" w:firstColumn="1" w:lastColumn="0" w:noHBand="0" w:noVBand="1"/>
      </w:tblPr>
      <w:tblGrid>
        <w:gridCol w:w="9039"/>
        <w:gridCol w:w="583"/>
      </w:tblGrid>
      <w:tr w:rsidR="00A82A6E" w:rsidRPr="00A82A6E" w:rsidTr="002D3CEB">
        <w:tc>
          <w:tcPr>
            <w:tcW w:w="9039" w:type="dxa"/>
            <w:vAlign w:val="center"/>
          </w:tcPr>
          <w:p w:rsidR="006F22BA" w:rsidRPr="00A82A6E" w:rsidRDefault="001D6293" w:rsidP="001D0F94">
            <w:pPr>
              <w:tabs>
                <w:tab w:val="center" w:pos="4800"/>
                <w:tab w:val="right" w:pos="9500"/>
              </w:tabs>
              <w:spacing w:after="120"/>
              <w:rPr>
                <w:rFonts w:ascii="Times New Roman" w:hAnsi="Times New Roman" w:cs="Times New Roman"/>
                <w:noProof/>
              </w:rPr>
            </w:pPr>
            <w:r w:rsidRPr="00A82A6E">
              <w:rPr>
                <w:rFonts w:ascii="Times New Roman" w:hAnsi="Times New Roman" w:cs="Times New Roman"/>
                <w:noProof/>
                <w:position w:val="-28"/>
              </w:rPr>
              <w:object w:dxaOrig="3700" w:dyaOrig="680">
                <v:shape id="_x0000_i1028" type="#_x0000_t75" style="width:185.4pt;height:35.4pt" o:ole="">
                  <v:imagedata r:id="rId18" o:title=""/>
                </v:shape>
                <o:OLEObject Type="Embed" ProgID="Equation.DSMT4" ShapeID="_x0000_i1028" DrawAspect="Content" ObjectID="_1462356039" r:id="rId19"/>
              </w:object>
            </w:r>
          </w:p>
        </w:tc>
        <w:tc>
          <w:tcPr>
            <w:tcW w:w="583" w:type="dxa"/>
            <w:vAlign w:val="center"/>
          </w:tcPr>
          <w:p w:rsidR="006F22BA" w:rsidRPr="00A82A6E" w:rsidRDefault="006F22BA" w:rsidP="002D3CEB">
            <w:pPr>
              <w:pStyle w:val="Caption"/>
              <w:rPr>
                <w:b w:val="0"/>
                <w:sz w:val="24"/>
                <w:szCs w:val="24"/>
              </w:rPr>
            </w:pPr>
            <w:bookmarkStart w:id="10" w:name="_Ref379211407"/>
            <w:r w:rsidRPr="00A82A6E">
              <w:rPr>
                <w:b w:val="0"/>
                <w:sz w:val="24"/>
                <w:szCs w:val="24"/>
              </w:rPr>
              <w:t>(</w:t>
            </w:r>
            <w:r w:rsidR="001E677B" w:rsidRPr="00A82A6E">
              <w:rPr>
                <w:b w:val="0"/>
                <w:sz w:val="24"/>
                <w:szCs w:val="24"/>
              </w:rPr>
              <w:fldChar w:fldCharType="begin"/>
            </w:r>
            <w:r w:rsidR="001E677B" w:rsidRPr="00A82A6E">
              <w:rPr>
                <w:b w:val="0"/>
                <w:sz w:val="24"/>
                <w:szCs w:val="24"/>
              </w:rPr>
              <w:instrText xml:space="preserve"> SEQ Equation \* ARABIC </w:instrText>
            </w:r>
            <w:r w:rsidR="001E677B" w:rsidRPr="00A82A6E">
              <w:rPr>
                <w:b w:val="0"/>
                <w:sz w:val="24"/>
                <w:szCs w:val="24"/>
              </w:rPr>
              <w:fldChar w:fldCharType="separate"/>
            </w:r>
            <w:r w:rsidR="00B728B0" w:rsidRPr="00A82A6E">
              <w:rPr>
                <w:b w:val="0"/>
                <w:noProof/>
                <w:sz w:val="24"/>
                <w:szCs w:val="24"/>
              </w:rPr>
              <w:t>1</w:t>
            </w:r>
            <w:r w:rsidR="001E677B" w:rsidRPr="00A82A6E">
              <w:rPr>
                <w:b w:val="0"/>
                <w:noProof/>
                <w:sz w:val="24"/>
                <w:szCs w:val="24"/>
              </w:rPr>
              <w:fldChar w:fldCharType="end"/>
            </w:r>
            <w:bookmarkEnd w:id="10"/>
            <w:r w:rsidRPr="00A82A6E">
              <w:rPr>
                <w:b w:val="0"/>
                <w:sz w:val="24"/>
                <w:szCs w:val="24"/>
              </w:rPr>
              <w:t>)</w:t>
            </w:r>
          </w:p>
        </w:tc>
      </w:tr>
    </w:tbl>
    <w:p w:rsidR="006F22BA" w:rsidRPr="00A82A6E" w:rsidRDefault="006F22BA" w:rsidP="006F22BA">
      <w:pPr>
        <w:tabs>
          <w:tab w:val="center" w:pos="4800"/>
          <w:tab w:val="right" w:pos="9500"/>
        </w:tabs>
        <w:spacing w:after="120"/>
        <w:jc w:val="both"/>
        <w:rPr>
          <w:rFonts w:ascii="Times New Roman" w:hAnsi="Times New Roman" w:cs="Times New Roman"/>
          <w:noProof/>
        </w:rPr>
      </w:pPr>
      <w:r w:rsidRPr="00A82A6E">
        <w:rPr>
          <w:rFonts w:ascii="Times New Roman" w:hAnsi="Times New Roman" w:cs="Times New Roman"/>
          <w:noProof/>
        </w:rPr>
        <w:t>where</w:t>
      </w:r>
    </w:p>
    <w:tbl>
      <w:tblPr>
        <w:tblW w:w="0" w:type="auto"/>
        <w:tblLook w:val="04A0" w:firstRow="1" w:lastRow="0" w:firstColumn="1" w:lastColumn="0" w:noHBand="0" w:noVBand="1"/>
      </w:tblPr>
      <w:tblGrid>
        <w:gridCol w:w="1368"/>
        <w:gridCol w:w="8254"/>
      </w:tblGrid>
      <w:tr w:rsidR="00A82A6E" w:rsidRPr="00A82A6E" w:rsidTr="002D3CEB">
        <w:tc>
          <w:tcPr>
            <w:tcW w:w="1368" w:type="dxa"/>
          </w:tcPr>
          <w:p w:rsidR="006F22BA" w:rsidRPr="00A82A6E" w:rsidRDefault="0092374C" w:rsidP="002D3CEB">
            <w:pPr>
              <w:tabs>
                <w:tab w:val="center" w:pos="4800"/>
                <w:tab w:val="right" w:pos="9500"/>
              </w:tabs>
              <w:jc w:val="both"/>
              <w:rPr>
                <w:rFonts w:ascii="Times New Roman" w:hAnsi="Times New Roman" w:cs="Times New Roman"/>
                <w:noProof/>
                <w:u w:val="single"/>
              </w:rPr>
            </w:pPr>
            <w:r w:rsidRPr="00A82A6E">
              <w:rPr>
                <w:rFonts w:ascii="Times New Roman" w:hAnsi="Times New Roman" w:cs="Times New Roman"/>
                <w:position w:val="-14"/>
              </w:rPr>
              <w:object w:dxaOrig="380" w:dyaOrig="380">
                <v:shape id="_x0000_i1029" type="#_x0000_t75" style="width:19.2pt;height:18.6pt" o:ole="">
                  <v:imagedata r:id="rId20" o:title=""/>
                </v:shape>
                <o:OLEObject Type="Embed" ProgID="Equation.DSMT4" ShapeID="_x0000_i1029" DrawAspect="Content" ObjectID="_1462356040" r:id="rId21"/>
              </w:object>
            </w:r>
          </w:p>
        </w:tc>
        <w:tc>
          <w:tcPr>
            <w:tcW w:w="8254" w:type="dxa"/>
          </w:tcPr>
          <w:p w:rsidR="006F22BA" w:rsidRPr="00A82A6E" w:rsidRDefault="006F22BA" w:rsidP="0092374C">
            <w:pPr>
              <w:tabs>
                <w:tab w:val="center" w:pos="4800"/>
                <w:tab w:val="right" w:pos="9500"/>
              </w:tabs>
              <w:jc w:val="both"/>
              <w:rPr>
                <w:rFonts w:ascii="Times New Roman" w:hAnsi="Times New Roman" w:cs="Times New Roman"/>
                <w:noProof/>
              </w:rPr>
            </w:pPr>
            <w:r w:rsidRPr="00A82A6E">
              <w:rPr>
                <w:rFonts w:ascii="Times New Roman" w:hAnsi="Times New Roman" w:cs="Times New Roman"/>
                <w:noProof/>
              </w:rPr>
              <w:t>i</w:t>
            </w:r>
            <w:r w:rsidR="003C3117" w:rsidRPr="00A82A6E">
              <w:rPr>
                <w:rFonts w:ascii="Times New Roman" w:hAnsi="Times New Roman" w:cs="Times New Roman"/>
                <w:noProof/>
              </w:rPr>
              <w:t xml:space="preserve">s a binary variable, which has a value of 1 if an intervention of type </w:t>
            </w:r>
            <w:r w:rsidR="003C3117" w:rsidRPr="00A82A6E">
              <w:rPr>
                <w:rFonts w:ascii="Times New Roman" w:hAnsi="Times New Roman" w:cs="Times New Roman"/>
                <w:i/>
                <w:noProof/>
              </w:rPr>
              <w:t xml:space="preserve">k </w:t>
            </w:r>
            <w:r w:rsidR="003C3117" w:rsidRPr="00A82A6E">
              <w:rPr>
                <w:rFonts w:ascii="Times New Roman" w:hAnsi="Times New Roman" w:cs="Times New Roman"/>
                <w:noProof/>
              </w:rPr>
              <w:t>is executed on</w:t>
            </w:r>
            <w:r w:rsidR="003C3117" w:rsidRPr="00A82A6E">
              <w:rPr>
                <w:rFonts w:ascii="Times New Roman" w:hAnsi="Times New Roman" w:cs="Times New Roman"/>
                <w:i/>
                <w:noProof/>
              </w:rPr>
              <w:t xml:space="preserve"> </w:t>
            </w:r>
            <w:r w:rsidR="006247EF" w:rsidRPr="00A82A6E">
              <w:rPr>
                <w:rFonts w:ascii="Times New Roman" w:hAnsi="Times New Roman" w:cs="Times New Roman"/>
                <w:noProof/>
              </w:rPr>
              <w:t>road segment</w:t>
            </w:r>
            <w:r w:rsidR="003C3117" w:rsidRPr="00A82A6E">
              <w:rPr>
                <w:rFonts w:ascii="Times New Roman" w:hAnsi="Times New Roman" w:cs="Times New Roman"/>
                <w:noProof/>
              </w:rPr>
              <w:t xml:space="preserve"> </w:t>
            </w:r>
            <w:r w:rsidR="003C3117" w:rsidRPr="00A82A6E">
              <w:rPr>
                <w:rFonts w:ascii="Times New Roman" w:hAnsi="Times New Roman" w:cs="Times New Roman"/>
                <w:i/>
                <w:noProof/>
              </w:rPr>
              <w:t>n</w:t>
            </w:r>
            <w:r w:rsidR="003C3117" w:rsidRPr="00A82A6E">
              <w:rPr>
                <w:rFonts w:ascii="Times New Roman" w:hAnsi="Times New Roman" w:cs="Times New Roman"/>
                <w:noProof/>
              </w:rPr>
              <w:t xml:space="preserve"> and 0 otherwise</w:t>
            </w:r>
            <w:r w:rsidRPr="00A82A6E">
              <w:rPr>
                <w:rFonts w:ascii="Times New Roman" w:hAnsi="Times New Roman" w:cs="Times New Roman"/>
                <w:noProof/>
              </w:rPr>
              <w:t>.</w:t>
            </w:r>
          </w:p>
        </w:tc>
      </w:tr>
      <w:tr w:rsidR="00A82A6E" w:rsidRPr="00A82A6E" w:rsidTr="002D3CEB">
        <w:tc>
          <w:tcPr>
            <w:tcW w:w="1368" w:type="dxa"/>
          </w:tcPr>
          <w:p w:rsidR="006F22BA" w:rsidRPr="00A82A6E" w:rsidRDefault="0092374C" w:rsidP="002D3CEB">
            <w:pPr>
              <w:tabs>
                <w:tab w:val="center" w:pos="4800"/>
                <w:tab w:val="right" w:pos="9500"/>
              </w:tabs>
              <w:jc w:val="both"/>
              <w:rPr>
                <w:rFonts w:ascii="Times New Roman" w:hAnsi="Times New Roman" w:cs="Times New Roman"/>
                <w:noProof/>
                <w:u w:val="single"/>
              </w:rPr>
            </w:pPr>
            <w:r w:rsidRPr="00A82A6E">
              <w:rPr>
                <w:rFonts w:ascii="Times New Roman" w:hAnsi="Times New Roman" w:cs="Times New Roman"/>
                <w:position w:val="-14"/>
              </w:rPr>
              <w:object w:dxaOrig="420" w:dyaOrig="380">
                <v:shape id="_x0000_i1030" type="#_x0000_t75" style="width:19.8pt;height:18.6pt" o:ole="">
                  <v:imagedata r:id="rId22" o:title=""/>
                </v:shape>
                <o:OLEObject Type="Embed" ProgID="Equation.DSMT4" ShapeID="_x0000_i1030" DrawAspect="Content" ObjectID="_1462356041" r:id="rId23"/>
              </w:object>
            </w:r>
          </w:p>
        </w:tc>
        <w:tc>
          <w:tcPr>
            <w:tcW w:w="8254" w:type="dxa"/>
          </w:tcPr>
          <w:p w:rsidR="006F22BA" w:rsidRPr="00A82A6E" w:rsidRDefault="004137C7" w:rsidP="00471B14">
            <w:pPr>
              <w:tabs>
                <w:tab w:val="center" w:pos="4800"/>
                <w:tab w:val="right" w:pos="9500"/>
              </w:tabs>
              <w:jc w:val="both"/>
              <w:rPr>
                <w:rFonts w:ascii="Times New Roman" w:hAnsi="Times New Roman" w:cs="Times New Roman"/>
                <w:noProof/>
              </w:rPr>
            </w:pPr>
            <w:r w:rsidRPr="00A82A6E">
              <w:rPr>
                <w:rFonts w:ascii="Times New Roman" w:hAnsi="Times New Roman" w:cs="Times New Roman"/>
                <w:noProof/>
              </w:rPr>
              <w:t xml:space="preserve">is the </w:t>
            </w:r>
            <w:r w:rsidR="00FD6C54" w:rsidRPr="00A82A6E">
              <w:rPr>
                <w:rFonts w:ascii="Times New Roman" w:hAnsi="Times New Roman" w:cs="Times New Roman"/>
                <w:noProof/>
              </w:rPr>
              <w:t>long term benefit</w:t>
            </w:r>
            <w:r w:rsidR="00247092" w:rsidRPr="00A82A6E">
              <w:rPr>
                <w:rFonts w:ascii="Times New Roman" w:hAnsi="Times New Roman" w:cs="Times New Roman"/>
                <w:noProof/>
              </w:rPr>
              <w:t xml:space="preserve"> </w:t>
            </w:r>
            <w:r w:rsidRPr="00A82A6E">
              <w:rPr>
                <w:rFonts w:ascii="Times New Roman" w:hAnsi="Times New Roman" w:cs="Times New Roman"/>
                <w:noProof/>
              </w:rPr>
              <w:t xml:space="preserve">of executing an intervention of type </w:t>
            </w:r>
            <w:r w:rsidRPr="00A82A6E">
              <w:rPr>
                <w:rFonts w:ascii="Times New Roman" w:hAnsi="Times New Roman" w:cs="Times New Roman"/>
                <w:i/>
                <w:noProof/>
              </w:rPr>
              <w:t>k</w:t>
            </w:r>
            <w:r w:rsidRPr="00A82A6E">
              <w:rPr>
                <w:rFonts w:ascii="Times New Roman" w:hAnsi="Times New Roman" w:cs="Times New Roman"/>
                <w:noProof/>
              </w:rPr>
              <w:t xml:space="preserve"> on object </w:t>
            </w:r>
            <w:r w:rsidRPr="00A82A6E">
              <w:rPr>
                <w:rFonts w:ascii="Times New Roman" w:hAnsi="Times New Roman" w:cs="Times New Roman"/>
                <w:i/>
                <w:noProof/>
              </w:rPr>
              <w:t>n</w:t>
            </w:r>
            <w:r w:rsidR="00471B14" w:rsidRPr="00A82A6E">
              <w:rPr>
                <w:rFonts w:ascii="Times New Roman" w:hAnsi="Times New Roman" w:cs="Times New Roman"/>
                <w:noProof/>
              </w:rPr>
              <w:t>.</w:t>
            </w:r>
          </w:p>
        </w:tc>
      </w:tr>
      <w:tr w:rsidR="00A82A6E" w:rsidRPr="00A82A6E" w:rsidTr="00D13209">
        <w:tc>
          <w:tcPr>
            <w:tcW w:w="1368" w:type="dxa"/>
          </w:tcPr>
          <w:p w:rsidR="00273E7C" w:rsidRPr="00A82A6E" w:rsidRDefault="00273E7C" w:rsidP="00D13209">
            <w:pPr>
              <w:tabs>
                <w:tab w:val="center" w:pos="4800"/>
                <w:tab w:val="right" w:pos="9500"/>
              </w:tabs>
              <w:jc w:val="both"/>
              <w:rPr>
                <w:rFonts w:ascii="Times New Roman" w:hAnsi="Times New Roman" w:cs="Times New Roman"/>
                <w:noProof/>
                <w:u w:val="single"/>
              </w:rPr>
            </w:pPr>
            <w:r w:rsidRPr="00A82A6E">
              <w:rPr>
                <w:rFonts w:ascii="Times New Roman" w:hAnsi="Times New Roman" w:cs="Times New Roman"/>
                <w:position w:val="-14"/>
              </w:rPr>
              <w:object w:dxaOrig="420" w:dyaOrig="380">
                <v:shape id="_x0000_i1031" type="#_x0000_t75" style="width:19.8pt;height:18.6pt" o:ole="">
                  <v:imagedata r:id="rId24" o:title=""/>
                </v:shape>
                <o:OLEObject Type="Embed" ProgID="Equation.DSMT4" ShapeID="_x0000_i1031" DrawAspect="Content" ObjectID="_1462356042" r:id="rId25"/>
              </w:object>
            </w:r>
          </w:p>
        </w:tc>
        <w:tc>
          <w:tcPr>
            <w:tcW w:w="8254" w:type="dxa"/>
          </w:tcPr>
          <w:p w:rsidR="00273E7C" w:rsidRPr="00A82A6E" w:rsidRDefault="00273E7C" w:rsidP="00273E7C">
            <w:pPr>
              <w:tabs>
                <w:tab w:val="center" w:pos="4800"/>
                <w:tab w:val="right" w:pos="9500"/>
              </w:tabs>
              <w:jc w:val="both"/>
              <w:rPr>
                <w:rFonts w:ascii="Times New Roman" w:hAnsi="Times New Roman" w:cs="Times New Roman"/>
                <w:noProof/>
              </w:rPr>
            </w:pPr>
            <w:r w:rsidRPr="00A82A6E">
              <w:rPr>
                <w:rFonts w:ascii="Times New Roman" w:hAnsi="Times New Roman" w:cs="Times New Roman"/>
                <w:noProof/>
              </w:rPr>
              <w:t xml:space="preserve">is the cost of executing an intervention of type </w:t>
            </w:r>
            <w:r w:rsidRPr="00A82A6E">
              <w:rPr>
                <w:rFonts w:ascii="Times New Roman" w:hAnsi="Times New Roman" w:cs="Times New Roman"/>
                <w:i/>
                <w:noProof/>
              </w:rPr>
              <w:t>k</w:t>
            </w:r>
            <w:r w:rsidRPr="00A82A6E">
              <w:rPr>
                <w:rFonts w:ascii="Times New Roman" w:hAnsi="Times New Roman" w:cs="Times New Roman"/>
                <w:noProof/>
              </w:rPr>
              <w:t xml:space="preserve"> on object </w:t>
            </w:r>
            <w:r w:rsidRPr="00A82A6E">
              <w:rPr>
                <w:rFonts w:ascii="Times New Roman" w:hAnsi="Times New Roman" w:cs="Times New Roman"/>
                <w:i/>
                <w:noProof/>
              </w:rPr>
              <w:t>n</w:t>
            </w:r>
            <w:r w:rsidRPr="00A82A6E">
              <w:rPr>
                <w:rFonts w:ascii="Times New Roman" w:hAnsi="Times New Roman" w:cs="Times New Roman"/>
                <w:noProof/>
              </w:rPr>
              <w:t>.</w:t>
            </w:r>
          </w:p>
        </w:tc>
      </w:tr>
      <w:tr w:rsidR="00273E7C" w:rsidRPr="002F3F42" w:rsidTr="002D3CEB">
        <w:tc>
          <w:tcPr>
            <w:tcW w:w="1368" w:type="dxa"/>
          </w:tcPr>
          <w:p w:rsidR="00273E7C" w:rsidRPr="002F3F42" w:rsidRDefault="00273E7C" w:rsidP="002D3CEB">
            <w:pPr>
              <w:tabs>
                <w:tab w:val="center" w:pos="4800"/>
                <w:tab w:val="right" w:pos="9500"/>
              </w:tabs>
              <w:jc w:val="both"/>
              <w:rPr>
                <w:rFonts w:ascii="Times New Roman" w:hAnsi="Times New Roman" w:cs="Times New Roman"/>
                <w:color w:val="FF0000"/>
              </w:rPr>
            </w:pPr>
          </w:p>
        </w:tc>
        <w:tc>
          <w:tcPr>
            <w:tcW w:w="8254" w:type="dxa"/>
          </w:tcPr>
          <w:p w:rsidR="00273E7C" w:rsidRPr="002F3F42" w:rsidRDefault="00273E7C" w:rsidP="00471B14">
            <w:pPr>
              <w:tabs>
                <w:tab w:val="center" w:pos="4800"/>
                <w:tab w:val="right" w:pos="9500"/>
              </w:tabs>
              <w:jc w:val="both"/>
              <w:rPr>
                <w:rFonts w:ascii="Times New Roman" w:hAnsi="Times New Roman" w:cs="Times New Roman"/>
                <w:noProof/>
                <w:color w:val="FF0000"/>
              </w:rPr>
            </w:pPr>
          </w:p>
        </w:tc>
      </w:tr>
    </w:tbl>
    <w:p w:rsidR="002A39B6" w:rsidRPr="005304AF" w:rsidRDefault="002A39B6" w:rsidP="002A39B6">
      <w:pPr>
        <w:pStyle w:val="Heading4"/>
        <w:rPr>
          <w:caps w:val="0"/>
          <w:noProof/>
        </w:rPr>
      </w:pPr>
      <w:r w:rsidRPr="005304AF">
        <w:rPr>
          <w:caps w:val="0"/>
          <w:noProof/>
        </w:rPr>
        <w:t>Integrity constraint</w:t>
      </w:r>
    </w:p>
    <w:tbl>
      <w:tblPr>
        <w:tblW w:w="0" w:type="auto"/>
        <w:tblLook w:val="04A0" w:firstRow="1" w:lastRow="0" w:firstColumn="1" w:lastColumn="0" w:noHBand="0" w:noVBand="1"/>
      </w:tblPr>
      <w:tblGrid>
        <w:gridCol w:w="9039"/>
        <w:gridCol w:w="583"/>
      </w:tblGrid>
      <w:tr w:rsidR="005304AF" w:rsidRPr="005304AF" w:rsidTr="004441D9">
        <w:tc>
          <w:tcPr>
            <w:tcW w:w="9039" w:type="dxa"/>
            <w:vAlign w:val="center"/>
            <w:hideMark/>
          </w:tcPr>
          <w:p w:rsidR="004441D9" w:rsidRPr="005304AF" w:rsidRDefault="000C0F68" w:rsidP="00987B1B">
            <w:pPr>
              <w:tabs>
                <w:tab w:val="center" w:pos="4800"/>
                <w:tab w:val="right" w:pos="9500"/>
              </w:tabs>
              <w:spacing w:after="120"/>
              <w:rPr>
                <w:rFonts w:ascii="Times New Roman" w:hAnsi="Times New Roman" w:cs="Times New Roman"/>
                <w:noProof/>
              </w:rPr>
            </w:pPr>
            <w:r w:rsidRPr="005304AF">
              <w:rPr>
                <w:rFonts w:ascii="Times New Roman" w:hAnsi="Times New Roman" w:cs="Times New Roman"/>
                <w:noProof/>
                <w:position w:val="-28"/>
              </w:rPr>
              <w:object w:dxaOrig="1560" w:dyaOrig="680">
                <v:shape id="_x0000_i1032" type="#_x0000_t75" style="width:78pt;height:34.2pt" o:ole="">
                  <v:imagedata r:id="rId26" o:title=""/>
                </v:shape>
                <o:OLEObject Type="Embed" ProgID="Equation.DSMT4" ShapeID="_x0000_i1032" DrawAspect="Content" ObjectID="_1462356043" r:id="rId27"/>
              </w:object>
            </w:r>
          </w:p>
        </w:tc>
        <w:tc>
          <w:tcPr>
            <w:tcW w:w="583" w:type="dxa"/>
            <w:vAlign w:val="center"/>
            <w:hideMark/>
          </w:tcPr>
          <w:p w:rsidR="004441D9" w:rsidRPr="005304AF" w:rsidRDefault="004441D9">
            <w:pPr>
              <w:pStyle w:val="Caption"/>
              <w:keepNext/>
              <w:jc w:val="center"/>
              <w:rPr>
                <w:b w:val="0"/>
                <w:sz w:val="24"/>
                <w:szCs w:val="24"/>
              </w:rPr>
            </w:pPr>
            <w:bookmarkStart w:id="11" w:name="_Ref379211064"/>
            <w:r w:rsidRPr="005304AF">
              <w:rPr>
                <w:b w:val="0"/>
                <w:sz w:val="24"/>
                <w:szCs w:val="24"/>
              </w:rPr>
              <w:t>(</w:t>
            </w:r>
            <w:r w:rsidRPr="005304AF">
              <w:rPr>
                <w:b w:val="0"/>
                <w:sz w:val="24"/>
                <w:szCs w:val="24"/>
              </w:rPr>
              <w:fldChar w:fldCharType="begin"/>
            </w:r>
            <w:r w:rsidRPr="005304AF">
              <w:rPr>
                <w:b w:val="0"/>
                <w:sz w:val="24"/>
                <w:szCs w:val="24"/>
              </w:rPr>
              <w:instrText xml:space="preserve"> SEQ Equation \* ARABIC </w:instrText>
            </w:r>
            <w:r w:rsidRPr="005304AF">
              <w:rPr>
                <w:b w:val="0"/>
                <w:sz w:val="24"/>
                <w:szCs w:val="24"/>
              </w:rPr>
              <w:fldChar w:fldCharType="separate"/>
            </w:r>
            <w:r w:rsidR="00B728B0" w:rsidRPr="005304AF">
              <w:rPr>
                <w:b w:val="0"/>
                <w:noProof/>
                <w:sz w:val="24"/>
                <w:szCs w:val="24"/>
              </w:rPr>
              <w:t>2</w:t>
            </w:r>
            <w:r w:rsidRPr="005304AF">
              <w:rPr>
                <w:b w:val="0"/>
                <w:sz w:val="24"/>
                <w:szCs w:val="24"/>
              </w:rPr>
              <w:fldChar w:fldCharType="end"/>
            </w:r>
            <w:bookmarkEnd w:id="11"/>
            <w:r w:rsidRPr="005304AF">
              <w:rPr>
                <w:b w:val="0"/>
                <w:sz w:val="24"/>
                <w:szCs w:val="24"/>
              </w:rPr>
              <w:t>)</w:t>
            </w:r>
          </w:p>
        </w:tc>
      </w:tr>
    </w:tbl>
    <w:p w:rsidR="004B7B31" w:rsidRPr="005304AF" w:rsidRDefault="004B7B31" w:rsidP="004B7B31">
      <w:pPr>
        <w:widowControl/>
        <w:autoSpaceDE/>
        <w:autoSpaceDN/>
        <w:adjustRightInd/>
        <w:spacing w:after="120"/>
        <w:ind w:firstLine="432"/>
        <w:jc w:val="both"/>
        <w:rPr>
          <w:rFonts w:ascii="Times New Roman" w:hAnsi="Times New Roman" w:cs="Times New Roman"/>
          <w:noProof/>
        </w:rPr>
      </w:pPr>
      <w:r w:rsidRPr="005304AF">
        <w:rPr>
          <w:rFonts w:ascii="Times New Roman" w:hAnsi="Times New Roman" w:cs="Times New Roman"/>
          <w:noProof/>
        </w:rPr>
        <w:t xml:space="preserve">Constraint </w:t>
      </w:r>
      <w:r w:rsidRPr="005304AF">
        <w:rPr>
          <w:rFonts w:ascii="Times New Roman" w:hAnsi="Times New Roman" w:cs="Times New Roman"/>
          <w:noProof/>
        </w:rPr>
        <w:fldChar w:fldCharType="begin"/>
      </w:r>
      <w:r w:rsidRPr="005304AF">
        <w:rPr>
          <w:rFonts w:ascii="Times New Roman" w:hAnsi="Times New Roman" w:cs="Times New Roman"/>
          <w:noProof/>
        </w:rPr>
        <w:instrText xml:space="preserve"> REF _Ref379211064 \h  \* MERGEFORMAT </w:instrText>
      </w:r>
      <w:r w:rsidRPr="005304AF">
        <w:rPr>
          <w:rFonts w:ascii="Times New Roman" w:hAnsi="Times New Roman" w:cs="Times New Roman"/>
          <w:noProof/>
        </w:rPr>
      </w:r>
      <w:r w:rsidRPr="005304AF">
        <w:rPr>
          <w:rFonts w:ascii="Times New Roman" w:hAnsi="Times New Roman" w:cs="Times New Roman"/>
          <w:noProof/>
        </w:rPr>
        <w:fldChar w:fldCharType="separate"/>
      </w:r>
      <w:r w:rsidR="00B728B0" w:rsidRPr="005304AF">
        <w:rPr>
          <w:rFonts w:ascii="Times New Roman" w:hAnsi="Times New Roman" w:cs="Times New Roman"/>
        </w:rPr>
        <w:t>(</w:t>
      </w:r>
      <w:r w:rsidR="00B728B0" w:rsidRPr="005304AF">
        <w:rPr>
          <w:rFonts w:ascii="Times New Roman" w:hAnsi="Times New Roman" w:cs="Times New Roman"/>
          <w:noProof/>
        </w:rPr>
        <w:t>2</w:t>
      </w:r>
      <w:r w:rsidRPr="005304AF">
        <w:rPr>
          <w:rFonts w:ascii="Times New Roman" w:hAnsi="Times New Roman" w:cs="Times New Roman"/>
          <w:noProof/>
        </w:rPr>
        <w:fldChar w:fldCharType="end"/>
      </w:r>
      <w:r w:rsidRPr="005304AF">
        <w:rPr>
          <w:rFonts w:ascii="Times New Roman" w:hAnsi="Times New Roman" w:cs="Times New Roman"/>
          <w:noProof/>
        </w:rPr>
        <w:t xml:space="preserve">) ensures that only one intervention of type </w:t>
      </w:r>
      <w:r w:rsidRPr="005304AF">
        <w:rPr>
          <w:rFonts w:ascii="Times New Roman" w:hAnsi="Times New Roman" w:cs="Times New Roman"/>
          <w:i/>
          <w:noProof/>
        </w:rPr>
        <w:t>k</w:t>
      </w:r>
      <w:r w:rsidRPr="005304AF">
        <w:rPr>
          <w:rFonts w:ascii="Times New Roman" w:hAnsi="Times New Roman" w:cs="Times New Roman"/>
          <w:noProof/>
        </w:rPr>
        <w:t xml:space="preserve"> is selected for road segment </w:t>
      </w:r>
      <w:r w:rsidRPr="005304AF">
        <w:rPr>
          <w:rFonts w:ascii="Times New Roman" w:hAnsi="Times New Roman" w:cs="Times New Roman"/>
          <w:i/>
          <w:noProof/>
        </w:rPr>
        <w:t>n</w:t>
      </w:r>
      <w:r w:rsidRPr="005304AF">
        <w:rPr>
          <w:rFonts w:ascii="Times New Roman" w:hAnsi="Times New Roman" w:cs="Times New Roman"/>
          <w:noProof/>
        </w:rPr>
        <w:t>.</w:t>
      </w:r>
    </w:p>
    <w:p w:rsidR="000C0F68" w:rsidRPr="005304AF" w:rsidRDefault="001A14B6" w:rsidP="000C0F68">
      <w:pPr>
        <w:pStyle w:val="Heading4"/>
        <w:rPr>
          <w:caps w:val="0"/>
          <w:noProof/>
        </w:rPr>
      </w:pPr>
      <w:r w:rsidRPr="005304AF">
        <w:rPr>
          <w:caps w:val="0"/>
          <w:noProof/>
        </w:rPr>
        <w:t>Budget constraint</w:t>
      </w:r>
    </w:p>
    <w:tbl>
      <w:tblPr>
        <w:tblW w:w="0" w:type="auto"/>
        <w:tblLook w:val="04A0" w:firstRow="1" w:lastRow="0" w:firstColumn="1" w:lastColumn="0" w:noHBand="0" w:noVBand="1"/>
      </w:tblPr>
      <w:tblGrid>
        <w:gridCol w:w="9039"/>
        <w:gridCol w:w="583"/>
      </w:tblGrid>
      <w:tr w:rsidR="005304AF" w:rsidRPr="005304AF" w:rsidTr="00D13209">
        <w:tc>
          <w:tcPr>
            <w:tcW w:w="9039" w:type="dxa"/>
            <w:vAlign w:val="center"/>
            <w:hideMark/>
          </w:tcPr>
          <w:p w:rsidR="000A33B0" w:rsidRPr="005304AF" w:rsidRDefault="000A33B0" w:rsidP="00D13209">
            <w:pPr>
              <w:tabs>
                <w:tab w:val="center" w:pos="4800"/>
                <w:tab w:val="right" w:pos="9500"/>
              </w:tabs>
              <w:spacing w:after="120"/>
              <w:rPr>
                <w:rFonts w:ascii="Times New Roman" w:hAnsi="Times New Roman" w:cs="Times New Roman"/>
                <w:noProof/>
              </w:rPr>
            </w:pPr>
            <w:r w:rsidRPr="005304AF">
              <w:rPr>
                <w:rFonts w:ascii="Times New Roman" w:hAnsi="Times New Roman" w:cs="Times New Roman"/>
                <w:noProof/>
                <w:position w:val="-28"/>
              </w:rPr>
              <w:object w:dxaOrig="2140" w:dyaOrig="680">
                <v:shape id="_x0000_i1033" type="#_x0000_t75" style="width:107.4pt;height:34.2pt" o:ole="">
                  <v:imagedata r:id="rId28" o:title=""/>
                </v:shape>
                <o:OLEObject Type="Embed" ProgID="Equation.DSMT4" ShapeID="_x0000_i1033" DrawAspect="Content" ObjectID="_1462356044" r:id="rId29"/>
              </w:object>
            </w:r>
          </w:p>
        </w:tc>
        <w:tc>
          <w:tcPr>
            <w:tcW w:w="583" w:type="dxa"/>
            <w:vAlign w:val="center"/>
            <w:hideMark/>
          </w:tcPr>
          <w:p w:rsidR="000A33B0" w:rsidRPr="005304AF" w:rsidRDefault="000A33B0" w:rsidP="00D13209">
            <w:pPr>
              <w:pStyle w:val="Caption"/>
              <w:keepNext/>
              <w:jc w:val="center"/>
              <w:rPr>
                <w:b w:val="0"/>
                <w:sz w:val="24"/>
                <w:szCs w:val="24"/>
              </w:rPr>
            </w:pPr>
            <w:r w:rsidRPr="005304AF">
              <w:rPr>
                <w:b w:val="0"/>
                <w:sz w:val="24"/>
                <w:szCs w:val="24"/>
              </w:rPr>
              <w:t>(</w:t>
            </w:r>
            <w:r w:rsidRPr="005304AF">
              <w:rPr>
                <w:b w:val="0"/>
                <w:sz w:val="24"/>
                <w:szCs w:val="24"/>
              </w:rPr>
              <w:fldChar w:fldCharType="begin"/>
            </w:r>
            <w:r w:rsidRPr="005304AF">
              <w:rPr>
                <w:b w:val="0"/>
                <w:sz w:val="24"/>
                <w:szCs w:val="24"/>
              </w:rPr>
              <w:instrText xml:space="preserve"> SEQ Equation \* ARABIC </w:instrText>
            </w:r>
            <w:r w:rsidRPr="005304AF">
              <w:rPr>
                <w:b w:val="0"/>
                <w:sz w:val="24"/>
                <w:szCs w:val="24"/>
              </w:rPr>
              <w:fldChar w:fldCharType="separate"/>
            </w:r>
            <w:r w:rsidR="00B728B0" w:rsidRPr="005304AF">
              <w:rPr>
                <w:b w:val="0"/>
                <w:noProof/>
                <w:sz w:val="24"/>
                <w:szCs w:val="24"/>
              </w:rPr>
              <w:t>3</w:t>
            </w:r>
            <w:r w:rsidRPr="005304AF">
              <w:rPr>
                <w:b w:val="0"/>
                <w:sz w:val="24"/>
                <w:szCs w:val="24"/>
              </w:rPr>
              <w:fldChar w:fldCharType="end"/>
            </w:r>
            <w:r w:rsidRPr="005304AF">
              <w:rPr>
                <w:b w:val="0"/>
                <w:sz w:val="24"/>
                <w:szCs w:val="24"/>
              </w:rPr>
              <w:t>)</w:t>
            </w:r>
          </w:p>
        </w:tc>
      </w:tr>
    </w:tbl>
    <w:p w:rsidR="003933BD" w:rsidRPr="005304AF" w:rsidRDefault="003933BD" w:rsidP="003933BD">
      <w:pPr>
        <w:tabs>
          <w:tab w:val="center" w:pos="4800"/>
          <w:tab w:val="right" w:pos="9500"/>
        </w:tabs>
        <w:spacing w:after="120"/>
        <w:jc w:val="both"/>
        <w:rPr>
          <w:rFonts w:ascii="Times New Roman" w:hAnsi="Times New Roman" w:cs="Times New Roman"/>
          <w:noProof/>
        </w:rPr>
      </w:pPr>
      <w:r w:rsidRPr="005304AF">
        <w:rPr>
          <w:rFonts w:ascii="Times New Roman" w:hAnsi="Times New Roman" w:cs="Times New Roman"/>
          <w:noProof/>
        </w:rPr>
        <w:t>where</w:t>
      </w:r>
    </w:p>
    <w:tbl>
      <w:tblPr>
        <w:tblW w:w="0" w:type="auto"/>
        <w:tblLook w:val="04A0" w:firstRow="1" w:lastRow="0" w:firstColumn="1" w:lastColumn="0" w:noHBand="0" w:noVBand="1"/>
      </w:tblPr>
      <w:tblGrid>
        <w:gridCol w:w="1368"/>
        <w:gridCol w:w="8254"/>
      </w:tblGrid>
      <w:tr w:rsidR="005304AF" w:rsidRPr="005304AF" w:rsidTr="00D13209">
        <w:tc>
          <w:tcPr>
            <w:tcW w:w="1368" w:type="dxa"/>
          </w:tcPr>
          <w:p w:rsidR="003933BD" w:rsidRPr="005304AF" w:rsidRDefault="003933BD" w:rsidP="00D13209">
            <w:pPr>
              <w:tabs>
                <w:tab w:val="center" w:pos="4800"/>
                <w:tab w:val="right" w:pos="9500"/>
              </w:tabs>
              <w:jc w:val="both"/>
              <w:rPr>
                <w:rFonts w:ascii="Times New Roman" w:hAnsi="Times New Roman" w:cs="Times New Roman"/>
                <w:noProof/>
                <w:u w:val="single"/>
              </w:rPr>
            </w:pPr>
            <w:r w:rsidRPr="005304AF">
              <w:rPr>
                <w:rFonts w:ascii="Times New Roman" w:hAnsi="Times New Roman" w:cs="Times New Roman"/>
                <w:position w:val="-4"/>
              </w:rPr>
              <w:object w:dxaOrig="260" w:dyaOrig="260">
                <v:shape id="_x0000_i1034" type="#_x0000_t75" style="width:13.2pt;height:12.6pt" o:ole="">
                  <v:imagedata r:id="rId30" o:title=""/>
                </v:shape>
                <o:OLEObject Type="Embed" ProgID="Equation.DSMT4" ShapeID="_x0000_i1034" DrawAspect="Content" ObjectID="_1462356045" r:id="rId31"/>
              </w:object>
            </w:r>
          </w:p>
        </w:tc>
        <w:tc>
          <w:tcPr>
            <w:tcW w:w="8254" w:type="dxa"/>
          </w:tcPr>
          <w:p w:rsidR="003933BD" w:rsidRPr="005304AF" w:rsidRDefault="003933BD" w:rsidP="003933BD">
            <w:pPr>
              <w:tabs>
                <w:tab w:val="center" w:pos="4800"/>
                <w:tab w:val="right" w:pos="9500"/>
              </w:tabs>
              <w:jc w:val="both"/>
              <w:rPr>
                <w:rFonts w:ascii="Times New Roman" w:hAnsi="Times New Roman" w:cs="Times New Roman"/>
                <w:noProof/>
              </w:rPr>
            </w:pPr>
            <w:r w:rsidRPr="005304AF">
              <w:rPr>
                <w:rFonts w:ascii="Times New Roman" w:hAnsi="Times New Roman" w:cs="Times New Roman"/>
                <w:noProof/>
              </w:rPr>
              <w:t>is a the total budget allowance on the investigated period.</w:t>
            </w:r>
          </w:p>
        </w:tc>
      </w:tr>
    </w:tbl>
    <w:p w:rsidR="003933BD" w:rsidRPr="005304AF" w:rsidRDefault="003933BD" w:rsidP="003933BD">
      <w:pPr>
        <w:pStyle w:val="Heading4"/>
        <w:rPr>
          <w:caps w:val="0"/>
          <w:noProof/>
        </w:rPr>
      </w:pPr>
      <w:r w:rsidRPr="005304AF">
        <w:rPr>
          <w:caps w:val="0"/>
          <w:noProof/>
        </w:rPr>
        <w:t>Maximum length of a workzone</w:t>
      </w:r>
    </w:p>
    <w:tbl>
      <w:tblPr>
        <w:tblW w:w="0" w:type="auto"/>
        <w:tblLook w:val="04A0" w:firstRow="1" w:lastRow="0" w:firstColumn="1" w:lastColumn="0" w:noHBand="0" w:noVBand="1"/>
      </w:tblPr>
      <w:tblGrid>
        <w:gridCol w:w="9039"/>
        <w:gridCol w:w="583"/>
      </w:tblGrid>
      <w:tr w:rsidR="00586E8B" w:rsidRPr="00586E8B" w:rsidTr="00D13209">
        <w:tc>
          <w:tcPr>
            <w:tcW w:w="9039" w:type="dxa"/>
            <w:vAlign w:val="center"/>
          </w:tcPr>
          <w:p w:rsidR="005670DC" w:rsidRPr="00586E8B" w:rsidRDefault="005670DC" w:rsidP="00D13209">
            <w:pPr>
              <w:tabs>
                <w:tab w:val="center" w:pos="4800"/>
                <w:tab w:val="right" w:pos="9500"/>
              </w:tabs>
              <w:spacing w:after="120"/>
              <w:rPr>
                <w:rFonts w:ascii="Times New Roman" w:hAnsi="Times New Roman" w:cs="Times New Roman"/>
                <w:noProof/>
              </w:rPr>
            </w:pPr>
            <w:r w:rsidRPr="00586E8B">
              <w:rPr>
                <w:rFonts w:ascii="Times New Roman" w:hAnsi="Times New Roman" w:cs="Times New Roman"/>
                <w:position w:val="-32"/>
              </w:rPr>
              <w:object w:dxaOrig="2220" w:dyaOrig="780">
                <v:shape id="_x0000_i1035" type="#_x0000_t75" style="width:111.6pt;height:39.6pt" o:ole="">
                  <v:imagedata r:id="rId32" o:title=""/>
                </v:shape>
                <o:OLEObject Type="Embed" ProgID="Equation.DSMT4" ShapeID="_x0000_i1035" DrawAspect="Content" ObjectID="_1462356046" r:id="rId33"/>
              </w:object>
            </w:r>
          </w:p>
        </w:tc>
        <w:tc>
          <w:tcPr>
            <w:tcW w:w="583" w:type="dxa"/>
            <w:vAlign w:val="center"/>
          </w:tcPr>
          <w:p w:rsidR="005670DC" w:rsidRPr="00586E8B" w:rsidRDefault="005670DC" w:rsidP="00D13209">
            <w:pPr>
              <w:pStyle w:val="Caption"/>
              <w:rPr>
                <w:b w:val="0"/>
                <w:sz w:val="24"/>
                <w:szCs w:val="24"/>
              </w:rPr>
            </w:pPr>
            <w:bookmarkStart w:id="12" w:name="_Ref379212151"/>
            <w:r w:rsidRPr="00586E8B">
              <w:rPr>
                <w:b w:val="0"/>
                <w:sz w:val="24"/>
                <w:szCs w:val="24"/>
              </w:rPr>
              <w:t>(</w:t>
            </w:r>
            <w:r w:rsidRPr="00586E8B">
              <w:rPr>
                <w:b w:val="0"/>
                <w:sz w:val="24"/>
                <w:szCs w:val="24"/>
              </w:rPr>
              <w:fldChar w:fldCharType="begin"/>
            </w:r>
            <w:r w:rsidRPr="00586E8B">
              <w:rPr>
                <w:b w:val="0"/>
                <w:sz w:val="24"/>
                <w:szCs w:val="24"/>
              </w:rPr>
              <w:instrText xml:space="preserve"> SEQ Equation \* ARABIC </w:instrText>
            </w:r>
            <w:r w:rsidRPr="00586E8B">
              <w:rPr>
                <w:b w:val="0"/>
                <w:sz w:val="24"/>
                <w:szCs w:val="24"/>
              </w:rPr>
              <w:fldChar w:fldCharType="separate"/>
            </w:r>
            <w:r w:rsidR="00B728B0" w:rsidRPr="00586E8B">
              <w:rPr>
                <w:b w:val="0"/>
                <w:noProof/>
                <w:sz w:val="24"/>
                <w:szCs w:val="24"/>
              </w:rPr>
              <w:t>4</w:t>
            </w:r>
            <w:r w:rsidRPr="00586E8B">
              <w:rPr>
                <w:b w:val="0"/>
                <w:noProof/>
                <w:sz w:val="24"/>
                <w:szCs w:val="24"/>
              </w:rPr>
              <w:fldChar w:fldCharType="end"/>
            </w:r>
            <w:bookmarkEnd w:id="12"/>
            <w:r w:rsidRPr="00586E8B">
              <w:rPr>
                <w:b w:val="0"/>
                <w:sz w:val="24"/>
                <w:szCs w:val="24"/>
              </w:rPr>
              <w:t>)</w:t>
            </w:r>
          </w:p>
        </w:tc>
      </w:tr>
    </w:tbl>
    <w:p w:rsidR="003933BD" w:rsidRPr="005304AF" w:rsidRDefault="004364CE" w:rsidP="004364CE">
      <w:pPr>
        <w:widowControl/>
        <w:autoSpaceDE/>
        <w:autoSpaceDN/>
        <w:adjustRightInd/>
        <w:spacing w:after="120"/>
        <w:jc w:val="both"/>
        <w:rPr>
          <w:rFonts w:ascii="Times New Roman" w:hAnsi="Times New Roman" w:cs="Times New Roman"/>
          <w:noProof/>
        </w:rPr>
      </w:pPr>
      <w:r w:rsidRPr="005304AF">
        <w:rPr>
          <w:rFonts w:ascii="Times New Roman" w:hAnsi="Times New Roman" w:cs="Times New Roman"/>
          <w:noProof/>
        </w:rPr>
        <w:t>where</w:t>
      </w:r>
    </w:p>
    <w:p w:rsidR="004364CE" w:rsidRPr="005304AF" w:rsidRDefault="004364CE" w:rsidP="004364CE">
      <w:pPr>
        <w:tabs>
          <w:tab w:val="left" w:pos="2268"/>
          <w:tab w:val="center" w:pos="4800"/>
          <w:tab w:val="right" w:pos="9500"/>
        </w:tabs>
        <w:spacing w:after="120"/>
        <w:jc w:val="both"/>
        <w:rPr>
          <w:rFonts w:ascii="Times New Roman" w:hAnsi="Times New Roman" w:cs="Times New Roman"/>
          <w:noProof/>
        </w:rPr>
      </w:pPr>
      <w:r w:rsidRPr="005304AF">
        <w:rPr>
          <w:rFonts w:ascii="Times New Roman" w:hAnsi="Times New Roman" w:cs="Times New Roman"/>
          <w:position w:val="-14"/>
        </w:rPr>
        <w:object w:dxaOrig="360" w:dyaOrig="380">
          <v:shape id="_x0000_i1036" type="#_x0000_t75" style="width:18.6pt;height:18.6pt" o:ole="">
            <v:imagedata r:id="rId34" o:title=""/>
          </v:shape>
          <o:OLEObject Type="Embed" ProgID="Equation.DSMT4" ShapeID="_x0000_i1036" DrawAspect="Content" ObjectID="_1462356047" r:id="rId35"/>
        </w:object>
      </w:r>
      <w:r w:rsidRPr="005304AF">
        <w:rPr>
          <w:rFonts w:ascii="Times New Roman" w:hAnsi="Times New Roman" w:cs="Times New Roman"/>
        </w:rPr>
        <w:t xml:space="preserve"> </w:t>
      </w:r>
      <w:r w:rsidRPr="005304AF">
        <w:rPr>
          <w:rFonts w:ascii="Times New Roman" w:hAnsi="Times New Roman" w:cs="Times New Roman"/>
        </w:rPr>
        <w:tab/>
      </w:r>
      <w:proofErr w:type="gramStart"/>
      <w:r w:rsidRPr="005304AF">
        <w:rPr>
          <w:rFonts w:ascii="Times New Roman" w:hAnsi="Times New Roman" w:cs="Times New Roman"/>
        </w:rPr>
        <w:t>is</w:t>
      </w:r>
      <w:proofErr w:type="gramEnd"/>
      <w:r w:rsidRPr="005304AF">
        <w:rPr>
          <w:rFonts w:ascii="Times New Roman" w:hAnsi="Times New Roman" w:cs="Times New Roman"/>
          <w:noProof/>
        </w:rPr>
        <w:t xml:space="preserve"> the length of the road segment [</w:t>
      </w:r>
      <w:r w:rsidRPr="005304AF">
        <w:rPr>
          <w:rFonts w:ascii="Times New Roman" w:hAnsi="Times New Roman" w:cs="Times New Roman"/>
          <w:i/>
          <w:noProof/>
        </w:rPr>
        <w:t>l,n</w:t>
      </w:r>
      <w:r w:rsidRPr="005304AF">
        <w:rPr>
          <w:rFonts w:ascii="Times New Roman" w:hAnsi="Times New Roman" w:cs="Times New Roman"/>
          <w:noProof/>
        </w:rPr>
        <w:t xml:space="preserve">]; </w:t>
      </w:r>
    </w:p>
    <w:p w:rsidR="004364CE" w:rsidRPr="005304AF" w:rsidRDefault="004364CE" w:rsidP="004364CE">
      <w:pPr>
        <w:tabs>
          <w:tab w:val="left" w:pos="2268"/>
          <w:tab w:val="center" w:pos="4800"/>
          <w:tab w:val="right" w:pos="9500"/>
        </w:tabs>
        <w:spacing w:after="120"/>
        <w:jc w:val="both"/>
        <w:rPr>
          <w:rFonts w:ascii="Times New Roman" w:hAnsi="Times New Roman" w:cs="Times New Roman"/>
        </w:rPr>
      </w:pPr>
      <w:r w:rsidRPr="005304AF">
        <w:rPr>
          <w:rFonts w:ascii="Times New Roman" w:hAnsi="Times New Roman" w:cs="Times New Roman"/>
          <w:position w:val="-16"/>
        </w:rPr>
        <w:object w:dxaOrig="1900" w:dyaOrig="440">
          <v:shape id="_x0000_i1037" type="#_x0000_t75" style="width:96pt;height:22.2pt" o:ole="">
            <v:imagedata r:id="rId36" o:title=""/>
          </v:shape>
          <o:OLEObject Type="Embed" ProgID="Equation.DSMT4" ShapeID="_x0000_i1037" DrawAspect="Content" ObjectID="_1462356048" r:id="rId37"/>
        </w:object>
      </w:r>
      <w:r w:rsidRPr="005304AF">
        <w:rPr>
          <w:rFonts w:ascii="Times New Roman" w:hAnsi="Times New Roman" w:cs="Times New Roman"/>
        </w:rPr>
        <w:t xml:space="preserve"> </w:t>
      </w:r>
      <w:r w:rsidRPr="005304AF">
        <w:rPr>
          <w:rFonts w:ascii="Times New Roman" w:hAnsi="Times New Roman" w:cs="Times New Roman"/>
        </w:rPr>
        <w:tab/>
      </w:r>
      <w:r w:rsidRPr="005304AF">
        <w:rPr>
          <w:rFonts w:ascii="Times New Roman" w:hAnsi="Times New Roman" w:cs="Times New Roman"/>
          <w:noProof/>
        </w:rPr>
        <w:t xml:space="preserve">is the first road segment of the WZ </w:t>
      </w:r>
      <w:r w:rsidRPr="005304AF">
        <w:rPr>
          <w:rFonts w:ascii="Times New Roman" w:hAnsi="Times New Roman" w:cs="Times New Roman"/>
          <w:position w:val="-10"/>
        </w:rPr>
        <w:object w:dxaOrig="1280" w:dyaOrig="320">
          <v:shape id="_x0000_i1038" type="#_x0000_t75" style="width:62.4pt;height:16.2pt" o:ole="">
            <v:imagedata r:id="rId38" o:title=""/>
          </v:shape>
          <o:OLEObject Type="Embed" ProgID="Equation.DSMT4" ShapeID="_x0000_i1038" DrawAspect="Content" ObjectID="_1462356049" r:id="rId39"/>
        </w:object>
      </w:r>
      <w:r w:rsidRPr="005304AF">
        <w:rPr>
          <w:rFonts w:ascii="Times New Roman" w:hAnsi="Times New Roman" w:cs="Times New Roman"/>
          <w:noProof/>
        </w:rPr>
        <w:t xml:space="preserve">, and road segment </w:t>
      </w:r>
      <w:r w:rsidRPr="005304AF">
        <w:rPr>
          <w:rFonts w:ascii="Times New Roman" w:hAnsi="Times New Roman" w:cs="Times New Roman"/>
          <w:position w:val="-16"/>
        </w:rPr>
        <w:object w:dxaOrig="1820" w:dyaOrig="440">
          <v:shape id="_x0000_i1039" type="#_x0000_t75" style="width:90.6pt;height:22.2pt" o:ole="">
            <v:imagedata r:id="rId40" o:title=""/>
          </v:shape>
          <o:OLEObject Type="Embed" ProgID="Equation.DSMT4" ShapeID="_x0000_i1039" DrawAspect="Content" ObjectID="_1462356050" r:id="rId41"/>
        </w:object>
      </w:r>
      <w:r w:rsidRPr="005304AF">
        <w:rPr>
          <w:rFonts w:ascii="Times New Roman" w:hAnsi="Times New Roman" w:cs="Times New Roman"/>
          <w:noProof/>
        </w:rPr>
        <w:tab/>
        <w:t xml:space="preserve">is the last road segment in the WZ </w:t>
      </w:r>
      <w:r w:rsidRPr="005304AF">
        <w:rPr>
          <w:rFonts w:ascii="Times New Roman" w:hAnsi="Times New Roman" w:cs="Times New Roman"/>
          <w:position w:val="-6"/>
        </w:rPr>
        <w:object w:dxaOrig="240" w:dyaOrig="220">
          <v:shape id="_x0000_i1040" type="#_x0000_t75" style="width:12.6pt;height:12pt" o:ole="">
            <v:imagedata r:id="rId42" o:title=""/>
          </v:shape>
          <o:OLEObject Type="Embed" ProgID="Equation.DSMT4" ShapeID="_x0000_i1040" DrawAspect="Content" ObjectID="_1462356051" r:id="rId43"/>
        </w:object>
      </w:r>
      <w:r w:rsidRPr="005304AF">
        <w:rPr>
          <w:rFonts w:ascii="Times New Roman" w:hAnsi="Times New Roman" w:cs="Times New Roman"/>
        </w:rPr>
        <w:t xml:space="preserve">. </w:t>
      </w:r>
    </w:p>
    <w:p w:rsidR="004364CE" w:rsidRPr="005304AF" w:rsidRDefault="004364CE" w:rsidP="004364CE">
      <w:pPr>
        <w:tabs>
          <w:tab w:val="left" w:pos="2268"/>
          <w:tab w:val="center" w:pos="4800"/>
          <w:tab w:val="right" w:pos="9500"/>
        </w:tabs>
        <w:spacing w:after="120"/>
        <w:jc w:val="both"/>
        <w:rPr>
          <w:rFonts w:ascii="Times New Roman" w:hAnsi="Times New Roman" w:cs="Times New Roman"/>
          <w:noProof/>
        </w:rPr>
      </w:pPr>
      <w:r w:rsidRPr="005304AF">
        <w:rPr>
          <w:rFonts w:ascii="Times New Roman" w:hAnsi="Times New Roman" w:cs="Times New Roman"/>
          <w:position w:val="-4"/>
        </w:rPr>
        <w:object w:dxaOrig="580" w:dyaOrig="300">
          <v:shape id="_x0000_i1041" type="#_x0000_t75" style="width:29.4pt;height:15.6pt" o:ole="">
            <v:imagedata r:id="rId44" o:title=""/>
          </v:shape>
          <o:OLEObject Type="Embed" ProgID="Equation.DSMT4" ShapeID="_x0000_i1041" DrawAspect="Content" ObjectID="_1462356052" r:id="rId45"/>
        </w:object>
      </w:r>
      <w:r w:rsidRPr="005304AF">
        <w:rPr>
          <w:rFonts w:ascii="Times New Roman" w:hAnsi="Times New Roman" w:cs="Times New Roman"/>
        </w:rPr>
        <w:tab/>
      </w:r>
      <w:proofErr w:type="gramStart"/>
      <w:r w:rsidRPr="005304AF">
        <w:rPr>
          <w:rFonts w:ascii="Times New Roman" w:hAnsi="Times New Roman" w:cs="Times New Roman"/>
        </w:rPr>
        <w:t>is</w:t>
      </w:r>
      <w:proofErr w:type="gramEnd"/>
      <w:r w:rsidRPr="005304AF">
        <w:rPr>
          <w:rFonts w:ascii="Times New Roman" w:hAnsi="Times New Roman" w:cs="Times New Roman"/>
        </w:rPr>
        <w:t xml:space="preserve"> maximum allowable length of the WZ.</w:t>
      </w:r>
    </w:p>
    <w:p w:rsidR="004364CE" w:rsidRPr="002F3F42" w:rsidRDefault="004364CE" w:rsidP="00BD6B19">
      <w:pPr>
        <w:widowControl/>
        <w:autoSpaceDE/>
        <w:autoSpaceDN/>
        <w:adjustRightInd/>
        <w:spacing w:after="120"/>
        <w:ind w:firstLine="432"/>
        <w:jc w:val="both"/>
        <w:rPr>
          <w:rFonts w:ascii="Times New Roman" w:hAnsi="Times New Roman" w:cs="Times New Roman"/>
          <w:noProof/>
          <w:color w:val="FF0000"/>
        </w:rPr>
      </w:pPr>
    </w:p>
    <w:p w:rsidR="00A76E29" w:rsidRPr="005304AF" w:rsidRDefault="00A76E29" w:rsidP="00A76E29">
      <w:pPr>
        <w:pStyle w:val="Heading4"/>
        <w:rPr>
          <w:caps w:val="0"/>
          <w:noProof/>
        </w:rPr>
      </w:pPr>
      <w:r w:rsidRPr="005304AF">
        <w:rPr>
          <w:caps w:val="0"/>
          <w:noProof/>
        </w:rPr>
        <w:t>Minimum distance between consecutive work zones</w:t>
      </w:r>
    </w:p>
    <w:p w:rsidR="002E13E1" w:rsidRPr="005304AF" w:rsidRDefault="002E13E1" w:rsidP="002E13E1">
      <w:pPr>
        <w:jc w:val="both"/>
        <w:rPr>
          <w:rFonts w:ascii="Times New Roman" w:hAnsi="Times New Roman" w:cs="Times New Roman"/>
        </w:rPr>
      </w:pPr>
      <w:r w:rsidRPr="005304AF">
        <w:rPr>
          <w:rFonts w:ascii="Times New Roman" w:hAnsi="Times New Roman" w:cs="Times New Roman"/>
        </w:rPr>
        <w:t xml:space="preserve">The minimum distance between two worksites has to be greater or equal to a network and/or road type specific </w:t>
      </w:r>
      <w:proofErr w:type="gramStart"/>
      <w:r w:rsidRPr="005304AF">
        <w:rPr>
          <w:rFonts w:ascii="Times New Roman" w:hAnsi="Times New Roman" w:cs="Times New Roman"/>
        </w:rPr>
        <w:t xml:space="preserve">value </w:t>
      </w:r>
      <w:proofErr w:type="gramEnd"/>
      <w:r w:rsidRPr="005304AF">
        <w:rPr>
          <w:rFonts w:ascii="Times New Roman" w:hAnsi="Times New Roman" w:cs="Times New Roman"/>
          <w:position w:val="-4"/>
        </w:rPr>
        <w:object w:dxaOrig="520" w:dyaOrig="300">
          <v:shape id="_x0000_i1042" type="#_x0000_t75" style="width:26.4pt;height:15pt" o:ole="">
            <v:imagedata r:id="rId46" o:title=""/>
          </v:shape>
          <o:OLEObject Type="Embed" ProgID="Equation.DSMT4" ShapeID="_x0000_i1042" DrawAspect="Content" ObjectID="_1462356053" r:id="rId47"/>
        </w:object>
      </w:r>
      <w:r w:rsidRPr="005304AF">
        <w:rPr>
          <w:rFonts w:ascii="Times New Roman" w:hAnsi="Times New Roman" w:cs="Times New Roman"/>
        </w:rPr>
        <w:t xml:space="preserve">. </w:t>
      </w:r>
    </w:p>
    <w:p w:rsidR="004364CE" w:rsidRPr="005304AF" w:rsidRDefault="004364CE" w:rsidP="00BD6B19">
      <w:pPr>
        <w:widowControl/>
        <w:autoSpaceDE/>
        <w:autoSpaceDN/>
        <w:adjustRightInd/>
        <w:spacing w:after="120"/>
        <w:ind w:firstLine="432"/>
        <w:jc w:val="both"/>
        <w:rPr>
          <w:rFonts w:ascii="Times New Roman" w:hAnsi="Times New Roman" w:cs="Times New Roman"/>
          <w:noProof/>
        </w:rPr>
      </w:pPr>
    </w:p>
    <w:tbl>
      <w:tblPr>
        <w:tblW w:w="0" w:type="auto"/>
        <w:tblLook w:val="04A0" w:firstRow="1" w:lastRow="0" w:firstColumn="1" w:lastColumn="0" w:noHBand="0" w:noVBand="1"/>
      </w:tblPr>
      <w:tblGrid>
        <w:gridCol w:w="9039"/>
        <w:gridCol w:w="583"/>
      </w:tblGrid>
      <w:tr w:rsidR="002F3F42" w:rsidRPr="005304AF" w:rsidTr="00D13209">
        <w:tc>
          <w:tcPr>
            <w:tcW w:w="9039" w:type="dxa"/>
            <w:vAlign w:val="center"/>
          </w:tcPr>
          <w:p w:rsidR="00036977" w:rsidRPr="005304AF" w:rsidRDefault="00036977" w:rsidP="00D13209">
            <w:pPr>
              <w:tabs>
                <w:tab w:val="center" w:pos="4800"/>
                <w:tab w:val="right" w:pos="9500"/>
              </w:tabs>
              <w:spacing w:after="120"/>
              <w:rPr>
                <w:rFonts w:ascii="Times New Roman" w:hAnsi="Times New Roman" w:cs="Times New Roman"/>
                <w:noProof/>
              </w:rPr>
            </w:pPr>
            <w:r w:rsidRPr="005304AF">
              <w:rPr>
                <w:position w:val="-32"/>
              </w:rPr>
              <w:object w:dxaOrig="2160" w:dyaOrig="780">
                <v:shape id="_x0000_i1043" type="#_x0000_t75" style="width:108pt;height:39pt" o:ole="">
                  <v:imagedata r:id="rId48" o:title=""/>
                </v:shape>
                <o:OLEObject Type="Embed" ProgID="Equation.DSMT4" ShapeID="_x0000_i1043" DrawAspect="Content" ObjectID="_1462356054" r:id="rId49"/>
              </w:object>
            </w:r>
          </w:p>
        </w:tc>
        <w:tc>
          <w:tcPr>
            <w:tcW w:w="583" w:type="dxa"/>
            <w:vAlign w:val="center"/>
          </w:tcPr>
          <w:p w:rsidR="00036977" w:rsidRPr="005304AF" w:rsidRDefault="00036977" w:rsidP="00D13209">
            <w:pPr>
              <w:pStyle w:val="Caption"/>
              <w:rPr>
                <w:b w:val="0"/>
                <w:sz w:val="24"/>
                <w:szCs w:val="24"/>
              </w:rPr>
            </w:pPr>
            <w:bookmarkStart w:id="13" w:name="_Ref388537437"/>
            <w:r w:rsidRPr="005304AF">
              <w:rPr>
                <w:b w:val="0"/>
                <w:sz w:val="24"/>
                <w:szCs w:val="24"/>
              </w:rPr>
              <w:t>(</w:t>
            </w:r>
            <w:r w:rsidRPr="005304AF">
              <w:rPr>
                <w:b w:val="0"/>
                <w:sz w:val="24"/>
                <w:szCs w:val="24"/>
              </w:rPr>
              <w:fldChar w:fldCharType="begin"/>
            </w:r>
            <w:r w:rsidRPr="005304AF">
              <w:rPr>
                <w:b w:val="0"/>
                <w:sz w:val="24"/>
                <w:szCs w:val="24"/>
              </w:rPr>
              <w:instrText xml:space="preserve"> SEQ Equation \* ARABIC </w:instrText>
            </w:r>
            <w:r w:rsidRPr="005304AF">
              <w:rPr>
                <w:b w:val="0"/>
                <w:sz w:val="24"/>
                <w:szCs w:val="24"/>
              </w:rPr>
              <w:fldChar w:fldCharType="separate"/>
            </w:r>
            <w:r w:rsidR="00B728B0" w:rsidRPr="005304AF">
              <w:rPr>
                <w:b w:val="0"/>
                <w:noProof/>
                <w:sz w:val="24"/>
                <w:szCs w:val="24"/>
              </w:rPr>
              <w:t>5</w:t>
            </w:r>
            <w:r w:rsidRPr="005304AF">
              <w:rPr>
                <w:b w:val="0"/>
                <w:noProof/>
                <w:sz w:val="24"/>
                <w:szCs w:val="24"/>
              </w:rPr>
              <w:fldChar w:fldCharType="end"/>
            </w:r>
            <w:bookmarkEnd w:id="13"/>
            <w:r w:rsidRPr="005304AF">
              <w:rPr>
                <w:b w:val="0"/>
                <w:sz w:val="24"/>
                <w:szCs w:val="24"/>
              </w:rPr>
              <w:t>)</w:t>
            </w:r>
          </w:p>
        </w:tc>
      </w:tr>
    </w:tbl>
    <w:p w:rsidR="002E13E1" w:rsidRPr="005304AF" w:rsidRDefault="002E13E1" w:rsidP="00CA11EC">
      <w:pPr>
        <w:jc w:val="both"/>
        <w:rPr>
          <w:rFonts w:ascii="Times New Roman" w:hAnsi="Times New Roman" w:cs="Times New Roman"/>
        </w:rPr>
      </w:pPr>
    </w:p>
    <w:p w:rsidR="00345328" w:rsidRPr="005304AF" w:rsidRDefault="00CA11EC" w:rsidP="00CA11EC">
      <w:pPr>
        <w:jc w:val="both"/>
        <w:rPr>
          <w:rFonts w:ascii="Times New Roman" w:hAnsi="Times New Roman" w:cs="Times New Roman"/>
        </w:rPr>
      </w:pPr>
      <w:r w:rsidRPr="005304AF">
        <w:rPr>
          <w:rFonts w:ascii="Times New Roman" w:hAnsi="Times New Roman" w:cs="Times New Roman"/>
        </w:rPr>
        <w:t xml:space="preserve">Where object </w:t>
      </w:r>
      <w:r w:rsidRPr="005304AF">
        <w:rPr>
          <w:rFonts w:ascii="Times New Roman" w:hAnsi="Times New Roman" w:cs="Times New Roman"/>
          <w:position w:val="-16"/>
        </w:rPr>
        <w:object w:dxaOrig="1860" w:dyaOrig="440">
          <v:shape id="_x0000_i1044" type="#_x0000_t75" style="width:93pt;height:21.6pt" o:ole="">
            <v:imagedata r:id="rId50" o:title=""/>
          </v:shape>
          <o:OLEObject Type="Embed" ProgID="Equation.DSMT4" ShapeID="_x0000_i1044" DrawAspect="Content" ObjectID="_1462356055" r:id="rId51"/>
        </w:object>
      </w:r>
      <w:r w:rsidRPr="005304AF">
        <w:rPr>
          <w:rFonts w:ascii="Times New Roman" w:hAnsi="Times New Roman" w:cs="Times New Roman"/>
        </w:rPr>
        <w:t xml:space="preserve"> is the first object of the default section </w:t>
      </w:r>
      <w:r w:rsidRPr="005304AF">
        <w:rPr>
          <w:rFonts w:ascii="Times New Roman" w:hAnsi="Times New Roman" w:cs="Times New Roman"/>
          <w:position w:val="-6"/>
        </w:rPr>
        <w:object w:dxaOrig="220" w:dyaOrig="279">
          <v:shape id="_x0000_i1045" type="#_x0000_t75" style="width:11.4pt;height:14.4pt" o:ole="">
            <v:imagedata r:id="rId52" o:title=""/>
          </v:shape>
          <o:OLEObject Type="Embed" ProgID="Equation.DSMT4" ShapeID="_x0000_i1045" DrawAspect="Content" ObjectID="_1462356056" r:id="rId53"/>
        </w:object>
      </w:r>
      <w:r w:rsidRPr="005304AF">
        <w:rPr>
          <w:rFonts w:ascii="Times New Roman" w:hAnsi="Times New Roman" w:cs="Times New Roman"/>
        </w:rPr>
        <w:t xml:space="preserve"> and object </w:t>
      </w:r>
      <w:r w:rsidRPr="005304AF">
        <w:rPr>
          <w:rFonts w:ascii="Times New Roman" w:hAnsi="Times New Roman" w:cs="Times New Roman"/>
          <w:position w:val="-16"/>
        </w:rPr>
        <w:object w:dxaOrig="1800" w:dyaOrig="440">
          <v:shape id="_x0000_i1046" type="#_x0000_t75" style="width:90pt;height:21.6pt" o:ole="">
            <v:imagedata r:id="rId54" o:title=""/>
          </v:shape>
          <o:OLEObject Type="Embed" ProgID="Equation.DSMT4" ShapeID="_x0000_i1046" DrawAspect="Content" ObjectID="_1462356057" r:id="rId55"/>
        </w:object>
      </w:r>
      <w:r w:rsidRPr="005304AF">
        <w:rPr>
          <w:rFonts w:ascii="Times New Roman" w:hAnsi="Times New Roman" w:cs="Times New Roman"/>
        </w:rPr>
        <w:t xml:space="preserve"> is the last object in the default </w:t>
      </w:r>
      <w:proofErr w:type="gramStart"/>
      <w:r w:rsidRPr="005304AF">
        <w:rPr>
          <w:rFonts w:ascii="Times New Roman" w:hAnsi="Times New Roman" w:cs="Times New Roman"/>
        </w:rPr>
        <w:t xml:space="preserve">section </w:t>
      </w:r>
      <w:proofErr w:type="gramEnd"/>
      <w:r w:rsidRPr="005304AF">
        <w:rPr>
          <w:rFonts w:ascii="Times New Roman" w:hAnsi="Times New Roman" w:cs="Times New Roman"/>
          <w:position w:val="-6"/>
        </w:rPr>
        <w:object w:dxaOrig="220" w:dyaOrig="279">
          <v:shape id="_x0000_i1047" type="#_x0000_t75" style="width:11.4pt;height:14.4pt" o:ole="">
            <v:imagedata r:id="rId56" o:title=""/>
          </v:shape>
          <o:OLEObject Type="Embed" ProgID="Equation.DSMT4" ShapeID="_x0000_i1047" DrawAspect="Content" ObjectID="_1462356058" r:id="rId57"/>
        </w:object>
      </w:r>
      <w:r w:rsidRPr="005304AF">
        <w:rPr>
          <w:rFonts w:ascii="Times New Roman" w:hAnsi="Times New Roman" w:cs="Times New Roman"/>
        </w:rPr>
        <w:t>.</w:t>
      </w:r>
      <w:r w:rsidR="002E13E1" w:rsidRPr="005304AF">
        <w:rPr>
          <w:rFonts w:ascii="Times New Roman" w:hAnsi="Times New Roman" w:cs="Times New Roman"/>
        </w:rPr>
        <w:t xml:space="preserve"> </w:t>
      </w:r>
      <w:r w:rsidR="00345328" w:rsidRPr="005304AF">
        <w:rPr>
          <w:rFonts w:ascii="Times New Roman" w:hAnsi="Times New Roman" w:cs="Times New Roman"/>
        </w:rPr>
        <w:t xml:space="preserve">Every network has a number default </w:t>
      </w:r>
      <w:proofErr w:type="gramStart"/>
      <w:r w:rsidR="00345328" w:rsidRPr="005304AF">
        <w:rPr>
          <w:rFonts w:ascii="Times New Roman" w:hAnsi="Times New Roman" w:cs="Times New Roman"/>
        </w:rPr>
        <w:t xml:space="preserve">sections </w:t>
      </w:r>
      <w:proofErr w:type="gramEnd"/>
      <w:r w:rsidR="00345328" w:rsidRPr="005304AF">
        <w:rPr>
          <w:rFonts w:ascii="Times New Roman" w:hAnsi="Times New Roman" w:cs="Times New Roman"/>
          <w:position w:val="-10"/>
        </w:rPr>
        <w:object w:dxaOrig="1060" w:dyaOrig="320">
          <v:shape id="_x0000_i1048" type="#_x0000_t75" style="width:53.4pt;height:15.6pt" o:ole="">
            <v:imagedata r:id="rId58" o:title=""/>
          </v:shape>
          <o:OLEObject Type="Embed" ProgID="Equation.DSMT4" ShapeID="_x0000_i1048" DrawAspect="Content" ObjectID="_1462356059" r:id="rId59"/>
        </w:object>
      </w:r>
      <w:r w:rsidR="00345328" w:rsidRPr="005304AF">
        <w:rPr>
          <w:rFonts w:ascii="Times New Roman" w:hAnsi="Times New Roman" w:cs="Times New Roman"/>
        </w:rPr>
        <w:t xml:space="preserve">. A default section is defined as all objects physically connected to each other with being in the default </w:t>
      </w:r>
      <w:r w:rsidR="00030B1B" w:rsidRPr="005304AF">
        <w:rPr>
          <w:rFonts w:ascii="Times New Roman" w:hAnsi="Times New Roman" w:cs="Times New Roman"/>
        </w:rPr>
        <w:t>intervention type</w:t>
      </w:r>
      <w:r w:rsidR="00345328" w:rsidRPr="005304AF">
        <w:rPr>
          <w:rFonts w:ascii="Times New Roman" w:hAnsi="Times New Roman" w:cs="Times New Roman"/>
        </w:rPr>
        <w:t xml:space="preserve">. </w:t>
      </w:r>
    </w:p>
    <w:p w:rsidR="00A76E29" w:rsidRPr="005304AF" w:rsidRDefault="00A76E29" w:rsidP="00BD6B19">
      <w:pPr>
        <w:widowControl/>
        <w:autoSpaceDE/>
        <w:autoSpaceDN/>
        <w:adjustRightInd/>
        <w:spacing w:after="120"/>
        <w:ind w:firstLine="432"/>
        <w:jc w:val="both"/>
        <w:rPr>
          <w:rFonts w:ascii="Times New Roman" w:hAnsi="Times New Roman" w:cs="Times New Roman"/>
          <w:noProof/>
        </w:rPr>
      </w:pPr>
    </w:p>
    <w:p w:rsidR="00ED7895" w:rsidRPr="005304AF" w:rsidRDefault="00672305" w:rsidP="00ED7895">
      <w:pPr>
        <w:pStyle w:val="Heading3"/>
        <w:rPr>
          <w:b w:val="0"/>
          <w:noProof/>
        </w:rPr>
      </w:pPr>
      <w:r>
        <w:rPr>
          <w:b w:val="0"/>
          <w:noProof/>
        </w:rPr>
        <w:t>a routing</w:t>
      </w:r>
      <w:r w:rsidR="00ED7895" w:rsidRPr="005304AF">
        <w:rPr>
          <w:b w:val="0"/>
          <w:noProof/>
        </w:rPr>
        <w:t xml:space="preserve"> algorithm</w:t>
      </w:r>
    </w:p>
    <w:p w:rsidR="00487D9C" w:rsidRPr="005304AF" w:rsidRDefault="001F3B43">
      <w:pPr>
        <w:widowControl/>
        <w:autoSpaceDE/>
        <w:autoSpaceDN/>
        <w:adjustRightInd/>
        <w:spacing w:after="200" w:line="276" w:lineRule="auto"/>
        <w:rPr>
          <w:rFonts w:ascii="Times New Roman" w:hAnsi="Times New Roman" w:cs="Times New Roman"/>
        </w:rPr>
      </w:pPr>
      <w:r w:rsidRPr="005304AF">
        <w:rPr>
          <w:rFonts w:ascii="Times New Roman" w:hAnsi="Times New Roman" w:cs="Times New Roman"/>
        </w:rPr>
        <w:t xml:space="preserve">In order to implement two constrains in </w:t>
      </w:r>
      <w:proofErr w:type="spellStart"/>
      <w:r w:rsidRPr="005304AF">
        <w:rPr>
          <w:rFonts w:ascii="Times New Roman" w:hAnsi="Times New Roman" w:cs="Times New Roman"/>
        </w:rPr>
        <w:t>Eqs</w:t>
      </w:r>
      <w:proofErr w:type="spellEnd"/>
      <w:r w:rsidRPr="005304AF">
        <w:rPr>
          <w:rFonts w:ascii="Times New Roman" w:hAnsi="Times New Roman" w:cs="Times New Roman"/>
        </w:rPr>
        <w:t xml:space="preserve">. </w:t>
      </w:r>
      <w:r w:rsidRPr="005304AF">
        <w:rPr>
          <w:rFonts w:ascii="Times New Roman" w:hAnsi="Times New Roman" w:cs="Times New Roman"/>
        </w:rPr>
        <w:fldChar w:fldCharType="begin"/>
      </w:r>
      <w:r w:rsidRPr="005304AF">
        <w:rPr>
          <w:rFonts w:ascii="Times New Roman" w:hAnsi="Times New Roman" w:cs="Times New Roman"/>
        </w:rPr>
        <w:instrText xml:space="preserve"> REF _Ref379212151 \h  \* MERGEFORMAT </w:instrText>
      </w:r>
      <w:r w:rsidRPr="005304AF">
        <w:rPr>
          <w:rFonts w:ascii="Times New Roman" w:hAnsi="Times New Roman" w:cs="Times New Roman"/>
        </w:rPr>
      </w:r>
      <w:r w:rsidRPr="005304AF">
        <w:rPr>
          <w:rFonts w:ascii="Times New Roman" w:hAnsi="Times New Roman" w:cs="Times New Roman"/>
        </w:rPr>
        <w:fldChar w:fldCharType="separate"/>
      </w:r>
      <w:r w:rsidR="00B728B0" w:rsidRPr="005304AF">
        <w:rPr>
          <w:rFonts w:ascii="Times New Roman" w:hAnsi="Times New Roman" w:cs="Times New Roman"/>
        </w:rPr>
        <w:t>(</w:t>
      </w:r>
      <w:r w:rsidR="00B728B0" w:rsidRPr="005304AF">
        <w:rPr>
          <w:rFonts w:ascii="Times New Roman" w:hAnsi="Times New Roman" w:cs="Times New Roman"/>
          <w:noProof/>
        </w:rPr>
        <w:t>4</w:t>
      </w:r>
      <w:r w:rsidRPr="005304AF">
        <w:rPr>
          <w:rFonts w:ascii="Times New Roman" w:hAnsi="Times New Roman" w:cs="Times New Roman"/>
        </w:rPr>
        <w:fldChar w:fldCharType="end"/>
      </w:r>
      <w:r w:rsidRPr="005304AF">
        <w:rPr>
          <w:rFonts w:ascii="Times New Roman" w:hAnsi="Times New Roman" w:cs="Times New Roman"/>
        </w:rPr>
        <w:t xml:space="preserve">) </w:t>
      </w:r>
      <w:proofErr w:type="gramStart"/>
      <w:r w:rsidRPr="005304AF">
        <w:rPr>
          <w:rFonts w:ascii="Times New Roman" w:hAnsi="Times New Roman" w:cs="Times New Roman"/>
        </w:rPr>
        <w:t>and</w:t>
      </w:r>
      <w:proofErr w:type="gramEnd"/>
      <w:r w:rsidRPr="005304AF">
        <w:rPr>
          <w:rFonts w:ascii="Times New Roman" w:hAnsi="Times New Roman" w:cs="Times New Roman"/>
        </w:rPr>
        <w:t xml:space="preserve"> </w:t>
      </w:r>
      <w:r w:rsidRPr="005304AF">
        <w:rPr>
          <w:rFonts w:ascii="Times New Roman" w:hAnsi="Times New Roman" w:cs="Times New Roman"/>
        </w:rPr>
        <w:fldChar w:fldCharType="begin"/>
      </w:r>
      <w:r w:rsidRPr="005304AF">
        <w:rPr>
          <w:rFonts w:ascii="Times New Roman" w:hAnsi="Times New Roman" w:cs="Times New Roman"/>
        </w:rPr>
        <w:instrText xml:space="preserve"> REF _Ref388537437 \h  \* MERGEFORMAT </w:instrText>
      </w:r>
      <w:r w:rsidRPr="005304AF">
        <w:rPr>
          <w:rFonts w:ascii="Times New Roman" w:hAnsi="Times New Roman" w:cs="Times New Roman"/>
        </w:rPr>
      </w:r>
      <w:r w:rsidRPr="005304AF">
        <w:rPr>
          <w:rFonts w:ascii="Times New Roman" w:hAnsi="Times New Roman" w:cs="Times New Roman"/>
        </w:rPr>
        <w:fldChar w:fldCharType="separate"/>
      </w:r>
      <w:r w:rsidR="00B728B0" w:rsidRPr="005304AF">
        <w:rPr>
          <w:rFonts w:ascii="Times New Roman" w:hAnsi="Times New Roman" w:cs="Times New Roman"/>
        </w:rPr>
        <w:t>(</w:t>
      </w:r>
      <w:r w:rsidR="00B728B0" w:rsidRPr="005304AF">
        <w:rPr>
          <w:rFonts w:ascii="Times New Roman" w:hAnsi="Times New Roman" w:cs="Times New Roman"/>
          <w:noProof/>
        </w:rPr>
        <w:t>5</w:t>
      </w:r>
      <w:r w:rsidRPr="005304AF">
        <w:rPr>
          <w:rFonts w:ascii="Times New Roman" w:hAnsi="Times New Roman" w:cs="Times New Roman"/>
        </w:rPr>
        <w:fldChar w:fldCharType="end"/>
      </w:r>
      <w:r w:rsidRPr="005304AF">
        <w:rPr>
          <w:rFonts w:ascii="Times New Roman" w:hAnsi="Times New Roman" w:cs="Times New Roman"/>
        </w:rPr>
        <w:t>)</w:t>
      </w:r>
      <w:r w:rsidR="00B35CB6" w:rsidRPr="005304AF">
        <w:rPr>
          <w:rFonts w:ascii="Times New Roman" w:hAnsi="Times New Roman" w:cs="Times New Roman"/>
        </w:rPr>
        <w:t>, an routing algorithm is developed so as the two constraint can be simplified into one constraint as follows.</w:t>
      </w:r>
    </w:p>
    <w:tbl>
      <w:tblPr>
        <w:tblW w:w="0" w:type="auto"/>
        <w:tblLook w:val="04A0" w:firstRow="1" w:lastRow="0" w:firstColumn="1" w:lastColumn="0" w:noHBand="0" w:noVBand="1"/>
      </w:tblPr>
      <w:tblGrid>
        <w:gridCol w:w="9039"/>
        <w:gridCol w:w="583"/>
      </w:tblGrid>
      <w:tr w:rsidR="00586E8B" w:rsidRPr="00586E8B" w:rsidTr="00D13209">
        <w:tc>
          <w:tcPr>
            <w:tcW w:w="9039" w:type="dxa"/>
            <w:vAlign w:val="center"/>
          </w:tcPr>
          <w:p w:rsidR="00F37368" w:rsidRPr="00586E8B" w:rsidRDefault="00812671" w:rsidP="00D13209">
            <w:pPr>
              <w:tabs>
                <w:tab w:val="center" w:pos="4800"/>
                <w:tab w:val="right" w:pos="9500"/>
              </w:tabs>
              <w:spacing w:after="120"/>
              <w:rPr>
                <w:rFonts w:ascii="Times New Roman" w:hAnsi="Times New Roman" w:cs="Times New Roman"/>
                <w:noProof/>
              </w:rPr>
            </w:pPr>
            <w:r w:rsidRPr="00586E8B">
              <w:rPr>
                <w:position w:val="-28"/>
              </w:rPr>
              <w:object w:dxaOrig="2220" w:dyaOrig="680">
                <v:shape id="_x0000_i1049" type="#_x0000_t75" style="width:111pt;height:34.2pt" o:ole="">
                  <v:imagedata r:id="rId60" o:title=""/>
                </v:shape>
                <o:OLEObject Type="Embed" ProgID="Equation.DSMT4" ShapeID="_x0000_i1049" DrawAspect="Content" ObjectID="_1462356060" r:id="rId61"/>
              </w:object>
            </w:r>
          </w:p>
        </w:tc>
        <w:tc>
          <w:tcPr>
            <w:tcW w:w="583" w:type="dxa"/>
            <w:vAlign w:val="center"/>
          </w:tcPr>
          <w:p w:rsidR="00F37368" w:rsidRPr="00586E8B" w:rsidRDefault="00F37368" w:rsidP="00D13209">
            <w:pPr>
              <w:pStyle w:val="Caption"/>
              <w:rPr>
                <w:b w:val="0"/>
                <w:sz w:val="24"/>
                <w:szCs w:val="24"/>
              </w:rPr>
            </w:pPr>
            <w:r w:rsidRPr="00586E8B">
              <w:rPr>
                <w:b w:val="0"/>
                <w:sz w:val="24"/>
                <w:szCs w:val="24"/>
              </w:rPr>
              <w:t>(</w:t>
            </w:r>
            <w:r w:rsidRPr="00586E8B">
              <w:rPr>
                <w:b w:val="0"/>
                <w:sz w:val="24"/>
                <w:szCs w:val="24"/>
              </w:rPr>
              <w:fldChar w:fldCharType="begin"/>
            </w:r>
            <w:r w:rsidRPr="00586E8B">
              <w:rPr>
                <w:b w:val="0"/>
                <w:sz w:val="24"/>
                <w:szCs w:val="24"/>
              </w:rPr>
              <w:instrText xml:space="preserve"> SEQ Equation \* ARABIC </w:instrText>
            </w:r>
            <w:r w:rsidRPr="00586E8B">
              <w:rPr>
                <w:b w:val="0"/>
                <w:sz w:val="24"/>
                <w:szCs w:val="24"/>
              </w:rPr>
              <w:fldChar w:fldCharType="separate"/>
            </w:r>
            <w:r w:rsidR="00B728B0" w:rsidRPr="00586E8B">
              <w:rPr>
                <w:b w:val="0"/>
                <w:noProof/>
                <w:sz w:val="24"/>
                <w:szCs w:val="24"/>
              </w:rPr>
              <w:t>6</w:t>
            </w:r>
            <w:r w:rsidRPr="00586E8B">
              <w:rPr>
                <w:b w:val="0"/>
                <w:noProof/>
                <w:sz w:val="24"/>
                <w:szCs w:val="24"/>
              </w:rPr>
              <w:fldChar w:fldCharType="end"/>
            </w:r>
            <w:r w:rsidRPr="00586E8B">
              <w:rPr>
                <w:b w:val="0"/>
                <w:sz w:val="24"/>
                <w:szCs w:val="24"/>
              </w:rPr>
              <w:t>)</w:t>
            </w:r>
          </w:p>
        </w:tc>
      </w:tr>
    </w:tbl>
    <w:p w:rsidR="00E94B16" w:rsidRPr="003F275B" w:rsidRDefault="005235D1">
      <w:pPr>
        <w:widowControl/>
        <w:autoSpaceDE/>
        <w:autoSpaceDN/>
        <w:adjustRightInd/>
        <w:spacing w:after="200" w:line="276" w:lineRule="auto"/>
        <w:rPr>
          <w:rFonts w:ascii="Times New Roman" w:eastAsia="Times New Roman" w:hAnsi="Times New Roman" w:cs="Times New Roman"/>
          <w:lang w:eastAsia="ja-JP"/>
        </w:rPr>
      </w:pPr>
      <w:r w:rsidRPr="003F275B">
        <w:rPr>
          <w:rFonts w:ascii="Times New Roman" w:eastAsia="Times New Roman" w:hAnsi="Times New Roman" w:cs="Times New Roman"/>
          <w:lang w:eastAsia="ja-JP"/>
        </w:rPr>
        <w:t>Where</w:t>
      </w:r>
      <w:r w:rsidR="00A801A8">
        <w:rPr>
          <w:rFonts w:ascii="Times New Roman" w:eastAsia="Times New Roman" w:hAnsi="Times New Roman" w:cs="Times New Roman"/>
          <w:lang w:eastAsia="ja-JP"/>
        </w:rPr>
        <w:t xml:space="preserve"> </w:t>
      </w:r>
      <w:r w:rsidR="00762ED2" w:rsidRPr="00762ED2">
        <w:rPr>
          <w:color w:val="FF0000"/>
          <w:position w:val="-14"/>
        </w:rPr>
        <w:object w:dxaOrig="480" w:dyaOrig="380">
          <v:shape id="_x0000_i1050" type="#_x0000_t75" style="width:24pt;height:19.2pt" o:ole="">
            <v:imagedata r:id="rId62" o:title=""/>
          </v:shape>
          <o:OLEObject Type="Embed" ProgID="Equation.DSMT4" ShapeID="_x0000_i1050" DrawAspect="Content" ObjectID="_1462356061" r:id="rId63"/>
        </w:object>
      </w:r>
      <w:r w:rsidR="00A801A8">
        <w:rPr>
          <w:rFonts w:ascii="Times New Roman" w:eastAsia="Times New Roman" w:hAnsi="Times New Roman" w:cs="Times New Roman"/>
          <w:lang w:eastAsia="ja-JP"/>
        </w:rPr>
        <w:t xml:space="preserve"> is </w:t>
      </w:r>
      <w:r w:rsidR="00762ED2">
        <w:rPr>
          <w:rFonts w:ascii="Times New Roman" w:eastAsia="Times New Roman" w:hAnsi="Times New Roman" w:cs="Times New Roman"/>
          <w:lang w:eastAsia="ja-JP"/>
        </w:rPr>
        <w:t>a</w:t>
      </w:r>
      <w:r w:rsidR="001644C0">
        <w:rPr>
          <w:rFonts w:ascii="Times New Roman" w:eastAsia="Times New Roman" w:hAnsi="Times New Roman" w:cs="Times New Roman"/>
          <w:lang w:eastAsia="ja-JP"/>
        </w:rPr>
        <w:t xml:space="preserve"> matrix of size (</w:t>
      </w:r>
      <w:proofErr w:type="spellStart"/>
      <w:r w:rsidR="001644C0" w:rsidRPr="007C57A9">
        <w:rPr>
          <w:rFonts w:ascii="Times New Roman" w:eastAsia="Times New Roman" w:hAnsi="Times New Roman" w:cs="Times New Roman"/>
          <w:lang w:eastAsia="ja-JP"/>
        </w:rPr>
        <w:t>IxJ</w:t>
      </w:r>
      <w:proofErr w:type="spellEnd"/>
      <w:proofErr w:type="gramStart"/>
      <w:r w:rsidR="001644C0">
        <w:rPr>
          <w:rFonts w:ascii="Times New Roman" w:eastAsia="Times New Roman" w:hAnsi="Times New Roman" w:cs="Times New Roman"/>
          <w:lang w:eastAsia="ja-JP"/>
        </w:rPr>
        <w:t>)</w:t>
      </w:r>
      <w:r w:rsidR="00762ED2">
        <w:rPr>
          <w:rFonts w:ascii="Times New Roman" w:eastAsia="Times New Roman" w:hAnsi="Times New Roman" w:cs="Times New Roman"/>
          <w:lang w:eastAsia="ja-JP"/>
        </w:rPr>
        <w:t xml:space="preserve"> </w:t>
      </w:r>
      <w:r w:rsidR="001644C0">
        <w:rPr>
          <w:rFonts w:ascii="Times New Roman" w:eastAsia="Times New Roman" w:hAnsi="Times New Roman" w:cs="Times New Roman"/>
          <w:lang w:eastAsia="ja-JP"/>
        </w:rPr>
        <w:t>,</w:t>
      </w:r>
      <w:proofErr w:type="gramEnd"/>
      <w:r w:rsidR="001644C0">
        <w:rPr>
          <w:rFonts w:ascii="Times New Roman" w:eastAsia="Times New Roman" w:hAnsi="Times New Roman" w:cs="Times New Roman"/>
          <w:lang w:eastAsia="ja-JP"/>
        </w:rPr>
        <w:t xml:space="preserve"> </w:t>
      </w:r>
      <w:r w:rsidR="00474C57">
        <w:rPr>
          <w:rFonts w:ascii="Times New Roman" w:eastAsia="Times New Roman" w:hAnsi="Times New Roman" w:cs="Times New Roman"/>
          <w:lang w:eastAsia="ja-JP"/>
        </w:rPr>
        <w:t xml:space="preserve">where I is the total number of </w:t>
      </w:r>
      <w:r w:rsidR="00B045F7">
        <w:rPr>
          <w:rFonts w:ascii="Times New Roman" w:eastAsia="Times New Roman" w:hAnsi="Times New Roman" w:cs="Times New Roman"/>
          <w:lang w:eastAsia="ja-JP"/>
        </w:rPr>
        <w:t>rows, and each row is the combination of objects that cannot be selected simultaneously.</w:t>
      </w:r>
    </w:p>
    <w:p w:rsidR="005235D1" w:rsidRDefault="004C68BD">
      <w:pPr>
        <w:widowControl/>
        <w:autoSpaceDE/>
        <w:autoSpaceDN/>
        <w:adjustRightInd/>
        <w:spacing w:after="200" w:line="276" w:lineRule="auto"/>
        <w:rPr>
          <w:rFonts w:ascii="Times New Roman" w:eastAsia="Times New Roman" w:hAnsi="Times New Roman" w:cs="Times New Roman"/>
          <w:lang w:eastAsia="ja-JP"/>
        </w:rPr>
      </w:pPr>
      <w:r w:rsidRPr="004C68BD">
        <w:rPr>
          <w:rFonts w:ascii="Times New Roman" w:eastAsia="Times New Roman" w:hAnsi="Times New Roman" w:cs="Times New Roman"/>
          <w:lang w:eastAsia="ja-JP"/>
        </w:rPr>
        <w:t xml:space="preserve">An example </w:t>
      </w:r>
      <w:r>
        <w:rPr>
          <w:rFonts w:ascii="Times New Roman" w:eastAsia="Times New Roman" w:hAnsi="Times New Roman" w:cs="Times New Roman"/>
          <w:lang w:eastAsia="ja-JP"/>
        </w:rPr>
        <w:t xml:space="preserve">of </w:t>
      </w:r>
      <w:r w:rsidR="00C66D6B">
        <w:rPr>
          <w:rFonts w:ascii="Times New Roman" w:eastAsia="Times New Roman" w:hAnsi="Times New Roman" w:cs="Times New Roman"/>
          <w:lang w:eastAsia="ja-JP"/>
        </w:rPr>
        <w:t>this matrix is given in following table.</w:t>
      </w:r>
    </w:p>
    <w:p w:rsidR="004B035C" w:rsidRDefault="004B035C">
      <w:pPr>
        <w:widowControl/>
        <w:autoSpaceDE/>
        <w:autoSpaceDN/>
        <w:adjustRightInd/>
        <w:spacing w:after="200" w:line="276" w:lineRule="auto"/>
        <w:rPr>
          <w:rFonts w:ascii="Times New Roman" w:eastAsia="Times New Roman" w:hAnsi="Times New Roman" w:cs="Times New Roman"/>
          <w:b/>
          <w:lang w:eastAsia="ja-JP"/>
        </w:rPr>
      </w:pPr>
    </w:p>
    <w:p w:rsidR="005B43DC" w:rsidRDefault="005B43DC">
      <w:pPr>
        <w:widowControl/>
        <w:autoSpaceDE/>
        <w:autoSpaceDN/>
        <w:adjustRightInd/>
        <w:spacing w:after="200" w:line="276" w:lineRule="auto"/>
        <w:rPr>
          <w:rFonts w:ascii="Times New Roman" w:eastAsia="Times New Roman" w:hAnsi="Times New Roman" w:cs="Times New Roman"/>
          <w:b/>
          <w:lang w:eastAsia="ja-JP"/>
        </w:rPr>
      </w:pPr>
      <w:r>
        <w:br w:type="page"/>
      </w:r>
    </w:p>
    <w:p w:rsidR="004B635A" w:rsidRPr="0014170A" w:rsidRDefault="00A47FC3" w:rsidP="0083767A">
      <w:pPr>
        <w:pStyle w:val="Heading1"/>
      </w:pPr>
      <w:r w:rsidRPr="0014170A">
        <w:lastRenderedPageBreak/>
        <w:t>EXAMPLE</w:t>
      </w:r>
    </w:p>
    <w:p w:rsidR="004B635A" w:rsidRPr="0014170A" w:rsidRDefault="00217FD8" w:rsidP="000115FE">
      <w:pPr>
        <w:pStyle w:val="Heading2"/>
      </w:pPr>
      <w:r w:rsidRPr="0014170A">
        <w:t>Overview</w:t>
      </w:r>
    </w:p>
    <w:p w:rsidR="00893E99" w:rsidRPr="007F2286" w:rsidRDefault="00D11439" w:rsidP="00BD6B19">
      <w:pPr>
        <w:widowControl/>
        <w:autoSpaceDE/>
        <w:autoSpaceDN/>
        <w:adjustRightInd/>
        <w:spacing w:after="120"/>
        <w:ind w:firstLine="432"/>
        <w:jc w:val="both"/>
        <w:rPr>
          <w:rFonts w:ascii="Times New Roman" w:hAnsi="Times New Roman" w:cs="Times New Roman"/>
          <w:noProof/>
        </w:rPr>
      </w:pPr>
      <w:r w:rsidRPr="007F2286">
        <w:rPr>
          <w:rFonts w:ascii="Times New Roman" w:hAnsi="Times New Roman" w:cs="Times New Roman"/>
          <w:noProof/>
        </w:rPr>
        <w:t xml:space="preserve">In this example the </w:t>
      </w:r>
      <w:r w:rsidR="00CA0071" w:rsidRPr="007F2286">
        <w:rPr>
          <w:rFonts w:ascii="Times New Roman" w:hAnsi="Times New Roman" w:cs="Times New Roman"/>
          <w:noProof/>
        </w:rPr>
        <w:t>OWZ</w:t>
      </w:r>
      <w:r w:rsidRPr="007F2286">
        <w:rPr>
          <w:rFonts w:ascii="Times New Roman" w:hAnsi="Times New Roman" w:cs="Times New Roman"/>
          <w:noProof/>
        </w:rPr>
        <w:t xml:space="preserve"> </w:t>
      </w:r>
      <w:r w:rsidR="00C663CE" w:rsidRPr="007F2286">
        <w:rPr>
          <w:rFonts w:ascii="Times New Roman" w:hAnsi="Times New Roman" w:cs="Times New Roman"/>
          <w:noProof/>
        </w:rPr>
        <w:t xml:space="preserve">for </w:t>
      </w:r>
      <w:r w:rsidRPr="007F2286">
        <w:rPr>
          <w:rFonts w:ascii="Times New Roman" w:hAnsi="Times New Roman" w:cs="Times New Roman"/>
          <w:noProof/>
        </w:rPr>
        <w:t>a</w:t>
      </w:r>
      <w:r w:rsidR="00CA0071" w:rsidRPr="007F2286">
        <w:rPr>
          <w:rFonts w:ascii="Times New Roman" w:hAnsi="Times New Roman" w:cs="Times New Roman"/>
          <w:noProof/>
        </w:rPr>
        <w:t xml:space="preserve"> road </w:t>
      </w:r>
      <w:r w:rsidRPr="007F2286">
        <w:rPr>
          <w:rFonts w:ascii="Times New Roman" w:hAnsi="Times New Roman" w:cs="Times New Roman"/>
          <w:noProof/>
        </w:rPr>
        <w:t xml:space="preserve">network </w:t>
      </w:r>
      <w:r w:rsidR="00C663CE" w:rsidRPr="007F2286">
        <w:rPr>
          <w:rFonts w:ascii="Times New Roman" w:hAnsi="Times New Roman" w:cs="Times New Roman"/>
          <w:noProof/>
        </w:rPr>
        <w:t xml:space="preserve">consisting of </w:t>
      </w:r>
      <w:r w:rsidR="007F2286" w:rsidRPr="007F2286">
        <w:rPr>
          <w:rFonts w:ascii="Times New Roman" w:hAnsi="Times New Roman" w:cs="Times New Roman"/>
          <w:noProof/>
        </w:rPr>
        <w:t>567 objects</w:t>
      </w:r>
      <w:r w:rsidR="00893E99" w:rsidRPr="007F2286">
        <w:rPr>
          <w:rFonts w:ascii="Times New Roman" w:hAnsi="Times New Roman" w:cs="Times New Roman"/>
          <w:noProof/>
        </w:rPr>
        <w:t xml:space="preserve"> in the Canton of Wallis, Switzerland</w:t>
      </w:r>
      <w:r w:rsidR="00C663CE" w:rsidRPr="007F2286">
        <w:rPr>
          <w:rFonts w:ascii="Times New Roman" w:hAnsi="Times New Roman" w:cs="Times New Roman"/>
          <w:noProof/>
        </w:rPr>
        <w:t xml:space="preserve">, where each road segment consists of one </w:t>
      </w:r>
      <w:r w:rsidR="00893E99" w:rsidRPr="007F2286">
        <w:rPr>
          <w:rFonts w:ascii="Times New Roman" w:hAnsi="Times New Roman" w:cs="Times New Roman"/>
          <w:noProof/>
        </w:rPr>
        <w:t>object</w:t>
      </w:r>
      <w:r w:rsidR="00974BFA" w:rsidRPr="007F2286">
        <w:rPr>
          <w:rFonts w:ascii="Times New Roman" w:hAnsi="Times New Roman" w:cs="Times New Roman"/>
          <w:noProof/>
        </w:rPr>
        <w:t>.</w:t>
      </w:r>
      <w:r w:rsidR="00C663CE" w:rsidRPr="007F2286">
        <w:rPr>
          <w:rFonts w:ascii="Times New Roman" w:hAnsi="Times New Roman" w:cs="Times New Roman"/>
          <w:noProof/>
        </w:rPr>
        <w:t xml:space="preserve"> </w:t>
      </w:r>
      <w:r w:rsidR="00893E99" w:rsidRPr="007F2286">
        <w:rPr>
          <w:rFonts w:ascii="Times New Roman" w:hAnsi="Times New Roman" w:cs="Times New Roman"/>
          <w:noProof/>
        </w:rPr>
        <w:t xml:space="preserve">The geographical representation of the choosen network is shown in </w:t>
      </w:r>
      <w:r w:rsidR="00893E99" w:rsidRPr="007F2286">
        <w:rPr>
          <w:rFonts w:ascii="Times New Roman" w:hAnsi="Times New Roman" w:cs="Times New Roman"/>
          <w:noProof/>
        </w:rPr>
        <w:fldChar w:fldCharType="begin"/>
      </w:r>
      <w:r w:rsidR="00893E99" w:rsidRPr="007F2286">
        <w:rPr>
          <w:rFonts w:ascii="Times New Roman" w:hAnsi="Times New Roman" w:cs="Times New Roman"/>
          <w:noProof/>
        </w:rPr>
        <w:instrText xml:space="preserve"> REF _Ref362602446 \h </w:instrText>
      </w:r>
      <w:r w:rsidR="00B836A2" w:rsidRPr="007F2286">
        <w:rPr>
          <w:rFonts w:ascii="Times New Roman" w:hAnsi="Times New Roman" w:cs="Times New Roman"/>
          <w:noProof/>
        </w:rPr>
        <w:instrText xml:space="preserve"> \* MERGEFORMAT </w:instrText>
      </w:r>
      <w:r w:rsidR="00893E99" w:rsidRPr="007F2286">
        <w:rPr>
          <w:rFonts w:ascii="Times New Roman" w:hAnsi="Times New Roman" w:cs="Times New Roman"/>
          <w:noProof/>
        </w:rPr>
      </w:r>
      <w:r w:rsidR="00893E99" w:rsidRPr="007F2286">
        <w:rPr>
          <w:rFonts w:ascii="Times New Roman" w:hAnsi="Times New Roman" w:cs="Times New Roman"/>
          <w:noProof/>
        </w:rPr>
        <w:fldChar w:fldCharType="separate"/>
      </w:r>
      <w:r w:rsidR="00B728B0" w:rsidRPr="007F2286">
        <w:rPr>
          <w:rFonts w:ascii="Times New Roman" w:hAnsi="Times New Roman" w:cs="Times New Roman"/>
          <w:noProof/>
        </w:rPr>
        <w:t>Fig. 1</w:t>
      </w:r>
      <w:r w:rsidR="00893E99" w:rsidRPr="007F2286">
        <w:rPr>
          <w:rFonts w:ascii="Times New Roman" w:hAnsi="Times New Roman" w:cs="Times New Roman"/>
          <w:noProof/>
        </w:rPr>
        <w:fldChar w:fldCharType="end"/>
      </w:r>
      <w:r w:rsidR="00893E99" w:rsidRPr="007F2286">
        <w:rPr>
          <w:rFonts w:ascii="Times New Roman" w:hAnsi="Times New Roman" w:cs="Times New Roman"/>
          <w:noProof/>
        </w:rPr>
        <w:t>.</w:t>
      </w:r>
    </w:p>
    <w:p w:rsidR="00893E99" w:rsidRPr="002F3F42" w:rsidRDefault="00893E99" w:rsidP="00BD6B19">
      <w:pPr>
        <w:widowControl/>
        <w:autoSpaceDE/>
        <w:autoSpaceDN/>
        <w:adjustRightInd/>
        <w:spacing w:after="120"/>
        <w:ind w:firstLine="432"/>
        <w:jc w:val="both"/>
        <w:rPr>
          <w:rFonts w:ascii="Times New Roman" w:hAnsi="Times New Roman" w:cs="Times New Roman"/>
          <w:noProof/>
          <w:color w:val="FF0000"/>
        </w:rPr>
      </w:pPr>
    </w:p>
    <w:p w:rsidR="00893E99" w:rsidRPr="0014170A" w:rsidRDefault="001C5C41" w:rsidP="00BD6B19">
      <w:pPr>
        <w:widowControl/>
        <w:autoSpaceDE/>
        <w:autoSpaceDN/>
        <w:adjustRightInd/>
        <w:spacing w:after="120"/>
        <w:ind w:firstLine="432"/>
        <w:jc w:val="both"/>
        <w:rPr>
          <w:rFonts w:ascii="Times New Roman" w:hAnsi="Times New Roman" w:cs="Times New Roman"/>
          <w:noProof/>
        </w:rPr>
      </w:pPr>
      <w:r>
        <w:object w:dxaOrig="14428" w:dyaOrig="7864">
          <v:shape id="_x0000_i1051" type="#_x0000_t75" style="width:469.8pt;height:256.2pt" o:ole="">
            <v:imagedata r:id="rId64" o:title=""/>
          </v:shape>
          <o:OLEObject Type="Embed" ProgID="Visio.Drawing.11" ShapeID="_x0000_i1051" DrawAspect="Content" ObjectID="_1462356062" r:id="rId65"/>
        </w:object>
      </w:r>
    </w:p>
    <w:p w:rsidR="00C663CE" w:rsidRPr="00534DF3" w:rsidRDefault="00C663CE" w:rsidP="00C663CE">
      <w:pPr>
        <w:pStyle w:val="Caption"/>
        <w:rPr>
          <w:b w:val="0"/>
          <w:noProof/>
        </w:rPr>
      </w:pPr>
      <w:bookmarkStart w:id="14" w:name="_Ref362602446"/>
      <w:r w:rsidRPr="00534DF3">
        <w:rPr>
          <w:b w:val="0"/>
          <w:noProof/>
        </w:rPr>
        <w:t xml:space="preserve">Fig. </w:t>
      </w:r>
      <w:r w:rsidRPr="00534DF3">
        <w:rPr>
          <w:b w:val="0"/>
          <w:bCs w:val="0"/>
          <w:noProof/>
        </w:rPr>
        <w:fldChar w:fldCharType="begin"/>
      </w:r>
      <w:r w:rsidRPr="00534DF3">
        <w:rPr>
          <w:b w:val="0"/>
          <w:noProof/>
        </w:rPr>
        <w:instrText xml:space="preserve"> SEQ Figure \* ARABIC </w:instrText>
      </w:r>
      <w:r w:rsidRPr="00534DF3">
        <w:rPr>
          <w:b w:val="0"/>
          <w:bCs w:val="0"/>
          <w:noProof/>
        </w:rPr>
        <w:fldChar w:fldCharType="separate"/>
      </w:r>
      <w:r w:rsidR="00B728B0">
        <w:rPr>
          <w:b w:val="0"/>
          <w:noProof/>
        </w:rPr>
        <w:t>1</w:t>
      </w:r>
      <w:r w:rsidRPr="00534DF3">
        <w:rPr>
          <w:b w:val="0"/>
          <w:bCs w:val="0"/>
          <w:noProof/>
        </w:rPr>
        <w:fldChar w:fldCharType="end"/>
      </w:r>
      <w:bookmarkEnd w:id="14"/>
      <w:r w:rsidRPr="00534DF3">
        <w:rPr>
          <w:b w:val="0"/>
          <w:noProof/>
        </w:rPr>
        <w:t xml:space="preserve">: </w:t>
      </w:r>
      <w:r w:rsidR="00D302E5" w:rsidRPr="00534DF3">
        <w:rPr>
          <w:b w:val="0"/>
          <w:noProof/>
        </w:rPr>
        <w:t>physical road network</w:t>
      </w:r>
    </w:p>
    <w:p w:rsidR="00C8048E" w:rsidRPr="00534DF3" w:rsidRDefault="00C8048E" w:rsidP="00F37416">
      <w:pPr>
        <w:tabs>
          <w:tab w:val="center" w:pos="4800"/>
          <w:tab w:val="right" w:pos="9500"/>
        </w:tabs>
        <w:spacing w:after="120"/>
        <w:jc w:val="both"/>
        <w:rPr>
          <w:rFonts w:ascii="Times New Roman" w:hAnsi="Times New Roman" w:cs="Times New Roman"/>
          <w:noProof/>
          <w:sz w:val="20"/>
          <w:szCs w:val="20"/>
        </w:rPr>
      </w:pPr>
    </w:p>
    <w:p w:rsidR="005475C9" w:rsidRPr="007F2286" w:rsidRDefault="005475C9">
      <w:pPr>
        <w:widowControl/>
        <w:autoSpaceDE/>
        <w:autoSpaceDN/>
        <w:adjustRightInd/>
        <w:spacing w:after="200" w:line="276" w:lineRule="auto"/>
        <w:rPr>
          <w:rFonts w:ascii="Times New Roman" w:hAnsi="Times New Roman" w:cs="Times New Roman"/>
        </w:rPr>
      </w:pPr>
      <w:bookmarkStart w:id="15" w:name="_Ref385421168"/>
      <w:r w:rsidRPr="007F2286">
        <w:rPr>
          <w:rFonts w:ascii="Times New Roman" w:hAnsi="Times New Roman" w:cs="Times New Roman"/>
        </w:rPr>
        <w:t>For demonstrating the applicability of the model, we assume that on each object, there are three types of intervention</w:t>
      </w:r>
    </w:p>
    <w:p w:rsidR="005475C9" w:rsidRPr="007F2286" w:rsidRDefault="005475C9" w:rsidP="005475C9">
      <w:pPr>
        <w:pStyle w:val="ListParagraph"/>
        <w:widowControl/>
        <w:numPr>
          <w:ilvl w:val="0"/>
          <w:numId w:val="21"/>
        </w:numPr>
        <w:autoSpaceDE/>
        <w:autoSpaceDN/>
        <w:adjustRightInd/>
        <w:spacing w:after="200" w:line="276" w:lineRule="auto"/>
        <w:ind w:left="360"/>
        <w:rPr>
          <w:rFonts w:ascii="Times New Roman" w:hAnsi="Times New Roman" w:cs="Times New Roman"/>
        </w:rPr>
      </w:pPr>
      <w:r w:rsidRPr="007F2286">
        <w:rPr>
          <w:rFonts w:ascii="Times New Roman" w:hAnsi="Times New Roman" w:cs="Times New Roman"/>
        </w:rPr>
        <w:t>Intervention 0: (Do-nothing)</w:t>
      </w:r>
      <w:r w:rsidR="00D221BC" w:rsidRPr="007F2286">
        <w:rPr>
          <w:rFonts w:ascii="Times New Roman" w:hAnsi="Times New Roman" w:cs="Times New Roman"/>
        </w:rPr>
        <w:t xml:space="preserve"> </w:t>
      </w:r>
      <w:r w:rsidR="007E032E" w:rsidRPr="007F2286">
        <w:rPr>
          <w:rFonts w:ascii="Times New Roman" w:hAnsi="Times New Roman" w:cs="Times New Roman"/>
        </w:rPr>
        <w:t>Nothing will be executed on the object</w:t>
      </w:r>
      <w:r w:rsidR="00D221BC" w:rsidRPr="007F2286">
        <w:rPr>
          <w:rFonts w:ascii="Times New Roman" w:hAnsi="Times New Roman" w:cs="Times New Roman"/>
        </w:rPr>
        <w:t xml:space="preserve"> </w:t>
      </w:r>
    </w:p>
    <w:p w:rsidR="00D221BC" w:rsidRPr="007F2286" w:rsidRDefault="00D221BC" w:rsidP="005475C9">
      <w:pPr>
        <w:pStyle w:val="ListParagraph"/>
        <w:widowControl/>
        <w:numPr>
          <w:ilvl w:val="0"/>
          <w:numId w:val="21"/>
        </w:numPr>
        <w:autoSpaceDE/>
        <w:autoSpaceDN/>
        <w:adjustRightInd/>
        <w:spacing w:after="200" w:line="276" w:lineRule="auto"/>
        <w:ind w:left="360"/>
        <w:rPr>
          <w:rFonts w:ascii="Times New Roman" w:hAnsi="Times New Roman" w:cs="Times New Roman"/>
        </w:rPr>
      </w:pPr>
      <w:r w:rsidRPr="007F2286">
        <w:rPr>
          <w:rFonts w:ascii="Times New Roman" w:hAnsi="Times New Roman" w:cs="Times New Roman"/>
        </w:rPr>
        <w:t>Inter</w:t>
      </w:r>
      <w:r w:rsidR="007E032E" w:rsidRPr="007F2286">
        <w:rPr>
          <w:rFonts w:ascii="Times New Roman" w:hAnsi="Times New Roman" w:cs="Times New Roman"/>
        </w:rPr>
        <w:t>vention 1: (lower benefit): A physical intervention is executed but results in low long term benefit</w:t>
      </w:r>
    </w:p>
    <w:p w:rsidR="007E032E" w:rsidRPr="007F2286" w:rsidRDefault="00B67BBD" w:rsidP="007E032E">
      <w:pPr>
        <w:pStyle w:val="ListParagraph"/>
        <w:widowControl/>
        <w:numPr>
          <w:ilvl w:val="0"/>
          <w:numId w:val="21"/>
        </w:numPr>
        <w:autoSpaceDE/>
        <w:autoSpaceDN/>
        <w:adjustRightInd/>
        <w:spacing w:after="200" w:line="276" w:lineRule="auto"/>
        <w:ind w:left="360"/>
        <w:rPr>
          <w:rFonts w:ascii="Times New Roman" w:hAnsi="Times New Roman" w:cs="Times New Roman"/>
        </w:rPr>
      </w:pPr>
      <w:r w:rsidRPr="007F2286">
        <w:rPr>
          <w:rFonts w:ascii="Times New Roman" w:hAnsi="Times New Roman" w:cs="Times New Roman"/>
        </w:rPr>
        <w:t xml:space="preserve">Intervention 2: </w:t>
      </w:r>
      <w:r w:rsidR="000D0EB6" w:rsidRPr="007F2286">
        <w:rPr>
          <w:rFonts w:ascii="Times New Roman" w:hAnsi="Times New Roman" w:cs="Times New Roman"/>
        </w:rPr>
        <w:t>(high benefit)</w:t>
      </w:r>
      <w:r w:rsidR="007E032E" w:rsidRPr="007F2286">
        <w:rPr>
          <w:rFonts w:ascii="Times New Roman" w:hAnsi="Times New Roman" w:cs="Times New Roman"/>
        </w:rPr>
        <w:t xml:space="preserve">: A physical intervention is executed but results in </w:t>
      </w:r>
      <w:r w:rsidR="00E7503E" w:rsidRPr="007F2286">
        <w:rPr>
          <w:rFonts w:ascii="Times New Roman" w:hAnsi="Times New Roman" w:cs="Times New Roman"/>
        </w:rPr>
        <w:t>high</w:t>
      </w:r>
      <w:r w:rsidR="007E032E" w:rsidRPr="007F2286">
        <w:rPr>
          <w:rFonts w:ascii="Times New Roman" w:hAnsi="Times New Roman" w:cs="Times New Roman"/>
        </w:rPr>
        <w:t xml:space="preserve"> long term benefit</w:t>
      </w:r>
    </w:p>
    <w:bookmarkEnd w:id="15"/>
    <w:p w:rsidR="00217FD8" w:rsidRPr="0014170A" w:rsidRDefault="00D064F9" w:rsidP="000115FE">
      <w:pPr>
        <w:pStyle w:val="Heading2"/>
      </w:pPr>
      <w:r w:rsidRPr="0014170A">
        <w:t>Condition states</w:t>
      </w:r>
    </w:p>
    <w:p w:rsidR="00D064F9" w:rsidRPr="0014170A" w:rsidRDefault="00D064F9" w:rsidP="006D79BB">
      <w:pPr>
        <w:tabs>
          <w:tab w:val="center" w:pos="4800"/>
          <w:tab w:val="right" w:pos="9500"/>
        </w:tabs>
        <w:spacing w:after="120"/>
        <w:jc w:val="both"/>
        <w:rPr>
          <w:rFonts w:ascii="Times New Roman" w:hAnsi="Times New Roman" w:cs="Times New Roman"/>
          <w:noProof/>
        </w:rPr>
      </w:pPr>
      <w:r w:rsidRPr="0014170A">
        <w:rPr>
          <w:rFonts w:ascii="Times New Roman" w:hAnsi="Times New Roman" w:cs="Times New Roman"/>
          <w:noProof/>
        </w:rPr>
        <w:t xml:space="preserve">All objects are considered to be in one of five discrete </w:t>
      </w:r>
      <w:r w:rsidR="006D79BB" w:rsidRPr="0014170A">
        <w:rPr>
          <w:rFonts w:ascii="Times New Roman" w:hAnsi="Times New Roman" w:cs="Times New Roman"/>
          <w:noProof/>
        </w:rPr>
        <w:t>condition states</w:t>
      </w:r>
      <w:r w:rsidR="007D28FA">
        <w:rPr>
          <w:rFonts w:ascii="Times New Roman" w:hAnsi="Times New Roman" w:cs="Times New Roman"/>
          <w:noProof/>
        </w:rPr>
        <w:t xml:space="preserve"> (CS)</w:t>
      </w:r>
      <w:r w:rsidR="003D61B5" w:rsidRPr="0014170A">
        <w:rPr>
          <w:rFonts w:ascii="Times New Roman" w:hAnsi="Times New Roman" w:cs="Times New Roman"/>
          <w:noProof/>
        </w:rPr>
        <w:t xml:space="preserve">: </w:t>
      </w:r>
      <w:r w:rsidR="007D28FA">
        <w:rPr>
          <w:rFonts w:ascii="Times New Roman" w:hAnsi="Times New Roman" w:cs="Times New Roman"/>
          <w:noProof/>
        </w:rPr>
        <w:t>CS</w:t>
      </w:r>
      <w:r w:rsidR="00090825" w:rsidRPr="0014170A">
        <w:rPr>
          <w:rFonts w:ascii="Times New Roman" w:hAnsi="Times New Roman" w:cs="Times New Roman"/>
          <w:noProof/>
        </w:rPr>
        <w:t xml:space="preserve"> </w:t>
      </w:r>
      <w:r w:rsidR="003D61B5" w:rsidRPr="0014170A">
        <w:rPr>
          <w:rFonts w:ascii="Times New Roman" w:hAnsi="Times New Roman" w:cs="Times New Roman"/>
          <w:noProof/>
        </w:rPr>
        <w:t xml:space="preserve">1 </w:t>
      </w:r>
      <w:r w:rsidR="00090825" w:rsidRPr="0014170A">
        <w:rPr>
          <w:rFonts w:ascii="Times New Roman" w:hAnsi="Times New Roman" w:cs="Times New Roman"/>
          <w:noProof/>
        </w:rPr>
        <w:t xml:space="preserve">- </w:t>
      </w:r>
      <w:r w:rsidR="003F2A57" w:rsidRPr="0014170A">
        <w:rPr>
          <w:rFonts w:ascii="Times New Roman" w:hAnsi="Times New Roman" w:cs="Times New Roman"/>
          <w:noProof/>
        </w:rPr>
        <w:t xml:space="preserve">5 </w:t>
      </w:r>
      <w:r w:rsidR="00090825" w:rsidRPr="0014170A">
        <w:rPr>
          <w:rFonts w:ascii="Times New Roman" w:hAnsi="Times New Roman" w:cs="Times New Roman"/>
          <w:noProof/>
        </w:rPr>
        <w:t xml:space="preserve">indicate increasingly poor </w:t>
      </w:r>
      <w:r w:rsidR="007D28FA">
        <w:rPr>
          <w:rFonts w:ascii="Times New Roman" w:hAnsi="Times New Roman" w:cs="Times New Roman"/>
          <w:noProof/>
        </w:rPr>
        <w:t>CSs</w:t>
      </w:r>
      <w:r w:rsidR="00090825" w:rsidRPr="0014170A">
        <w:rPr>
          <w:rFonts w:ascii="Times New Roman" w:hAnsi="Times New Roman" w:cs="Times New Roman"/>
          <w:noProof/>
        </w:rPr>
        <w:t xml:space="preserve">, where </w:t>
      </w:r>
      <w:r w:rsidR="007D28FA">
        <w:rPr>
          <w:rFonts w:ascii="Times New Roman" w:hAnsi="Times New Roman" w:cs="Times New Roman"/>
          <w:noProof/>
        </w:rPr>
        <w:t>CS</w:t>
      </w:r>
      <w:r w:rsidR="00090825" w:rsidRPr="0014170A">
        <w:rPr>
          <w:rFonts w:ascii="Times New Roman" w:hAnsi="Times New Roman" w:cs="Times New Roman"/>
          <w:noProof/>
        </w:rPr>
        <w:t xml:space="preserve"> 1 is the best condition and </w:t>
      </w:r>
      <w:r w:rsidR="007D28FA">
        <w:rPr>
          <w:rFonts w:ascii="Times New Roman" w:hAnsi="Times New Roman" w:cs="Times New Roman"/>
          <w:noProof/>
        </w:rPr>
        <w:t>CS</w:t>
      </w:r>
      <w:r w:rsidR="00090825" w:rsidRPr="0014170A">
        <w:rPr>
          <w:rFonts w:ascii="Times New Roman" w:hAnsi="Times New Roman" w:cs="Times New Roman"/>
          <w:noProof/>
        </w:rPr>
        <w:t xml:space="preserve"> 2 is the worst condition.</w:t>
      </w:r>
    </w:p>
    <w:p w:rsidR="00F91D63" w:rsidRPr="0014170A" w:rsidRDefault="00AE33FB" w:rsidP="000115FE">
      <w:pPr>
        <w:pStyle w:val="Heading2"/>
      </w:pPr>
      <w:r w:rsidRPr="0014170A">
        <w:t>Intervention</w:t>
      </w:r>
      <w:r w:rsidR="00D17752" w:rsidRPr="0014170A">
        <w:t xml:space="preserve">s </w:t>
      </w:r>
    </w:p>
    <w:p w:rsidR="00476D53" w:rsidRPr="0014170A" w:rsidRDefault="00CB7940" w:rsidP="000115FE">
      <w:pPr>
        <w:pStyle w:val="Heading2"/>
      </w:pPr>
      <w:r w:rsidRPr="0014170A">
        <w:lastRenderedPageBreak/>
        <w:t>Model</w:t>
      </w:r>
    </w:p>
    <w:p w:rsidR="00987B1B" w:rsidRPr="00A70F00" w:rsidRDefault="00987B1B" w:rsidP="00A73A0F">
      <w:pPr>
        <w:ind w:firstLine="426"/>
        <w:jc w:val="both"/>
        <w:rPr>
          <w:rFonts w:ascii="Times New Roman" w:hAnsi="Times New Roman" w:cs="Times New Roman"/>
          <w:noProof/>
        </w:rPr>
      </w:pPr>
      <w:r w:rsidRPr="00A70F00">
        <w:rPr>
          <w:rFonts w:ascii="Times New Roman" w:hAnsi="Times New Roman" w:cs="Times New Roman"/>
          <w:noProof/>
        </w:rPr>
        <w:t>The model of the intervention</w:t>
      </w:r>
      <w:r w:rsidR="00C663CE" w:rsidRPr="00A70F00">
        <w:rPr>
          <w:rFonts w:ascii="Times New Roman" w:hAnsi="Times New Roman" w:cs="Times New Roman"/>
          <w:noProof/>
        </w:rPr>
        <w:t xml:space="preserve"> </w:t>
      </w:r>
      <w:r w:rsidRPr="00A70F00">
        <w:rPr>
          <w:rFonts w:ascii="Times New Roman" w:hAnsi="Times New Roman" w:cs="Times New Roman"/>
          <w:noProof/>
        </w:rPr>
        <w:t>for th</w:t>
      </w:r>
      <w:r w:rsidR="00C663CE" w:rsidRPr="00A70F00">
        <w:rPr>
          <w:rFonts w:ascii="Times New Roman" w:hAnsi="Times New Roman" w:cs="Times New Roman"/>
          <w:noProof/>
        </w:rPr>
        <w:t>e</w:t>
      </w:r>
      <w:r w:rsidRPr="00A70F00">
        <w:rPr>
          <w:rFonts w:ascii="Times New Roman" w:hAnsi="Times New Roman" w:cs="Times New Roman"/>
          <w:noProof/>
        </w:rPr>
        <w:t xml:space="preserve"> partial network</w:t>
      </w:r>
      <w:r w:rsidR="00C663CE" w:rsidRPr="00A70F00">
        <w:rPr>
          <w:rFonts w:ascii="Times New Roman" w:hAnsi="Times New Roman" w:cs="Times New Roman"/>
          <w:noProof/>
        </w:rPr>
        <w:t>,</w:t>
      </w:r>
      <w:r w:rsidRPr="00A70F00">
        <w:rPr>
          <w:rFonts w:ascii="Times New Roman" w:hAnsi="Times New Roman" w:cs="Times New Roman"/>
          <w:noProof/>
        </w:rPr>
        <w:t xml:space="preserve"> where a node represents a possible intervention </w:t>
      </w:r>
      <w:r w:rsidR="00506175" w:rsidRPr="00A70F00">
        <w:rPr>
          <w:rFonts w:ascii="Times New Roman" w:hAnsi="Times New Roman" w:cs="Times New Roman"/>
          <w:noProof/>
        </w:rPr>
        <w:t>for a road segment</w:t>
      </w:r>
      <w:r w:rsidR="00C663CE" w:rsidRPr="00A70F00">
        <w:rPr>
          <w:rFonts w:ascii="Times New Roman" w:hAnsi="Times New Roman" w:cs="Times New Roman"/>
          <w:noProof/>
        </w:rPr>
        <w:t xml:space="preserve">, is shown in </w:t>
      </w:r>
      <w:r w:rsidR="00C663CE" w:rsidRPr="00A70F00">
        <w:rPr>
          <w:rFonts w:ascii="Times New Roman" w:hAnsi="Times New Roman" w:cs="Times New Roman"/>
          <w:noProof/>
        </w:rPr>
        <w:fldChar w:fldCharType="begin"/>
      </w:r>
      <w:r w:rsidR="00C663CE" w:rsidRPr="00A70F00">
        <w:rPr>
          <w:rFonts w:ascii="Times New Roman" w:hAnsi="Times New Roman" w:cs="Times New Roman"/>
          <w:noProof/>
        </w:rPr>
        <w:instrText xml:space="preserve"> REF _Ref362862466 \h  \* MERGEFORMAT </w:instrText>
      </w:r>
      <w:r w:rsidR="00C663CE" w:rsidRPr="00A70F00">
        <w:rPr>
          <w:rFonts w:ascii="Times New Roman" w:hAnsi="Times New Roman" w:cs="Times New Roman"/>
          <w:noProof/>
        </w:rPr>
      </w:r>
      <w:r w:rsidR="00C663CE" w:rsidRPr="00A70F00">
        <w:rPr>
          <w:rFonts w:ascii="Times New Roman" w:hAnsi="Times New Roman" w:cs="Times New Roman"/>
          <w:noProof/>
        </w:rPr>
        <w:fldChar w:fldCharType="separate"/>
      </w:r>
      <w:r w:rsidR="00B728B0" w:rsidRPr="00A70F00">
        <w:rPr>
          <w:rFonts w:ascii="Times New Roman" w:hAnsi="Times New Roman" w:cs="Times New Roman"/>
          <w:noProof/>
        </w:rPr>
        <w:t>Fig. 2</w:t>
      </w:r>
      <w:r w:rsidR="00C663CE" w:rsidRPr="00A70F00">
        <w:rPr>
          <w:rFonts w:ascii="Times New Roman" w:hAnsi="Times New Roman" w:cs="Times New Roman"/>
          <w:noProof/>
        </w:rPr>
        <w:fldChar w:fldCharType="end"/>
      </w:r>
      <w:r w:rsidRPr="00A70F00">
        <w:rPr>
          <w:rFonts w:ascii="Times New Roman" w:hAnsi="Times New Roman" w:cs="Times New Roman"/>
          <w:noProof/>
        </w:rPr>
        <w:t xml:space="preserve">. The </w:t>
      </w:r>
      <w:r w:rsidR="00F46489" w:rsidRPr="00A70F00">
        <w:rPr>
          <w:rFonts w:ascii="Times New Roman" w:hAnsi="Times New Roman" w:cs="Times New Roman"/>
          <w:noProof/>
        </w:rPr>
        <w:t>node</w:t>
      </w:r>
      <w:r w:rsidR="00C663CE" w:rsidRPr="00A70F00">
        <w:rPr>
          <w:rFonts w:ascii="Times New Roman" w:hAnsi="Times New Roman" w:cs="Times New Roman"/>
          <w:noProof/>
        </w:rPr>
        <w:t xml:space="preserve"> number are comprised of </w:t>
      </w:r>
      <w:r w:rsidR="002420F0" w:rsidRPr="00A70F00">
        <w:rPr>
          <w:rFonts w:ascii="Times New Roman" w:hAnsi="Times New Roman" w:cs="Times New Roman"/>
          <w:noProof/>
        </w:rPr>
        <w:t>two</w:t>
      </w:r>
      <w:r w:rsidR="00C663CE" w:rsidRPr="00A70F00">
        <w:rPr>
          <w:rFonts w:ascii="Times New Roman" w:hAnsi="Times New Roman" w:cs="Times New Roman"/>
          <w:noProof/>
        </w:rPr>
        <w:t xml:space="preserve"> parts (X</w:t>
      </w:r>
      <w:r w:rsidR="002420F0" w:rsidRPr="00A70F00">
        <w:rPr>
          <w:rFonts w:ascii="Times New Roman" w:hAnsi="Times New Roman" w:cs="Times New Roman"/>
          <w:noProof/>
        </w:rPr>
        <w:t>X</w:t>
      </w:r>
      <w:r w:rsidR="00C663CE" w:rsidRPr="00A70F00">
        <w:rPr>
          <w:rFonts w:ascii="Times New Roman" w:hAnsi="Times New Roman" w:cs="Times New Roman"/>
          <w:noProof/>
        </w:rPr>
        <w:t>.</w:t>
      </w:r>
      <w:r w:rsidR="002420F0" w:rsidRPr="00A70F00">
        <w:rPr>
          <w:rFonts w:ascii="Times New Roman" w:hAnsi="Times New Roman" w:cs="Times New Roman"/>
          <w:noProof/>
        </w:rPr>
        <w:t>YY</w:t>
      </w:r>
      <w:r w:rsidR="00C663CE" w:rsidRPr="00A70F00">
        <w:rPr>
          <w:rFonts w:ascii="Times New Roman" w:hAnsi="Times New Roman" w:cs="Times New Roman"/>
          <w:noProof/>
        </w:rPr>
        <w:t xml:space="preserve">). </w:t>
      </w:r>
      <w:r w:rsidR="00B717E1" w:rsidRPr="00A70F00">
        <w:rPr>
          <w:rFonts w:ascii="Times New Roman" w:hAnsi="Times New Roman" w:cs="Times New Roman"/>
          <w:noProof/>
        </w:rPr>
        <w:t>XX</w:t>
      </w:r>
      <w:r w:rsidR="00C663CE" w:rsidRPr="00A70F00">
        <w:rPr>
          <w:rFonts w:ascii="Times New Roman" w:hAnsi="Times New Roman" w:cs="Times New Roman"/>
          <w:noProof/>
        </w:rPr>
        <w:t xml:space="preserve"> indicates the physical road segment, Y</w:t>
      </w:r>
      <w:r w:rsidR="00B717E1" w:rsidRPr="00A70F00">
        <w:rPr>
          <w:rFonts w:ascii="Times New Roman" w:hAnsi="Times New Roman" w:cs="Times New Roman"/>
          <w:noProof/>
        </w:rPr>
        <w:t xml:space="preserve">Y indicates the </w:t>
      </w:r>
      <w:r w:rsidR="00824119" w:rsidRPr="00A70F00">
        <w:rPr>
          <w:rFonts w:ascii="Times New Roman" w:hAnsi="Times New Roman" w:cs="Times New Roman"/>
          <w:noProof/>
        </w:rPr>
        <w:t>intervention</w:t>
      </w:r>
      <w:r w:rsidR="00B717E1" w:rsidRPr="00A70F00">
        <w:rPr>
          <w:rFonts w:ascii="Times New Roman" w:hAnsi="Times New Roman" w:cs="Times New Roman"/>
          <w:noProof/>
        </w:rPr>
        <w:t xml:space="preserve"> for that object</w:t>
      </w:r>
      <w:r w:rsidR="00C663CE" w:rsidRPr="00A70F00">
        <w:rPr>
          <w:rFonts w:ascii="Times New Roman" w:hAnsi="Times New Roman" w:cs="Times New Roman"/>
          <w:noProof/>
        </w:rPr>
        <w:t xml:space="preserve">. </w:t>
      </w:r>
    </w:p>
    <w:p w:rsidR="001F4DAC" w:rsidRPr="002F3F42" w:rsidRDefault="001F4DAC" w:rsidP="00054618">
      <w:pPr>
        <w:jc w:val="both"/>
        <w:rPr>
          <w:rFonts w:ascii="Times New Roman" w:hAnsi="Times New Roman" w:cs="Times New Roman"/>
          <w:noProof/>
          <w:color w:val="FF0000"/>
        </w:rPr>
      </w:pPr>
    </w:p>
    <w:p w:rsidR="004A17BE" w:rsidRPr="002F3F42" w:rsidRDefault="00C549CF" w:rsidP="00802CAB">
      <w:pPr>
        <w:tabs>
          <w:tab w:val="center" w:pos="4800"/>
          <w:tab w:val="right" w:pos="9500"/>
        </w:tabs>
        <w:spacing w:after="120"/>
        <w:rPr>
          <w:rFonts w:ascii="Times New Roman" w:hAnsi="Times New Roman" w:cs="Times New Roman"/>
          <w:noProof/>
          <w:color w:val="FF0000"/>
        </w:rPr>
      </w:pPr>
      <w:r>
        <w:rPr>
          <w:rFonts w:ascii="Times New Roman" w:hAnsi="Times New Roman" w:cs="Times New Roman"/>
          <w:noProof/>
          <w:color w:val="FF0000"/>
          <w:lang w:eastAsia="ja-JP"/>
        </w:rPr>
        <w:drawing>
          <wp:inline distT="0" distB="0" distL="0" distR="0" wp14:anchorId="4F00833A" wp14:editId="61B72607">
            <wp:extent cx="2293620" cy="165409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png"/>
                    <pic:cNvPicPr/>
                  </pic:nvPicPr>
                  <pic:blipFill>
                    <a:blip r:embed="rId66">
                      <a:extLst>
                        <a:ext uri="{28A0092B-C50C-407E-A947-70E740481C1C}">
                          <a14:useLocalDpi xmlns:a14="http://schemas.microsoft.com/office/drawing/2010/main" val="0"/>
                        </a:ext>
                      </a:extLst>
                    </a:blip>
                    <a:stretch>
                      <a:fillRect/>
                    </a:stretch>
                  </pic:blipFill>
                  <pic:spPr>
                    <a:xfrm>
                      <a:off x="0" y="0"/>
                      <a:ext cx="2293771" cy="1654208"/>
                    </a:xfrm>
                    <a:prstGeom prst="rect">
                      <a:avLst/>
                    </a:prstGeom>
                  </pic:spPr>
                </pic:pic>
              </a:graphicData>
            </a:graphic>
          </wp:inline>
        </w:drawing>
      </w:r>
    </w:p>
    <w:p w:rsidR="004A17BE" w:rsidRPr="00A70F00" w:rsidRDefault="004A17BE">
      <w:pPr>
        <w:pStyle w:val="Caption"/>
        <w:rPr>
          <w:b w:val="0"/>
          <w:noProof/>
        </w:rPr>
      </w:pPr>
      <w:bookmarkStart w:id="16" w:name="_Ref362862466"/>
      <w:r w:rsidRPr="00A70F00">
        <w:rPr>
          <w:b w:val="0"/>
          <w:noProof/>
        </w:rPr>
        <w:t xml:space="preserve">Fig. </w:t>
      </w:r>
      <w:r w:rsidRPr="00A70F00">
        <w:rPr>
          <w:b w:val="0"/>
          <w:bCs w:val="0"/>
          <w:noProof/>
        </w:rPr>
        <w:fldChar w:fldCharType="begin"/>
      </w:r>
      <w:r w:rsidRPr="00A70F00">
        <w:rPr>
          <w:b w:val="0"/>
          <w:noProof/>
        </w:rPr>
        <w:instrText xml:space="preserve"> SEQ Figure \* ARABIC </w:instrText>
      </w:r>
      <w:r w:rsidRPr="00A70F00">
        <w:rPr>
          <w:b w:val="0"/>
          <w:bCs w:val="0"/>
          <w:noProof/>
        </w:rPr>
        <w:fldChar w:fldCharType="separate"/>
      </w:r>
      <w:r w:rsidR="00B728B0" w:rsidRPr="00A70F00">
        <w:rPr>
          <w:b w:val="0"/>
          <w:noProof/>
        </w:rPr>
        <w:t>2</w:t>
      </w:r>
      <w:r w:rsidRPr="00A70F00">
        <w:rPr>
          <w:b w:val="0"/>
          <w:bCs w:val="0"/>
          <w:noProof/>
        </w:rPr>
        <w:fldChar w:fldCharType="end"/>
      </w:r>
      <w:bookmarkEnd w:id="16"/>
      <w:r w:rsidRPr="00A70F00">
        <w:rPr>
          <w:b w:val="0"/>
          <w:noProof/>
        </w:rPr>
        <w:t xml:space="preserve">: Nodes and links representing </w:t>
      </w:r>
      <w:r w:rsidR="000E519E" w:rsidRPr="00A70F00">
        <w:rPr>
          <w:b w:val="0"/>
          <w:noProof/>
        </w:rPr>
        <w:t>the possible interventions</w:t>
      </w:r>
    </w:p>
    <w:p w:rsidR="00C663CE" w:rsidRPr="00A70F00" w:rsidRDefault="00520CE0" w:rsidP="00A73A0F">
      <w:pPr>
        <w:ind w:firstLine="426"/>
        <w:jc w:val="both"/>
        <w:rPr>
          <w:rFonts w:ascii="Times New Roman" w:hAnsi="Times New Roman" w:cs="Times New Roman"/>
        </w:rPr>
      </w:pPr>
      <w:r w:rsidRPr="00A70F00">
        <w:rPr>
          <w:rFonts w:ascii="Times New Roman" w:hAnsi="Times New Roman" w:cs="Times New Roman"/>
        </w:rPr>
        <w:t xml:space="preserve">For example, the </w:t>
      </w:r>
      <w:r w:rsidR="00F1694C" w:rsidRPr="00A70F00">
        <w:rPr>
          <w:rFonts w:ascii="Times New Roman" w:hAnsi="Times New Roman" w:cs="Times New Roman"/>
        </w:rPr>
        <w:t>Y</w:t>
      </w:r>
      <w:r w:rsidR="00C20076" w:rsidRPr="00A70F00">
        <w:rPr>
          <w:rFonts w:ascii="Times New Roman" w:hAnsi="Times New Roman" w:cs="Times New Roman"/>
        </w:rPr>
        <w:t>Y</w:t>
      </w:r>
      <w:r w:rsidR="00F1694C" w:rsidRPr="00A70F00">
        <w:rPr>
          <w:rFonts w:ascii="Times New Roman" w:hAnsi="Times New Roman" w:cs="Times New Roman"/>
        </w:rPr>
        <w:t xml:space="preserve"> = 0 </w:t>
      </w:r>
      <w:r w:rsidRPr="00A70F00">
        <w:rPr>
          <w:rFonts w:ascii="Times New Roman" w:hAnsi="Times New Roman" w:cs="Times New Roman"/>
        </w:rPr>
        <w:t xml:space="preserve">in the node reference </w:t>
      </w:r>
      <w:r w:rsidR="00F1694C" w:rsidRPr="00A70F00">
        <w:rPr>
          <w:rFonts w:ascii="Times New Roman" w:hAnsi="Times New Roman" w:cs="Times New Roman"/>
        </w:rPr>
        <w:t>indicate</w:t>
      </w:r>
      <w:r w:rsidRPr="00A70F00">
        <w:rPr>
          <w:rFonts w:ascii="Times New Roman" w:hAnsi="Times New Roman" w:cs="Times New Roman"/>
        </w:rPr>
        <w:t>s</w:t>
      </w:r>
      <w:r w:rsidR="00F1694C" w:rsidRPr="00A70F00">
        <w:rPr>
          <w:rFonts w:ascii="Times New Roman" w:hAnsi="Times New Roman" w:cs="Times New Roman"/>
        </w:rPr>
        <w:t xml:space="preserve"> an intervention of type 0 (which </w:t>
      </w:r>
      <w:r w:rsidR="00A06DA8" w:rsidRPr="00A70F00">
        <w:rPr>
          <w:rFonts w:ascii="Times New Roman" w:hAnsi="Times New Roman" w:cs="Times New Roman"/>
        </w:rPr>
        <w:t xml:space="preserve">is </w:t>
      </w:r>
      <w:r w:rsidR="00F1694C" w:rsidRPr="00A70F00">
        <w:rPr>
          <w:rFonts w:ascii="Times New Roman" w:hAnsi="Times New Roman" w:cs="Times New Roman"/>
        </w:rPr>
        <w:t>equivalent to “do-nothing”), whilst, Y</w:t>
      </w:r>
      <w:r w:rsidR="00AA59CD" w:rsidRPr="00A70F00">
        <w:rPr>
          <w:rFonts w:ascii="Times New Roman" w:hAnsi="Times New Roman" w:cs="Times New Roman"/>
        </w:rPr>
        <w:t xml:space="preserve"> </w:t>
      </w:r>
      <w:r w:rsidR="00F1694C" w:rsidRPr="00A70F00">
        <w:rPr>
          <w:rFonts w:ascii="Times New Roman" w:hAnsi="Times New Roman" w:cs="Times New Roman"/>
        </w:rPr>
        <w:t>=</w:t>
      </w:r>
      <w:r w:rsidR="00AA59CD" w:rsidRPr="00A70F00">
        <w:rPr>
          <w:rFonts w:ascii="Times New Roman" w:hAnsi="Times New Roman" w:cs="Times New Roman"/>
        </w:rPr>
        <w:t xml:space="preserve"> </w:t>
      </w:r>
      <w:r w:rsidR="00F1694C" w:rsidRPr="00A70F00">
        <w:rPr>
          <w:rFonts w:ascii="Times New Roman" w:hAnsi="Times New Roman" w:cs="Times New Roman"/>
        </w:rPr>
        <w:t xml:space="preserve">1 </w:t>
      </w:r>
      <w:r w:rsidRPr="00A70F00">
        <w:rPr>
          <w:rFonts w:ascii="Times New Roman" w:hAnsi="Times New Roman" w:cs="Times New Roman"/>
        </w:rPr>
        <w:t xml:space="preserve">in the node reference </w:t>
      </w:r>
      <w:r w:rsidR="00F1694C" w:rsidRPr="00A70F00">
        <w:rPr>
          <w:rFonts w:ascii="Times New Roman" w:hAnsi="Times New Roman" w:cs="Times New Roman"/>
        </w:rPr>
        <w:t xml:space="preserve">(e.g. nodes with </w:t>
      </w:r>
      <w:r w:rsidR="00C20076" w:rsidRPr="00A70F00">
        <w:rPr>
          <w:rFonts w:ascii="Times New Roman" w:hAnsi="Times New Roman" w:cs="Times New Roman"/>
        </w:rPr>
        <w:t>XX = 1</w:t>
      </w:r>
      <w:r w:rsidR="00F1694C" w:rsidRPr="00A70F00">
        <w:rPr>
          <w:rFonts w:ascii="Times New Roman" w:hAnsi="Times New Roman" w:cs="Times New Roman"/>
        </w:rPr>
        <w:t xml:space="preserve">) </w:t>
      </w:r>
      <w:r w:rsidRPr="00A70F00">
        <w:rPr>
          <w:rFonts w:ascii="Times New Roman" w:hAnsi="Times New Roman" w:cs="Times New Roman"/>
        </w:rPr>
        <w:t xml:space="preserve">indicates an </w:t>
      </w:r>
      <w:r w:rsidR="00A06DA8" w:rsidRPr="00A70F00">
        <w:rPr>
          <w:rFonts w:ascii="Times New Roman" w:hAnsi="Times New Roman" w:cs="Times New Roman"/>
        </w:rPr>
        <w:t>intervention</w:t>
      </w:r>
      <w:r w:rsidRPr="00A70F00">
        <w:rPr>
          <w:rFonts w:ascii="Times New Roman" w:hAnsi="Times New Roman" w:cs="Times New Roman"/>
        </w:rPr>
        <w:t xml:space="preserve"> of</w:t>
      </w:r>
      <w:r w:rsidR="00A34D42" w:rsidRPr="00A70F00">
        <w:rPr>
          <w:rFonts w:ascii="Times New Roman" w:hAnsi="Times New Roman" w:cs="Times New Roman"/>
        </w:rPr>
        <w:t xml:space="preserve"> type 1</w:t>
      </w:r>
      <w:r w:rsidRPr="00A70F00">
        <w:rPr>
          <w:rFonts w:ascii="Times New Roman" w:hAnsi="Times New Roman" w:cs="Times New Roman"/>
        </w:rPr>
        <w:t>.</w:t>
      </w:r>
      <w:r w:rsidR="007F48D9" w:rsidRPr="00A70F00">
        <w:rPr>
          <w:rFonts w:ascii="Times New Roman" w:hAnsi="Times New Roman" w:cs="Times New Roman"/>
        </w:rPr>
        <w:t xml:space="preserve"> </w:t>
      </w:r>
    </w:p>
    <w:p w:rsidR="00A37FB5" w:rsidRDefault="00A37FB5">
      <w:pPr>
        <w:widowControl/>
        <w:autoSpaceDE/>
        <w:autoSpaceDN/>
        <w:adjustRightInd/>
        <w:spacing w:after="200" w:line="276" w:lineRule="auto"/>
        <w:rPr>
          <w:rFonts w:ascii="Times New Roman" w:eastAsia="Times New Roman" w:hAnsi="Times New Roman" w:cs="Times New Roman"/>
          <w:b/>
          <w:caps/>
          <w:lang w:eastAsia="ja-JP"/>
        </w:rPr>
      </w:pPr>
    </w:p>
    <w:p w:rsidR="00050DB0" w:rsidRPr="0014170A" w:rsidRDefault="00405972" w:rsidP="000115FE">
      <w:pPr>
        <w:pStyle w:val="Heading2"/>
      </w:pPr>
      <w:r w:rsidRPr="0014170A">
        <w:t>S</w:t>
      </w:r>
      <w:r w:rsidR="00663F97" w:rsidRPr="0014170A">
        <w:t>cenarios</w:t>
      </w:r>
    </w:p>
    <w:p w:rsidR="00763EA5" w:rsidRPr="007D30E6" w:rsidRDefault="00405972" w:rsidP="00A73A0F">
      <w:pPr>
        <w:ind w:firstLine="426"/>
        <w:jc w:val="both"/>
        <w:rPr>
          <w:rFonts w:ascii="Times New Roman" w:hAnsi="Times New Roman" w:cs="Times New Roman"/>
        </w:rPr>
      </w:pPr>
      <w:r w:rsidRPr="007D30E6">
        <w:rPr>
          <w:rFonts w:ascii="Times New Roman" w:hAnsi="Times New Roman" w:cs="Times New Roman"/>
        </w:rPr>
        <w:t xml:space="preserve">In order to </w:t>
      </w:r>
      <w:r w:rsidR="00840480" w:rsidRPr="007D30E6">
        <w:rPr>
          <w:rFonts w:ascii="Times New Roman" w:hAnsi="Times New Roman" w:cs="Times New Roman"/>
        </w:rPr>
        <w:t xml:space="preserve">investigate </w:t>
      </w:r>
      <w:r w:rsidR="009C7268" w:rsidRPr="007D30E6">
        <w:rPr>
          <w:rFonts w:ascii="Times New Roman" w:hAnsi="Times New Roman" w:cs="Times New Roman"/>
        </w:rPr>
        <w:t>the effect of budget and work zone length constraints</w:t>
      </w:r>
      <w:r w:rsidR="00520CE0" w:rsidRPr="007D30E6">
        <w:rPr>
          <w:rFonts w:ascii="Times New Roman" w:hAnsi="Times New Roman" w:cs="Times New Roman"/>
        </w:rPr>
        <w:t>,</w:t>
      </w:r>
      <w:r w:rsidR="009C7268" w:rsidRPr="007D30E6">
        <w:rPr>
          <w:rFonts w:ascii="Times New Roman" w:hAnsi="Times New Roman" w:cs="Times New Roman"/>
        </w:rPr>
        <w:t xml:space="preserve"> </w:t>
      </w:r>
      <w:r w:rsidR="007D30E6" w:rsidRPr="007D30E6">
        <w:rPr>
          <w:rFonts w:ascii="Times New Roman" w:hAnsi="Times New Roman" w:cs="Times New Roman"/>
        </w:rPr>
        <w:t>four</w:t>
      </w:r>
      <w:r w:rsidR="009C7268" w:rsidRPr="007D30E6">
        <w:rPr>
          <w:rFonts w:ascii="Times New Roman" w:hAnsi="Times New Roman" w:cs="Times New Roman"/>
        </w:rPr>
        <w:t xml:space="preserve"> scenarios were inves</w:t>
      </w:r>
      <w:r w:rsidRPr="007D30E6">
        <w:rPr>
          <w:rFonts w:ascii="Times New Roman" w:hAnsi="Times New Roman" w:cs="Times New Roman"/>
        </w:rPr>
        <w:t>tigated</w:t>
      </w:r>
      <w:r w:rsidR="00DD5708" w:rsidRPr="007D30E6">
        <w:rPr>
          <w:rFonts w:ascii="Times New Roman" w:hAnsi="Times New Roman" w:cs="Times New Roman"/>
        </w:rPr>
        <w:t xml:space="preserve"> </w:t>
      </w:r>
      <w:r w:rsidR="00987B1B" w:rsidRPr="007D30E6">
        <w:rPr>
          <w:rFonts w:ascii="Times New Roman" w:hAnsi="Times New Roman" w:cs="Times New Roman"/>
        </w:rPr>
        <w:t>(</w:t>
      </w:r>
      <w:r w:rsidR="00A50705" w:rsidRPr="007D30E6">
        <w:rPr>
          <w:rFonts w:ascii="Times New Roman" w:hAnsi="Times New Roman" w:cs="Times New Roman"/>
        </w:rPr>
        <w:fldChar w:fldCharType="begin"/>
      </w:r>
      <w:r w:rsidR="00A50705" w:rsidRPr="007D30E6">
        <w:rPr>
          <w:rFonts w:ascii="Times New Roman" w:hAnsi="Times New Roman" w:cs="Times New Roman"/>
        </w:rPr>
        <w:instrText xml:space="preserve"> REF _Ref362881842 \h </w:instrText>
      </w:r>
      <w:r w:rsidR="00403B3F" w:rsidRPr="007D30E6">
        <w:rPr>
          <w:rFonts w:ascii="Times New Roman" w:hAnsi="Times New Roman" w:cs="Times New Roman"/>
        </w:rPr>
        <w:instrText xml:space="preserve"> \* MERGEFORMAT </w:instrText>
      </w:r>
      <w:r w:rsidR="00A50705" w:rsidRPr="007D30E6">
        <w:rPr>
          <w:rFonts w:ascii="Times New Roman" w:hAnsi="Times New Roman" w:cs="Times New Roman"/>
        </w:rPr>
      </w:r>
      <w:r w:rsidR="00A50705" w:rsidRPr="007D30E6">
        <w:rPr>
          <w:rFonts w:ascii="Times New Roman" w:hAnsi="Times New Roman" w:cs="Times New Roman"/>
        </w:rPr>
        <w:fldChar w:fldCharType="separate"/>
      </w:r>
      <w:r w:rsidR="00B728B0" w:rsidRPr="007D30E6">
        <w:rPr>
          <w:rFonts w:ascii="Times New Roman" w:hAnsi="Times New Roman" w:cs="Times New Roman"/>
        </w:rPr>
        <w:t xml:space="preserve">Table </w:t>
      </w:r>
      <w:r w:rsidR="00B728B0" w:rsidRPr="007D30E6">
        <w:rPr>
          <w:rFonts w:ascii="Times New Roman" w:hAnsi="Times New Roman" w:cs="Times New Roman"/>
          <w:noProof/>
        </w:rPr>
        <w:t>4</w:t>
      </w:r>
      <w:r w:rsidR="00A50705" w:rsidRPr="007D30E6">
        <w:rPr>
          <w:rFonts w:ascii="Times New Roman" w:hAnsi="Times New Roman" w:cs="Times New Roman"/>
        </w:rPr>
        <w:fldChar w:fldCharType="end"/>
      </w:r>
      <w:r w:rsidR="00987B1B" w:rsidRPr="007D30E6">
        <w:rPr>
          <w:rFonts w:ascii="Times New Roman" w:hAnsi="Times New Roman" w:cs="Times New Roman"/>
        </w:rPr>
        <w:t>)</w:t>
      </w:r>
      <w:r w:rsidR="00DD5708" w:rsidRPr="007D30E6">
        <w:rPr>
          <w:rFonts w:ascii="Times New Roman" w:hAnsi="Times New Roman" w:cs="Times New Roman"/>
        </w:rPr>
        <w:t>.</w:t>
      </w:r>
      <w:r w:rsidR="000C36D0" w:rsidRPr="007D30E6">
        <w:rPr>
          <w:rFonts w:ascii="Times New Roman" w:hAnsi="Times New Roman" w:cs="Times New Roman"/>
        </w:rPr>
        <w:t xml:space="preserve"> T</w:t>
      </w:r>
      <w:r w:rsidR="00BD7ED1" w:rsidRPr="007D30E6">
        <w:rPr>
          <w:rFonts w:ascii="Times New Roman" w:hAnsi="Times New Roman" w:cs="Times New Roman"/>
        </w:rPr>
        <w:t xml:space="preserve">he objective </w:t>
      </w:r>
      <w:r w:rsidR="00520CE0" w:rsidRPr="007D30E6">
        <w:rPr>
          <w:rFonts w:ascii="Times New Roman" w:hAnsi="Times New Roman" w:cs="Times New Roman"/>
        </w:rPr>
        <w:t xml:space="preserve">in each case was the same, i.e. to determine the </w:t>
      </w:r>
      <w:r w:rsidR="008C7A50" w:rsidRPr="007D30E6">
        <w:rPr>
          <w:rFonts w:ascii="Times New Roman" w:hAnsi="Times New Roman" w:cs="Times New Roman"/>
        </w:rPr>
        <w:t>OWZs</w:t>
      </w:r>
      <w:r w:rsidR="00520CE0" w:rsidRPr="007D30E6">
        <w:rPr>
          <w:rFonts w:ascii="Times New Roman" w:hAnsi="Times New Roman" w:cs="Times New Roman"/>
        </w:rPr>
        <w:t xml:space="preserve">. </w:t>
      </w:r>
    </w:p>
    <w:p w:rsidR="00A50705" w:rsidRPr="00A73A0F" w:rsidRDefault="00A50705" w:rsidP="001D0F94">
      <w:pPr>
        <w:pStyle w:val="Caption"/>
        <w:rPr>
          <w:b w:val="0"/>
        </w:rPr>
      </w:pPr>
      <w:bookmarkStart w:id="17" w:name="_Ref362881842"/>
      <w:r w:rsidRPr="00A73A0F">
        <w:rPr>
          <w:b w:val="0"/>
        </w:rPr>
        <w:t xml:space="preserve">Table </w:t>
      </w:r>
      <w:r w:rsidRPr="00A73A0F">
        <w:rPr>
          <w:b w:val="0"/>
        </w:rPr>
        <w:fldChar w:fldCharType="begin"/>
      </w:r>
      <w:r w:rsidRPr="00A73A0F">
        <w:rPr>
          <w:b w:val="0"/>
        </w:rPr>
        <w:instrText xml:space="preserve"> SEQ Table \* ARABIC </w:instrText>
      </w:r>
      <w:r w:rsidRPr="00A73A0F">
        <w:rPr>
          <w:b w:val="0"/>
        </w:rPr>
        <w:fldChar w:fldCharType="separate"/>
      </w:r>
      <w:r w:rsidR="00B728B0">
        <w:rPr>
          <w:b w:val="0"/>
          <w:noProof/>
        </w:rPr>
        <w:t>4</w:t>
      </w:r>
      <w:r w:rsidRPr="00A73A0F">
        <w:rPr>
          <w:b w:val="0"/>
        </w:rPr>
        <w:fldChar w:fldCharType="end"/>
      </w:r>
      <w:bookmarkEnd w:id="17"/>
      <w:r w:rsidRPr="00A73A0F">
        <w:rPr>
          <w:b w:val="0"/>
        </w:rPr>
        <w:t xml:space="preserve">: </w:t>
      </w:r>
      <w:r w:rsidR="00C10125" w:rsidRPr="00A73A0F">
        <w:rPr>
          <w:b w:val="0"/>
        </w:rPr>
        <w:t>Descriptions of scenarios</w:t>
      </w:r>
    </w:p>
    <w:tbl>
      <w:tblPr>
        <w:tblW w:w="0" w:type="auto"/>
        <w:tblInd w:w="108"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994"/>
        <w:gridCol w:w="3117"/>
        <w:gridCol w:w="1199"/>
        <w:gridCol w:w="1199"/>
      </w:tblGrid>
      <w:tr w:rsidR="008F3947" w:rsidRPr="008F3947" w:rsidTr="00657A0B">
        <w:tc>
          <w:tcPr>
            <w:tcW w:w="994" w:type="dxa"/>
            <w:vAlign w:val="center"/>
          </w:tcPr>
          <w:p w:rsidR="004138CE" w:rsidRPr="008F3947" w:rsidRDefault="004138CE" w:rsidP="000C36D0">
            <w:pPr>
              <w:pStyle w:val="tabletext"/>
              <w:jc w:val="center"/>
            </w:pPr>
            <w:r w:rsidRPr="008F3947">
              <w:t>Scenarios</w:t>
            </w:r>
          </w:p>
        </w:tc>
        <w:tc>
          <w:tcPr>
            <w:tcW w:w="3117" w:type="dxa"/>
            <w:vAlign w:val="center"/>
          </w:tcPr>
          <w:p w:rsidR="004138CE" w:rsidRPr="008F3947" w:rsidRDefault="00BB29F2" w:rsidP="00BB29F2">
            <w:pPr>
              <w:pStyle w:val="tabletext"/>
              <w:jc w:val="center"/>
            </w:pPr>
            <w:r w:rsidRPr="008F3947">
              <w:t>Budget [</w:t>
            </w:r>
            <w:r w:rsidR="004138CE" w:rsidRPr="008F3947">
              <w:t xml:space="preserve"> </w:t>
            </w:r>
            <w:proofErr w:type="spellStart"/>
            <w:r w:rsidR="002F3F42" w:rsidRPr="008F3947">
              <w:t>mus</w:t>
            </w:r>
            <w:proofErr w:type="spellEnd"/>
            <w:r w:rsidR="004138CE" w:rsidRPr="008F3947">
              <w:t>]</w:t>
            </w:r>
          </w:p>
        </w:tc>
        <w:tc>
          <w:tcPr>
            <w:tcW w:w="1199" w:type="dxa"/>
            <w:vAlign w:val="center"/>
          </w:tcPr>
          <w:p w:rsidR="004138CE" w:rsidRPr="008F3947" w:rsidRDefault="00FA21D9" w:rsidP="00657A0B">
            <w:pPr>
              <w:pStyle w:val="tabletext"/>
              <w:jc w:val="center"/>
            </w:pPr>
            <w:r w:rsidRPr="008F3947">
              <w:rPr>
                <w:position w:val="-4"/>
              </w:rPr>
              <w:object w:dxaOrig="499" w:dyaOrig="300" w14:anchorId="02E21BCD">
                <v:shape id="_x0000_i1052" type="#_x0000_t75" style="width:25.2pt;height:15.6pt" o:ole="">
                  <v:imagedata r:id="rId67" o:title=""/>
                </v:shape>
                <o:OLEObject Type="Embed" ProgID="Equation.DSMT4" ShapeID="_x0000_i1052" DrawAspect="Content" ObjectID="_1462356063" r:id="rId68"/>
              </w:object>
            </w:r>
            <w:r w:rsidR="004138CE" w:rsidRPr="008F3947">
              <w:t xml:space="preserve"> (km)</w:t>
            </w:r>
          </w:p>
        </w:tc>
        <w:tc>
          <w:tcPr>
            <w:tcW w:w="1199" w:type="dxa"/>
            <w:vAlign w:val="center"/>
          </w:tcPr>
          <w:p w:rsidR="00FA21D9" w:rsidRPr="008F3947" w:rsidRDefault="004138CE" w:rsidP="00CF58C5">
            <w:pPr>
              <w:pStyle w:val="tabletext"/>
              <w:jc w:val="center"/>
            </w:pPr>
            <w:r w:rsidRPr="008F3947">
              <w:rPr>
                <w:position w:val="-4"/>
              </w:rPr>
              <w:object w:dxaOrig="460" w:dyaOrig="300">
                <v:shape id="_x0000_i1053" type="#_x0000_t75" style="width:23.4pt;height:15.6pt" o:ole="">
                  <v:imagedata r:id="rId69" o:title=""/>
                </v:shape>
                <o:OLEObject Type="Embed" ProgID="Equation.DSMT4" ShapeID="_x0000_i1053" DrawAspect="Content" ObjectID="_1462356064" r:id="rId70"/>
              </w:object>
            </w:r>
            <w:r w:rsidRPr="008F3947">
              <w:t xml:space="preserve"> </w:t>
            </w:r>
          </w:p>
          <w:p w:rsidR="004138CE" w:rsidRPr="008F3947" w:rsidRDefault="004138CE" w:rsidP="00CF58C5">
            <w:pPr>
              <w:pStyle w:val="tabletext"/>
              <w:jc w:val="center"/>
            </w:pPr>
            <w:r w:rsidRPr="008F3947">
              <w:t>(km)</w:t>
            </w:r>
          </w:p>
        </w:tc>
      </w:tr>
      <w:tr w:rsidR="008F3947" w:rsidRPr="008F3947" w:rsidTr="00657A0B">
        <w:tc>
          <w:tcPr>
            <w:tcW w:w="994" w:type="dxa"/>
          </w:tcPr>
          <w:p w:rsidR="004138CE" w:rsidRPr="008F3947" w:rsidRDefault="004138CE" w:rsidP="000C36D0">
            <w:pPr>
              <w:pStyle w:val="tabletext"/>
              <w:jc w:val="center"/>
            </w:pPr>
            <w:r w:rsidRPr="008F3947">
              <w:t>1</w:t>
            </w:r>
          </w:p>
        </w:tc>
        <w:tc>
          <w:tcPr>
            <w:tcW w:w="3117" w:type="dxa"/>
          </w:tcPr>
          <w:p w:rsidR="004138CE" w:rsidRPr="008F3947" w:rsidRDefault="00F65650" w:rsidP="002E325D">
            <w:pPr>
              <w:pStyle w:val="tabletext"/>
              <w:jc w:val="center"/>
            </w:pPr>
            <w:r w:rsidRPr="008F3947">
              <w:t>50</w:t>
            </w:r>
          </w:p>
        </w:tc>
        <w:tc>
          <w:tcPr>
            <w:tcW w:w="1199" w:type="dxa"/>
          </w:tcPr>
          <w:p w:rsidR="004138CE" w:rsidRPr="008F3947" w:rsidRDefault="00F65650" w:rsidP="00657A0B">
            <w:pPr>
              <w:pStyle w:val="tabletext"/>
              <w:jc w:val="center"/>
            </w:pPr>
            <w:r w:rsidRPr="008F3947">
              <w:t>5</w:t>
            </w:r>
          </w:p>
        </w:tc>
        <w:tc>
          <w:tcPr>
            <w:tcW w:w="1199" w:type="dxa"/>
          </w:tcPr>
          <w:p w:rsidR="004138CE" w:rsidRPr="008F3947" w:rsidRDefault="00F65650" w:rsidP="000C36D0">
            <w:pPr>
              <w:pStyle w:val="tabletext"/>
              <w:jc w:val="center"/>
            </w:pPr>
            <w:r w:rsidRPr="008F3947">
              <w:t>5</w:t>
            </w:r>
          </w:p>
        </w:tc>
      </w:tr>
      <w:tr w:rsidR="008F3947" w:rsidRPr="008F3947" w:rsidTr="00657A0B">
        <w:tc>
          <w:tcPr>
            <w:tcW w:w="994" w:type="dxa"/>
          </w:tcPr>
          <w:p w:rsidR="004138CE" w:rsidRPr="008F3947" w:rsidRDefault="004138CE" w:rsidP="000C36D0">
            <w:pPr>
              <w:pStyle w:val="tabletext"/>
              <w:jc w:val="center"/>
            </w:pPr>
            <w:r w:rsidRPr="008F3947">
              <w:t>2</w:t>
            </w:r>
          </w:p>
        </w:tc>
        <w:tc>
          <w:tcPr>
            <w:tcW w:w="3117" w:type="dxa"/>
          </w:tcPr>
          <w:p w:rsidR="004138CE" w:rsidRPr="008F3947" w:rsidRDefault="00F65650" w:rsidP="00A61386">
            <w:pPr>
              <w:pStyle w:val="tabletext"/>
              <w:jc w:val="center"/>
            </w:pPr>
            <w:r w:rsidRPr="008F3947">
              <w:t>50</w:t>
            </w:r>
          </w:p>
        </w:tc>
        <w:tc>
          <w:tcPr>
            <w:tcW w:w="1199" w:type="dxa"/>
          </w:tcPr>
          <w:p w:rsidR="004138CE" w:rsidRPr="008F3947" w:rsidRDefault="00F65650" w:rsidP="00657A0B">
            <w:pPr>
              <w:pStyle w:val="tabletext"/>
              <w:jc w:val="center"/>
            </w:pPr>
            <w:r w:rsidRPr="008F3947">
              <w:t>5</w:t>
            </w:r>
          </w:p>
        </w:tc>
        <w:tc>
          <w:tcPr>
            <w:tcW w:w="1199" w:type="dxa"/>
          </w:tcPr>
          <w:p w:rsidR="004138CE" w:rsidRPr="008F3947" w:rsidRDefault="00F65650" w:rsidP="000C36D0">
            <w:pPr>
              <w:pStyle w:val="tabletext"/>
              <w:jc w:val="center"/>
            </w:pPr>
            <w:r w:rsidRPr="008F3947">
              <w:t>8</w:t>
            </w:r>
          </w:p>
        </w:tc>
      </w:tr>
      <w:tr w:rsidR="008F3947" w:rsidRPr="008F3947" w:rsidTr="00657A0B">
        <w:tc>
          <w:tcPr>
            <w:tcW w:w="994" w:type="dxa"/>
          </w:tcPr>
          <w:p w:rsidR="004138CE" w:rsidRPr="008F3947" w:rsidRDefault="004138CE" w:rsidP="000C36D0">
            <w:pPr>
              <w:pStyle w:val="tabletext"/>
              <w:jc w:val="center"/>
            </w:pPr>
            <w:r w:rsidRPr="008F3947">
              <w:t>3</w:t>
            </w:r>
          </w:p>
        </w:tc>
        <w:tc>
          <w:tcPr>
            <w:tcW w:w="3117" w:type="dxa"/>
          </w:tcPr>
          <w:p w:rsidR="004138CE" w:rsidRPr="008F3947" w:rsidRDefault="00F65650" w:rsidP="002E325D">
            <w:pPr>
              <w:pStyle w:val="tabletext"/>
              <w:jc w:val="center"/>
            </w:pPr>
            <w:r w:rsidRPr="008F3947">
              <w:t>40</w:t>
            </w:r>
          </w:p>
        </w:tc>
        <w:tc>
          <w:tcPr>
            <w:tcW w:w="1199" w:type="dxa"/>
          </w:tcPr>
          <w:p w:rsidR="004138CE" w:rsidRPr="008F3947" w:rsidRDefault="00F65650" w:rsidP="00657A0B">
            <w:pPr>
              <w:pStyle w:val="tabletext"/>
              <w:jc w:val="center"/>
            </w:pPr>
            <w:r w:rsidRPr="008F3947">
              <w:t>6</w:t>
            </w:r>
          </w:p>
        </w:tc>
        <w:tc>
          <w:tcPr>
            <w:tcW w:w="1199" w:type="dxa"/>
          </w:tcPr>
          <w:p w:rsidR="004138CE" w:rsidRPr="008F3947" w:rsidRDefault="00F65650" w:rsidP="000C36D0">
            <w:pPr>
              <w:pStyle w:val="tabletext"/>
              <w:jc w:val="center"/>
            </w:pPr>
            <w:r w:rsidRPr="008F3947">
              <w:t>8</w:t>
            </w:r>
          </w:p>
        </w:tc>
      </w:tr>
      <w:tr w:rsidR="008F3947" w:rsidRPr="008F3947" w:rsidTr="00657A0B">
        <w:tc>
          <w:tcPr>
            <w:tcW w:w="994" w:type="dxa"/>
          </w:tcPr>
          <w:p w:rsidR="000B6959" w:rsidRPr="008F3947" w:rsidRDefault="000B6959" w:rsidP="000C36D0">
            <w:pPr>
              <w:pStyle w:val="tabletext"/>
              <w:jc w:val="center"/>
            </w:pPr>
            <w:r w:rsidRPr="008F3947">
              <w:t>4</w:t>
            </w:r>
          </w:p>
        </w:tc>
        <w:tc>
          <w:tcPr>
            <w:tcW w:w="3117" w:type="dxa"/>
          </w:tcPr>
          <w:p w:rsidR="000B6959" w:rsidRPr="008F3947" w:rsidRDefault="0069307B" w:rsidP="002E325D">
            <w:pPr>
              <w:pStyle w:val="tabletext"/>
              <w:jc w:val="center"/>
            </w:pPr>
            <w:r w:rsidRPr="008F3947">
              <w:t>Unlimited</w:t>
            </w:r>
          </w:p>
        </w:tc>
        <w:tc>
          <w:tcPr>
            <w:tcW w:w="1199" w:type="dxa"/>
          </w:tcPr>
          <w:p w:rsidR="000B6959" w:rsidRPr="008F3947" w:rsidRDefault="006C4686" w:rsidP="00657A0B">
            <w:pPr>
              <w:pStyle w:val="tabletext"/>
              <w:jc w:val="center"/>
            </w:pPr>
            <w:r w:rsidRPr="008F3947">
              <w:t>5</w:t>
            </w:r>
          </w:p>
        </w:tc>
        <w:tc>
          <w:tcPr>
            <w:tcW w:w="1199" w:type="dxa"/>
          </w:tcPr>
          <w:p w:rsidR="000B6959" w:rsidRPr="008F3947" w:rsidRDefault="006C4686" w:rsidP="000C36D0">
            <w:pPr>
              <w:pStyle w:val="tabletext"/>
              <w:jc w:val="center"/>
            </w:pPr>
            <w:r w:rsidRPr="008F3947">
              <w:t>8</w:t>
            </w:r>
          </w:p>
        </w:tc>
      </w:tr>
    </w:tbl>
    <w:p w:rsidR="00E17E72" w:rsidRPr="0014170A" w:rsidRDefault="00E17E72" w:rsidP="00E17E72">
      <w:pPr>
        <w:jc w:val="both"/>
        <w:rPr>
          <w:rFonts w:ascii="Times New Roman" w:hAnsi="Times New Roman" w:cs="Times New Roman"/>
        </w:rPr>
      </w:pPr>
    </w:p>
    <w:p w:rsidR="00347AF5" w:rsidRPr="0014170A" w:rsidRDefault="00A4440F" w:rsidP="000115FE">
      <w:pPr>
        <w:pStyle w:val="Heading2"/>
      </w:pPr>
      <w:r w:rsidRPr="0014170A">
        <w:t>R</w:t>
      </w:r>
      <w:r w:rsidR="00347AF5" w:rsidRPr="0014170A">
        <w:t>esults</w:t>
      </w:r>
    </w:p>
    <w:p w:rsidR="00663F97" w:rsidRPr="00D34AE3" w:rsidRDefault="00431CBD" w:rsidP="00A73A0F">
      <w:pPr>
        <w:ind w:firstLine="426"/>
        <w:jc w:val="both"/>
        <w:rPr>
          <w:rFonts w:ascii="Times New Roman" w:hAnsi="Times New Roman" w:cs="Times New Roman"/>
          <w:noProof/>
        </w:rPr>
      </w:pPr>
      <w:r w:rsidRPr="0014170A">
        <w:rPr>
          <w:rFonts w:ascii="Times New Roman" w:hAnsi="Times New Roman" w:cs="Times New Roman"/>
          <w:noProof/>
        </w:rPr>
        <w:t xml:space="preserve">The optimal results for </w:t>
      </w:r>
      <w:r w:rsidR="00C17067">
        <w:rPr>
          <w:rFonts w:ascii="Times New Roman" w:hAnsi="Times New Roman" w:cs="Times New Roman"/>
          <w:noProof/>
        </w:rPr>
        <w:t>four</w:t>
      </w:r>
      <w:r w:rsidR="00EE0440" w:rsidRPr="0014170A">
        <w:rPr>
          <w:rFonts w:ascii="Times New Roman" w:hAnsi="Times New Roman" w:cs="Times New Roman"/>
          <w:noProof/>
        </w:rPr>
        <w:t xml:space="preserve"> </w:t>
      </w:r>
      <w:r w:rsidRPr="0014170A">
        <w:rPr>
          <w:rFonts w:ascii="Times New Roman" w:hAnsi="Times New Roman" w:cs="Times New Roman"/>
          <w:noProof/>
        </w:rPr>
        <w:t xml:space="preserve">scenarios were obtained after running the optimization models on </w:t>
      </w:r>
      <w:r w:rsidR="00C17067">
        <w:rPr>
          <w:rFonts w:ascii="Times New Roman" w:hAnsi="Times New Roman" w:cs="Times New Roman"/>
          <w:noProof/>
        </w:rPr>
        <w:t>each scenario</w:t>
      </w:r>
      <w:r w:rsidRPr="0014170A">
        <w:rPr>
          <w:rFonts w:ascii="Times New Roman" w:hAnsi="Times New Roman" w:cs="Times New Roman"/>
          <w:noProof/>
        </w:rPr>
        <w:t xml:space="preserve">. A summary of </w:t>
      </w:r>
      <w:r w:rsidR="00C17067">
        <w:rPr>
          <w:rFonts w:ascii="Times New Roman" w:hAnsi="Times New Roman" w:cs="Times New Roman"/>
          <w:noProof/>
        </w:rPr>
        <w:t>the values of objective function, numbers of objects to have intervention and number of work zones</w:t>
      </w:r>
      <w:r w:rsidRPr="0014170A">
        <w:rPr>
          <w:rFonts w:ascii="Times New Roman" w:hAnsi="Times New Roman" w:cs="Times New Roman"/>
          <w:noProof/>
        </w:rPr>
        <w:t xml:space="preserve"> </w:t>
      </w:r>
      <w:r w:rsidRPr="00D34AE3">
        <w:rPr>
          <w:rFonts w:ascii="Times New Roman" w:hAnsi="Times New Roman" w:cs="Times New Roman"/>
          <w:noProof/>
        </w:rPr>
        <w:t>given in</w:t>
      </w:r>
      <w:r w:rsidR="00D34AE3" w:rsidRPr="00D34AE3">
        <w:rPr>
          <w:rFonts w:ascii="Times New Roman" w:hAnsi="Times New Roman" w:cs="Times New Roman"/>
          <w:noProof/>
        </w:rPr>
        <w:t xml:space="preserve"> </w:t>
      </w:r>
      <w:r w:rsidR="00D34AE3" w:rsidRPr="00D34AE3">
        <w:rPr>
          <w:rFonts w:ascii="Times New Roman" w:hAnsi="Times New Roman" w:cs="Times New Roman"/>
          <w:noProof/>
        </w:rPr>
        <w:fldChar w:fldCharType="begin"/>
      </w:r>
      <w:r w:rsidR="00D34AE3" w:rsidRPr="00D34AE3">
        <w:rPr>
          <w:rFonts w:ascii="Times New Roman" w:hAnsi="Times New Roman" w:cs="Times New Roman"/>
          <w:noProof/>
        </w:rPr>
        <w:instrText xml:space="preserve"> REF _Ref385946035 \h  \* MERGEFORMAT </w:instrText>
      </w:r>
      <w:r w:rsidR="00D34AE3" w:rsidRPr="00D34AE3">
        <w:rPr>
          <w:rFonts w:ascii="Times New Roman" w:hAnsi="Times New Roman" w:cs="Times New Roman"/>
          <w:noProof/>
        </w:rPr>
      </w:r>
      <w:r w:rsidR="00D34AE3" w:rsidRPr="00D34AE3">
        <w:rPr>
          <w:rFonts w:ascii="Times New Roman" w:hAnsi="Times New Roman" w:cs="Times New Roman"/>
          <w:noProof/>
        </w:rPr>
        <w:fldChar w:fldCharType="separate"/>
      </w:r>
      <w:r w:rsidR="00B728B0" w:rsidRPr="00B728B0">
        <w:rPr>
          <w:rFonts w:ascii="Times New Roman" w:hAnsi="Times New Roman" w:cs="Times New Roman"/>
        </w:rPr>
        <w:t xml:space="preserve">Table </w:t>
      </w:r>
      <w:r w:rsidR="00B728B0" w:rsidRPr="00B728B0">
        <w:rPr>
          <w:rFonts w:ascii="Times New Roman" w:hAnsi="Times New Roman" w:cs="Times New Roman"/>
          <w:noProof/>
        </w:rPr>
        <w:t>5</w:t>
      </w:r>
      <w:r w:rsidR="00D34AE3" w:rsidRPr="00D34AE3">
        <w:rPr>
          <w:rFonts w:ascii="Times New Roman" w:hAnsi="Times New Roman" w:cs="Times New Roman"/>
          <w:noProof/>
        </w:rPr>
        <w:fldChar w:fldCharType="end"/>
      </w:r>
      <w:r w:rsidR="00275360">
        <w:rPr>
          <w:rFonts w:ascii="Times New Roman" w:hAnsi="Times New Roman" w:cs="Times New Roman"/>
          <w:noProof/>
        </w:rPr>
        <w:t>.</w:t>
      </w:r>
    </w:p>
    <w:p w:rsidR="00C5576C" w:rsidRDefault="00C5576C">
      <w:pPr>
        <w:widowControl/>
        <w:autoSpaceDE/>
        <w:autoSpaceDN/>
        <w:adjustRightInd/>
        <w:spacing w:after="200" w:line="276" w:lineRule="auto"/>
        <w:rPr>
          <w:rFonts w:ascii="Times New Roman" w:hAnsi="Times New Roman" w:cs="Times New Roman"/>
          <w:bCs/>
        </w:rPr>
      </w:pPr>
      <w:bookmarkStart w:id="18" w:name="_Ref362944162"/>
      <w:r>
        <w:rPr>
          <w:b/>
        </w:rPr>
        <w:br w:type="page"/>
      </w:r>
    </w:p>
    <w:p w:rsidR="00452E61" w:rsidRPr="00F42902" w:rsidRDefault="00452E61" w:rsidP="001D0F94">
      <w:pPr>
        <w:pStyle w:val="Caption"/>
        <w:rPr>
          <w:b w:val="0"/>
        </w:rPr>
      </w:pPr>
      <w:bookmarkStart w:id="19" w:name="_Ref385946035"/>
      <w:r w:rsidRPr="00F42902">
        <w:rPr>
          <w:b w:val="0"/>
        </w:rPr>
        <w:lastRenderedPageBreak/>
        <w:t xml:space="preserve">Table </w:t>
      </w:r>
      <w:r w:rsidRPr="00F42902">
        <w:rPr>
          <w:b w:val="0"/>
        </w:rPr>
        <w:fldChar w:fldCharType="begin"/>
      </w:r>
      <w:r w:rsidRPr="00F42902">
        <w:rPr>
          <w:b w:val="0"/>
        </w:rPr>
        <w:instrText xml:space="preserve"> SEQ Table \* ARABIC </w:instrText>
      </w:r>
      <w:r w:rsidRPr="00F42902">
        <w:rPr>
          <w:b w:val="0"/>
        </w:rPr>
        <w:fldChar w:fldCharType="separate"/>
      </w:r>
      <w:r w:rsidR="00B728B0" w:rsidRPr="00F42902">
        <w:rPr>
          <w:b w:val="0"/>
          <w:noProof/>
        </w:rPr>
        <w:t>5</w:t>
      </w:r>
      <w:r w:rsidRPr="00F42902">
        <w:rPr>
          <w:b w:val="0"/>
        </w:rPr>
        <w:fldChar w:fldCharType="end"/>
      </w:r>
      <w:bookmarkEnd w:id="18"/>
      <w:bookmarkEnd w:id="19"/>
      <w:r w:rsidRPr="00F42902">
        <w:rPr>
          <w:b w:val="0"/>
        </w:rPr>
        <w:t xml:space="preserve">: </w:t>
      </w:r>
      <w:r w:rsidR="00C5359A" w:rsidRPr="00F42902">
        <w:rPr>
          <w:b w:val="0"/>
        </w:rPr>
        <w:t xml:space="preserve">Optimal </w:t>
      </w:r>
      <w:r w:rsidR="00CC530A" w:rsidRPr="00F42902">
        <w:rPr>
          <w:b w:val="0"/>
        </w:rPr>
        <w:t>solutions</w:t>
      </w:r>
    </w:p>
    <w:tbl>
      <w:tblPr>
        <w:tblW w:w="0" w:type="auto"/>
        <w:tblInd w:w="108"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965"/>
        <w:gridCol w:w="1406"/>
        <w:gridCol w:w="1129"/>
      </w:tblGrid>
      <w:tr w:rsidR="00F42902" w:rsidRPr="00F42902" w:rsidTr="00942AA3">
        <w:tc>
          <w:tcPr>
            <w:tcW w:w="965" w:type="dxa"/>
          </w:tcPr>
          <w:p w:rsidR="00F42902" w:rsidRPr="00F42902" w:rsidRDefault="00F42902" w:rsidP="002B3BAF">
            <w:pPr>
              <w:pStyle w:val="tabletext"/>
              <w:jc w:val="center"/>
            </w:pPr>
            <w:r w:rsidRPr="00F42902">
              <w:t>Scenario</w:t>
            </w:r>
          </w:p>
        </w:tc>
        <w:tc>
          <w:tcPr>
            <w:tcW w:w="1406" w:type="dxa"/>
          </w:tcPr>
          <w:p w:rsidR="00F42902" w:rsidRPr="00F42902" w:rsidRDefault="00F42902" w:rsidP="002B3BAF">
            <w:pPr>
              <w:pStyle w:val="tabletext"/>
              <w:jc w:val="center"/>
            </w:pPr>
            <w:r w:rsidRPr="00F42902">
              <w:t>Total benefits</w:t>
            </w:r>
          </w:p>
          <w:p w:rsidR="00F42902" w:rsidRPr="00F42902" w:rsidRDefault="00610452" w:rsidP="008C4E20">
            <w:pPr>
              <w:pStyle w:val="tabletext"/>
              <w:jc w:val="center"/>
            </w:pPr>
            <w:r>
              <w:t>(</w:t>
            </w:r>
            <w:proofErr w:type="spellStart"/>
            <w:r w:rsidR="00F42902" w:rsidRPr="00F42902">
              <w:t>mus</w:t>
            </w:r>
            <w:proofErr w:type="spellEnd"/>
            <w:r>
              <w:t>)</w:t>
            </w:r>
          </w:p>
        </w:tc>
        <w:tc>
          <w:tcPr>
            <w:tcW w:w="1129" w:type="dxa"/>
          </w:tcPr>
          <w:p w:rsidR="00F42902" w:rsidRPr="00F42902" w:rsidRDefault="00F42902" w:rsidP="00610452">
            <w:pPr>
              <w:pStyle w:val="tabletext"/>
              <w:jc w:val="center"/>
            </w:pPr>
            <w:r w:rsidRPr="00F42902">
              <w:t>Number of object</w:t>
            </w:r>
            <w:r w:rsidR="00610452">
              <w:t>s</w:t>
            </w:r>
          </w:p>
        </w:tc>
      </w:tr>
      <w:tr w:rsidR="00F42902" w:rsidRPr="00F42902" w:rsidTr="00942AA3">
        <w:tc>
          <w:tcPr>
            <w:tcW w:w="965" w:type="dxa"/>
          </w:tcPr>
          <w:p w:rsidR="00F42902" w:rsidRPr="00F42902" w:rsidRDefault="00F42902" w:rsidP="002B3BAF">
            <w:pPr>
              <w:pStyle w:val="tabletext"/>
              <w:jc w:val="center"/>
            </w:pPr>
            <w:bookmarkStart w:id="20" w:name="_Hlk388536248"/>
            <w:r w:rsidRPr="00F42902">
              <w:t>1</w:t>
            </w:r>
          </w:p>
        </w:tc>
        <w:tc>
          <w:tcPr>
            <w:tcW w:w="1406" w:type="dxa"/>
          </w:tcPr>
          <w:p w:rsidR="00F42902" w:rsidRPr="00F42902" w:rsidRDefault="00F42902" w:rsidP="002B3BAF">
            <w:pPr>
              <w:pStyle w:val="tabletext"/>
              <w:jc w:val="center"/>
            </w:pPr>
            <w:r w:rsidRPr="00F42902">
              <w:t>483</w:t>
            </w:r>
          </w:p>
        </w:tc>
        <w:tc>
          <w:tcPr>
            <w:tcW w:w="1129" w:type="dxa"/>
          </w:tcPr>
          <w:p w:rsidR="00F42902" w:rsidRPr="00F42902" w:rsidRDefault="00F42902" w:rsidP="002B3BAF">
            <w:pPr>
              <w:pStyle w:val="tabletext"/>
              <w:jc w:val="center"/>
            </w:pPr>
            <w:r w:rsidRPr="00F42902">
              <w:t>23</w:t>
            </w:r>
          </w:p>
        </w:tc>
      </w:tr>
      <w:tr w:rsidR="00F42902" w:rsidRPr="00F42902" w:rsidTr="00942AA3">
        <w:tc>
          <w:tcPr>
            <w:tcW w:w="965" w:type="dxa"/>
          </w:tcPr>
          <w:p w:rsidR="00F42902" w:rsidRPr="00F42902" w:rsidRDefault="00F42902" w:rsidP="002B3BAF">
            <w:pPr>
              <w:pStyle w:val="tabletext"/>
              <w:jc w:val="center"/>
            </w:pPr>
            <w:r w:rsidRPr="00F42902">
              <w:t>2</w:t>
            </w:r>
          </w:p>
        </w:tc>
        <w:tc>
          <w:tcPr>
            <w:tcW w:w="1406" w:type="dxa"/>
          </w:tcPr>
          <w:p w:rsidR="00F42902" w:rsidRPr="00F42902" w:rsidRDefault="00F42902" w:rsidP="002B3BAF">
            <w:pPr>
              <w:pStyle w:val="tabletext"/>
              <w:jc w:val="center"/>
            </w:pPr>
            <w:r w:rsidRPr="00F42902">
              <w:t>456</w:t>
            </w:r>
          </w:p>
        </w:tc>
        <w:tc>
          <w:tcPr>
            <w:tcW w:w="1129" w:type="dxa"/>
          </w:tcPr>
          <w:p w:rsidR="00F42902" w:rsidRPr="00F42902" w:rsidRDefault="00F42902" w:rsidP="00376984">
            <w:pPr>
              <w:pStyle w:val="tabletext"/>
              <w:jc w:val="center"/>
            </w:pPr>
            <w:r w:rsidRPr="00F42902">
              <w:t>29</w:t>
            </w:r>
          </w:p>
        </w:tc>
      </w:tr>
      <w:tr w:rsidR="00F42902" w:rsidRPr="00F42902" w:rsidTr="00942AA3">
        <w:tc>
          <w:tcPr>
            <w:tcW w:w="965" w:type="dxa"/>
          </w:tcPr>
          <w:p w:rsidR="00F42902" w:rsidRPr="00F42902" w:rsidRDefault="00F42902" w:rsidP="002B3BAF">
            <w:pPr>
              <w:pStyle w:val="tabletext"/>
              <w:jc w:val="center"/>
            </w:pPr>
            <w:r w:rsidRPr="00F42902">
              <w:t>3</w:t>
            </w:r>
          </w:p>
        </w:tc>
        <w:tc>
          <w:tcPr>
            <w:tcW w:w="1406" w:type="dxa"/>
          </w:tcPr>
          <w:p w:rsidR="00F42902" w:rsidRPr="00F42902" w:rsidRDefault="00F42902" w:rsidP="002B3BAF">
            <w:pPr>
              <w:pStyle w:val="tabletext"/>
              <w:jc w:val="center"/>
            </w:pPr>
            <w:r w:rsidRPr="00F42902">
              <w:t>386</w:t>
            </w:r>
          </w:p>
        </w:tc>
        <w:tc>
          <w:tcPr>
            <w:tcW w:w="1129" w:type="dxa"/>
          </w:tcPr>
          <w:p w:rsidR="00F42902" w:rsidRPr="00F42902" w:rsidRDefault="00F42902" w:rsidP="00376984">
            <w:pPr>
              <w:pStyle w:val="tabletext"/>
              <w:jc w:val="center"/>
            </w:pPr>
            <w:r w:rsidRPr="00F42902">
              <w:t>17</w:t>
            </w:r>
          </w:p>
        </w:tc>
      </w:tr>
      <w:tr w:rsidR="00F42902" w:rsidRPr="00F42902" w:rsidTr="00942AA3">
        <w:tc>
          <w:tcPr>
            <w:tcW w:w="965" w:type="dxa"/>
          </w:tcPr>
          <w:p w:rsidR="00F42902" w:rsidRPr="00F42902" w:rsidRDefault="00F42902" w:rsidP="002B3BAF">
            <w:pPr>
              <w:pStyle w:val="tabletext"/>
              <w:jc w:val="center"/>
            </w:pPr>
            <w:r w:rsidRPr="00F42902">
              <w:t>4</w:t>
            </w:r>
          </w:p>
        </w:tc>
        <w:tc>
          <w:tcPr>
            <w:tcW w:w="1406" w:type="dxa"/>
          </w:tcPr>
          <w:p w:rsidR="00F42902" w:rsidRPr="00F42902" w:rsidRDefault="00F42902" w:rsidP="002B3BAF">
            <w:pPr>
              <w:pStyle w:val="tabletext"/>
              <w:jc w:val="center"/>
            </w:pPr>
            <w:r w:rsidRPr="00F42902">
              <w:t>872</w:t>
            </w:r>
          </w:p>
        </w:tc>
        <w:tc>
          <w:tcPr>
            <w:tcW w:w="1129" w:type="dxa"/>
          </w:tcPr>
          <w:p w:rsidR="00F42902" w:rsidRPr="00F42902" w:rsidRDefault="00F42902" w:rsidP="00376984">
            <w:pPr>
              <w:pStyle w:val="tabletext"/>
              <w:jc w:val="center"/>
            </w:pPr>
            <w:r w:rsidRPr="00F42902">
              <w:t>176</w:t>
            </w:r>
          </w:p>
        </w:tc>
      </w:tr>
      <w:bookmarkEnd w:id="20"/>
    </w:tbl>
    <w:p w:rsidR="007F318E" w:rsidRPr="00F42902" w:rsidRDefault="007F318E" w:rsidP="007F318E">
      <w:pPr>
        <w:rPr>
          <w:rFonts w:ascii="Times New Roman" w:hAnsi="Times New Roman" w:cs="Times New Roman"/>
        </w:rPr>
      </w:pPr>
    </w:p>
    <w:p w:rsidR="00727209" w:rsidRPr="0014170A" w:rsidRDefault="00727209" w:rsidP="007F318E">
      <w:pPr>
        <w:rPr>
          <w:rFonts w:ascii="Times New Roman" w:hAnsi="Times New Roman" w:cs="Times New Roman"/>
        </w:rPr>
      </w:pPr>
    </w:p>
    <w:p w:rsidR="00020A1D" w:rsidRPr="00B728B0" w:rsidRDefault="00020A1D" w:rsidP="00A73A0F">
      <w:pPr>
        <w:ind w:firstLine="426"/>
        <w:jc w:val="both"/>
        <w:rPr>
          <w:rFonts w:ascii="Times New Roman" w:hAnsi="Times New Roman" w:cs="Times New Roman"/>
        </w:rPr>
      </w:pPr>
      <w:r w:rsidRPr="00B728B0">
        <w:rPr>
          <w:rFonts w:ascii="Times New Roman" w:hAnsi="Times New Roman" w:cs="Times New Roman"/>
        </w:rPr>
        <w:t xml:space="preserve">Illustrations of optimal work zones for a partial link contains 13 objects </w:t>
      </w:r>
      <w:r w:rsidR="009D0F43">
        <w:rPr>
          <w:rFonts w:ascii="Times New Roman" w:hAnsi="Times New Roman" w:cs="Times New Roman"/>
        </w:rPr>
        <w:t>corresponding to</w:t>
      </w:r>
      <w:r w:rsidRPr="00B728B0">
        <w:rPr>
          <w:rFonts w:ascii="Times New Roman" w:hAnsi="Times New Roman" w:cs="Times New Roman"/>
        </w:rPr>
        <w:t xml:space="preserve"> four scenarios are given in </w:t>
      </w:r>
      <w:r w:rsidR="00B728B0" w:rsidRPr="00B728B0">
        <w:rPr>
          <w:rFonts w:ascii="Times New Roman" w:hAnsi="Times New Roman" w:cs="Times New Roman"/>
        </w:rPr>
        <w:fldChar w:fldCharType="begin"/>
      </w:r>
      <w:r w:rsidR="00B728B0" w:rsidRPr="00B728B0">
        <w:rPr>
          <w:rFonts w:ascii="Times New Roman" w:hAnsi="Times New Roman" w:cs="Times New Roman"/>
        </w:rPr>
        <w:instrText xml:space="preserve"> REF _Ref385336598 \h  \* MERGEFORMAT </w:instrText>
      </w:r>
      <w:r w:rsidR="00B728B0" w:rsidRPr="00B728B0">
        <w:rPr>
          <w:rFonts w:ascii="Times New Roman" w:hAnsi="Times New Roman" w:cs="Times New Roman"/>
        </w:rPr>
      </w:r>
      <w:r w:rsidR="00B728B0" w:rsidRPr="00B728B0">
        <w:rPr>
          <w:rFonts w:ascii="Times New Roman" w:hAnsi="Times New Roman" w:cs="Times New Roman"/>
        </w:rPr>
        <w:fldChar w:fldCharType="separate"/>
      </w:r>
      <w:r w:rsidR="00B728B0" w:rsidRPr="00B728B0">
        <w:rPr>
          <w:rFonts w:ascii="Times New Roman" w:hAnsi="Times New Roman" w:cs="Times New Roman"/>
          <w:noProof/>
        </w:rPr>
        <w:t>Fig. 3</w:t>
      </w:r>
      <w:r w:rsidR="00B728B0" w:rsidRPr="00B728B0">
        <w:rPr>
          <w:rFonts w:ascii="Times New Roman" w:hAnsi="Times New Roman" w:cs="Times New Roman"/>
        </w:rPr>
        <w:fldChar w:fldCharType="end"/>
      </w:r>
      <w:r w:rsidR="00B728B0" w:rsidRPr="00B728B0">
        <w:rPr>
          <w:rFonts w:ascii="Times New Roman" w:hAnsi="Times New Roman" w:cs="Times New Roman"/>
        </w:rPr>
        <w:t>-</w:t>
      </w:r>
      <w:r w:rsidR="00B728B0" w:rsidRPr="00B728B0">
        <w:rPr>
          <w:rFonts w:ascii="Times New Roman" w:hAnsi="Times New Roman" w:cs="Times New Roman"/>
        </w:rPr>
        <w:fldChar w:fldCharType="begin"/>
      </w:r>
      <w:r w:rsidR="00B728B0" w:rsidRPr="00B728B0">
        <w:rPr>
          <w:rFonts w:ascii="Times New Roman" w:hAnsi="Times New Roman" w:cs="Times New Roman"/>
        </w:rPr>
        <w:instrText xml:space="preserve"> REF _Ref388539130 \h  \* MERGEFORMAT </w:instrText>
      </w:r>
      <w:r w:rsidR="00B728B0" w:rsidRPr="00B728B0">
        <w:rPr>
          <w:rFonts w:ascii="Times New Roman" w:hAnsi="Times New Roman" w:cs="Times New Roman"/>
        </w:rPr>
      </w:r>
      <w:r w:rsidR="00B728B0" w:rsidRPr="00B728B0">
        <w:rPr>
          <w:rFonts w:ascii="Times New Roman" w:hAnsi="Times New Roman" w:cs="Times New Roman"/>
        </w:rPr>
        <w:fldChar w:fldCharType="separate"/>
      </w:r>
      <w:r w:rsidR="00B728B0" w:rsidRPr="00B728B0">
        <w:rPr>
          <w:rFonts w:ascii="Times New Roman" w:hAnsi="Times New Roman" w:cs="Times New Roman"/>
          <w:noProof/>
        </w:rPr>
        <w:t>Fig. 6</w:t>
      </w:r>
      <w:r w:rsidR="00B728B0" w:rsidRPr="00B728B0">
        <w:rPr>
          <w:rFonts w:ascii="Times New Roman" w:hAnsi="Times New Roman" w:cs="Times New Roman"/>
        </w:rPr>
        <w:fldChar w:fldCharType="end"/>
      </w:r>
      <w:r w:rsidR="00D427F7" w:rsidRPr="00B728B0">
        <w:rPr>
          <w:rFonts w:ascii="Times New Roman" w:hAnsi="Times New Roman" w:cs="Times New Roman"/>
        </w:rPr>
        <w:t>.</w:t>
      </w:r>
    </w:p>
    <w:p w:rsidR="00020A1D" w:rsidRPr="00B728B0" w:rsidRDefault="00020A1D" w:rsidP="00A73A0F">
      <w:pPr>
        <w:ind w:firstLine="426"/>
        <w:jc w:val="both"/>
        <w:rPr>
          <w:rFonts w:ascii="Times New Roman" w:hAnsi="Times New Roman" w:cs="Times New Roman"/>
        </w:rPr>
      </w:pPr>
    </w:p>
    <w:p w:rsidR="00403404" w:rsidRDefault="00403404" w:rsidP="00A73A0F">
      <w:pPr>
        <w:ind w:firstLine="426"/>
        <w:jc w:val="both"/>
        <w:rPr>
          <w:rFonts w:ascii="Times New Roman" w:hAnsi="Times New Roman" w:cs="Times New Roman"/>
        </w:rPr>
      </w:pPr>
    </w:p>
    <w:p w:rsidR="00DE277B" w:rsidRPr="0014170A" w:rsidRDefault="00DE277B" w:rsidP="0095769B">
      <w:pPr>
        <w:jc w:val="both"/>
        <w:rPr>
          <w:rFonts w:ascii="Times New Roman" w:hAnsi="Times New Roman" w:cs="Times New Roman"/>
        </w:rPr>
      </w:pPr>
      <w:bookmarkStart w:id="21" w:name="_Ref362946211"/>
    </w:p>
    <w:p w:rsidR="004907A3" w:rsidRPr="0014170A" w:rsidRDefault="002D62D3" w:rsidP="0095769B">
      <w:pPr>
        <w:jc w:val="both"/>
        <w:rPr>
          <w:rFonts w:ascii="Times New Roman" w:hAnsi="Times New Roman" w:cs="Times New Roman"/>
        </w:rPr>
      </w:pPr>
      <w:r>
        <w:object w:dxaOrig="20776" w:dyaOrig="9313">
          <v:shape id="_x0000_i1054" type="#_x0000_t75" style="width:469.8pt;height:210.6pt" o:ole="">
            <v:imagedata r:id="rId71" o:title=""/>
          </v:shape>
          <o:OLEObject Type="Embed" ProgID="Visio.Drawing.11" ShapeID="_x0000_i1054" DrawAspect="Content" ObjectID="_1462356065" r:id="rId72"/>
        </w:object>
      </w:r>
    </w:p>
    <w:bookmarkEnd w:id="21"/>
    <w:p w:rsidR="00AE5EEC" w:rsidRPr="0014170A" w:rsidRDefault="00AE5EEC" w:rsidP="002312CA">
      <w:pPr>
        <w:spacing w:afterLines="120" w:after="288"/>
        <w:jc w:val="both"/>
        <w:rPr>
          <w:rFonts w:ascii="Times New Roman" w:hAnsi="Times New Roman" w:cs="Times New Roman"/>
        </w:rPr>
      </w:pPr>
    </w:p>
    <w:p w:rsidR="00805999" w:rsidRPr="00AA2660" w:rsidRDefault="00805999" w:rsidP="00805999">
      <w:pPr>
        <w:pStyle w:val="Caption"/>
        <w:rPr>
          <w:b w:val="0"/>
          <w:noProof/>
          <w:sz w:val="24"/>
          <w:szCs w:val="24"/>
        </w:rPr>
      </w:pPr>
      <w:bookmarkStart w:id="22" w:name="_Ref385336598"/>
      <w:r w:rsidRPr="00AA2660">
        <w:rPr>
          <w:b w:val="0"/>
          <w:noProof/>
          <w:sz w:val="24"/>
          <w:szCs w:val="24"/>
        </w:rPr>
        <w:t xml:space="preserve">Fig. </w:t>
      </w:r>
      <w:r w:rsidRPr="00AA2660">
        <w:rPr>
          <w:b w:val="0"/>
          <w:bCs w:val="0"/>
          <w:noProof/>
          <w:sz w:val="24"/>
          <w:szCs w:val="24"/>
        </w:rPr>
        <w:fldChar w:fldCharType="begin"/>
      </w:r>
      <w:r w:rsidRPr="00AA2660">
        <w:rPr>
          <w:b w:val="0"/>
          <w:noProof/>
          <w:sz w:val="24"/>
          <w:szCs w:val="24"/>
        </w:rPr>
        <w:instrText xml:space="preserve"> SEQ Figure \* ARABIC </w:instrText>
      </w:r>
      <w:r w:rsidRPr="00AA2660">
        <w:rPr>
          <w:b w:val="0"/>
          <w:bCs w:val="0"/>
          <w:noProof/>
          <w:sz w:val="24"/>
          <w:szCs w:val="24"/>
        </w:rPr>
        <w:fldChar w:fldCharType="separate"/>
      </w:r>
      <w:r w:rsidR="00B728B0">
        <w:rPr>
          <w:b w:val="0"/>
          <w:noProof/>
          <w:sz w:val="24"/>
          <w:szCs w:val="24"/>
        </w:rPr>
        <w:t>3</w:t>
      </w:r>
      <w:r w:rsidRPr="00AA2660">
        <w:rPr>
          <w:b w:val="0"/>
          <w:bCs w:val="0"/>
          <w:noProof/>
          <w:sz w:val="24"/>
          <w:szCs w:val="24"/>
        </w:rPr>
        <w:fldChar w:fldCharType="end"/>
      </w:r>
      <w:bookmarkEnd w:id="22"/>
      <w:r w:rsidRPr="00AA2660">
        <w:rPr>
          <w:b w:val="0"/>
          <w:noProof/>
          <w:sz w:val="24"/>
          <w:szCs w:val="24"/>
        </w:rPr>
        <w:t xml:space="preserve">: </w:t>
      </w:r>
      <w:r w:rsidR="00AA2660" w:rsidRPr="00AA2660">
        <w:rPr>
          <w:b w:val="0"/>
          <w:noProof/>
          <w:sz w:val="24"/>
          <w:szCs w:val="24"/>
        </w:rPr>
        <w:t>Optimal work zone -</w:t>
      </w:r>
      <w:r w:rsidRPr="00AA2660">
        <w:rPr>
          <w:b w:val="0"/>
          <w:noProof/>
          <w:sz w:val="24"/>
          <w:szCs w:val="24"/>
        </w:rPr>
        <w:t xml:space="preserve"> scenario 1</w:t>
      </w:r>
    </w:p>
    <w:p w:rsidR="00805999" w:rsidRPr="0014170A" w:rsidRDefault="003D2F06" w:rsidP="002312CA">
      <w:pPr>
        <w:spacing w:afterLines="120" w:after="288"/>
        <w:jc w:val="both"/>
        <w:rPr>
          <w:rFonts w:ascii="Times New Roman" w:hAnsi="Times New Roman" w:cs="Times New Roman"/>
        </w:rPr>
      </w:pPr>
      <w:r>
        <w:object w:dxaOrig="21225" w:dyaOrig="9313">
          <v:shape id="_x0000_i1055" type="#_x0000_t75" style="width:470.4pt;height:206.4pt" o:ole="">
            <v:imagedata r:id="rId73" o:title=""/>
          </v:shape>
          <o:OLEObject Type="Embed" ProgID="Visio.Drawing.11" ShapeID="_x0000_i1055" DrawAspect="Content" ObjectID="_1462356066" r:id="rId74"/>
        </w:object>
      </w:r>
    </w:p>
    <w:p w:rsidR="00136F9B" w:rsidRPr="00AA2660" w:rsidRDefault="00136F9B" w:rsidP="00136F9B">
      <w:pPr>
        <w:pStyle w:val="Caption"/>
        <w:rPr>
          <w:b w:val="0"/>
          <w:noProof/>
          <w:sz w:val="24"/>
          <w:szCs w:val="24"/>
        </w:rPr>
      </w:pPr>
      <w:bookmarkStart w:id="23" w:name="_Ref385336599"/>
      <w:r w:rsidRPr="00AA2660">
        <w:rPr>
          <w:b w:val="0"/>
          <w:noProof/>
          <w:sz w:val="24"/>
          <w:szCs w:val="24"/>
        </w:rPr>
        <w:lastRenderedPageBreak/>
        <w:t xml:space="preserve">Fig. </w:t>
      </w:r>
      <w:r w:rsidRPr="00AA2660">
        <w:rPr>
          <w:b w:val="0"/>
          <w:bCs w:val="0"/>
          <w:noProof/>
          <w:sz w:val="24"/>
          <w:szCs w:val="24"/>
        </w:rPr>
        <w:fldChar w:fldCharType="begin"/>
      </w:r>
      <w:r w:rsidRPr="00AA2660">
        <w:rPr>
          <w:b w:val="0"/>
          <w:noProof/>
          <w:sz w:val="24"/>
          <w:szCs w:val="24"/>
        </w:rPr>
        <w:instrText xml:space="preserve"> SEQ Figure \* ARABIC </w:instrText>
      </w:r>
      <w:r w:rsidRPr="00AA2660">
        <w:rPr>
          <w:b w:val="0"/>
          <w:bCs w:val="0"/>
          <w:noProof/>
          <w:sz w:val="24"/>
          <w:szCs w:val="24"/>
        </w:rPr>
        <w:fldChar w:fldCharType="separate"/>
      </w:r>
      <w:r w:rsidR="00B728B0">
        <w:rPr>
          <w:b w:val="0"/>
          <w:noProof/>
          <w:sz w:val="24"/>
          <w:szCs w:val="24"/>
        </w:rPr>
        <w:t>4</w:t>
      </w:r>
      <w:r w:rsidRPr="00AA2660">
        <w:rPr>
          <w:b w:val="0"/>
          <w:bCs w:val="0"/>
          <w:noProof/>
          <w:sz w:val="24"/>
          <w:szCs w:val="24"/>
        </w:rPr>
        <w:fldChar w:fldCharType="end"/>
      </w:r>
      <w:bookmarkEnd w:id="23"/>
      <w:r w:rsidRPr="00AA2660">
        <w:rPr>
          <w:b w:val="0"/>
          <w:noProof/>
          <w:sz w:val="24"/>
          <w:szCs w:val="24"/>
        </w:rPr>
        <w:t xml:space="preserve">: Optimal work zone </w:t>
      </w:r>
      <w:r w:rsidR="00AA2660" w:rsidRPr="00AA2660">
        <w:rPr>
          <w:b w:val="0"/>
          <w:noProof/>
          <w:sz w:val="24"/>
          <w:szCs w:val="24"/>
        </w:rPr>
        <w:t>-</w:t>
      </w:r>
      <w:r w:rsidRPr="00AA2660">
        <w:rPr>
          <w:b w:val="0"/>
          <w:noProof/>
          <w:sz w:val="24"/>
          <w:szCs w:val="24"/>
        </w:rPr>
        <w:t xml:space="preserve"> scenario </w:t>
      </w:r>
      <w:r w:rsidR="000A6883" w:rsidRPr="00AA2660">
        <w:rPr>
          <w:b w:val="0"/>
          <w:noProof/>
          <w:sz w:val="24"/>
          <w:szCs w:val="24"/>
        </w:rPr>
        <w:t>2</w:t>
      </w:r>
      <w:r w:rsidR="0018545D" w:rsidRPr="00AA2660">
        <w:rPr>
          <w:b w:val="0"/>
          <w:noProof/>
          <w:sz w:val="24"/>
          <w:szCs w:val="24"/>
        </w:rPr>
        <w:t xml:space="preserve"> </w:t>
      </w:r>
    </w:p>
    <w:p w:rsidR="00805999" w:rsidRPr="0014170A" w:rsidRDefault="00A67BBF" w:rsidP="002312CA">
      <w:pPr>
        <w:spacing w:afterLines="120" w:after="288"/>
        <w:jc w:val="both"/>
        <w:rPr>
          <w:rFonts w:ascii="Times New Roman" w:hAnsi="Times New Roman" w:cs="Times New Roman"/>
        </w:rPr>
      </w:pPr>
      <w:r>
        <w:object w:dxaOrig="21225" w:dyaOrig="9313">
          <v:shape id="_x0000_i1056" type="#_x0000_t75" style="width:470.4pt;height:206.4pt" o:ole="">
            <v:imagedata r:id="rId75" o:title=""/>
          </v:shape>
          <o:OLEObject Type="Embed" ProgID="Visio.Drawing.11" ShapeID="_x0000_i1056" DrawAspect="Content" ObjectID="_1462356067" r:id="rId76"/>
        </w:object>
      </w:r>
    </w:p>
    <w:p w:rsidR="004957CD" w:rsidRDefault="004957CD" w:rsidP="004957CD">
      <w:pPr>
        <w:pStyle w:val="Caption"/>
        <w:rPr>
          <w:b w:val="0"/>
          <w:noProof/>
          <w:sz w:val="24"/>
          <w:szCs w:val="24"/>
        </w:rPr>
      </w:pPr>
      <w:bookmarkStart w:id="24" w:name="_Ref385868704"/>
      <w:r w:rsidRPr="00BC08B6">
        <w:rPr>
          <w:b w:val="0"/>
          <w:noProof/>
          <w:sz w:val="24"/>
          <w:szCs w:val="24"/>
        </w:rPr>
        <w:t xml:space="preserve">Fig. </w:t>
      </w:r>
      <w:r w:rsidRPr="00BC08B6">
        <w:rPr>
          <w:b w:val="0"/>
          <w:bCs w:val="0"/>
          <w:noProof/>
          <w:sz w:val="24"/>
          <w:szCs w:val="24"/>
        </w:rPr>
        <w:fldChar w:fldCharType="begin"/>
      </w:r>
      <w:r w:rsidRPr="00BC08B6">
        <w:rPr>
          <w:b w:val="0"/>
          <w:noProof/>
          <w:sz w:val="24"/>
          <w:szCs w:val="24"/>
        </w:rPr>
        <w:instrText xml:space="preserve"> SEQ Figure \* ARABIC </w:instrText>
      </w:r>
      <w:r w:rsidRPr="00BC08B6">
        <w:rPr>
          <w:b w:val="0"/>
          <w:bCs w:val="0"/>
          <w:noProof/>
          <w:sz w:val="24"/>
          <w:szCs w:val="24"/>
        </w:rPr>
        <w:fldChar w:fldCharType="separate"/>
      </w:r>
      <w:r w:rsidR="00B728B0">
        <w:rPr>
          <w:b w:val="0"/>
          <w:noProof/>
          <w:sz w:val="24"/>
          <w:szCs w:val="24"/>
        </w:rPr>
        <w:t>5</w:t>
      </w:r>
      <w:r w:rsidRPr="00BC08B6">
        <w:rPr>
          <w:b w:val="0"/>
          <w:bCs w:val="0"/>
          <w:noProof/>
          <w:sz w:val="24"/>
          <w:szCs w:val="24"/>
        </w:rPr>
        <w:fldChar w:fldCharType="end"/>
      </w:r>
      <w:bookmarkEnd w:id="24"/>
      <w:r w:rsidRPr="00BC08B6">
        <w:rPr>
          <w:b w:val="0"/>
          <w:noProof/>
          <w:sz w:val="24"/>
          <w:szCs w:val="24"/>
        </w:rPr>
        <w:t xml:space="preserve">: Optimal work zone </w:t>
      </w:r>
      <w:r w:rsidR="00AA2660" w:rsidRPr="00AA2660">
        <w:rPr>
          <w:noProof/>
          <w:sz w:val="24"/>
          <w:szCs w:val="24"/>
        </w:rPr>
        <w:t>-</w:t>
      </w:r>
      <w:r w:rsidRPr="00BC08B6">
        <w:rPr>
          <w:b w:val="0"/>
          <w:noProof/>
          <w:sz w:val="24"/>
          <w:szCs w:val="24"/>
        </w:rPr>
        <w:t xml:space="preserve"> scenario 3</w:t>
      </w:r>
    </w:p>
    <w:p w:rsidR="00954D1C" w:rsidRDefault="00954D1C" w:rsidP="00954D1C"/>
    <w:p w:rsidR="00954D1C" w:rsidRDefault="001365BC" w:rsidP="00954D1C">
      <w:r>
        <w:object w:dxaOrig="21225" w:dyaOrig="9313">
          <v:shape id="_x0000_i1057" type="#_x0000_t75" style="width:470.4pt;height:206.4pt" o:ole="">
            <v:imagedata r:id="rId77" o:title=""/>
          </v:shape>
          <o:OLEObject Type="Embed" ProgID="Visio.Drawing.11" ShapeID="_x0000_i1057" DrawAspect="Content" ObjectID="_1462356068" r:id="rId78"/>
        </w:object>
      </w:r>
    </w:p>
    <w:p w:rsidR="00954D1C" w:rsidRDefault="00954D1C" w:rsidP="00954D1C"/>
    <w:p w:rsidR="00954D1C" w:rsidRPr="00BC08B6" w:rsidRDefault="00954D1C" w:rsidP="00954D1C">
      <w:pPr>
        <w:pStyle w:val="Caption"/>
        <w:rPr>
          <w:b w:val="0"/>
          <w:noProof/>
          <w:sz w:val="24"/>
          <w:szCs w:val="24"/>
        </w:rPr>
      </w:pPr>
      <w:bookmarkStart w:id="25" w:name="_Ref388539130"/>
      <w:r w:rsidRPr="00BC08B6">
        <w:rPr>
          <w:b w:val="0"/>
          <w:noProof/>
          <w:sz w:val="24"/>
          <w:szCs w:val="24"/>
        </w:rPr>
        <w:t xml:space="preserve">Fig. </w:t>
      </w:r>
      <w:r w:rsidRPr="00BC08B6">
        <w:rPr>
          <w:b w:val="0"/>
          <w:bCs w:val="0"/>
          <w:noProof/>
          <w:sz w:val="24"/>
          <w:szCs w:val="24"/>
        </w:rPr>
        <w:fldChar w:fldCharType="begin"/>
      </w:r>
      <w:r w:rsidRPr="00BC08B6">
        <w:rPr>
          <w:b w:val="0"/>
          <w:noProof/>
          <w:sz w:val="24"/>
          <w:szCs w:val="24"/>
        </w:rPr>
        <w:instrText xml:space="preserve"> SEQ Figure \* ARABIC </w:instrText>
      </w:r>
      <w:r w:rsidRPr="00BC08B6">
        <w:rPr>
          <w:b w:val="0"/>
          <w:bCs w:val="0"/>
          <w:noProof/>
          <w:sz w:val="24"/>
          <w:szCs w:val="24"/>
        </w:rPr>
        <w:fldChar w:fldCharType="separate"/>
      </w:r>
      <w:r w:rsidR="00B728B0">
        <w:rPr>
          <w:b w:val="0"/>
          <w:noProof/>
          <w:sz w:val="24"/>
          <w:szCs w:val="24"/>
        </w:rPr>
        <w:t>6</w:t>
      </w:r>
      <w:r w:rsidRPr="00BC08B6">
        <w:rPr>
          <w:b w:val="0"/>
          <w:bCs w:val="0"/>
          <w:noProof/>
          <w:sz w:val="24"/>
          <w:szCs w:val="24"/>
        </w:rPr>
        <w:fldChar w:fldCharType="end"/>
      </w:r>
      <w:bookmarkEnd w:id="25"/>
      <w:r w:rsidRPr="00BC08B6">
        <w:rPr>
          <w:b w:val="0"/>
          <w:noProof/>
          <w:sz w:val="24"/>
          <w:szCs w:val="24"/>
        </w:rPr>
        <w:t xml:space="preserve">: Optimal work zone </w:t>
      </w:r>
      <w:r w:rsidRPr="00AA2660">
        <w:rPr>
          <w:noProof/>
          <w:sz w:val="24"/>
          <w:szCs w:val="24"/>
        </w:rPr>
        <w:t>-</w:t>
      </w:r>
      <w:r w:rsidR="005E45A3">
        <w:rPr>
          <w:b w:val="0"/>
          <w:noProof/>
          <w:sz w:val="24"/>
          <w:szCs w:val="24"/>
        </w:rPr>
        <w:t xml:space="preserve"> scenario 4</w:t>
      </w:r>
    </w:p>
    <w:p w:rsidR="00954D1C" w:rsidRDefault="00954D1C" w:rsidP="00954D1C"/>
    <w:p w:rsidR="00954D1C" w:rsidRDefault="00954D1C" w:rsidP="00954D1C"/>
    <w:p w:rsidR="005C2D91" w:rsidRPr="0014170A" w:rsidRDefault="005C2D91" w:rsidP="0083767A">
      <w:pPr>
        <w:pStyle w:val="Heading1"/>
      </w:pPr>
      <w:r w:rsidRPr="0014170A">
        <w:t>C</w:t>
      </w:r>
      <w:r w:rsidR="002429CE" w:rsidRPr="0014170A">
        <w:t>ONCLUSION</w:t>
      </w:r>
    </w:p>
    <w:p w:rsidR="00EF3DF8" w:rsidRDefault="002E023E" w:rsidP="00A73A0F">
      <w:pPr>
        <w:tabs>
          <w:tab w:val="center" w:pos="4800"/>
          <w:tab w:val="right" w:pos="9500"/>
        </w:tabs>
        <w:spacing w:after="120"/>
        <w:ind w:firstLine="432"/>
        <w:jc w:val="both"/>
        <w:rPr>
          <w:rFonts w:ascii="Times New Roman" w:hAnsi="Times New Roman" w:cs="Times New Roman"/>
          <w:noProof/>
        </w:rPr>
      </w:pPr>
      <w:r w:rsidRPr="0014170A">
        <w:rPr>
          <w:rFonts w:ascii="Times New Roman" w:hAnsi="Times New Roman" w:cs="Times New Roman"/>
        </w:rPr>
        <w:t>In t</w:t>
      </w:r>
      <w:r w:rsidR="00D71090" w:rsidRPr="0014170A">
        <w:rPr>
          <w:rFonts w:ascii="Times New Roman" w:hAnsi="Times New Roman" w:cs="Times New Roman"/>
        </w:rPr>
        <w:t xml:space="preserve">his paper a linear </w:t>
      </w:r>
      <w:r w:rsidR="002C350D" w:rsidRPr="0014170A">
        <w:rPr>
          <w:rFonts w:ascii="Times New Roman" w:hAnsi="Times New Roman" w:cs="Times New Roman"/>
        </w:rPr>
        <w:t>mixed integer optimization model to be used for determination of optimal</w:t>
      </w:r>
      <w:r w:rsidR="002C350D" w:rsidRPr="0014170A">
        <w:rPr>
          <w:rFonts w:ascii="Times New Roman" w:hAnsi="Times New Roman" w:cs="Times New Roman"/>
          <w:noProof/>
        </w:rPr>
        <w:t xml:space="preserve"> work zones for a transportation network composed of </w:t>
      </w:r>
      <w:r w:rsidR="00F707BB" w:rsidRPr="0014170A">
        <w:rPr>
          <w:rFonts w:ascii="Times New Roman" w:hAnsi="Times New Roman" w:cs="Times New Roman"/>
          <w:noProof/>
        </w:rPr>
        <w:t xml:space="preserve">a </w:t>
      </w:r>
      <w:r w:rsidR="002C350D" w:rsidRPr="0014170A">
        <w:rPr>
          <w:rFonts w:ascii="Times New Roman" w:hAnsi="Times New Roman" w:cs="Times New Roman"/>
          <w:noProof/>
        </w:rPr>
        <w:t>large number of infrastructure object</w:t>
      </w:r>
      <w:r w:rsidRPr="0014170A">
        <w:rPr>
          <w:rFonts w:ascii="Times New Roman" w:hAnsi="Times New Roman" w:cs="Times New Roman"/>
          <w:noProof/>
        </w:rPr>
        <w:t>s has been proposed</w:t>
      </w:r>
      <w:r w:rsidR="002C350D" w:rsidRPr="0014170A">
        <w:rPr>
          <w:rFonts w:ascii="Times New Roman" w:hAnsi="Times New Roman" w:cs="Times New Roman"/>
          <w:noProof/>
        </w:rPr>
        <w:t xml:space="preserve">. </w:t>
      </w:r>
      <w:r w:rsidR="00EA5C28">
        <w:rPr>
          <w:rFonts w:ascii="Times New Roman" w:hAnsi="Times New Roman" w:cs="Times New Roman"/>
          <w:noProof/>
        </w:rPr>
        <w:t xml:space="preserve">It has an advantage over the previous research that it enables the determination of optimal work zones taking into consideration of both maximum length of each work zone and minimum distance between adjadcent work zones. Budget constraint is also included in the model. </w:t>
      </w:r>
    </w:p>
    <w:p w:rsidR="00AC6BB5" w:rsidRDefault="00AC6BB5" w:rsidP="00A73A0F">
      <w:pPr>
        <w:tabs>
          <w:tab w:val="center" w:pos="4800"/>
          <w:tab w:val="right" w:pos="9500"/>
        </w:tabs>
        <w:spacing w:after="120"/>
        <w:ind w:firstLine="432"/>
        <w:jc w:val="both"/>
        <w:rPr>
          <w:rFonts w:ascii="Times New Roman" w:hAnsi="Times New Roman" w:cs="Times New Roman"/>
          <w:noProof/>
        </w:rPr>
      </w:pPr>
      <w:r>
        <w:rPr>
          <w:rFonts w:ascii="Times New Roman" w:hAnsi="Times New Roman" w:cs="Times New Roman"/>
          <w:noProof/>
        </w:rPr>
        <w:lastRenderedPageBreak/>
        <w:t>In order to cope with a large scale network when building the data matrix, a routing algorithm has been developed that allows a robust and efficient formation of combination matrix to be used as an input of the optimization model.</w:t>
      </w:r>
    </w:p>
    <w:p w:rsidR="00AC6BB5" w:rsidRDefault="00881C2A" w:rsidP="00A73A0F">
      <w:pPr>
        <w:tabs>
          <w:tab w:val="center" w:pos="4800"/>
          <w:tab w:val="right" w:pos="9500"/>
        </w:tabs>
        <w:spacing w:after="120"/>
        <w:ind w:firstLine="432"/>
        <w:jc w:val="both"/>
        <w:rPr>
          <w:rFonts w:ascii="Times New Roman" w:hAnsi="Times New Roman" w:cs="Times New Roman"/>
          <w:noProof/>
        </w:rPr>
      </w:pPr>
      <w:r>
        <w:rPr>
          <w:rFonts w:ascii="Times New Roman" w:hAnsi="Times New Roman" w:cs="Times New Roman"/>
          <w:noProof/>
        </w:rPr>
        <w:t>The model was tested with a roat network in the Canton of Vallis, Switzerland that includes 567 objects of different types of infrastructure (e.g. bridge, tunnel, and road)</w:t>
      </w:r>
      <w:r w:rsidR="00066FCF">
        <w:rPr>
          <w:rFonts w:ascii="Times New Roman" w:hAnsi="Times New Roman" w:cs="Times New Roman"/>
          <w:noProof/>
        </w:rPr>
        <w:t>. In the example, GIS data of the network was ultilized and three categoris of road was selected: highway road sections; primary and secondary road sections that belong to a Cantonal network.</w:t>
      </w:r>
      <w:r w:rsidR="003730A2">
        <w:rPr>
          <w:rFonts w:ascii="Times New Roman" w:hAnsi="Times New Roman" w:cs="Times New Roman"/>
          <w:noProof/>
        </w:rPr>
        <w:t xml:space="preserve"> Three types of intervention were imposed on each object (do-nothing, low benefit, and high benefit interventions). </w:t>
      </w:r>
      <w:r w:rsidR="006574F8">
        <w:rPr>
          <w:rFonts w:ascii="Times New Roman" w:hAnsi="Times New Roman" w:cs="Times New Roman"/>
          <w:noProof/>
        </w:rPr>
        <w:t>Estimation results show that the model is efficient and can be used for large network.</w:t>
      </w:r>
    </w:p>
    <w:p w:rsidR="005C2D91" w:rsidRPr="0014170A" w:rsidRDefault="00A73A0F" w:rsidP="00A73A0F">
      <w:pPr>
        <w:tabs>
          <w:tab w:val="center" w:pos="4800"/>
          <w:tab w:val="right" w:pos="9500"/>
        </w:tabs>
        <w:spacing w:after="120"/>
        <w:ind w:firstLine="432"/>
        <w:jc w:val="both"/>
        <w:rPr>
          <w:rFonts w:ascii="Times New Roman" w:hAnsi="Times New Roman" w:cs="Times New Roman"/>
          <w:noProof/>
        </w:rPr>
      </w:pPr>
      <w:r>
        <w:rPr>
          <w:rFonts w:ascii="Times New Roman" w:hAnsi="Times New Roman" w:cs="Times New Roman"/>
        </w:rPr>
        <w:tab/>
      </w:r>
      <w:r w:rsidR="008A0319" w:rsidRPr="0014170A">
        <w:rPr>
          <w:rFonts w:ascii="Times New Roman" w:hAnsi="Times New Roman" w:cs="Times New Roman"/>
        </w:rPr>
        <w:t>Future</w:t>
      </w:r>
      <w:r w:rsidR="008A0319" w:rsidRPr="0014170A">
        <w:rPr>
          <w:rFonts w:ascii="Times New Roman" w:hAnsi="Times New Roman" w:cs="Times New Roman"/>
          <w:noProof/>
        </w:rPr>
        <w:t xml:space="preserve"> study </w:t>
      </w:r>
      <w:r w:rsidR="002E023E" w:rsidRPr="0014170A">
        <w:rPr>
          <w:rFonts w:ascii="Times New Roman" w:hAnsi="Times New Roman" w:cs="Times New Roman"/>
          <w:noProof/>
        </w:rPr>
        <w:t xml:space="preserve">is required to extend the model to deal with </w:t>
      </w:r>
      <w:r w:rsidR="006574F8">
        <w:rPr>
          <w:rFonts w:ascii="Times New Roman" w:hAnsi="Times New Roman" w:cs="Times New Roman"/>
          <w:noProof/>
        </w:rPr>
        <w:t>the nonlinearlity when there is a combination of intervention and traffic configuration (e.g. the suddent switch of traffic configurations between two objects and between work zones</w:t>
      </w:r>
      <w:r w:rsidR="008A0319" w:rsidRPr="0014170A">
        <w:rPr>
          <w:rFonts w:ascii="Times New Roman" w:hAnsi="Times New Roman" w:cs="Times New Roman"/>
          <w:noProof/>
        </w:rPr>
        <w:t xml:space="preserve">. </w:t>
      </w:r>
      <w:r w:rsidR="006574F8">
        <w:rPr>
          <w:rFonts w:ascii="Times New Roman" w:hAnsi="Times New Roman" w:cs="Times New Roman"/>
          <w:noProof/>
        </w:rPr>
        <w:t>In addition, multiple planning period should be included in the model.</w:t>
      </w:r>
    </w:p>
    <w:p w:rsidR="00445CBF" w:rsidRPr="0014170A" w:rsidRDefault="00445CBF" w:rsidP="00CB1BDE">
      <w:pPr>
        <w:tabs>
          <w:tab w:val="center" w:pos="4800"/>
          <w:tab w:val="right" w:pos="9500"/>
        </w:tabs>
        <w:spacing w:after="120"/>
        <w:ind w:firstLine="720"/>
        <w:jc w:val="both"/>
        <w:rPr>
          <w:rFonts w:ascii="Times New Roman" w:hAnsi="Times New Roman" w:cs="Times New Roman"/>
          <w:noProof/>
        </w:rPr>
      </w:pPr>
    </w:p>
    <w:p w:rsidR="005C2D91" w:rsidRDefault="005C2D91" w:rsidP="0083767A">
      <w:pPr>
        <w:pStyle w:val="Heading1"/>
      </w:pPr>
      <w:r w:rsidRPr="0014170A">
        <w:t>R</w:t>
      </w:r>
      <w:r w:rsidR="002C7A32" w:rsidRPr="0014170A">
        <w:t>EFERENCES</w:t>
      </w:r>
      <w:r w:rsidRPr="0014170A">
        <w:t xml:space="preserve"> </w:t>
      </w:r>
    </w:p>
    <w:p w:rsidR="0088387E" w:rsidRPr="0088387E" w:rsidRDefault="0088387E" w:rsidP="0088387E">
      <w:pPr>
        <w:pStyle w:val="NormalWeb"/>
        <w:spacing w:before="0" w:beforeAutospacing="0" w:after="0" w:afterAutospacing="0"/>
        <w:ind w:left="640" w:hanging="640"/>
        <w:divId w:val="1245334943"/>
        <w:rPr>
          <w:noProof/>
        </w:rPr>
      </w:pPr>
      <w:r w:rsidRPr="0088387E">
        <w:rPr>
          <w:lang w:eastAsia="ja-JP"/>
        </w:rPr>
        <w:fldChar w:fldCharType="begin" w:fldLock="1"/>
      </w:r>
      <w:r w:rsidRPr="0088387E">
        <w:rPr>
          <w:lang w:eastAsia="ja-JP"/>
        </w:rPr>
        <w:instrText xml:space="preserve">ADDIN Mendeley Bibliography CSL_BIBLIOGRAPHY </w:instrText>
      </w:r>
      <w:r w:rsidRPr="0088387E">
        <w:rPr>
          <w:lang w:eastAsia="ja-JP"/>
        </w:rPr>
        <w:fldChar w:fldCharType="separate"/>
      </w:r>
      <w:r w:rsidRPr="0088387E">
        <w:rPr>
          <w:noProof/>
        </w:rPr>
        <w:t>[1]</w:t>
      </w:r>
      <w:r w:rsidRPr="0088387E">
        <w:rPr>
          <w:noProof/>
        </w:rPr>
        <w:tab/>
        <w:t>B. F. Kallas, “Pavement maintenance and rehabilitation,” 1985.</w:t>
      </w:r>
    </w:p>
    <w:p w:rsidR="0088387E" w:rsidRPr="0088387E" w:rsidRDefault="0088387E" w:rsidP="0088387E">
      <w:pPr>
        <w:pStyle w:val="NormalWeb"/>
        <w:spacing w:before="0" w:beforeAutospacing="0" w:after="0" w:afterAutospacing="0"/>
        <w:ind w:left="640" w:hanging="640"/>
        <w:divId w:val="1245334943"/>
        <w:rPr>
          <w:noProof/>
        </w:rPr>
      </w:pPr>
      <w:r w:rsidRPr="0088387E">
        <w:rPr>
          <w:noProof/>
        </w:rPr>
        <w:t>[2]</w:t>
      </w:r>
      <w:r w:rsidRPr="0088387E">
        <w:rPr>
          <w:noProof/>
        </w:rPr>
        <w:tab/>
        <w:t xml:space="preserve">B. Adey, A. A. Khaled, M. M. Maher, P. L. Durango-Cohen, R. Guido, H. Rade, A. Bryan, B. Eugen, C.-Y. Y. Chu, D. M. Frangopol, M. J. Kallen, J. M. V Noortwijk, G. Roelfstra, R. Hajdin, E. Brühwiler, and J. O. Sobanjo, “Probabilistic Models for Life-Cycle Performance of Deterioration Structures: Review and Future Directions,” </w:t>
      </w:r>
      <w:r w:rsidRPr="0088387E">
        <w:rPr>
          <w:i/>
          <w:iCs/>
          <w:noProof/>
        </w:rPr>
        <w:t>ASCE Conf. Infrastruct. Manag. Plan.</w:t>
      </w:r>
      <w:r w:rsidRPr="0088387E">
        <w:rPr>
          <w:noProof/>
        </w:rPr>
        <w:t>, vol. 6, no. 1, pp. 17–32, Feb. 2004.</w:t>
      </w:r>
    </w:p>
    <w:p w:rsidR="0088387E" w:rsidRPr="0088387E" w:rsidRDefault="0088387E" w:rsidP="0088387E">
      <w:pPr>
        <w:pStyle w:val="NormalWeb"/>
        <w:spacing w:before="0" w:beforeAutospacing="0" w:after="0" w:afterAutospacing="0"/>
        <w:ind w:left="640" w:hanging="640"/>
        <w:divId w:val="1245334943"/>
        <w:rPr>
          <w:noProof/>
        </w:rPr>
      </w:pPr>
      <w:r w:rsidRPr="0088387E">
        <w:rPr>
          <w:noProof/>
        </w:rPr>
        <w:t>[3]</w:t>
      </w:r>
      <w:r w:rsidRPr="0088387E">
        <w:rPr>
          <w:noProof/>
        </w:rPr>
        <w:tab/>
        <w:t xml:space="preserve">Y. Wang, R. L. Cheu, and T. F. Fwa, “Highway maintenance scheduling using genetic algorithm with microscopic traffic simulation,” in </w:t>
      </w:r>
      <w:r w:rsidRPr="0088387E">
        <w:rPr>
          <w:i/>
          <w:iCs/>
          <w:noProof/>
        </w:rPr>
        <w:t>Proceeding of TRB 81st Annual Meeting</w:t>
      </w:r>
      <w:r w:rsidRPr="0088387E">
        <w:rPr>
          <w:noProof/>
        </w:rPr>
        <w:t>, 2002.</w:t>
      </w:r>
    </w:p>
    <w:p w:rsidR="0088387E" w:rsidRPr="0088387E" w:rsidRDefault="0088387E" w:rsidP="0088387E">
      <w:pPr>
        <w:pStyle w:val="NormalWeb"/>
        <w:spacing w:before="0" w:beforeAutospacing="0" w:after="0" w:afterAutospacing="0"/>
        <w:ind w:left="640" w:hanging="640"/>
        <w:divId w:val="1245334943"/>
        <w:rPr>
          <w:noProof/>
        </w:rPr>
      </w:pPr>
      <w:r w:rsidRPr="0088387E">
        <w:rPr>
          <w:noProof/>
        </w:rPr>
        <w:t>[4]</w:t>
      </w:r>
      <w:r w:rsidRPr="0088387E">
        <w:rPr>
          <w:noProof/>
        </w:rPr>
        <w:tab/>
        <w:t xml:space="preserve">B. Adey, T. Herrmann, K. Tsafatinos, J. Luking, N. Schindele, and R. Hajdin, “Methodology and base cost models to determine the total benefits of preservation interventions on road sections in Switzerland,” </w:t>
      </w:r>
      <w:r w:rsidRPr="0088387E">
        <w:rPr>
          <w:i/>
          <w:iCs/>
          <w:noProof/>
        </w:rPr>
        <w:t>Struct. Infrastruct. Eng. Maintenance, Manag. Life-Cycle Des. Perform.</w:t>
      </w:r>
      <w:r w:rsidRPr="0088387E">
        <w:rPr>
          <w:noProof/>
        </w:rPr>
        <w:t>, vol. 8, no. 7, pp. 639–654, 2010.</w:t>
      </w:r>
    </w:p>
    <w:p w:rsidR="0088387E" w:rsidRPr="0088387E" w:rsidRDefault="0088387E" w:rsidP="0088387E">
      <w:pPr>
        <w:pStyle w:val="NormalWeb"/>
        <w:spacing w:before="0" w:beforeAutospacing="0" w:after="0" w:afterAutospacing="0"/>
        <w:ind w:left="640" w:hanging="640"/>
        <w:divId w:val="1245334943"/>
        <w:rPr>
          <w:noProof/>
        </w:rPr>
      </w:pPr>
      <w:r w:rsidRPr="0088387E">
        <w:rPr>
          <w:noProof/>
        </w:rPr>
        <w:t>[5]</w:t>
      </w:r>
      <w:r w:rsidRPr="0088387E">
        <w:rPr>
          <w:noProof/>
        </w:rPr>
        <w:tab/>
        <w:t xml:space="preserve">A. Ferreira, L. Picado-Santos, and A. Antunes, “A Segment-linked Optimization Model for Deterministic Pavement Management Systems,” </w:t>
      </w:r>
      <w:r w:rsidRPr="0088387E">
        <w:rPr>
          <w:i/>
          <w:iCs/>
          <w:noProof/>
        </w:rPr>
        <w:t>Int. J. Pavement Eng.</w:t>
      </w:r>
      <w:r w:rsidRPr="0088387E">
        <w:rPr>
          <w:noProof/>
        </w:rPr>
        <w:t>, vol. 3, no. 2, pp. 95–105, 2002.</w:t>
      </w:r>
    </w:p>
    <w:p w:rsidR="0088387E" w:rsidRPr="0088387E" w:rsidRDefault="0088387E" w:rsidP="0088387E">
      <w:pPr>
        <w:pStyle w:val="NormalWeb"/>
        <w:spacing w:before="0" w:beforeAutospacing="0" w:after="0" w:afterAutospacing="0"/>
        <w:ind w:left="640" w:hanging="640"/>
        <w:divId w:val="1245334943"/>
        <w:rPr>
          <w:noProof/>
        </w:rPr>
      </w:pPr>
      <w:r w:rsidRPr="0088387E">
        <w:rPr>
          <w:noProof/>
        </w:rPr>
        <w:t>[6]</w:t>
      </w:r>
      <w:r w:rsidRPr="0088387E">
        <w:rPr>
          <w:noProof/>
        </w:rPr>
        <w:tab/>
        <w:t xml:space="preserve">N. Sathaye and S. Madanat, “A bottom-up solution for the multi-facility optimal pavement resurfacing problem,” </w:t>
      </w:r>
      <w:r w:rsidRPr="0088387E">
        <w:rPr>
          <w:i/>
          <w:iCs/>
          <w:noProof/>
        </w:rPr>
        <w:t>Transp. Res. Part B Methodol.</w:t>
      </w:r>
      <w:r w:rsidRPr="0088387E">
        <w:rPr>
          <w:noProof/>
        </w:rPr>
        <w:t>, vol. 45, no. 7, pp. 1004–1017, Aug. 2011.</w:t>
      </w:r>
    </w:p>
    <w:p w:rsidR="0088387E" w:rsidRPr="0088387E" w:rsidRDefault="0088387E" w:rsidP="0088387E">
      <w:pPr>
        <w:pStyle w:val="NormalWeb"/>
        <w:spacing w:before="0" w:beforeAutospacing="0" w:after="0" w:afterAutospacing="0"/>
        <w:ind w:left="640" w:hanging="640"/>
        <w:divId w:val="1245334943"/>
        <w:rPr>
          <w:noProof/>
        </w:rPr>
      </w:pPr>
      <w:r w:rsidRPr="0088387E">
        <w:rPr>
          <w:noProof/>
        </w:rPr>
        <w:t>[7]</w:t>
      </w:r>
      <w:r w:rsidRPr="0088387E">
        <w:rPr>
          <w:noProof/>
        </w:rPr>
        <w:tab/>
        <w:t xml:space="preserve">R. Hajdin and H. P. Lindenmann, “Algorithm for the Planning of Optimum Highway Work Zones,” </w:t>
      </w:r>
      <w:r w:rsidRPr="0088387E">
        <w:rPr>
          <w:i/>
          <w:iCs/>
          <w:noProof/>
        </w:rPr>
        <w:t>J. Infrastruct. Syst.</w:t>
      </w:r>
      <w:r w:rsidRPr="0088387E">
        <w:rPr>
          <w:noProof/>
        </w:rPr>
        <w:t>, vol. 13, no. 3, pp. 202–214, 2007.</w:t>
      </w:r>
    </w:p>
    <w:p w:rsidR="0088387E" w:rsidRPr="0088387E" w:rsidRDefault="0088387E" w:rsidP="0088387E">
      <w:pPr>
        <w:pStyle w:val="NormalWeb"/>
        <w:spacing w:before="0" w:beforeAutospacing="0" w:after="0" w:afterAutospacing="0"/>
        <w:ind w:left="640" w:hanging="640"/>
        <w:divId w:val="1245334943"/>
        <w:rPr>
          <w:noProof/>
        </w:rPr>
      </w:pPr>
      <w:r w:rsidRPr="0088387E">
        <w:rPr>
          <w:noProof/>
        </w:rPr>
        <w:t>[8]</w:t>
      </w:r>
      <w:r w:rsidRPr="0088387E">
        <w:rPr>
          <w:noProof/>
        </w:rPr>
        <w:tab/>
        <w:t>ERA-NET, “Stakeholders Benefits and Road Interventions Strategies,” 2012.</w:t>
      </w:r>
    </w:p>
    <w:p w:rsidR="0088387E" w:rsidRPr="0088387E" w:rsidRDefault="0088387E" w:rsidP="0088387E">
      <w:pPr>
        <w:pStyle w:val="NormalWeb"/>
        <w:spacing w:before="0" w:beforeAutospacing="0" w:after="0" w:afterAutospacing="0"/>
        <w:ind w:left="640" w:hanging="640"/>
        <w:divId w:val="1245334943"/>
        <w:rPr>
          <w:noProof/>
        </w:rPr>
      </w:pPr>
      <w:r w:rsidRPr="0088387E">
        <w:rPr>
          <w:noProof/>
        </w:rPr>
        <w:t>[9]</w:t>
      </w:r>
      <w:r w:rsidRPr="0088387E">
        <w:rPr>
          <w:noProof/>
        </w:rPr>
        <w:tab/>
        <w:t xml:space="preserve">C. H. Chen, P. Schonfeld, and J. Paracha, “Work zone optimization for two-lane highway resurfacing projects with an alternate route,” </w:t>
      </w:r>
      <w:r w:rsidRPr="0088387E">
        <w:rPr>
          <w:i/>
          <w:iCs/>
          <w:noProof/>
        </w:rPr>
        <w:t>Transp. Res. Rec.</w:t>
      </w:r>
      <w:r w:rsidRPr="0088387E">
        <w:rPr>
          <w:noProof/>
        </w:rPr>
        <w:t>, vol. 1911, pp. 51–66, 2005.</w:t>
      </w:r>
    </w:p>
    <w:p w:rsidR="0088387E" w:rsidRPr="0088387E" w:rsidRDefault="0088387E" w:rsidP="0088387E">
      <w:pPr>
        <w:pStyle w:val="NormalWeb"/>
        <w:spacing w:before="0" w:beforeAutospacing="0" w:after="0" w:afterAutospacing="0"/>
        <w:ind w:left="640" w:hanging="640"/>
        <w:divId w:val="1245334943"/>
        <w:rPr>
          <w:noProof/>
        </w:rPr>
      </w:pPr>
      <w:r w:rsidRPr="0088387E">
        <w:rPr>
          <w:noProof/>
        </w:rPr>
        <w:t>[10]</w:t>
      </w:r>
      <w:r w:rsidRPr="0088387E">
        <w:rPr>
          <w:noProof/>
        </w:rPr>
        <w:tab/>
        <w:t xml:space="preserve">Y. Chang, O. B. Sawaya, and A. K. Ziliaskopoulos, “A Tabu Search Based Approach for Work Zone Scheduling,” in </w:t>
      </w:r>
      <w:r w:rsidRPr="0088387E">
        <w:rPr>
          <w:i/>
          <w:iCs/>
          <w:noProof/>
        </w:rPr>
        <w:t>Proceeding of the TRB 80th Annual Meeting</w:t>
      </w:r>
      <w:r w:rsidRPr="0088387E">
        <w:rPr>
          <w:noProof/>
        </w:rPr>
        <w:t xml:space="preserve">, 2000, no. 01–2950. </w:t>
      </w:r>
    </w:p>
    <w:p w:rsidR="00DC2576" w:rsidRPr="00DC2576" w:rsidRDefault="0088387E" w:rsidP="0088387E">
      <w:pPr>
        <w:rPr>
          <w:lang w:eastAsia="ja-JP"/>
        </w:rPr>
      </w:pPr>
      <w:r w:rsidRPr="0088387E">
        <w:rPr>
          <w:rFonts w:ascii="Times New Roman" w:hAnsi="Times New Roman" w:cs="Times New Roman"/>
          <w:lang w:eastAsia="ja-JP"/>
        </w:rPr>
        <w:fldChar w:fldCharType="end"/>
      </w:r>
    </w:p>
    <w:sectPr w:rsidR="00DC2576" w:rsidRPr="00DC2576" w:rsidSect="005C2D91">
      <w:footerReference w:type="default" r:id="rId79"/>
      <w:pgSz w:w="12240" w:h="15840"/>
      <w:pgMar w:top="1417" w:right="1417" w:bottom="1134" w:left="1417"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4C41" w:rsidRDefault="00314C41" w:rsidP="005C2D91">
      <w:r>
        <w:separator/>
      </w:r>
    </w:p>
  </w:endnote>
  <w:endnote w:type="continuationSeparator" w:id="0">
    <w:p w:rsidR="00314C41" w:rsidRDefault="00314C41">
      <w:pPr>
        <w:rPr>
          <w:rFonts w:ascii="Times New Roman" w:hAnsi="Times New Roman" w:cs="Times New Roma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356043174"/>
      <w:docPartObj>
        <w:docPartGallery w:val="Page Numbers (Bottom of Page)"/>
        <w:docPartUnique/>
      </w:docPartObj>
    </w:sdtPr>
    <w:sdtEndPr>
      <w:rPr>
        <w:noProof/>
      </w:rPr>
    </w:sdtEndPr>
    <w:sdtContent>
      <w:p w:rsidR="006A7445" w:rsidRPr="006A7445" w:rsidRDefault="006A7445">
        <w:pPr>
          <w:pStyle w:val="Footer"/>
          <w:jc w:val="right"/>
          <w:rPr>
            <w:rFonts w:ascii="Times New Roman" w:hAnsi="Times New Roman" w:cs="Times New Roman"/>
          </w:rPr>
        </w:pPr>
        <w:r w:rsidRPr="006A7445">
          <w:rPr>
            <w:rFonts w:ascii="Times New Roman" w:hAnsi="Times New Roman" w:cs="Times New Roman"/>
          </w:rPr>
          <w:fldChar w:fldCharType="begin"/>
        </w:r>
        <w:r w:rsidRPr="00586E8B">
          <w:rPr>
            <w:rFonts w:ascii="Times New Roman" w:hAnsi="Times New Roman" w:cs="Times New Roman"/>
          </w:rPr>
          <w:instrText xml:space="preserve"> PAGE   \* MERGEFORMAT </w:instrText>
        </w:r>
        <w:r w:rsidRPr="006A7445">
          <w:rPr>
            <w:rFonts w:ascii="Times New Roman" w:hAnsi="Times New Roman" w:cs="Times New Roman"/>
          </w:rPr>
          <w:fldChar w:fldCharType="separate"/>
        </w:r>
        <w:r w:rsidR="00165AA6">
          <w:rPr>
            <w:rFonts w:ascii="Times New Roman" w:hAnsi="Times New Roman" w:cs="Times New Roman"/>
            <w:noProof/>
          </w:rPr>
          <w:t>1</w:t>
        </w:r>
        <w:r w:rsidRPr="006A7445">
          <w:rPr>
            <w:rFonts w:ascii="Times New Roman" w:hAnsi="Times New Roman" w:cs="Times New Roman"/>
            <w:noProof/>
          </w:rPr>
          <w:fldChar w:fldCharType="end"/>
        </w:r>
      </w:p>
    </w:sdtContent>
  </w:sdt>
  <w:p w:rsidR="00657A0B" w:rsidRPr="006A7445" w:rsidRDefault="00657A0B">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4C41" w:rsidRDefault="00314C41" w:rsidP="005C2D91">
      <w:r>
        <w:separator/>
      </w:r>
    </w:p>
  </w:footnote>
  <w:footnote w:type="continuationSeparator" w:id="0">
    <w:p w:rsidR="00314C41" w:rsidRDefault="00314C41" w:rsidP="005C2D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E7215E"/>
    <w:multiLevelType w:val="hybridMultilevel"/>
    <w:tmpl w:val="B67087DA"/>
    <w:lvl w:ilvl="0" w:tplc="04090001">
      <w:start w:val="1"/>
      <w:numFmt w:val="bullet"/>
      <w:lvlText w:val=""/>
      <w:lvlJc w:val="left"/>
      <w:pPr>
        <w:ind w:left="1824" w:hanging="360"/>
      </w:pPr>
      <w:rPr>
        <w:rFonts w:ascii="Symbol" w:hAnsi="Symbol" w:hint="default"/>
      </w:rPr>
    </w:lvl>
    <w:lvl w:ilvl="1" w:tplc="04090003" w:tentative="1">
      <w:start w:val="1"/>
      <w:numFmt w:val="bullet"/>
      <w:lvlText w:val="o"/>
      <w:lvlJc w:val="left"/>
      <w:pPr>
        <w:ind w:left="2544" w:hanging="360"/>
      </w:pPr>
      <w:rPr>
        <w:rFonts w:ascii="Courier New" w:hAnsi="Courier New" w:cs="Courier New"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1">
    <w:nsid w:val="1461140E"/>
    <w:multiLevelType w:val="hybridMultilevel"/>
    <w:tmpl w:val="10B43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BA6F56"/>
    <w:multiLevelType w:val="hybridMultilevel"/>
    <w:tmpl w:val="1708C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6E50F6"/>
    <w:multiLevelType w:val="hybridMultilevel"/>
    <w:tmpl w:val="5A36640E"/>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964B7E"/>
    <w:multiLevelType w:val="hybridMultilevel"/>
    <w:tmpl w:val="B2202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867714"/>
    <w:multiLevelType w:val="hybridMultilevel"/>
    <w:tmpl w:val="F238F4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2AD15D1C"/>
    <w:multiLevelType w:val="hybridMultilevel"/>
    <w:tmpl w:val="D0805150"/>
    <w:lvl w:ilvl="0" w:tplc="C8F01F7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B70962"/>
    <w:multiLevelType w:val="hybridMultilevel"/>
    <w:tmpl w:val="09881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2C4EE3"/>
    <w:multiLevelType w:val="hybridMultilevel"/>
    <w:tmpl w:val="CEDC699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nsid w:val="441C1A72"/>
    <w:multiLevelType w:val="hybridMultilevel"/>
    <w:tmpl w:val="8836E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9254BAD"/>
    <w:multiLevelType w:val="hybridMultilevel"/>
    <w:tmpl w:val="F826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9987189"/>
    <w:multiLevelType w:val="hybridMultilevel"/>
    <w:tmpl w:val="AAAAB4C0"/>
    <w:lvl w:ilvl="0" w:tplc="9E5CAA02">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5D11B7"/>
    <w:multiLevelType w:val="hybridMultilevel"/>
    <w:tmpl w:val="ACDC0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3BF5AF1"/>
    <w:multiLevelType w:val="hybridMultilevel"/>
    <w:tmpl w:val="3766C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E3C5339"/>
    <w:multiLevelType w:val="hybridMultilevel"/>
    <w:tmpl w:val="E4A66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F6541AF"/>
    <w:multiLevelType w:val="hybridMultilevel"/>
    <w:tmpl w:val="F974A1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375203E"/>
    <w:multiLevelType w:val="hybridMultilevel"/>
    <w:tmpl w:val="7F963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793DD1"/>
    <w:multiLevelType w:val="hybridMultilevel"/>
    <w:tmpl w:val="654ED634"/>
    <w:lvl w:ilvl="0" w:tplc="0807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7CB08E6"/>
    <w:multiLevelType w:val="multilevel"/>
    <w:tmpl w:val="B5621238"/>
    <w:lvl w:ilvl="0">
      <w:start w:val="1"/>
      <w:numFmt w:val="decimal"/>
      <w:lvlText w:val="%1."/>
      <w:lvlJc w:val="left"/>
      <w:pPr>
        <w:ind w:left="720" w:hanging="360"/>
      </w:pPr>
      <w:rPr>
        <w:rFonts w:hint="default"/>
        <w:b/>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7AEB6EAB"/>
    <w:multiLevelType w:val="multilevel"/>
    <w:tmpl w:val="BB0418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0"/>
  </w:num>
  <w:num w:numId="3">
    <w:abstractNumId w:val="4"/>
  </w:num>
  <w:num w:numId="4">
    <w:abstractNumId w:val="13"/>
  </w:num>
  <w:num w:numId="5">
    <w:abstractNumId w:val="12"/>
  </w:num>
  <w:num w:numId="6">
    <w:abstractNumId w:val="18"/>
  </w:num>
  <w:num w:numId="7">
    <w:abstractNumId w:val="14"/>
  </w:num>
  <w:num w:numId="8">
    <w:abstractNumId w:val="2"/>
  </w:num>
  <w:num w:numId="9">
    <w:abstractNumId w:val="16"/>
  </w:num>
  <w:num w:numId="10">
    <w:abstractNumId w:val="6"/>
  </w:num>
  <w:num w:numId="11">
    <w:abstractNumId w:val="17"/>
  </w:num>
  <w:num w:numId="12">
    <w:abstractNumId w:val="3"/>
  </w:num>
  <w:num w:numId="13">
    <w:abstractNumId w:val="1"/>
  </w:num>
  <w:num w:numId="14">
    <w:abstractNumId w:val="9"/>
  </w:num>
  <w:num w:numId="15">
    <w:abstractNumId w:val="15"/>
  </w:num>
  <w:num w:numId="16">
    <w:abstractNumId w:val="10"/>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num>
  <w:num w:numId="19">
    <w:abstractNumId w:val="11"/>
  </w:num>
  <w:num w:numId="20">
    <w:abstractNumId w:val="5"/>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2D91"/>
    <w:rsid w:val="0000005C"/>
    <w:rsid w:val="000014A7"/>
    <w:rsid w:val="000014F0"/>
    <w:rsid w:val="00002BFA"/>
    <w:rsid w:val="0000353E"/>
    <w:rsid w:val="0000661E"/>
    <w:rsid w:val="000069F1"/>
    <w:rsid w:val="00007426"/>
    <w:rsid w:val="00010845"/>
    <w:rsid w:val="00010D51"/>
    <w:rsid w:val="000115FE"/>
    <w:rsid w:val="00011CE1"/>
    <w:rsid w:val="0001200F"/>
    <w:rsid w:val="00013751"/>
    <w:rsid w:val="00014994"/>
    <w:rsid w:val="000152D0"/>
    <w:rsid w:val="00017006"/>
    <w:rsid w:val="00017CEB"/>
    <w:rsid w:val="00017DC4"/>
    <w:rsid w:val="00020A1D"/>
    <w:rsid w:val="00021D5F"/>
    <w:rsid w:val="000224F6"/>
    <w:rsid w:val="00023396"/>
    <w:rsid w:val="00023B55"/>
    <w:rsid w:val="00024D92"/>
    <w:rsid w:val="00024F17"/>
    <w:rsid w:val="00027BFA"/>
    <w:rsid w:val="000303D6"/>
    <w:rsid w:val="00030B1B"/>
    <w:rsid w:val="00031943"/>
    <w:rsid w:val="00031AC6"/>
    <w:rsid w:val="00031F91"/>
    <w:rsid w:val="00032827"/>
    <w:rsid w:val="00032DFE"/>
    <w:rsid w:val="000339D9"/>
    <w:rsid w:val="00033F80"/>
    <w:rsid w:val="00036263"/>
    <w:rsid w:val="00036977"/>
    <w:rsid w:val="0003734D"/>
    <w:rsid w:val="0003767E"/>
    <w:rsid w:val="000406A9"/>
    <w:rsid w:val="00040835"/>
    <w:rsid w:val="00041983"/>
    <w:rsid w:val="00045284"/>
    <w:rsid w:val="0004545D"/>
    <w:rsid w:val="000474EE"/>
    <w:rsid w:val="000477D7"/>
    <w:rsid w:val="00050CC0"/>
    <w:rsid w:val="00050DB0"/>
    <w:rsid w:val="000513B3"/>
    <w:rsid w:val="0005203A"/>
    <w:rsid w:val="000522E9"/>
    <w:rsid w:val="0005263E"/>
    <w:rsid w:val="0005292E"/>
    <w:rsid w:val="0005364E"/>
    <w:rsid w:val="000539A7"/>
    <w:rsid w:val="00054618"/>
    <w:rsid w:val="00055635"/>
    <w:rsid w:val="00055C98"/>
    <w:rsid w:val="00055D94"/>
    <w:rsid w:val="0005705E"/>
    <w:rsid w:val="000619DB"/>
    <w:rsid w:val="00061B10"/>
    <w:rsid w:val="00061D2B"/>
    <w:rsid w:val="0006220B"/>
    <w:rsid w:val="00062BE3"/>
    <w:rsid w:val="000642B8"/>
    <w:rsid w:val="00064ECF"/>
    <w:rsid w:val="000651E0"/>
    <w:rsid w:val="00065205"/>
    <w:rsid w:val="000655BB"/>
    <w:rsid w:val="00065923"/>
    <w:rsid w:val="00065F69"/>
    <w:rsid w:val="0006669A"/>
    <w:rsid w:val="00066F46"/>
    <w:rsid w:val="00066F94"/>
    <w:rsid w:val="00066FCF"/>
    <w:rsid w:val="000671C6"/>
    <w:rsid w:val="0006728F"/>
    <w:rsid w:val="00067680"/>
    <w:rsid w:val="00070E91"/>
    <w:rsid w:val="0007222B"/>
    <w:rsid w:val="00072C60"/>
    <w:rsid w:val="00072EA8"/>
    <w:rsid w:val="00073399"/>
    <w:rsid w:val="0007410B"/>
    <w:rsid w:val="00075EE9"/>
    <w:rsid w:val="00076327"/>
    <w:rsid w:val="00077750"/>
    <w:rsid w:val="0008376C"/>
    <w:rsid w:val="00084DC7"/>
    <w:rsid w:val="00085339"/>
    <w:rsid w:val="000860C6"/>
    <w:rsid w:val="00086AA0"/>
    <w:rsid w:val="00086E58"/>
    <w:rsid w:val="00090825"/>
    <w:rsid w:val="00090A1B"/>
    <w:rsid w:val="00091166"/>
    <w:rsid w:val="00091504"/>
    <w:rsid w:val="00091C80"/>
    <w:rsid w:val="00092F1F"/>
    <w:rsid w:val="00094171"/>
    <w:rsid w:val="000959A8"/>
    <w:rsid w:val="00095D3F"/>
    <w:rsid w:val="000966D8"/>
    <w:rsid w:val="00096D5F"/>
    <w:rsid w:val="00097C94"/>
    <w:rsid w:val="000A00B0"/>
    <w:rsid w:val="000A097B"/>
    <w:rsid w:val="000A0DFD"/>
    <w:rsid w:val="000A24E6"/>
    <w:rsid w:val="000A33B0"/>
    <w:rsid w:val="000A3ECB"/>
    <w:rsid w:val="000A4138"/>
    <w:rsid w:val="000A4539"/>
    <w:rsid w:val="000A6883"/>
    <w:rsid w:val="000A7023"/>
    <w:rsid w:val="000B02EC"/>
    <w:rsid w:val="000B1B71"/>
    <w:rsid w:val="000B2D7A"/>
    <w:rsid w:val="000B3509"/>
    <w:rsid w:val="000B4866"/>
    <w:rsid w:val="000B4A1D"/>
    <w:rsid w:val="000B5AD7"/>
    <w:rsid w:val="000B5B24"/>
    <w:rsid w:val="000B6959"/>
    <w:rsid w:val="000B6BAE"/>
    <w:rsid w:val="000B7507"/>
    <w:rsid w:val="000B7C96"/>
    <w:rsid w:val="000C07EC"/>
    <w:rsid w:val="000C0F68"/>
    <w:rsid w:val="000C310D"/>
    <w:rsid w:val="000C36D0"/>
    <w:rsid w:val="000C4103"/>
    <w:rsid w:val="000C52B4"/>
    <w:rsid w:val="000C5BDA"/>
    <w:rsid w:val="000C5E42"/>
    <w:rsid w:val="000C62F3"/>
    <w:rsid w:val="000D02CF"/>
    <w:rsid w:val="000D0EB6"/>
    <w:rsid w:val="000D1AE8"/>
    <w:rsid w:val="000D3587"/>
    <w:rsid w:val="000D4889"/>
    <w:rsid w:val="000D6294"/>
    <w:rsid w:val="000E1A0B"/>
    <w:rsid w:val="000E2AA4"/>
    <w:rsid w:val="000E3E9F"/>
    <w:rsid w:val="000E403B"/>
    <w:rsid w:val="000E4143"/>
    <w:rsid w:val="000E474A"/>
    <w:rsid w:val="000E519E"/>
    <w:rsid w:val="000E58FE"/>
    <w:rsid w:val="000E5D12"/>
    <w:rsid w:val="000E60FB"/>
    <w:rsid w:val="000E6840"/>
    <w:rsid w:val="000E7891"/>
    <w:rsid w:val="000F15A1"/>
    <w:rsid w:val="000F1EFD"/>
    <w:rsid w:val="000F23A6"/>
    <w:rsid w:val="000F52FC"/>
    <w:rsid w:val="000F533D"/>
    <w:rsid w:val="000F5AA2"/>
    <w:rsid w:val="000F66EF"/>
    <w:rsid w:val="000F682C"/>
    <w:rsid w:val="000F6EBD"/>
    <w:rsid w:val="000F7735"/>
    <w:rsid w:val="00100556"/>
    <w:rsid w:val="00100752"/>
    <w:rsid w:val="001011BC"/>
    <w:rsid w:val="00106187"/>
    <w:rsid w:val="00106B1C"/>
    <w:rsid w:val="00107BB6"/>
    <w:rsid w:val="00111505"/>
    <w:rsid w:val="0011278D"/>
    <w:rsid w:val="0011306C"/>
    <w:rsid w:val="001142E6"/>
    <w:rsid w:val="00114686"/>
    <w:rsid w:val="00121470"/>
    <w:rsid w:val="0012385C"/>
    <w:rsid w:val="001263DF"/>
    <w:rsid w:val="00127736"/>
    <w:rsid w:val="00127E93"/>
    <w:rsid w:val="001302CF"/>
    <w:rsid w:val="0013078F"/>
    <w:rsid w:val="00130994"/>
    <w:rsid w:val="001309E6"/>
    <w:rsid w:val="00130CFF"/>
    <w:rsid w:val="00130F18"/>
    <w:rsid w:val="001328C2"/>
    <w:rsid w:val="00132B04"/>
    <w:rsid w:val="00132FEB"/>
    <w:rsid w:val="00133E1A"/>
    <w:rsid w:val="00134965"/>
    <w:rsid w:val="001355E4"/>
    <w:rsid w:val="001365BC"/>
    <w:rsid w:val="00136F9B"/>
    <w:rsid w:val="00137310"/>
    <w:rsid w:val="001379AF"/>
    <w:rsid w:val="00137AE7"/>
    <w:rsid w:val="0014001A"/>
    <w:rsid w:val="00141516"/>
    <w:rsid w:val="0014170A"/>
    <w:rsid w:val="00142037"/>
    <w:rsid w:val="001426FB"/>
    <w:rsid w:val="001469D9"/>
    <w:rsid w:val="001477BB"/>
    <w:rsid w:val="00151149"/>
    <w:rsid w:val="00151442"/>
    <w:rsid w:val="0015184A"/>
    <w:rsid w:val="001529F2"/>
    <w:rsid w:val="00153372"/>
    <w:rsid w:val="0015435E"/>
    <w:rsid w:val="001555D4"/>
    <w:rsid w:val="00155608"/>
    <w:rsid w:val="00155FAB"/>
    <w:rsid w:val="00155FBB"/>
    <w:rsid w:val="00156011"/>
    <w:rsid w:val="0015633F"/>
    <w:rsid w:val="00157A48"/>
    <w:rsid w:val="0016320B"/>
    <w:rsid w:val="00163C10"/>
    <w:rsid w:val="00163CF4"/>
    <w:rsid w:val="001644C0"/>
    <w:rsid w:val="0016491B"/>
    <w:rsid w:val="00164A28"/>
    <w:rsid w:val="00164C00"/>
    <w:rsid w:val="00165AA6"/>
    <w:rsid w:val="0016666F"/>
    <w:rsid w:val="001668EE"/>
    <w:rsid w:val="00166AA6"/>
    <w:rsid w:val="001672D5"/>
    <w:rsid w:val="00167C98"/>
    <w:rsid w:val="00171669"/>
    <w:rsid w:val="00171DF0"/>
    <w:rsid w:val="001723E6"/>
    <w:rsid w:val="00172DB2"/>
    <w:rsid w:val="00173406"/>
    <w:rsid w:val="00173685"/>
    <w:rsid w:val="00173AF1"/>
    <w:rsid w:val="00173C7F"/>
    <w:rsid w:val="00176EDA"/>
    <w:rsid w:val="00181E77"/>
    <w:rsid w:val="00182267"/>
    <w:rsid w:val="001826A3"/>
    <w:rsid w:val="001829BE"/>
    <w:rsid w:val="00182B44"/>
    <w:rsid w:val="00183ED1"/>
    <w:rsid w:val="00184876"/>
    <w:rsid w:val="001853F1"/>
    <w:rsid w:val="0018545D"/>
    <w:rsid w:val="00187F61"/>
    <w:rsid w:val="00192106"/>
    <w:rsid w:val="001932CB"/>
    <w:rsid w:val="001934CC"/>
    <w:rsid w:val="00194040"/>
    <w:rsid w:val="00194176"/>
    <w:rsid w:val="00194234"/>
    <w:rsid w:val="00194301"/>
    <w:rsid w:val="0019470E"/>
    <w:rsid w:val="0019558E"/>
    <w:rsid w:val="00196C6A"/>
    <w:rsid w:val="001A0479"/>
    <w:rsid w:val="001A09FC"/>
    <w:rsid w:val="001A14B6"/>
    <w:rsid w:val="001A1B89"/>
    <w:rsid w:val="001A2DBE"/>
    <w:rsid w:val="001A38A8"/>
    <w:rsid w:val="001A391C"/>
    <w:rsid w:val="001A3A98"/>
    <w:rsid w:val="001A421B"/>
    <w:rsid w:val="001A471D"/>
    <w:rsid w:val="001A6F6B"/>
    <w:rsid w:val="001A7057"/>
    <w:rsid w:val="001A720B"/>
    <w:rsid w:val="001B084B"/>
    <w:rsid w:val="001B0ABF"/>
    <w:rsid w:val="001B0FB7"/>
    <w:rsid w:val="001B16C6"/>
    <w:rsid w:val="001B2C24"/>
    <w:rsid w:val="001B313D"/>
    <w:rsid w:val="001B3166"/>
    <w:rsid w:val="001B422D"/>
    <w:rsid w:val="001B4253"/>
    <w:rsid w:val="001B426C"/>
    <w:rsid w:val="001B4D0B"/>
    <w:rsid w:val="001B4DD9"/>
    <w:rsid w:val="001B553D"/>
    <w:rsid w:val="001B5D60"/>
    <w:rsid w:val="001B620B"/>
    <w:rsid w:val="001B70F3"/>
    <w:rsid w:val="001C053E"/>
    <w:rsid w:val="001C15B6"/>
    <w:rsid w:val="001C17EF"/>
    <w:rsid w:val="001C3047"/>
    <w:rsid w:val="001C38C9"/>
    <w:rsid w:val="001C461C"/>
    <w:rsid w:val="001C4A39"/>
    <w:rsid w:val="001C58D5"/>
    <w:rsid w:val="001C5A19"/>
    <w:rsid w:val="001C5C41"/>
    <w:rsid w:val="001C60E5"/>
    <w:rsid w:val="001C7CD6"/>
    <w:rsid w:val="001C7EBA"/>
    <w:rsid w:val="001D0F94"/>
    <w:rsid w:val="001D16B9"/>
    <w:rsid w:val="001D1AE4"/>
    <w:rsid w:val="001D236C"/>
    <w:rsid w:val="001D2747"/>
    <w:rsid w:val="001D2B07"/>
    <w:rsid w:val="001D3BE3"/>
    <w:rsid w:val="001D42CE"/>
    <w:rsid w:val="001D5429"/>
    <w:rsid w:val="001D615F"/>
    <w:rsid w:val="001D6293"/>
    <w:rsid w:val="001D71C3"/>
    <w:rsid w:val="001E0B87"/>
    <w:rsid w:val="001E0C8A"/>
    <w:rsid w:val="001E1913"/>
    <w:rsid w:val="001E1A3F"/>
    <w:rsid w:val="001E3B2C"/>
    <w:rsid w:val="001E480B"/>
    <w:rsid w:val="001E6680"/>
    <w:rsid w:val="001E677B"/>
    <w:rsid w:val="001F075F"/>
    <w:rsid w:val="001F3B43"/>
    <w:rsid w:val="001F4545"/>
    <w:rsid w:val="001F4DAC"/>
    <w:rsid w:val="001F5E71"/>
    <w:rsid w:val="00200E2B"/>
    <w:rsid w:val="00201635"/>
    <w:rsid w:val="00201B22"/>
    <w:rsid w:val="002020F5"/>
    <w:rsid w:val="00204419"/>
    <w:rsid w:val="00204E3A"/>
    <w:rsid w:val="00207392"/>
    <w:rsid w:val="0020763E"/>
    <w:rsid w:val="00207844"/>
    <w:rsid w:val="00212473"/>
    <w:rsid w:val="00214E59"/>
    <w:rsid w:val="00214EC0"/>
    <w:rsid w:val="00215CE6"/>
    <w:rsid w:val="002162A9"/>
    <w:rsid w:val="00216F6C"/>
    <w:rsid w:val="0021700B"/>
    <w:rsid w:val="00217AD8"/>
    <w:rsid w:val="00217FD8"/>
    <w:rsid w:val="0022062C"/>
    <w:rsid w:val="00221194"/>
    <w:rsid w:val="00222DC1"/>
    <w:rsid w:val="002230F6"/>
    <w:rsid w:val="00224458"/>
    <w:rsid w:val="002244AE"/>
    <w:rsid w:val="00226F39"/>
    <w:rsid w:val="002301DF"/>
    <w:rsid w:val="002306B5"/>
    <w:rsid w:val="002312CA"/>
    <w:rsid w:val="00231894"/>
    <w:rsid w:val="002331DC"/>
    <w:rsid w:val="00234231"/>
    <w:rsid w:val="00234E13"/>
    <w:rsid w:val="00237FBE"/>
    <w:rsid w:val="00240776"/>
    <w:rsid w:val="00240AA5"/>
    <w:rsid w:val="00241AAF"/>
    <w:rsid w:val="002420F0"/>
    <w:rsid w:val="002429CE"/>
    <w:rsid w:val="0024440A"/>
    <w:rsid w:val="002444AB"/>
    <w:rsid w:val="00245591"/>
    <w:rsid w:val="00245988"/>
    <w:rsid w:val="0024621B"/>
    <w:rsid w:val="002465D8"/>
    <w:rsid w:val="002469EE"/>
    <w:rsid w:val="00247092"/>
    <w:rsid w:val="002508CD"/>
    <w:rsid w:val="00251F0F"/>
    <w:rsid w:val="002523D8"/>
    <w:rsid w:val="00252892"/>
    <w:rsid w:val="002532D4"/>
    <w:rsid w:val="00253AE1"/>
    <w:rsid w:val="002546D9"/>
    <w:rsid w:val="00255134"/>
    <w:rsid w:val="0025519C"/>
    <w:rsid w:val="00256D2F"/>
    <w:rsid w:val="00257206"/>
    <w:rsid w:val="002573F4"/>
    <w:rsid w:val="00260351"/>
    <w:rsid w:val="00260A61"/>
    <w:rsid w:val="0026139A"/>
    <w:rsid w:val="00261656"/>
    <w:rsid w:val="00264432"/>
    <w:rsid w:val="002654B1"/>
    <w:rsid w:val="00265D94"/>
    <w:rsid w:val="00266002"/>
    <w:rsid w:val="00266BF8"/>
    <w:rsid w:val="00267960"/>
    <w:rsid w:val="00267CD1"/>
    <w:rsid w:val="00270AFA"/>
    <w:rsid w:val="00270E26"/>
    <w:rsid w:val="002718AA"/>
    <w:rsid w:val="00272B14"/>
    <w:rsid w:val="00273E7C"/>
    <w:rsid w:val="0027507E"/>
    <w:rsid w:val="00275360"/>
    <w:rsid w:val="00275C51"/>
    <w:rsid w:val="002764AF"/>
    <w:rsid w:val="0027679F"/>
    <w:rsid w:val="00276B3D"/>
    <w:rsid w:val="00277789"/>
    <w:rsid w:val="0027788B"/>
    <w:rsid w:val="002815F8"/>
    <w:rsid w:val="00281742"/>
    <w:rsid w:val="00284479"/>
    <w:rsid w:val="002846CD"/>
    <w:rsid w:val="00285341"/>
    <w:rsid w:val="00286D30"/>
    <w:rsid w:val="00286FAF"/>
    <w:rsid w:val="0029014B"/>
    <w:rsid w:val="002912FD"/>
    <w:rsid w:val="00293631"/>
    <w:rsid w:val="002937D9"/>
    <w:rsid w:val="00293E2A"/>
    <w:rsid w:val="002944E6"/>
    <w:rsid w:val="00294669"/>
    <w:rsid w:val="00294D90"/>
    <w:rsid w:val="00295523"/>
    <w:rsid w:val="00295F88"/>
    <w:rsid w:val="00297F03"/>
    <w:rsid w:val="002A065A"/>
    <w:rsid w:val="002A0D99"/>
    <w:rsid w:val="002A25BC"/>
    <w:rsid w:val="002A39B6"/>
    <w:rsid w:val="002A4E50"/>
    <w:rsid w:val="002A5C0C"/>
    <w:rsid w:val="002A6478"/>
    <w:rsid w:val="002A667A"/>
    <w:rsid w:val="002A7E0B"/>
    <w:rsid w:val="002B0FF3"/>
    <w:rsid w:val="002B11C6"/>
    <w:rsid w:val="002B2CC9"/>
    <w:rsid w:val="002B2E0A"/>
    <w:rsid w:val="002B3709"/>
    <w:rsid w:val="002B3BAF"/>
    <w:rsid w:val="002B3C84"/>
    <w:rsid w:val="002B4CD3"/>
    <w:rsid w:val="002B5738"/>
    <w:rsid w:val="002B74BC"/>
    <w:rsid w:val="002C0431"/>
    <w:rsid w:val="002C07BA"/>
    <w:rsid w:val="002C1A5D"/>
    <w:rsid w:val="002C350D"/>
    <w:rsid w:val="002C3CBF"/>
    <w:rsid w:val="002C4F5D"/>
    <w:rsid w:val="002C5410"/>
    <w:rsid w:val="002C5571"/>
    <w:rsid w:val="002C631C"/>
    <w:rsid w:val="002C6771"/>
    <w:rsid w:val="002C7A32"/>
    <w:rsid w:val="002C7F8A"/>
    <w:rsid w:val="002D11A6"/>
    <w:rsid w:val="002D1551"/>
    <w:rsid w:val="002D2AD6"/>
    <w:rsid w:val="002D2D48"/>
    <w:rsid w:val="002D38C6"/>
    <w:rsid w:val="002D3CEB"/>
    <w:rsid w:val="002D3FEC"/>
    <w:rsid w:val="002D4843"/>
    <w:rsid w:val="002D5F3D"/>
    <w:rsid w:val="002D62D3"/>
    <w:rsid w:val="002D755A"/>
    <w:rsid w:val="002D77F8"/>
    <w:rsid w:val="002E0231"/>
    <w:rsid w:val="002E023E"/>
    <w:rsid w:val="002E05AA"/>
    <w:rsid w:val="002E0814"/>
    <w:rsid w:val="002E0FD0"/>
    <w:rsid w:val="002E13E1"/>
    <w:rsid w:val="002E15B8"/>
    <w:rsid w:val="002E1DEA"/>
    <w:rsid w:val="002E204B"/>
    <w:rsid w:val="002E2429"/>
    <w:rsid w:val="002E2A02"/>
    <w:rsid w:val="002E2F2D"/>
    <w:rsid w:val="002E325D"/>
    <w:rsid w:val="002E4EF0"/>
    <w:rsid w:val="002E685E"/>
    <w:rsid w:val="002E6DFA"/>
    <w:rsid w:val="002E74DD"/>
    <w:rsid w:val="002E7973"/>
    <w:rsid w:val="002F1645"/>
    <w:rsid w:val="002F1B53"/>
    <w:rsid w:val="002F231E"/>
    <w:rsid w:val="002F2B12"/>
    <w:rsid w:val="002F2DD1"/>
    <w:rsid w:val="002F317D"/>
    <w:rsid w:val="002F3640"/>
    <w:rsid w:val="002F3F42"/>
    <w:rsid w:val="002F4AFC"/>
    <w:rsid w:val="002F536A"/>
    <w:rsid w:val="002F5380"/>
    <w:rsid w:val="002F60BB"/>
    <w:rsid w:val="002F616D"/>
    <w:rsid w:val="002F7F6B"/>
    <w:rsid w:val="00301DCF"/>
    <w:rsid w:val="0030283B"/>
    <w:rsid w:val="00302A70"/>
    <w:rsid w:val="00302D71"/>
    <w:rsid w:val="00304377"/>
    <w:rsid w:val="00304997"/>
    <w:rsid w:val="00304EE0"/>
    <w:rsid w:val="00305563"/>
    <w:rsid w:val="003058BF"/>
    <w:rsid w:val="00305A3B"/>
    <w:rsid w:val="00307AAF"/>
    <w:rsid w:val="00307BE8"/>
    <w:rsid w:val="00310381"/>
    <w:rsid w:val="00313161"/>
    <w:rsid w:val="003136D7"/>
    <w:rsid w:val="00314065"/>
    <w:rsid w:val="00314C41"/>
    <w:rsid w:val="003152B7"/>
    <w:rsid w:val="00316209"/>
    <w:rsid w:val="00316F9E"/>
    <w:rsid w:val="00316FB2"/>
    <w:rsid w:val="00317949"/>
    <w:rsid w:val="00317C0E"/>
    <w:rsid w:val="00320787"/>
    <w:rsid w:val="00320D59"/>
    <w:rsid w:val="00322591"/>
    <w:rsid w:val="003237EE"/>
    <w:rsid w:val="003239FC"/>
    <w:rsid w:val="00324CC2"/>
    <w:rsid w:val="00326869"/>
    <w:rsid w:val="00326B80"/>
    <w:rsid w:val="00327B3B"/>
    <w:rsid w:val="003306DB"/>
    <w:rsid w:val="00331DDB"/>
    <w:rsid w:val="00332CFA"/>
    <w:rsid w:val="0033461D"/>
    <w:rsid w:val="003352F3"/>
    <w:rsid w:val="0033596A"/>
    <w:rsid w:val="00335AE6"/>
    <w:rsid w:val="0033696E"/>
    <w:rsid w:val="003369CA"/>
    <w:rsid w:val="00336E52"/>
    <w:rsid w:val="003373BA"/>
    <w:rsid w:val="00337857"/>
    <w:rsid w:val="00337FF8"/>
    <w:rsid w:val="00340EBD"/>
    <w:rsid w:val="003444ED"/>
    <w:rsid w:val="00344A56"/>
    <w:rsid w:val="00345328"/>
    <w:rsid w:val="00345DBB"/>
    <w:rsid w:val="0034783E"/>
    <w:rsid w:val="00347AF5"/>
    <w:rsid w:val="00353D73"/>
    <w:rsid w:val="00354A0D"/>
    <w:rsid w:val="0035531A"/>
    <w:rsid w:val="003553F0"/>
    <w:rsid w:val="0035555F"/>
    <w:rsid w:val="00355764"/>
    <w:rsid w:val="003558FA"/>
    <w:rsid w:val="00355DF5"/>
    <w:rsid w:val="00356170"/>
    <w:rsid w:val="003567CA"/>
    <w:rsid w:val="00357EAD"/>
    <w:rsid w:val="003600B3"/>
    <w:rsid w:val="003603B3"/>
    <w:rsid w:val="00360F68"/>
    <w:rsid w:val="00361FB4"/>
    <w:rsid w:val="00364665"/>
    <w:rsid w:val="00364885"/>
    <w:rsid w:val="00364B42"/>
    <w:rsid w:val="003653E7"/>
    <w:rsid w:val="00365BB1"/>
    <w:rsid w:val="00365DEE"/>
    <w:rsid w:val="003661E2"/>
    <w:rsid w:val="00367706"/>
    <w:rsid w:val="00372013"/>
    <w:rsid w:val="003730A2"/>
    <w:rsid w:val="0037328D"/>
    <w:rsid w:val="0037355C"/>
    <w:rsid w:val="003738C4"/>
    <w:rsid w:val="00374782"/>
    <w:rsid w:val="003747CC"/>
    <w:rsid w:val="003754F8"/>
    <w:rsid w:val="00375BEA"/>
    <w:rsid w:val="00376438"/>
    <w:rsid w:val="00376984"/>
    <w:rsid w:val="0038003D"/>
    <w:rsid w:val="00382FD5"/>
    <w:rsid w:val="00384D5B"/>
    <w:rsid w:val="003855CF"/>
    <w:rsid w:val="0038570A"/>
    <w:rsid w:val="00387219"/>
    <w:rsid w:val="0039123D"/>
    <w:rsid w:val="00391352"/>
    <w:rsid w:val="00391B7E"/>
    <w:rsid w:val="00392726"/>
    <w:rsid w:val="00392B44"/>
    <w:rsid w:val="00392BE7"/>
    <w:rsid w:val="003933BD"/>
    <w:rsid w:val="003941BA"/>
    <w:rsid w:val="00394BF9"/>
    <w:rsid w:val="00395A9B"/>
    <w:rsid w:val="00397687"/>
    <w:rsid w:val="003A0109"/>
    <w:rsid w:val="003A01C5"/>
    <w:rsid w:val="003A027A"/>
    <w:rsid w:val="003A0769"/>
    <w:rsid w:val="003A093F"/>
    <w:rsid w:val="003A1C23"/>
    <w:rsid w:val="003A29A5"/>
    <w:rsid w:val="003A2E82"/>
    <w:rsid w:val="003A4192"/>
    <w:rsid w:val="003A4C7B"/>
    <w:rsid w:val="003A5D24"/>
    <w:rsid w:val="003A62B6"/>
    <w:rsid w:val="003A6E2E"/>
    <w:rsid w:val="003B04D3"/>
    <w:rsid w:val="003B2411"/>
    <w:rsid w:val="003B3B47"/>
    <w:rsid w:val="003B4BF3"/>
    <w:rsid w:val="003B4EF1"/>
    <w:rsid w:val="003B6675"/>
    <w:rsid w:val="003B6861"/>
    <w:rsid w:val="003C1692"/>
    <w:rsid w:val="003C1E98"/>
    <w:rsid w:val="003C1FE9"/>
    <w:rsid w:val="003C3117"/>
    <w:rsid w:val="003C58D7"/>
    <w:rsid w:val="003C5F6B"/>
    <w:rsid w:val="003C60F7"/>
    <w:rsid w:val="003C70EA"/>
    <w:rsid w:val="003C74BA"/>
    <w:rsid w:val="003C7DE1"/>
    <w:rsid w:val="003D1503"/>
    <w:rsid w:val="003D170A"/>
    <w:rsid w:val="003D1A7F"/>
    <w:rsid w:val="003D23DC"/>
    <w:rsid w:val="003D2692"/>
    <w:rsid w:val="003D2A50"/>
    <w:rsid w:val="003D2C1D"/>
    <w:rsid w:val="003D2CF1"/>
    <w:rsid w:val="003D2F06"/>
    <w:rsid w:val="003D38C1"/>
    <w:rsid w:val="003D3D9A"/>
    <w:rsid w:val="003D3F12"/>
    <w:rsid w:val="003D43EC"/>
    <w:rsid w:val="003D482D"/>
    <w:rsid w:val="003D5A6F"/>
    <w:rsid w:val="003D61B5"/>
    <w:rsid w:val="003D70FE"/>
    <w:rsid w:val="003D7FCD"/>
    <w:rsid w:val="003E0190"/>
    <w:rsid w:val="003E0A79"/>
    <w:rsid w:val="003E0EF5"/>
    <w:rsid w:val="003E1096"/>
    <w:rsid w:val="003E14F0"/>
    <w:rsid w:val="003E2B99"/>
    <w:rsid w:val="003E3CB5"/>
    <w:rsid w:val="003E7947"/>
    <w:rsid w:val="003E7AF3"/>
    <w:rsid w:val="003F0974"/>
    <w:rsid w:val="003F0A27"/>
    <w:rsid w:val="003F275B"/>
    <w:rsid w:val="003F2A57"/>
    <w:rsid w:val="003F2B28"/>
    <w:rsid w:val="003F399B"/>
    <w:rsid w:val="003F3C6E"/>
    <w:rsid w:val="003F6D80"/>
    <w:rsid w:val="003F6D83"/>
    <w:rsid w:val="003F7235"/>
    <w:rsid w:val="003F7683"/>
    <w:rsid w:val="004005F0"/>
    <w:rsid w:val="00400A3E"/>
    <w:rsid w:val="00400D42"/>
    <w:rsid w:val="00401371"/>
    <w:rsid w:val="0040196F"/>
    <w:rsid w:val="00401CE9"/>
    <w:rsid w:val="00402CA5"/>
    <w:rsid w:val="00403404"/>
    <w:rsid w:val="00403894"/>
    <w:rsid w:val="00403B3F"/>
    <w:rsid w:val="004049A6"/>
    <w:rsid w:val="00404A57"/>
    <w:rsid w:val="004052F8"/>
    <w:rsid w:val="00405972"/>
    <w:rsid w:val="004071E1"/>
    <w:rsid w:val="00410906"/>
    <w:rsid w:val="00411C52"/>
    <w:rsid w:val="004137C7"/>
    <w:rsid w:val="004138CE"/>
    <w:rsid w:val="004139A4"/>
    <w:rsid w:val="0041473D"/>
    <w:rsid w:val="00414FFC"/>
    <w:rsid w:val="004179EF"/>
    <w:rsid w:val="00417C62"/>
    <w:rsid w:val="00420985"/>
    <w:rsid w:val="00420F5F"/>
    <w:rsid w:val="00421C24"/>
    <w:rsid w:val="00423337"/>
    <w:rsid w:val="004234EC"/>
    <w:rsid w:val="0042372A"/>
    <w:rsid w:val="00424F5D"/>
    <w:rsid w:val="00425A34"/>
    <w:rsid w:val="00426728"/>
    <w:rsid w:val="00426B6B"/>
    <w:rsid w:val="00426C96"/>
    <w:rsid w:val="00427F15"/>
    <w:rsid w:val="004308DE"/>
    <w:rsid w:val="00430EE1"/>
    <w:rsid w:val="00431CBD"/>
    <w:rsid w:val="00434599"/>
    <w:rsid w:val="00435A8B"/>
    <w:rsid w:val="004363EE"/>
    <w:rsid w:val="004364CE"/>
    <w:rsid w:val="004402BE"/>
    <w:rsid w:val="00440D8D"/>
    <w:rsid w:val="00441E5D"/>
    <w:rsid w:val="0044340C"/>
    <w:rsid w:val="00443DB7"/>
    <w:rsid w:val="004441D9"/>
    <w:rsid w:val="0044479F"/>
    <w:rsid w:val="004448F4"/>
    <w:rsid w:val="00445CBF"/>
    <w:rsid w:val="00446730"/>
    <w:rsid w:val="00447E74"/>
    <w:rsid w:val="00450A29"/>
    <w:rsid w:val="00451000"/>
    <w:rsid w:val="00451682"/>
    <w:rsid w:val="00451CC9"/>
    <w:rsid w:val="00451FBA"/>
    <w:rsid w:val="00452746"/>
    <w:rsid w:val="00452E61"/>
    <w:rsid w:val="004537B7"/>
    <w:rsid w:val="004545B9"/>
    <w:rsid w:val="00454939"/>
    <w:rsid w:val="004556E7"/>
    <w:rsid w:val="00456676"/>
    <w:rsid w:val="00457700"/>
    <w:rsid w:val="00457FA8"/>
    <w:rsid w:val="004608CA"/>
    <w:rsid w:val="0046188A"/>
    <w:rsid w:val="00461FFA"/>
    <w:rsid w:val="00463F3C"/>
    <w:rsid w:val="00463FF4"/>
    <w:rsid w:val="0046423A"/>
    <w:rsid w:val="004654F8"/>
    <w:rsid w:val="00467DDE"/>
    <w:rsid w:val="004700C3"/>
    <w:rsid w:val="00471B14"/>
    <w:rsid w:val="0047268A"/>
    <w:rsid w:val="00472E62"/>
    <w:rsid w:val="004730B9"/>
    <w:rsid w:val="004734DE"/>
    <w:rsid w:val="0047397F"/>
    <w:rsid w:val="00474409"/>
    <w:rsid w:val="00474950"/>
    <w:rsid w:val="00474C57"/>
    <w:rsid w:val="004752A0"/>
    <w:rsid w:val="00476D53"/>
    <w:rsid w:val="00476ED1"/>
    <w:rsid w:val="0048023D"/>
    <w:rsid w:val="00480C1C"/>
    <w:rsid w:val="004817DE"/>
    <w:rsid w:val="004828EB"/>
    <w:rsid w:val="00482AFA"/>
    <w:rsid w:val="00483A6A"/>
    <w:rsid w:val="0048488D"/>
    <w:rsid w:val="00487B64"/>
    <w:rsid w:val="00487D9C"/>
    <w:rsid w:val="0049020E"/>
    <w:rsid w:val="004907A3"/>
    <w:rsid w:val="0049249C"/>
    <w:rsid w:val="0049314A"/>
    <w:rsid w:val="004947DD"/>
    <w:rsid w:val="004957CD"/>
    <w:rsid w:val="0049717E"/>
    <w:rsid w:val="0049777A"/>
    <w:rsid w:val="004A0130"/>
    <w:rsid w:val="004A0240"/>
    <w:rsid w:val="004A029E"/>
    <w:rsid w:val="004A17BE"/>
    <w:rsid w:val="004A259C"/>
    <w:rsid w:val="004A2A42"/>
    <w:rsid w:val="004A35F7"/>
    <w:rsid w:val="004A3CE4"/>
    <w:rsid w:val="004A4009"/>
    <w:rsid w:val="004A6886"/>
    <w:rsid w:val="004A7549"/>
    <w:rsid w:val="004A7A1A"/>
    <w:rsid w:val="004A7BF2"/>
    <w:rsid w:val="004B035C"/>
    <w:rsid w:val="004B0923"/>
    <w:rsid w:val="004B098E"/>
    <w:rsid w:val="004B2B83"/>
    <w:rsid w:val="004B2DC5"/>
    <w:rsid w:val="004B36C7"/>
    <w:rsid w:val="004B4200"/>
    <w:rsid w:val="004B4371"/>
    <w:rsid w:val="004B4701"/>
    <w:rsid w:val="004B536D"/>
    <w:rsid w:val="004B635A"/>
    <w:rsid w:val="004B771B"/>
    <w:rsid w:val="004B7B31"/>
    <w:rsid w:val="004B7C1A"/>
    <w:rsid w:val="004B7F76"/>
    <w:rsid w:val="004C06CA"/>
    <w:rsid w:val="004C1D11"/>
    <w:rsid w:val="004C233D"/>
    <w:rsid w:val="004C2985"/>
    <w:rsid w:val="004C30F1"/>
    <w:rsid w:val="004C3DA2"/>
    <w:rsid w:val="004C4322"/>
    <w:rsid w:val="004C4349"/>
    <w:rsid w:val="004C4C96"/>
    <w:rsid w:val="004C5172"/>
    <w:rsid w:val="004C68BD"/>
    <w:rsid w:val="004C7025"/>
    <w:rsid w:val="004C79C6"/>
    <w:rsid w:val="004D19DE"/>
    <w:rsid w:val="004D1ED1"/>
    <w:rsid w:val="004D2019"/>
    <w:rsid w:val="004D2121"/>
    <w:rsid w:val="004D2A59"/>
    <w:rsid w:val="004D2CFB"/>
    <w:rsid w:val="004D36C2"/>
    <w:rsid w:val="004D383B"/>
    <w:rsid w:val="004D5ECE"/>
    <w:rsid w:val="004D72D1"/>
    <w:rsid w:val="004E0D9A"/>
    <w:rsid w:val="004E12A0"/>
    <w:rsid w:val="004E14F0"/>
    <w:rsid w:val="004E1F21"/>
    <w:rsid w:val="004E2929"/>
    <w:rsid w:val="004E2D84"/>
    <w:rsid w:val="004E3017"/>
    <w:rsid w:val="004E5900"/>
    <w:rsid w:val="004E5B6E"/>
    <w:rsid w:val="004E744F"/>
    <w:rsid w:val="004F08DB"/>
    <w:rsid w:val="004F223B"/>
    <w:rsid w:val="004F32CB"/>
    <w:rsid w:val="004F35D6"/>
    <w:rsid w:val="004F37BD"/>
    <w:rsid w:val="004F50CE"/>
    <w:rsid w:val="004F6D75"/>
    <w:rsid w:val="004F726E"/>
    <w:rsid w:val="004F7BB0"/>
    <w:rsid w:val="004F7D32"/>
    <w:rsid w:val="00500B7F"/>
    <w:rsid w:val="0050134A"/>
    <w:rsid w:val="00502B50"/>
    <w:rsid w:val="00502DAC"/>
    <w:rsid w:val="00504247"/>
    <w:rsid w:val="00504C69"/>
    <w:rsid w:val="00504D28"/>
    <w:rsid w:val="00505754"/>
    <w:rsid w:val="00506175"/>
    <w:rsid w:val="00506941"/>
    <w:rsid w:val="00506FC5"/>
    <w:rsid w:val="00510019"/>
    <w:rsid w:val="00510335"/>
    <w:rsid w:val="005105AA"/>
    <w:rsid w:val="00511292"/>
    <w:rsid w:val="0051136C"/>
    <w:rsid w:val="0051231C"/>
    <w:rsid w:val="0051253C"/>
    <w:rsid w:val="00513B44"/>
    <w:rsid w:val="00516E1E"/>
    <w:rsid w:val="00516EF5"/>
    <w:rsid w:val="0051762B"/>
    <w:rsid w:val="00517AE5"/>
    <w:rsid w:val="00517F44"/>
    <w:rsid w:val="005205E4"/>
    <w:rsid w:val="00520CE0"/>
    <w:rsid w:val="0052169B"/>
    <w:rsid w:val="00521BA4"/>
    <w:rsid w:val="00522455"/>
    <w:rsid w:val="0052291C"/>
    <w:rsid w:val="005235D1"/>
    <w:rsid w:val="00523722"/>
    <w:rsid w:val="00523836"/>
    <w:rsid w:val="005239F3"/>
    <w:rsid w:val="00524523"/>
    <w:rsid w:val="00526B72"/>
    <w:rsid w:val="00526F25"/>
    <w:rsid w:val="005272EE"/>
    <w:rsid w:val="00527EA3"/>
    <w:rsid w:val="00530070"/>
    <w:rsid w:val="005304AF"/>
    <w:rsid w:val="005308A1"/>
    <w:rsid w:val="005316A3"/>
    <w:rsid w:val="00532DCA"/>
    <w:rsid w:val="00533779"/>
    <w:rsid w:val="0053396C"/>
    <w:rsid w:val="00533FD9"/>
    <w:rsid w:val="005342CF"/>
    <w:rsid w:val="00534DF3"/>
    <w:rsid w:val="00535F25"/>
    <w:rsid w:val="00536132"/>
    <w:rsid w:val="00536296"/>
    <w:rsid w:val="00536F53"/>
    <w:rsid w:val="0053740C"/>
    <w:rsid w:val="00537A61"/>
    <w:rsid w:val="0054040F"/>
    <w:rsid w:val="00540704"/>
    <w:rsid w:val="00540A18"/>
    <w:rsid w:val="00541AF3"/>
    <w:rsid w:val="00542FF8"/>
    <w:rsid w:val="00543702"/>
    <w:rsid w:val="00543BAB"/>
    <w:rsid w:val="005441D6"/>
    <w:rsid w:val="005444C8"/>
    <w:rsid w:val="00545982"/>
    <w:rsid w:val="00545B87"/>
    <w:rsid w:val="005474DF"/>
    <w:rsid w:val="005475C9"/>
    <w:rsid w:val="00547AD1"/>
    <w:rsid w:val="005508C0"/>
    <w:rsid w:val="00550D1E"/>
    <w:rsid w:val="005511B8"/>
    <w:rsid w:val="0055299F"/>
    <w:rsid w:val="00552B15"/>
    <w:rsid w:val="00554024"/>
    <w:rsid w:val="0055488A"/>
    <w:rsid w:val="00554BFF"/>
    <w:rsid w:val="00554DC2"/>
    <w:rsid w:val="00557996"/>
    <w:rsid w:val="005579CC"/>
    <w:rsid w:val="00557C96"/>
    <w:rsid w:val="00561EA1"/>
    <w:rsid w:val="005634C2"/>
    <w:rsid w:val="00563682"/>
    <w:rsid w:val="00565222"/>
    <w:rsid w:val="005655D4"/>
    <w:rsid w:val="00566240"/>
    <w:rsid w:val="005662CD"/>
    <w:rsid w:val="00566FD8"/>
    <w:rsid w:val="005670DC"/>
    <w:rsid w:val="00567314"/>
    <w:rsid w:val="00570BA5"/>
    <w:rsid w:val="005717A4"/>
    <w:rsid w:val="00573308"/>
    <w:rsid w:val="00573BA2"/>
    <w:rsid w:val="00573E10"/>
    <w:rsid w:val="00575579"/>
    <w:rsid w:val="00576C20"/>
    <w:rsid w:val="00577AD4"/>
    <w:rsid w:val="0058042D"/>
    <w:rsid w:val="00580C4C"/>
    <w:rsid w:val="00580D55"/>
    <w:rsid w:val="005824C0"/>
    <w:rsid w:val="0058287C"/>
    <w:rsid w:val="005829E8"/>
    <w:rsid w:val="00583F8A"/>
    <w:rsid w:val="0058525A"/>
    <w:rsid w:val="00586341"/>
    <w:rsid w:val="00586E8B"/>
    <w:rsid w:val="00591290"/>
    <w:rsid w:val="00591393"/>
    <w:rsid w:val="00591D7F"/>
    <w:rsid w:val="005921A2"/>
    <w:rsid w:val="00592786"/>
    <w:rsid w:val="005927D8"/>
    <w:rsid w:val="0059468C"/>
    <w:rsid w:val="00594BA7"/>
    <w:rsid w:val="00594BEA"/>
    <w:rsid w:val="00594BEF"/>
    <w:rsid w:val="00594F9D"/>
    <w:rsid w:val="00597200"/>
    <w:rsid w:val="0059783B"/>
    <w:rsid w:val="005A0C4A"/>
    <w:rsid w:val="005A12C2"/>
    <w:rsid w:val="005A192B"/>
    <w:rsid w:val="005A3B7F"/>
    <w:rsid w:val="005A41A6"/>
    <w:rsid w:val="005A4263"/>
    <w:rsid w:val="005A6513"/>
    <w:rsid w:val="005A706D"/>
    <w:rsid w:val="005A708E"/>
    <w:rsid w:val="005A724D"/>
    <w:rsid w:val="005B0B09"/>
    <w:rsid w:val="005B0BBF"/>
    <w:rsid w:val="005B0EC1"/>
    <w:rsid w:val="005B186D"/>
    <w:rsid w:val="005B24A9"/>
    <w:rsid w:val="005B2C01"/>
    <w:rsid w:val="005B34DF"/>
    <w:rsid w:val="005B43DC"/>
    <w:rsid w:val="005B4FC7"/>
    <w:rsid w:val="005B4FFC"/>
    <w:rsid w:val="005B6607"/>
    <w:rsid w:val="005B731C"/>
    <w:rsid w:val="005C0A58"/>
    <w:rsid w:val="005C0DBB"/>
    <w:rsid w:val="005C0ED1"/>
    <w:rsid w:val="005C1DD4"/>
    <w:rsid w:val="005C26D4"/>
    <w:rsid w:val="005C28FF"/>
    <w:rsid w:val="005C2B10"/>
    <w:rsid w:val="005C2D91"/>
    <w:rsid w:val="005C2DAD"/>
    <w:rsid w:val="005C2F74"/>
    <w:rsid w:val="005C44A1"/>
    <w:rsid w:val="005C46E3"/>
    <w:rsid w:val="005C4F88"/>
    <w:rsid w:val="005C5C4F"/>
    <w:rsid w:val="005C5FB1"/>
    <w:rsid w:val="005C7A8E"/>
    <w:rsid w:val="005D1294"/>
    <w:rsid w:val="005D1738"/>
    <w:rsid w:val="005D1F64"/>
    <w:rsid w:val="005D22AB"/>
    <w:rsid w:val="005D4D46"/>
    <w:rsid w:val="005D66C5"/>
    <w:rsid w:val="005D699B"/>
    <w:rsid w:val="005D732E"/>
    <w:rsid w:val="005D7D84"/>
    <w:rsid w:val="005E0BAF"/>
    <w:rsid w:val="005E110F"/>
    <w:rsid w:val="005E13F1"/>
    <w:rsid w:val="005E1549"/>
    <w:rsid w:val="005E16D8"/>
    <w:rsid w:val="005E1B6A"/>
    <w:rsid w:val="005E324E"/>
    <w:rsid w:val="005E3CDE"/>
    <w:rsid w:val="005E45A3"/>
    <w:rsid w:val="005E54E6"/>
    <w:rsid w:val="005E6D9B"/>
    <w:rsid w:val="005E77AA"/>
    <w:rsid w:val="005F06FC"/>
    <w:rsid w:val="005F1533"/>
    <w:rsid w:val="005F1A73"/>
    <w:rsid w:val="005F26B1"/>
    <w:rsid w:val="005F2DB5"/>
    <w:rsid w:val="005F39C1"/>
    <w:rsid w:val="005F483F"/>
    <w:rsid w:val="005F490D"/>
    <w:rsid w:val="005F4948"/>
    <w:rsid w:val="005F49D7"/>
    <w:rsid w:val="00600DE1"/>
    <w:rsid w:val="00602491"/>
    <w:rsid w:val="0060286B"/>
    <w:rsid w:val="006030D1"/>
    <w:rsid w:val="006038EB"/>
    <w:rsid w:val="00603D0C"/>
    <w:rsid w:val="00603ECB"/>
    <w:rsid w:val="00604079"/>
    <w:rsid w:val="006054B1"/>
    <w:rsid w:val="00605C0E"/>
    <w:rsid w:val="00607A60"/>
    <w:rsid w:val="00607C95"/>
    <w:rsid w:val="00610452"/>
    <w:rsid w:val="00612084"/>
    <w:rsid w:val="00612152"/>
    <w:rsid w:val="0061312E"/>
    <w:rsid w:val="00613D64"/>
    <w:rsid w:val="00614DAB"/>
    <w:rsid w:val="0061510A"/>
    <w:rsid w:val="00615933"/>
    <w:rsid w:val="00615C8D"/>
    <w:rsid w:val="006166FE"/>
    <w:rsid w:val="00616785"/>
    <w:rsid w:val="00616C60"/>
    <w:rsid w:val="00617433"/>
    <w:rsid w:val="00617A4E"/>
    <w:rsid w:val="00617EE0"/>
    <w:rsid w:val="00620EB5"/>
    <w:rsid w:val="006220D0"/>
    <w:rsid w:val="006221B8"/>
    <w:rsid w:val="00622D7D"/>
    <w:rsid w:val="00623171"/>
    <w:rsid w:val="006247EF"/>
    <w:rsid w:val="006249FD"/>
    <w:rsid w:val="00624DA0"/>
    <w:rsid w:val="00625044"/>
    <w:rsid w:val="00625816"/>
    <w:rsid w:val="006266D2"/>
    <w:rsid w:val="00626A7F"/>
    <w:rsid w:val="0062722A"/>
    <w:rsid w:val="00627967"/>
    <w:rsid w:val="0063030F"/>
    <w:rsid w:val="006315BD"/>
    <w:rsid w:val="00631662"/>
    <w:rsid w:val="00631EC2"/>
    <w:rsid w:val="00631F14"/>
    <w:rsid w:val="00632861"/>
    <w:rsid w:val="00632CE5"/>
    <w:rsid w:val="00632D17"/>
    <w:rsid w:val="00633715"/>
    <w:rsid w:val="006343DA"/>
    <w:rsid w:val="0063485D"/>
    <w:rsid w:val="0063576E"/>
    <w:rsid w:val="006359A9"/>
    <w:rsid w:val="006369F5"/>
    <w:rsid w:val="00637287"/>
    <w:rsid w:val="00637C54"/>
    <w:rsid w:val="00637DBA"/>
    <w:rsid w:val="006403DB"/>
    <w:rsid w:val="00640D6D"/>
    <w:rsid w:val="00641B36"/>
    <w:rsid w:val="00641F57"/>
    <w:rsid w:val="006423E4"/>
    <w:rsid w:val="006424A0"/>
    <w:rsid w:val="00644602"/>
    <w:rsid w:val="006450DB"/>
    <w:rsid w:val="006452A1"/>
    <w:rsid w:val="0064697B"/>
    <w:rsid w:val="006504D6"/>
    <w:rsid w:val="006512DA"/>
    <w:rsid w:val="00651354"/>
    <w:rsid w:val="0065184A"/>
    <w:rsid w:val="006526F0"/>
    <w:rsid w:val="0065362B"/>
    <w:rsid w:val="0065373D"/>
    <w:rsid w:val="00653C6C"/>
    <w:rsid w:val="00654C15"/>
    <w:rsid w:val="0065596E"/>
    <w:rsid w:val="00655A81"/>
    <w:rsid w:val="006562FD"/>
    <w:rsid w:val="0065646C"/>
    <w:rsid w:val="00656DC8"/>
    <w:rsid w:val="006571AA"/>
    <w:rsid w:val="00657212"/>
    <w:rsid w:val="006574F8"/>
    <w:rsid w:val="00657A0B"/>
    <w:rsid w:val="00657BBF"/>
    <w:rsid w:val="006616E5"/>
    <w:rsid w:val="00662342"/>
    <w:rsid w:val="00663859"/>
    <w:rsid w:val="00663F97"/>
    <w:rsid w:val="00664C6D"/>
    <w:rsid w:val="00665183"/>
    <w:rsid w:val="00665AE6"/>
    <w:rsid w:val="006660A4"/>
    <w:rsid w:val="006673BC"/>
    <w:rsid w:val="0066764D"/>
    <w:rsid w:val="00667EAE"/>
    <w:rsid w:val="006703BB"/>
    <w:rsid w:val="00671A9D"/>
    <w:rsid w:val="006720A8"/>
    <w:rsid w:val="00672305"/>
    <w:rsid w:val="00672ABE"/>
    <w:rsid w:val="0067422C"/>
    <w:rsid w:val="006749EB"/>
    <w:rsid w:val="00675259"/>
    <w:rsid w:val="00675E04"/>
    <w:rsid w:val="00676049"/>
    <w:rsid w:val="0067756A"/>
    <w:rsid w:val="006776B9"/>
    <w:rsid w:val="006779E7"/>
    <w:rsid w:val="00681789"/>
    <w:rsid w:val="00683989"/>
    <w:rsid w:val="00685818"/>
    <w:rsid w:val="00686227"/>
    <w:rsid w:val="00686EAD"/>
    <w:rsid w:val="006872A6"/>
    <w:rsid w:val="00687649"/>
    <w:rsid w:val="00691338"/>
    <w:rsid w:val="006921E5"/>
    <w:rsid w:val="0069283A"/>
    <w:rsid w:val="00692CCB"/>
    <w:rsid w:val="0069307B"/>
    <w:rsid w:val="00694914"/>
    <w:rsid w:val="006962A9"/>
    <w:rsid w:val="00696B21"/>
    <w:rsid w:val="006974C8"/>
    <w:rsid w:val="006A1008"/>
    <w:rsid w:val="006A2553"/>
    <w:rsid w:val="006A262C"/>
    <w:rsid w:val="006A2A5A"/>
    <w:rsid w:val="006A2D69"/>
    <w:rsid w:val="006A440D"/>
    <w:rsid w:val="006A49F1"/>
    <w:rsid w:val="006A5140"/>
    <w:rsid w:val="006A526F"/>
    <w:rsid w:val="006A65DD"/>
    <w:rsid w:val="006A678E"/>
    <w:rsid w:val="006A69D0"/>
    <w:rsid w:val="006A7242"/>
    <w:rsid w:val="006A7445"/>
    <w:rsid w:val="006B097D"/>
    <w:rsid w:val="006B1C49"/>
    <w:rsid w:val="006B287E"/>
    <w:rsid w:val="006B2888"/>
    <w:rsid w:val="006B385A"/>
    <w:rsid w:val="006B5429"/>
    <w:rsid w:val="006B611D"/>
    <w:rsid w:val="006B693C"/>
    <w:rsid w:val="006B6E8B"/>
    <w:rsid w:val="006B7663"/>
    <w:rsid w:val="006B7E9C"/>
    <w:rsid w:val="006C0B09"/>
    <w:rsid w:val="006C1F21"/>
    <w:rsid w:val="006C277D"/>
    <w:rsid w:val="006C2CAE"/>
    <w:rsid w:val="006C2EDF"/>
    <w:rsid w:val="006C2FB6"/>
    <w:rsid w:val="006C316D"/>
    <w:rsid w:val="006C4393"/>
    <w:rsid w:val="006C4686"/>
    <w:rsid w:val="006C62A5"/>
    <w:rsid w:val="006C6A9B"/>
    <w:rsid w:val="006C6E91"/>
    <w:rsid w:val="006C7A51"/>
    <w:rsid w:val="006C7BB1"/>
    <w:rsid w:val="006D1318"/>
    <w:rsid w:val="006D1602"/>
    <w:rsid w:val="006D17FB"/>
    <w:rsid w:val="006D1FC2"/>
    <w:rsid w:val="006D218D"/>
    <w:rsid w:val="006D390E"/>
    <w:rsid w:val="006D4469"/>
    <w:rsid w:val="006D4F54"/>
    <w:rsid w:val="006D5097"/>
    <w:rsid w:val="006D55FE"/>
    <w:rsid w:val="006D5810"/>
    <w:rsid w:val="006D6F88"/>
    <w:rsid w:val="006D79BB"/>
    <w:rsid w:val="006D7ECA"/>
    <w:rsid w:val="006E02C7"/>
    <w:rsid w:val="006E037E"/>
    <w:rsid w:val="006E08F5"/>
    <w:rsid w:val="006E2D2F"/>
    <w:rsid w:val="006E2F34"/>
    <w:rsid w:val="006E3ED3"/>
    <w:rsid w:val="006E4219"/>
    <w:rsid w:val="006E423D"/>
    <w:rsid w:val="006E4A1A"/>
    <w:rsid w:val="006E5068"/>
    <w:rsid w:val="006E5118"/>
    <w:rsid w:val="006E567B"/>
    <w:rsid w:val="006E5AE1"/>
    <w:rsid w:val="006E7077"/>
    <w:rsid w:val="006E7697"/>
    <w:rsid w:val="006F0102"/>
    <w:rsid w:val="006F021C"/>
    <w:rsid w:val="006F07FD"/>
    <w:rsid w:val="006F0F45"/>
    <w:rsid w:val="006F0FD6"/>
    <w:rsid w:val="006F22BA"/>
    <w:rsid w:val="006F29CD"/>
    <w:rsid w:val="006F3172"/>
    <w:rsid w:val="006F4990"/>
    <w:rsid w:val="006F5262"/>
    <w:rsid w:val="00700170"/>
    <w:rsid w:val="007007DC"/>
    <w:rsid w:val="00700D4C"/>
    <w:rsid w:val="0070190F"/>
    <w:rsid w:val="00702604"/>
    <w:rsid w:val="00703B44"/>
    <w:rsid w:val="00703D9F"/>
    <w:rsid w:val="00703DAF"/>
    <w:rsid w:val="0070683A"/>
    <w:rsid w:val="007100C9"/>
    <w:rsid w:val="00711148"/>
    <w:rsid w:val="00712C9E"/>
    <w:rsid w:val="00712EA1"/>
    <w:rsid w:val="00713E2C"/>
    <w:rsid w:val="007141D5"/>
    <w:rsid w:val="00714AC3"/>
    <w:rsid w:val="00714B8C"/>
    <w:rsid w:val="00714D06"/>
    <w:rsid w:val="007163C9"/>
    <w:rsid w:val="00716F5D"/>
    <w:rsid w:val="007175DD"/>
    <w:rsid w:val="00717754"/>
    <w:rsid w:val="00717DFE"/>
    <w:rsid w:val="0072008C"/>
    <w:rsid w:val="00721A31"/>
    <w:rsid w:val="00722CA3"/>
    <w:rsid w:val="00723AAD"/>
    <w:rsid w:val="00724C5F"/>
    <w:rsid w:val="00725543"/>
    <w:rsid w:val="0072601B"/>
    <w:rsid w:val="00726EA1"/>
    <w:rsid w:val="00727209"/>
    <w:rsid w:val="007276CC"/>
    <w:rsid w:val="00730F0E"/>
    <w:rsid w:val="00731912"/>
    <w:rsid w:val="00731F35"/>
    <w:rsid w:val="007323D5"/>
    <w:rsid w:val="00733158"/>
    <w:rsid w:val="00734A48"/>
    <w:rsid w:val="00735560"/>
    <w:rsid w:val="0073742C"/>
    <w:rsid w:val="00737DF9"/>
    <w:rsid w:val="00737F55"/>
    <w:rsid w:val="00740E97"/>
    <w:rsid w:val="007417E1"/>
    <w:rsid w:val="00743BDA"/>
    <w:rsid w:val="00744421"/>
    <w:rsid w:val="00745073"/>
    <w:rsid w:val="0074521E"/>
    <w:rsid w:val="00750818"/>
    <w:rsid w:val="007509BD"/>
    <w:rsid w:val="00751237"/>
    <w:rsid w:val="00751A17"/>
    <w:rsid w:val="00752173"/>
    <w:rsid w:val="007524C2"/>
    <w:rsid w:val="00752791"/>
    <w:rsid w:val="00753690"/>
    <w:rsid w:val="00754722"/>
    <w:rsid w:val="00755101"/>
    <w:rsid w:val="00760092"/>
    <w:rsid w:val="007607D0"/>
    <w:rsid w:val="00760DB3"/>
    <w:rsid w:val="00761AEB"/>
    <w:rsid w:val="00761DCA"/>
    <w:rsid w:val="00762ED2"/>
    <w:rsid w:val="00762FBE"/>
    <w:rsid w:val="00763691"/>
    <w:rsid w:val="00763C36"/>
    <w:rsid w:val="00763EA5"/>
    <w:rsid w:val="00764559"/>
    <w:rsid w:val="0076463B"/>
    <w:rsid w:val="00765599"/>
    <w:rsid w:val="00765CC5"/>
    <w:rsid w:val="00770854"/>
    <w:rsid w:val="00771087"/>
    <w:rsid w:val="00771C4C"/>
    <w:rsid w:val="00772F79"/>
    <w:rsid w:val="00773A9F"/>
    <w:rsid w:val="00773DEF"/>
    <w:rsid w:val="00774450"/>
    <w:rsid w:val="0077458C"/>
    <w:rsid w:val="007747C6"/>
    <w:rsid w:val="0077525C"/>
    <w:rsid w:val="00776B13"/>
    <w:rsid w:val="00777E64"/>
    <w:rsid w:val="007805C2"/>
    <w:rsid w:val="0078074F"/>
    <w:rsid w:val="00780A38"/>
    <w:rsid w:val="00780D45"/>
    <w:rsid w:val="00781793"/>
    <w:rsid w:val="007819BD"/>
    <w:rsid w:val="00785772"/>
    <w:rsid w:val="0078595E"/>
    <w:rsid w:val="0078627B"/>
    <w:rsid w:val="00786A76"/>
    <w:rsid w:val="007878CD"/>
    <w:rsid w:val="00787F88"/>
    <w:rsid w:val="00790006"/>
    <w:rsid w:val="0079026A"/>
    <w:rsid w:val="0079095B"/>
    <w:rsid w:val="00791294"/>
    <w:rsid w:val="007914A1"/>
    <w:rsid w:val="0079394C"/>
    <w:rsid w:val="007947A3"/>
    <w:rsid w:val="00795578"/>
    <w:rsid w:val="0079562F"/>
    <w:rsid w:val="00796C2D"/>
    <w:rsid w:val="007A0195"/>
    <w:rsid w:val="007A05B7"/>
    <w:rsid w:val="007A14C8"/>
    <w:rsid w:val="007A2E11"/>
    <w:rsid w:val="007A2E68"/>
    <w:rsid w:val="007A32AE"/>
    <w:rsid w:val="007A3716"/>
    <w:rsid w:val="007A3AF4"/>
    <w:rsid w:val="007A40F0"/>
    <w:rsid w:val="007A4585"/>
    <w:rsid w:val="007A4DC2"/>
    <w:rsid w:val="007A4E4A"/>
    <w:rsid w:val="007A64E9"/>
    <w:rsid w:val="007A6BF9"/>
    <w:rsid w:val="007B0178"/>
    <w:rsid w:val="007B10BC"/>
    <w:rsid w:val="007B12A4"/>
    <w:rsid w:val="007B1BD8"/>
    <w:rsid w:val="007B2D58"/>
    <w:rsid w:val="007B3EF7"/>
    <w:rsid w:val="007B7FCB"/>
    <w:rsid w:val="007C0157"/>
    <w:rsid w:val="007C1855"/>
    <w:rsid w:val="007C2E44"/>
    <w:rsid w:val="007C3161"/>
    <w:rsid w:val="007C3307"/>
    <w:rsid w:val="007C3E87"/>
    <w:rsid w:val="007C57A9"/>
    <w:rsid w:val="007C7304"/>
    <w:rsid w:val="007D0037"/>
    <w:rsid w:val="007D01A3"/>
    <w:rsid w:val="007D1669"/>
    <w:rsid w:val="007D1C0E"/>
    <w:rsid w:val="007D28FA"/>
    <w:rsid w:val="007D30E6"/>
    <w:rsid w:val="007D4D4D"/>
    <w:rsid w:val="007D5348"/>
    <w:rsid w:val="007D5504"/>
    <w:rsid w:val="007D7F83"/>
    <w:rsid w:val="007E032E"/>
    <w:rsid w:val="007E0D86"/>
    <w:rsid w:val="007E1365"/>
    <w:rsid w:val="007E1529"/>
    <w:rsid w:val="007E1F5E"/>
    <w:rsid w:val="007E3807"/>
    <w:rsid w:val="007E3A61"/>
    <w:rsid w:val="007E5268"/>
    <w:rsid w:val="007E5DC4"/>
    <w:rsid w:val="007E7932"/>
    <w:rsid w:val="007F0133"/>
    <w:rsid w:val="007F05C7"/>
    <w:rsid w:val="007F0BF0"/>
    <w:rsid w:val="007F1A65"/>
    <w:rsid w:val="007F2286"/>
    <w:rsid w:val="007F318E"/>
    <w:rsid w:val="007F3B84"/>
    <w:rsid w:val="007F3E75"/>
    <w:rsid w:val="007F48D9"/>
    <w:rsid w:val="007F4F88"/>
    <w:rsid w:val="00800293"/>
    <w:rsid w:val="008003BE"/>
    <w:rsid w:val="00800B4D"/>
    <w:rsid w:val="008013EB"/>
    <w:rsid w:val="00802607"/>
    <w:rsid w:val="00802CAB"/>
    <w:rsid w:val="00803453"/>
    <w:rsid w:val="00803E66"/>
    <w:rsid w:val="0080462A"/>
    <w:rsid w:val="00805999"/>
    <w:rsid w:val="008066FD"/>
    <w:rsid w:val="0080786B"/>
    <w:rsid w:val="0080798D"/>
    <w:rsid w:val="00811119"/>
    <w:rsid w:val="008116D6"/>
    <w:rsid w:val="0081197B"/>
    <w:rsid w:val="00811A3E"/>
    <w:rsid w:val="00811AE0"/>
    <w:rsid w:val="00812671"/>
    <w:rsid w:val="008143BC"/>
    <w:rsid w:val="0081493E"/>
    <w:rsid w:val="0081527A"/>
    <w:rsid w:val="008158F2"/>
    <w:rsid w:val="00816F3E"/>
    <w:rsid w:val="00817150"/>
    <w:rsid w:val="008174F9"/>
    <w:rsid w:val="00820789"/>
    <w:rsid w:val="00820D04"/>
    <w:rsid w:val="00821397"/>
    <w:rsid w:val="00821D51"/>
    <w:rsid w:val="0082211A"/>
    <w:rsid w:val="00823F16"/>
    <w:rsid w:val="00824119"/>
    <w:rsid w:val="00826167"/>
    <w:rsid w:val="00827AE9"/>
    <w:rsid w:val="00830327"/>
    <w:rsid w:val="00830D0C"/>
    <w:rsid w:val="00831019"/>
    <w:rsid w:val="008321A3"/>
    <w:rsid w:val="00833237"/>
    <w:rsid w:val="008334E0"/>
    <w:rsid w:val="0083362A"/>
    <w:rsid w:val="00833889"/>
    <w:rsid w:val="0083398C"/>
    <w:rsid w:val="00833A58"/>
    <w:rsid w:val="00834D78"/>
    <w:rsid w:val="0083561C"/>
    <w:rsid w:val="00836F92"/>
    <w:rsid w:val="0083767A"/>
    <w:rsid w:val="00837E49"/>
    <w:rsid w:val="00840480"/>
    <w:rsid w:val="00840CA3"/>
    <w:rsid w:val="008419AB"/>
    <w:rsid w:val="008427B3"/>
    <w:rsid w:val="008434FA"/>
    <w:rsid w:val="00844120"/>
    <w:rsid w:val="00844791"/>
    <w:rsid w:val="008451C6"/>
    <w:rsid w:val="00846C79"/>
    <w:rsid w:val="00847878"/>
    <w:rsid w:val="00847B78"/>
    <w:rsid w:val="00850F9F"/>
    <w:rsid w:val="00851305"/>
    <w:rsid w:val="00853545"/>
    <w:rsid w:val="00853A43"/>
    <w:rsid w:val="00853E0B"/>
    <w:rsid w:val="0085418D"/>
    <w:rsid w:val="00854A3E"/>
    <w:rsid w:val="0085572D"/>
    <w:rsid w:val="008559A1"/>
    <w:rsid w:val="008559B5"/>
    <w:rsid w:val="00856C05"/>
    <w:rsid w:val="0086021C"/>
    <w:rsid w:val="00860484"/>
    <w:rsid w:val="008623BD"/>
    <w:rsid w:val="0086311E"/>
    <w:rsid w:val="008637A2"/>
    <w:rsid w:val="00864489"/>
    <w:rsid w:val="00864738"/>
    <w:rsid w:val="00865E0D"/>
    <w:rsid w:val="008667BB"/>
    <w:rsid w:val="00867A07"/>
    <w:rsid w:val="008712B7"/>
    <w:rsid w:val="00871D68"/>
    <w:rsid w:val="00872C15"/>
    <w:rsid w:val="00873AE2"/>
    <w:rsid w:val="008763D0"/>
    <w:rsid w:val="008814AB"/>
    <w:rsid w:val="00881C2A"/>
    <w:rsid w:val="00882403"/>
    <w:rsid w:val="0088387E"/>
    <w:rsid w:val="0088599E"/>
    <w:rsid w:val="0088607C"/>
    <w:rsid w:val="00886503"/>
    <w:rsid w:val="00890A51"/>
    <w:rsid w:val="00891E75"/>
    <w:rsid w:val="00893231"/>
    <w:rsid w:val="0089385C"/>
    <w:rsid w:val="00893E99"/>
    <w:rsid w:val="008940E7"/>
    <w:rsid w:val="0089443B"/>
    <w:rsid w:val="00896200"/>
    <w:rsid w:val="00896420"/>
    <w:rsid w:val="0089776F"/>
    <w:rsid w:val="00897FAA"/>
    <w:rsid w:val="008A0319"/>
    <w:rsid w:val="008A2954"/>
    <w:rsid w:val="008A2A05"/>
    <w:rsid w:val="008A372C"/>
    <w:rsid w:val="008A37E3"/>
    <w:rsid w:val="008A3E91"/>
    <w:rsid w:val="008A3F13"/>
    <w:rsid w:val="008A444E"/>
    <w:rsid w:val="008A45D4"/>
    <w:rsid w:val="008A6197"/>
    <w:rsid w:val="008A6F75"/>
    <w:rsid w:val="008A7DEE"/>
    <w:rsid w:val="008B001F"/>
    <w:rsid w:val="008B03A9"/>
    <w:rsid w:val="008B0750"/>
    <w:rsid w:val="008B2CC0"/>
    <w:rsid w:val="008B33C2"/>
    <w:rsid w:val="008B33CF"/>
    <w:rsid w:val="008B4F0C"/>
    <w:rsid w:val="008B59BA"/>
    <w:rsid w:val="008C0DB7"/>
    <w:rsid w:val="008C4D8D"/>
    <w:rsid w:val="008C4E20"/>
    <w:rsid w:val="008C5408"/>
    <w:rsid w:val="008C674E"/>
    <w:rsid w:val="008C7A50"/>
    <w:rsid w:val="008D0069"/>
    <w:rsid w:val="008D1189"/>
    <w:rsid w:val="008D1828"/>
    <w:rsid w:val="008D2FC2"/>
    <w:rsid w:val="008D3512"/>
    <w:rsid w:val="008D3781"/>
    <w:rsid w:val="008D42C9"/>
    <w:rsid w:val="008D4796"/>
    <w:rsid w:val="008D4829"/>
    <w:rsid w:val="008D4CA7"/>
    <w:rsid w:val="008D4FAB"/>
    <w:rsid w:val="008D6907"/>
    <w:rsid w:val="008E045E"/>
    <w:rsid w:val="008E09D6"/>
    <w:rsid w:val="008E0AD0"/>
    <w:rsid w:val="008E2171"/>
    <w:rsid w:val="008E3AFE"/>
    <w:rsid w:val="008E3FB5"/>
    <w:rsid w:val="008E62F5"/>
    <w:rsid w:val="008E7331"/>
    <w:rsid w:val="008F0633"/>
    <w:rsid w:val="008F0D76"/>
    <w:rsid w:val="008F0D7E"/>
    <w:rsid w:val="008F2569"/>
    <w:rsid w:val="008F3328"/>
    <w:rsid w:val="008F3947"/>
    <w:rsid w:val="008F5AE7"/>
    <w:rsid w:val="008F6A6C"/>
    <w:rsid w:val="008F6BAB"/>
    <w:rsid w:val="008F7B38"/>
    <w:rsid w:val="008F7BBF"/>
    <w:rsid w:val="0090185C"/>
    <w:rsid w:val="00902488"/>
    <w:rsid w:val="009046AF"/>
    <w:rsid w:val="009057A3"/>
    <w:rsid w:val="00906123"/>
    <w:rsid w:val="00906528"/>
    <w:rsid w:val="00906886"/>
    <w:rsid w:val="00906E28"/>
    <w:rsid w:val="00907CEE"/>
    <w:rsid w:val="009113D4"/>
    <w:rsid w:val="0091263F"/>
    <w:rsid w:val="00913670"/>
    <w:rsid w:val="0091370E"/>
    <w:rsid w:val="00916F79"/>
    <w:rsid w:val="0091793A"/>
    <w:rsid w:val="00917AA7"/>
    <w:rsid w:val="00917B47"/>
    <w:rsid w:val="009203D7"/>
    <w:rsid w:val="0092095C"/>
    <w:rsid w:val="00921349"/>
    <w:rsid w:val="0092164A"/>
    <w:rsid w:val="00922AA0"/>
    <w:rsid w:val="0092374C"/>
    <w:rsid w:val="00925A6A"/>
    <w:rsid w:val="00925EBF"/>
    <w:rsid w:val="0092779A"/>
    <w:rsid w:val="00927857"/>
    <w:rsid w:val="00927AAD"/>
    <w:rsid w:val="0093176C"/>
    <w:rsid w:val="00932B32"/>
    <w:rsid w:val="00933456"/>
    <w:rsid w:val="009352B7"/>
    <w:rsid w:val="00935A2D"/>
    <w:rsid w:val="00935DAE"/>
    <w:rsid w:val="00936504"/>
    <w:rsid w:val="0093688A"/>
    <w:rsid w:val="00937065"/>
    <w:rsid w:val="00937273"/>
    <w:rsid w:val="009377B9"/>
    <w:rsid w:val="00940143"/>
    <w:rsid w:val="00942AA3"/>
    <w:rsid w:val="00942C1D"/>
    <w:rsid w:val="00943219"/>
    <w:rsid w:val="0094566E"/>
    <w:rsid w:val="00945883"/>
    <w:rsid w:val="00945995"/>
    <w:rsid w:val="0094649F"/>
    <w:rsid w:val="009465CC"/>
    <w:rsid w:val="00947D79"/>
    <w:rsid w:val="009502E0"/>
    <w:rsid w:val="00950FA5"/>
    <w:rsid w:val="00951294"/>
    <w:rsid w:val="00951AFE"/>
    <w:rsid w:val="009525C9"/>
    <w:rsid w:val="00952D60"/>
    <w:rsid w:val="00952E8C"/>
    <w:rsid w:val="00954092"/>
    <w:rsid w:val="00954652"/>
    <w:rsid w:val="00954D1C"/>
    <w:rsid w:val="009556A7"/>
    <w:rsid w:val="00955725"/>
    <w:rsid w:val="00955D5B"/>
    <w:rsid w:val="0095631E"/>
    <w:rsid w:val="00956CA6"/>
    <w:rsid w:val="0095769B"/>
    <w:rsid w:val="009578E3"/>
    <w:rsid w:val="009604A0"/>
    <w:rsid w:val="00960539"/>
    <w:rsid w:val="009605EA"/>
    <w:rsid w:val="00960CA9"/>
    <w:rsid w:val="00960ECE"/>
    <w:rsid w:val="00961DDC"/>
    <w:rsid w:val="00962C09"/>
    <w:rsid w:val="009672F0"/>
    <w:rsid w:val="00967CBA"/>
    <w:rsid w:val="00970415"/>
    <w:rsid w:val="0097070C"/>
    <w:rsid w:val="00970BB0"/>
    <w:rsid w:val="0097110B"/>
    <w:rsid w:val="00971DA2"/>
    <w:rsid w:val="00972A79"/>
    <w:rsid w:val="00972C73"/>
    <w:rsid w:val="009731EC"/>
    <w:rsid w:val="00973529"/>
    <w:rsid w:val="009735A6"/>
    <w:rsid w:val="00973A01"/>
    <w:rsid w:val="00974BFA"/>
    <w:rsid w:val="009756CF"/>
    <w:rsid w:val="00975A08"/>
    <w:rsid w:val="00975C07"/>
    <w:rsid w:val="00976CBE"/>
    <w:rsid w:val="00976EA7"/>
    <w:rsid w:val="00976F33"/>
    <w:rsid w:val="0097711A"/>
    <w:rsid w:val="0097725D"/>
    <w:rsid w:val="009773F2"/>
    <w:rsid w:val="009778F6"/>
    <w:rsid w:val="00977B36"/>
    <w:rsid w:val="00977D3F"/>
    <w:rsid w:val="00981A7E"/>
    <w:rsid w:val="0098342E"/>
    <w:rsid w:val="009844FB"/>
    <w:rsid w:val="00984F37"/>
    <w:rsid w:val="009857DD"/>
    <w:rsid w:val="009872BC"/>
    <w:rsid w:val="00987B1B"/>
    <w:rsid w:val="00991899"/>
    <w:rsid w:val="009928FD"/>
    <w:rsid w:val="009942A5"/>
    <w:rsid w:val="00995324"/>
    <w:rsid w:val="00995A55"/>
    <w:rsid w:val="00996906"/>
    <w:rsid w:val="009A11E9"/>
    <w:rsid w:val="009A1DE8"/>
    <w:rsid w:val="009A27B3"/>
    <w:rsid w:val="009A457A"/>
    <w:rsid w:val="009A4685"/>
    <w:rsid w:val="009A6315"/>
    <w:rsid w:val="009A7E64"/>
    <w:rsid w:val="009B0BB7"/>
    <w:rsid w:val="009B2B41"/>
    <w:rsid w:val="009B38E6"/>
    <w:rsid w:val="009B4419"/>
    <w:rsid w:val="009B48D3"/>
    <w:rsid w:val="009B5583"/>
    <w:rsid w:val="009B5A2D"/>
    <w:rsid w:val="009B5BA4"/>
    <w:rsid w:val="009B73E9"/>
    <w:rsid w:val="009B75D6"/>
    <w:rsid w:val="009C0D32"/>
    <w:rsid w:val="009C0EC5"/>
    <w:rsid w:val="009C1865"/>
    <w:rsid w:val="009C1B2B"/>
    <w:rsid w:val="009C2E0B"/>
    <w:rsid w:val="009C3F2E"/>
    <w:rsid w:val="009C412A"/>
    <w:rsid w:val="009C430D"/>
    <w:rsid w:val="009C4605"/>
    <w:rsid w:val="009C500E"/>
    <w:rsid w:val="009C51CA"/>
    <w:rsid w:val="009C5CA1"/>
    <w:rsid w:val="009C5CD4"/>
    <w:rsid w:val="009C6C8B"/>
    <w:rsid w:val="009C7268"/>
    <w:rsid w:val="009C79B0"/>
    <w:rsid w:val="009C7DFB"/>
    <w:rsid w:val="009D009C"/>
    <w:rsid w:val="009D067A"/>
    <w:rsid w:val="009D0E02"/>
    <w:rsid w:val="009D0F43"/>
    <w:rsid w:val="009D1A80"/>
    <w:rsid w:val="009D2568"/>
    <w:rsid w:val="009D372A"/>
    <w:rsid w:val="009D454C"/>
    <w:rsid w:val="009D497F"/>
    <w:rsid w:val="009D5A29"/>
    <w:rsid w:val="009D6886"/>
    <w:rsid w:val="009D6A66"/>
    <w:rsid w:val="009E032D"/>
    <w:rsid w:val="009E13E7"/>
    <w:rsid w:val="009E25F0"/>
    <w:rsid w:val="009E2FD3"/>
    <w:rsid w:val="009E347E"/>
    <w:rsid w:val="009E4213"/>
    <w:rsid w:val="009E4B9F"/>
    <w:rsid w:val="009E5D47"/>
    <w:rsid w:val="009E6117"/>
    <w:rsid w:val="009F168B"/>
    <w:rsid w:val="009F240B"/>
    <w:rsid w:val="009F2839"/>
    <w:rsid w:val="009F2C95"/>
    <w:rsid w:val="009F3A82"/>
    <w:rsid w:val="009F3B84"/>
    <w:rsid w:val="009F3DA3"/>
    <w:rsid w:val="009F4169"/>
    <w:rsid w:val="009F4562"/>
    <w:rsid w:val="009F56E2"/>
    <w:rsid w:val="009F6AAB"/>
    <w:rsid w:val="009F6E25"/>
    <w:rsid w:val="00A005F2"/>
    <w:rsid w:val="00A00EA2"/>
    <w:rsid w:val="00A01B59"/>
    <w:rsid w:val="00A022FF"/>
    <w:rsid w:val="00A02C5A"/>
    <w:rsid w:val="00A0391B"/>
    <w:rsid w:val="00A03D71"/>
    <w:rsid w:val="00A04CD0"/>
    <w:rsid w:val="00A06BA9"/>
    <w:rsid w:val="00A06DA8"/>
    <w:rsid w:val="00A07A8F"/>
    <w:rsid w:val="00A10575"/>
    <w:rsid w:val="00A11695"/>
    <w:rsid w:val="00A1292D"/>
    <w:rsid w:val="00A1351F"/>
    <w:rsid w:val="00A146EF"/>
    <w:rsid w:val="00A16AFB"/>
    <w:rsid w:val="00A16EAA"/>
    <w:rsid w:val="00A20964"/>
    <w:rsid w:val="00A21155"/>
    <w:rsid w:val="00A21564"/>
    <w:rsid w:val="00A22395"/>
    <w:rsid w:val="00A250D4"/>
    <w:rsid w:val="00A2536B"/>
    <w:rsid w:val="00A255E8"/>
    <w:rsid w:val="00A2582A"/>
    <w:rsid w:val="00A261F4"/>
    <w:rsid w:val="00A26A9A"/>
    <w:rsid w:val="00A26E9E"/>
    <w:rsid w:val="00A27564"/>
    <w:rsid w:val="00A27566"/>
    <w:rsid w:val="00A31299"/>
    <w:rsid w:val="00A31C8C"/>
    <w:rsid w:val="00A326C4"/>
    <w:rsid w:val="00A34B36"/>
    <w:rsid w:val="00A34D42"/>
    <w:rsid w:val="00A36064"/>
    <w:rsid w:val="00A36C50"/>
    <w:rsid w:val="00A375BB"/>
    <w:rsid w:val="00A3791D"/>
    <w:rsid w:val="00A37FB5"/>
    <w:rsid w:val="00A40488"/>
    <w:rsid w:val="00A406EF"/>
    <w:rsid w:val="00A41E1D"/>
    <w:rsid w:val="00A42ECC"/>
    <w:rsid w:val="00A43F1E"/>
    <w:rsid w:val="00A44225"/>
    <w:rsid w:val="00A4440F"/>
    <w:rsid w:val="00A44702"/>
    <w:rsid w:val="00A45990"/>
    <w:rsid w:val="00A47DAF"/>
    <w:rsid w:val="00A47F5B"/>
    <w:rsid w:val="00A47FC3"/>
    <w:rsid w:val="00A506BF"/>
    <w:rsid w:val="00A50705"/>
    <w:rsid w:val="00A50C9F"/>
    <w:rsid w:val="00A51205"/>
    <w:rsid w:val="00A519A2"/>
    <w:rsid w:val="00A525E7"/>
    <w:rsid w:val="00A53F9B"/>
    <w:rsid w:val="00A54C07"/>
    <w:rsid w:val="00A54E2B"/>
    <w:rsid w:val="00A5524C"/>
    <w:rsid w:val="00A56235"/>
    <w:rsid w:val="00A562CF"/>
    <w:rsid w:val="00A564CE"/>
    <w:rsid w:val="00A56C90"/>
    <w:rsid w:val="00A57951"/>
    <w:rsid w:val="00A601AF"/>
    <w:rsid w:val="00A61386"/>
    <w:rsid w:val="00A63448"/>
    <w:rsid w:val="00A6607D"/>
    <w:rsid w:val="00A66811"/>
    <w:rsid w:val="00A66909"/>
    <w:rsid w:val="00A66983"/>
    <w:rsid w:val="00A6706E"/>
    <w:rsid w:val="00A67700"/>
    <w:rsid w:val="00A67877"/>
    <w:rsid w:val="00A6798A"/>
    <w:rsid w:val="00A67BBF"/>
    <w:rsid w:val="00A70F00"/>
    <w:rsid w:val="00A70F1C"/>
    <w:rsid w:val="00A71164"/>
    <w:rsid w:val="00A7196E"/>
    <w:rsid w:val="00A71D54"/>
    <w:rsid w:val="00A71E0F"/>
    <w:rsid w:val="00A72B37"/>
    <w:rsid w:val="00A73A0F"/>
    <w:rsid w:val="00A74435"/>
    <w:rsid w:val="00A74812"/>
    <w:rsid w:val="00A74DC7"/>
    <w:rsid w:val="00A75069"/>
    <w:rsid w:val="00A752C7"/>
    <w:rsid w:val="00A76A4F"/>
    <w:rsid w:val="00A76E29"/>
    <w:rsid w:val="00A801A8"/>
    <w:rsid w:val="00A80651"/>
    <w:rsid w:val="00A80983"/>
    <w:rsid w:val="00A8106B"/>
    <w:rsid w:val="00A811DA"/>
    <w:rsid w:val="00A81D66"/>
    <w:rsid w:val="00A82273"/>
    <w:rsid w:val="00A82A6E"/>
    <w:rsid w:val="00A83D55"/>
    <w:rsid w:val="00A8429F"/>
    <w:rsid w:val="00A8529E"/>
    <w:rsid w:val="00A85C10"/>
    <w:rsid w:val="00A86903"/>
    <w:rsid w:val="00A86D90"/>
    <w:rsid w:val="00A8756D"/>
    <w:rsid w:val="00A87CFC"/>
    <w:rsid w:val="00A90AA7"/>
    <w:rsid w:val="00A91E1D"/>
    <w:rsid w:val="00A92457"/>
    <w:rsid w:val="00A92F63"/>
    <w:rsid w:val="00A9302D"/>
    <w:rsid w:val="00A9403C"/>
    <w:rsid w:val="00A946F3"/>
    <w:rsid w:val="00A94DC4"/>
    <w:rsid w:val="00A95941"/>
    <w:rsid w:val="00A95E72"/>
    <w:rsid w:val="00A9663B"/>
    <w:rsid w:val="00A96678"/>
    <w:rsid w:val="00A97216"/>
    <w:rsid w:val="00AA047F"/>
    <w:rsid w:val="00AA09F6"/>
    <w:rsid w:val="00AA196E"/>
    <w:rsid w:val="00AA2660"/>
    <w:rsid w:val="00AA445E"/>
    <w:rsid w:val="00AA44CB"/>
    <w:rsid w:val="00AA4D48"/>
    <w:rsid w:val="00AA4E84"/>
    <w:rsid w:val="00AA59B8"/>
    <w:rsid w:val="00AA59CD"/>
    <w:rsid w:val="00AA776D"/>
    <w:rsid w:val="00AB020E"/>
    <w:rsid w:val="00AB09E8"/>
    <w:rsid w:val="00AB15A4"/>
    <w:rsid w:val="00AB16C6"/>
    <w:rsid w:val="00AB1A41"/>
    <w:rsid w:val="00AB1A63"/>
    <w:rsid w:val="00AB2A60"/>
    <w:rsid w:val="00AB3176"/>
    <w:rsid w:val="00AB3AA2"/>
    <w:rsid w:val="00AB5B1F"/>
    <w:rsid w:val="00AB5D28"/>
    <w:rsid w:val="00AB6837"/>
    <w:rsid w:val="00AB73EE"/>
    <w:rsid w:val="00AB763C"/>
    <w:rsid w:val="00AC0BAD"/>
    <w:rsid w:val="00AC1F7B"/>
    <w:rsid w:val="00AC5E23"/>
    <w:rsid w:val="00AC6BB5"/>
    <w:rsid w:val="00AC766F"/>
    <w:rsid w:val="00AC76C0"/>
    <w:rsid w:val="00AD127D"/>
    <w:rsid w:val="00AD1F07"/>
    <w:rsid w:val="00AD3A23"/>
    <w:rsid w:val="00AD4F5C"/>
    <w:rsid w:val="00AD5BC7"/>
    <w:rsid w:val="00AD64F1"/>
    <w:rsid w:val="00AD68F9"/>
    <w:rsid w:val="00AE096E"/>
    <w:rsid w:val="00AE19FA"/>
    <w:rsid w:val="00AE2A79"/>
    <w:rsid w:val="00AE2FFD"/>
    <w:rsid w:val="00AE32C2"/>
    <w:rsid w:val="00AE33FB"/>
    <w:rsid w:val="00AE4017"/>
    <w:rsid w:val="00AE4B5E"/>
    <w:rsid w:val="00AE4D2D"/>
    <w:rsid w:val="00AE5B8F"/>
    <w:rsid w:val="00AE5EEC"/>
    <w:rsid w:val="00AF0972"/>
    <w:rsid w:val="00AF0C90"/>
    <w:rsid w:val="00AF1689"/>
    <w:rsid w:val="00AF21BC"/>
    <w:rsid w:val="00AF317B"/>
    <w:rsid w:val="00AF31C7"/>
    <w:rsid w:val="00AF3867"/>
    <w:rsid w:val="00AF599E"/>
    <w:rsid w:val="00AF5B59"/>
    <w:rsid w:val="00AF6E03"/>
    <w:rsid w:val="00AF7193"/>
    <w:rsid w:val="00B036BE"/>
    <w:rsid w:val="00B03C8E"/>
    <w:rsid w:val="00B042D3"/>
    <w:rsid w:val="00B045F7"/>
    <w:rsid w:val="00B04960"/>
    <w:rsid w:val="00B05554"/>
    <w:rsid w:val="00B05689"/>
    <w:rsid w:val="00B06433"/>
    <w:rsid w:val="00B06470"/>
    <w:rsid w:val="00B065CA"/>
    <w:rsid w:val="00B072A1"/>
    <w:rsid w:val="00B10796"/>
    <w:rsid w:val="00B1098C"/>
    <w:rsid w:val="00B10EE5"/>
    <w:rsid w:val="00B136D0"/>
    <w:rsid w:val="00B13E65"/>
    <w:rsid w:val="00B1487E"/>
    <w:rsid w:val="00B15036"/>
    <w:rsid w:val="00B16268"/>
    <w:rsid w:val="00B16C85"/>
    <w:rsid w:val="00B17159"/>
    <w:rsid w:val="00B200E9"/>
    <w:rsid w:val="00B20131"/>
    <w:rsid w:val="00B203FC"/>
    <w:rsid w:val="00B21AD2"/>
    <w:rsid w:val="00B21DB6"/>
    <w:rsid w:val="00B26783"/>
    <w:rsid w:val="00B27E00"/>
    <w:rsid w:val="00B30F23"/>
    <w:rsid w:val="00B344E9"/>
    <w:rsid w:val="00B35CB6"/>
    <w:rsid w:val="00B36D9E"/>
    <w:rsid w:val="00B404A3"/>
    <w:rsid w:val="00B4226F"/>
    <w:rsid w:val="00B4305C"/>
    <w:rsid w:val="00B463C5"/>
    <w:rsid w:val="00B4702D"/>
    <w:rsid w:val="00B50888"/>
    <w:rsid w:val="00B50B49"/>
    <w:rsid w:val="00B51E6D"/>
    <w:rsid w:val="00B521B9"/>
    <w:rsid w:val="00B52225"/>
    <w:rsid w:val="00B5295F"/>
    <w:rsid w:val="00B5315B"/>
    <w:rsid w:val="00B53534"/>
    <w:rsid w:val="00B53DF6"/>
    <w:rsid w:val="00B55390"/>
    <w:rsid w:val="00B554FB"/>
    <w:rsid w:val="00B55C62"/>
    <w:rsid w:val="00B56525"/>
    <w:rsid w:val="00B568D9"/>
    <w:rsid w:val="00B5762E"/>
    <w:rsid w:val="00B60D12"/>
    <w:rsid w:val="00B61C15"/>
    <w:rsid w:val="00B6275A"/>
    <w:rsid w:val="00B629F1"/>
    <w:rsid w:val="00B645F9"/>
    <w:rsid w:val="00B64B9A"/>
    <w:rsid w:val="00B65155"/>
    <w:rsid w:val="00B67690"/>
    <w:rsid w:val="00B67BBD"/>
    <w:rsid w:val="00B717E1"/>
    <w:rsid w:val="00B720F3"/>
    <w:rsid w:val="00B728B0"/>
    <w:rsid w:val="00B73813"/>
    <w:rsid w:val="00B73ECE"/>
    <w:rsid w:val="00B74EF1"/>
    <w:rsid w:val="00B75238"/>
    <w:rsid w:val="00B763B9"/>
    <w:rsid w:val="00B76606"/>
    <w:rsid w:val="00B768CA"/>
    <w:rsid w:val="00B7734F"/>
    <w:rsid w:val="00B77834"/>
    <w:rsid w:val="00B802F8"/>
    <w:rsid w:val="00B81F59"/>
    <w:rsid w:val="00B826F1"/>
    <w:rsid w:val="00B827AA"/>
    <w:rsid w:val="00B836A2"/>
    <w:rsid w:val="00B84467"/>
    <w:rsid w:val="00B847F8"/>
    <w:rsid w:val="00B85631"/>
    <w:rsid w:val="00B87A22"/>
    <w:rsid w:val="00B90AE2"/>
    <w:rsid w:val="00B91444"/>
    <w:rsid w:val="00B91698"/>
    <w:rsid w:val="00B91CC3"/>
    <w:rsid w:val="00B9308F"/>
    <w:rsid w:val="00B93E3B"/>
    <w:rsid w:val="00B9425F"/>
    <w:rsid w:val="00B943D0"/>
    <w:rsid w:val="00B94F5A"/>
    <w:rsid w:val="00B95F88"/>
    <w:rsid w:val="00B96472"/>
    <w:rsid w:val="00B964E9"/>
    <w:rsid w:val="00BA1FE3"/>
    <w:rsid w:val="00BA25E6"/>
    <w:rsid w:val="00BA275C"/>
    <w:rsid w:val="00BA30C4"/>
    <w:rsid w:val="00BA48A0"/>
    <w:rsid w:val="00BA4D41"/>
    <w:rsid w:val="00BA6EC1"/>
    <w:rsid w:val="00BA7633"/>
    <w:rsid w:val="00BA7E6F"/>
    <w:rsid w:val="00BB29F2"/>
    <w:rsid w:val="00BB43E7"/>
    <w:rsid w:val="00BB6155"/>
    <w:rsid w:val="00BB6422"/>
    <w:rsid w:val="00BB6B90"/>
    <w:rsid w:val="00BC08B6"/>
    <w:rsid w:val="00BC2322"/>
    <w:rsid w:val="00BC5F92"/>
    <w:rsid w:val="00BC795C"/>
    <w:rsid w:val="00BC7B0F"/>
    <w:rsid w:val="00BD194C"/>
    <w:rsid w:val="00BD1FD3"/>
    <w:rsid w:val="00BD2243"/>
    <w:rsid w:val="00BD39A6"/>
    <w:rsid w:val="00BD3FC2"/>
    <w:rsid w:val="00BD4A92"/>
    <w:rsid w:val="00BD5606"/>
    <w:rsid w:val="00BD581D"/>
    <w:rsid w:val="00BD6B19"/>
    <w:rsid w:val="00BD717E"/>
    <w:rsid w:val="00BD7ED1"/>
    <w:rsid w:val="00BE0D08"/>
    <w:rsid w:val="00BE1219"/>
    <w:rsid w:val="00BE1DA8"/>
    <w:rsid w:val="00BE20F5"/>
    <w:rsid w:val="00BE3CDE"/>
    <w:rsid w:val="00BE4DD4"/>
    <w:rsid w:val="00BE6141"/>
    <w:rsid w:val="00BE75D3"/>
    <w:rsid w:val="00BE7AAB"/>
    <w:rsid w:val="00BE7CC1"/>
    <w:rsid w:val="00BE7DA2"/>
    <w:rsid w:val="00BF041D"/>
    <w:rsid w:val="00BF107F"/>
    <w:rsid w:val="00BF150F"/>
    <w:rsid w:val="00BF2D9E"/>
    <w:rsid w:val="00BF34E9"/>
    <w:rsid w:val="00BF410D"/>
    <w:rsid w:val="00BF4A51"/>
    <w:rsid w:val="00BF5203"/>
    <w:rsid w:val="00BF5F6D"/>
    <w:rsid w:val="00BF7B9E"/>
    <w:rsid w:val="00C00111"/>
    <w:rsid w:val="00C00404"/>
    <w:rsid w:val="00C0124D"/>
    <w:rsid w:val="00C01F2E"/>
    <w:rsid w:val="00C02F51"/>
    <w:rsid w:val="00C03B3B"/>
    <w:rsid w:val="00C03E1E"/>
    <w:rsid w:val="00C041BC"/>
    <w:rsid w:val="00C10125"/>
    <w:rsid w:val="00C13D54"/>
    <w:rsid w:val="00C1418A"/>
    <w:rsid w:val="00C147A1"/>
    <w:rsid w:val="00C14EB9"/>
    <w:rsid w:val="00C15D1C"/>
    <w:rsid w:val="00C16348"/>
    <w:rsid w:val="00C17067"/>
    <w:rsid w:val="00C1766B"/>
    <w:rsid w:val="00C20076"/>
    <w:rsid w:val="00C221C6"/>
    <w:rsid w:val="00C23422"/>
    <w:rsid w:val="00C247B4"/>
    <w:rsid w:val="00C24C29"/>
    <w:rsid w:val="00C25729"/>
    <w:rsid w:val="00C26131"/>
    <w:rsid w:val="00C2764D"/>
    <w:rsid w:val="00C27A48"/>
    <w:rsid w:val="00C30921"/>
    <w:rsid w:val="00C31C7F"/>
    <w:rsid w:val="00C328F9"/>
    <w:rsid w:val="00C33432"/>
    <w:rsid w:val="00C34771"/>
    <w:rsid w:val="00C34BC2"/>
    <w:rsid w:val="00C34EB4"/>
    <w:rsid w:val="00C35DE7"/>
    <w:rsid w:val="00C36765"/>
    <w:rsid w:val="00C4006A"/>
    <w:rsid w:val="00C400BB"/>
    <w:rsid w:val="00C40438"/>
    <w:rsid w:val="00C42CB1"/>
    <w:rsid w:val="00C4387B"/>
    <w:rsid w:val="00C4421F"/>
    <w:rsid w:val="00C44CD9"/>
    <w:rsid w:val="00C44E18"/>
    <w:rsid w:val="00C45597"/>
    <w:rsid w:val="00C4630F"/>
    <w:rsid w:val="00C46889"/>
    <w:rsid w:val="00C46F1D"/>
    <w:rsid w:val="00C475E4"/>
    <w:rsid w:val="00C475F9"/>
    <w:rsid w:val="00C47859"/>
    <w:rsid w:val="00C51443"/>
    <w:rsid w:val="00C52DBE"/>
    <w:rsid w:val="00C5359A"/>
    <w:rsid w:val="00C536C8"/>
    <w:rsid w:val="00C549CF"/>
    <w:rsid w:val="00C554A8"/>
    <w:rsid w:val="00C554DE"/>
    <w:rsid w:val="00C5576C"/>
    <w:rsid w:val="00C55E3C"/>
    <w:rsid w:val="00C56DCB"/>
    <w:rsid w:val="00C57798"/>
    <w:rsid w:val="00C60374"/>
    <w:rsid w:val="00C61C6A"/>
    <w:rsid w:val="00C61CEB"/>
    <w:rsid w:val="00C63274"/>
    <w:rsid w:val="00C636ED"/>
    <w:rsid w:val="00C637A6"/>
    <w:rsid w:val="00C65EC2"/>
    <w:rsid w:val="00C663CE"/>
    <w:rsid w:val="00C66D6B"/>
    <w:rsid w:val="00C678A9"/>
    <w:rsid w:val="00C70A67"/>
    <w:rsid w:val="00C71579"/>
    <w:rsid w:val="00C716DF"/>
    <w:rsid w:val="00C7226B"/>
    <w:rsid w:val="00C72789"/>
    <w:rsid w:val="00C72852"/>
    <w:rsid w:val="00C72A31"/>
    <w:rsid w:val="00C7370B"/>
    <w:rsid w:val="00C73DBE"/>
    <w:rsid w:val="00C74413"/>
    <w:rsid w:val="00C7658A"/>
    <w:rsid w:val="00C766AE"/>
    <w:rsid w:val="00C8048E"/>
    <w:rsid w:val="00C810CB"/>
    <w:rsid w:val="00C811D2"/>
    <w:rsid w:val="00C813FA"/>
    <w:rsid w:val="00C8295C"/>
    <w:rsid w:val="00C834E6"/>
    <w:rsid w:val="00C83ADE"/>
    <w:rsid w:val="00C83DBB"/>
    <w:rsid w:val="00C84B18"/>
    <w:rsid w:val="00C87F26"/>
    <w:rsid w:val="00C9022D"/>
    <w:rsid w:val="00C90B47"/>
    <w:rsid w:val="00C91B34"/>
    <w:rsid w:val="00C931EE"/>
    <w:rsid w:val="00C93B95"/>
    <w:rsid w:val="00C93CE9"/>
    <w:rsid w:val="00C9594F"/>
    <w:rsid w:val="00C961BE"/>
    <w:rsid w:val="00C9747C"/>
    <w:rsid w:val="00C97DBF"/>
    <w:rsid w:val="00CA0071"/>
    <w:rsid w:val="00CA0510"/>
    <w:rsid w:val="00CA11EC"/>
    <w:rsid w:val="00CA2277"/>
    <w:rsid w:val="00CA6322"/>
    <w:rsid w:val="00CA6FB4"/>
    <w:rsid w:val="00CA7807"/>
    <w:rsid w:val="00CB0B34"/>
    <w:rsid w:val="00CB181A"/>
    <w:rsid w:val="00CB1BDE"/>
    <w:rsid w:val="00CB2C3E"/>
    <w:rsid w:val="00CB2D0B"/>
    <w:rsid w:val="00CB3204"/>
    <w:rsid w:val="00CB433E"/>
    <w:rsid w:val="00CB48E6"/>
    <w:rsid w:val="00CB4CF5"/>
    <w:rsid w:val="00CB505E"/>
    <w:rsid w:val="00CB510C"/>
    <w:rsid w:val="00CB532A"/>
    <w:rsid w:val="00CB559F"/>
    <w:rsid w:val="00CB634D"/>
    <w:rsid w:val="00CB6A19"/>
    <w:rsid w:val="00CB7940"/>
    <w:rsid w:val="00CB7DBA"/>
    <w:rsid w:val="00CC1122"/>
    <w:rsid w:val="00CC2599"/>
    <w:rsid w:val="00CC3BFE"/>
    <w:rsid w:val="00CC43CA"/>
    <w:rsid w:val="00CC4BFA"/>
    <w:rsid w:val="00CC4F11"/>
    <w:rsid w:val="00CC5067"/>
    <w:rsid w:val="00CC506B"/>
    <w:rsid w:val="00CC530A"/>
    <w:rsid w:val="00CD0351"/>
    <w:rsid w:val="00CD1105"/>
    <w:rsid w:val="00CD1D57"/>
    <w:rsid w:val="00CD2619"/>
    <w:rsid w:val="00CD329A"/>
    <w:rsid w:val="00CD34A6"/>
    <w:rsid w:val="00CD35EA"/>
    <w:rsid w:val="00CD6BD0"/>
    <w:rsid w:val="00CD6D66"/>
    <w:rsid w:val="00CD7774"/>
    <w:rsid w:val="00CE0396"/>
    <w:rsid w:val="00CE0C99"/>
    <w:rsid w:val="00CE130B"/>
    <w:rsid w:val="00CE1E63"/>
    <w:rsid w:val="00CE1F80"/>
    <w:rsid w:val="00CE2B6E"/>
    <w:rsid w:val="00CE5B9F"/>
    <w:rsid w:val="00CE6B01"/>
    <w:rsid w:val="00CE6BEC"/>
    <w:rsid w:val="00CF0111"/>
    <w:rsid w:val="00CF06AF"/>
    <w:rsid w:val="00CF13CA"/>
    <w:rsid w:val="00CF298E"/>
    <w:rsid w:val="00CF335F"/>
    <w:rsid w:val="00CF3C2A"/>
    <w:rsid w:val="00CF559F"/>
    <w:rsid w:val="00CF58C5"/>
    <w:rsid w:val="00CF6AC9"/>
    <w:rsid w:val="00CF7932"/>
    <w:rsid w:val="00D00DFD"/>
    <w:rsid w:val="00D01003"/>
    <w:rsid w:val="00D01B42"/>
    <w:rsid w:val="00D02680"/>
    <w:rsid w:val="00D03655"/>
    <w:rsid w:val="00D04D3B"/>
    <w:rsid w:val="00D055DA"/>
    <w:rsid w:val="00D058E7"/>
    <w:rsid w:val="00D064F9"/>
    <w:rsid w:val="00D0661F"/>
    <w:rsid w:val="00D0726B"/>
    <w:rsid w:val="00D11439"/>
    <w:rsid w:val="00D12120"/>
    <w:rsid w:val="00D13D26"/>
    <w:rsid w:val="00D151A6"/>
    <w:rsid w:val="00D1761D"/>
    <w:rsid w:val="00D17752"/>
    <w:rsid w:val="00D20DE4"/>
    <w:rsid w:val="00D220F5"/>
    <w:rsid w:val="00D221AE"/>
    <w:rsid w:val="00D221BC"/>
    <w:rsid w:val="00D221F0"/>
    <w:rsid w:val="00D22449"/>
    <w:rsid w:val="00D232A2"/>
    <w:rsid w:val="00D24936"/>
    <w:rsid w:val="00D24CF8"/>
    <w:rsid w:val="00D24F02"/>
    <w:rsid w:val="00D24F8A"/>
    <w:rsid w:val="00D27403"/>
    <w:rsid w:val="00D27C5B"/>
    <w:rsid w:val="00D302E5"/>
    <w:rsid w:val="00D304F1"/>
    <w:rsid w:val="00D310D6"/>
    <w:rsid w:val="00D3160D"/>
    <w:rsid w:val="00D327B0"/>
    <w:rsid w:val="00D34AE3"/>
    <w:rsid w:val="00D35142"/>
    <w:rsid w:val="00D35270"/>
    <w:rsid w:val="00D406FA"/>
    <w:rsid w:val="00D40DE3"/>
    <w:rsid w:val="00D41F93"/>
    <w:rsid w:val="00D427F7"/>
    <w:rsid w:val="00D42964"/>
    <w:rsid w:val="00D42D04"/>
    <w:rsid w:val="00D437B4"/>
    <w:rsid w:val="00D44AB6"/>
    <w:rsid w:val="00D44F71"/>
    <w:rsid w:val="00D453F3"/>
    <w:rsid w:val="00D46348"/>
    <w:rsid w:val="00D4666E"/>
    <w:rsid w:val="00D46956"/>
    <w:rsid w:val="00D46BBE"/>
    <w:rsid w:val="00D472F5"/>
    <w:rsid w:val="00D5242F"/>
    <w:rsid w:val="00D5254A"/>
    <w:rsid w:val="00D527F5"/>
    <w:rsid w:val="00D53E8E"/>
    <w:rsid w:val="00D56429"/>
    <w:rsid w:val="00D56AB4"/>
    <w:rsid w:val="00D56E5A"/>
    <w:rsid w:val="00D5779A"/>
    <w:rsid w:val="00D57ED2"/>
    <w:rsid w:val="00D604F5"/>
    <w:rsid w:val="00D60600"/>
    <w:rsid w:val="00D6085F"/>
    <w:rsid w:val="00D617DF"/>
    <w:rsid w:val="00D61808"/>
    <w:rsid w:val="00D63333"/>
    <w:rsid w:val="00D65609"/>
    <w:rsid w:val="00D6571B"/>
    <w:rsid w:val="00D6671D"/>
    <w:rsid w:val="00D70A9D"/>
    <w:rsid w:val="00D71090"/>
    <w:rsid w:val="00D712F1"/>
    <w:rsid w:val="00D71308"/>
    <w:rsid w:val="00D71DB5"/>
    <w:rsid w:val="00D71EC3"/>
    <w:rsid w:val="00D71F42"/>
    <w:rsid w:val="00D72ABE"/>
    <w:rsid w:val="00D7302E"/>
    <w:rsid w:val="00D73112"/>
    <w:rsid w:val="00D74A38"/>
    <w:rsid w:val="00D7502F"/>
    <w:rsid w:val="00D751A7"/>
    <w:rsid w:val="00D75B4F"/>
    <w:rsid w:val="00D75F36"/>
    <w:rsid w:val="00D7609C"/>
    <w:rsid w:val="00D767D8"/>
    <w:rsid w:val="00D779B4"/>
    <w:rsid w:val="00D77F48"/>
    <w:rsid w:val="00D8029A"/>
    <w:rsid w:val="00D80969"/>
    <w:rsid w:val="00D844A6"/>
    <w:rsid w:val="00D857D7"/>
    <w:rsid w:val="00D85AB1"/>
    <w:rsid w:val="00D878CD"/>
    <w:rsid w:val="00D87A8E"/>
    <w:rsid w:val="00D9027F"/>
    <w:rsid w:val="00D90358"/>
    <w:rsid w:val="00D90373"/>
    <w:rsid w:val="00D90B9E"/>
    <w:rsid w:val="00D91104"/>
    <w:rsid w:val="00D9124C"/>
    <w:rsid w:val="00D9180D"/>
    <w:rsid w:val="00D921B2"/>
    <w:rsid w:val="00D95597"/>
    <w:rsid w:val="00D95E9C"/>
    <w:rsid w:val="00D963D7"/>
    <w:rsid w:val="00D974EC"/>
    <w:rsid w:val="00DA0E11"/>
    <w:rsid w:val="00DA2759"/>
    <w:rsid w:val="00DA5BD3"/>
    <w:rsid w:val="00DA61F1"/>
    <w:rsid w:val="00DA63A5"/>
    <w:rsid w:val="00DA7C8A"/>
    <w:rsid w:val="00DB0633"/>
    <w:rsid w:val="00DB2211"/>
    <w:rsid w:val="00DB2E5C"/>
    <w:rsid w:val="00DB3B97"/>
    <w:rsid w:val="00DB4137"/>
    <w:rsid w:val="00DB6162"/>
    <w:rsid w:val="00DB64CA"/>
    <w:rsid w:val="00DB6911"/>
    <w:rsid w:val="00DC0A49"/>
    <w:rsid w:val="00DC0A64"/>
    <w:rsid w:val="00DC1B1A"/>
    <w:rsid w:val="00DC1CB6"/>
    <w:rsid w:val="00DC1FFF"/>
    <w:rsid w:val="00DC2576"/>
    <w:rsid w:val="00DC2E8E"/>
    <w:rsid w:val="00DC3D33"/>
    <w:rsid w:val="00DC3FF9"/>
    <w:rsid w:val="00DC495E"/>
    <w:rsid w:val="00DC4B42"/>
    <w:rsid w:val="00DC5A4D"/>
    <w:rsid w:val="00DC6E1D"/>
    <w:rsid w:val="00DC7B46"/>
    <w:rsid w:val="00DD054F"/>
    <w:rsid w:val="00DD1ACD"/>
    <w:rsid w:val="00DD3772"/>
    <w:rsid w:val="00DD38AF"/>
    <w:rsid w:val="00DD41C7"/>
    <w:rsid w:val="00DD5708"/>
    <w:rsid w:val="00DD77D8"/>
    <w:rsid w:val="00DD7A12"/>
    <w:rsid w:val="00DE0207"/>
    <w:rsid w:val="00DE1247"/>
    <w:rsid w:val="00DE1DD0"/>
    <w:rsid w:val="00DE1FDF"/>
    <w:rsid w:val="00DE277B"/>
    <w:rsid w:val="00DE62A5"/>
    <w:rsid w:val="00DE7297"/>
    <w:rsid w:val="00DF1EB4"/>
    <w:rsid w:val="00DF1EE9"/>
    <w:rsid w:val="00DF1FB2"/>
    <w:rsid w:val="00DF21A9"/>
    <w:rsid w:val="00DF29D1"/>
    <w:rsid w:val="00DF399D"/>
    <w:rsid w:val="00DF5AFA"/>
    <w:rsid w:val="00DF64F5"/>
    <w:rsid w:val="00DF65BF"/>
    <w:rsid w:val="00DF69BB"/>
    <w:rsid w:val="00E0030D"/>
    <w:rsid w:val="00E006F8"/>
    <w:rsid w:val="00E01943"/>
    <w:rsid w:val="00E04DE0"/>
    <w:rsid w:val="00E07886"/>
    <w:rsid w:val="00E07E0B"/>
    <w:rsid w:val="00E10441"/>
    <w:rsid w:val="00E13203"/>
    <w:rsid w:val="00E13294"/>
    <w:rsid w:val="00E135E7"/>
    <w:rsid w:val="00E15228"/>
    <w:rsid w:val="00E15E68"/>
    <w:rsid w:val="00E167DF"/>
    <w:rsid w:val="00E16F00"/>
    <w:rsid w:val="00E17E72"/>
    <w:rsid w:val="00E212F3"/>
    <w:rsid w:val="00E21A0C"/>
    <w:rsid w:val="00E21D8C"/>
    <w:rsid w:val="00E22080"/>
    <w:rsid w:val="00E26F7E"/>
    <w:rsid w:val="00E276C5"/>
    <w:rsid w:val="00E27940"/>
    <w:rsid w:val="00E27CBE"/>
    <w:rsid w:val="00E30340"/>
    <w:rsid w:val="00E3226D"/>
    <w:rsid w:val="00E32A9D"/>
    <w:rsid w:val="00E33B25"/>
    <w:rsid w:val="00E35050"/>
    <w:rsid w:val="00E35109"/>
    <w:rsid w:val="00E35211"/>
    <w:rsid w:val="00E36A9B"/>
    <w:rsid w:val="00E375D9"/>
    <w:rsid w:val="00E401B7"/>
    <w:rsid w:val="00E4096F"/>
    <w:rsid w:val="00E411D8"/>
    <w:rsid w:val="00E42905"/>
    <w:rsid w:val="00E42CFE"/>
    <w:rsid w:val="00E42D37"/>
    <w:rsid w:val="00E4329A"/>
    <w:rsid w:val="00E44250"/>
    <w:rsid w:val="00E44CB6"/>
    <w:rsid w:val="00E4622F"/>
    <w:rsid w:val="00E46B5A"/>
    <w:rsid w:val="00E47C84"/>
    <w:rsid w:val="00E51405"/>
    <w:rsid w:val="00E53BDE"/>
    <w:rsid w:val="00E5400C"/>
    <w:rsid w:val="00E557C6"/>
    <w:rsid w:val="00E5584D"/>
    <w:rsid w:val="00E55FA4"/>
    <w:rsid w:val="00E56F76"/>
    <w:rsid w:val="00E579EF"/>
    <w:rsid w:val="00E602EB"/>
    <w:rsid w:val="00E64E2B"/>
    <w:rsid w:val="00E64E2F"/>
    <w:rsid w:val="00E658AD"/>
    <w:rsid w:val="00E658CD"/>
    <w:rsid w:val="00E65D1C"/>
    <w:rsid w:val="00E669C0"/>
    <w:rsid w:val="00E66A64"/>
    <w:rsid w:val="00E67147"/>
    <w:rsid w:val="00E679A0"/>
    <w:rsid w:val="00E70421"/>
    <w:rsid w:val="00E7191E"/>
    <w:rsid w:val="00E7204C"/>
    <w:rsid w:val="00E73727"/>
    <w:rsid w:val="00E73F5B"/>
    <w:rsid w:val="00E74B66"/>
    <w:rsid w:val="00E74D76"/>
    <w:rsid w:val="00E7503E"/>
    <w:rsid w:val="00E7537B"/>
    <w:rsid w:val="00E754F0"/>
    <w:rsid w:val="00E760C4"/>
    <w:rsid w:val="00E76BEC"/>
    <w:rsid w:val="00E76F0A"/>
    <w:rsid w:val="00E774D8"/>
    <w:rsid w:val="00E775FF"/>
    <w:rsid w:val="00E8024B"/>
    <w:rsid w:val="00E81E55"/>
    <w:rsid w:val="00E83FC8"/>
    <w:rsid w:val="00E84ABD"/>
    <w:rsid w:val="00E84F77"/>
    <w:rsid w:val="00E87BD4"/>
    <w:rsid w:val="00E90004"/>
    <w:rsid w:val="00E9122E"/>
    <w:rsid w:val="00E92052"/>
    <w:rsid w:val="00E9270F"/>
    <w:rsid w:val="00E9317C"/>
    <w:rsid w:val="00E941AE"/>
    <w:rsid w:val="00E94B16"/>
    <w:rsid w:val="00EA04E6"/>
    <w:rsid w:val="00EA0ED0"/>
    <w:rsid w:val="00EA1D14"/>
    <w:rsid w:val="00EA1D1B"/>
    <w:rsid w:val="00EA1D87"/>
    <w:rsid w:val="00EA2537"/>
    <w:rsid w:val="00EA2AD2"/>
    <w:rsid w:val="00EA4365"/>
    <w:rsid w:val="00EA5A19"/>
    <w:rsid w:val="00EA5BE9"/>
    <w:rsid w:val="00EA5C28"/>
    <w:rsid w:val="00EB07C1"/>
    <w:rsid w:val="00EB0ED4"/>
    <w:rsid w:val="00EB0FD2"/>
    <w:rsid w:val="00EB23D0"/>
    <w:rsid w:val="00EB2555"/>
    <w:rsid w:val="00EB34A0"/>
    <w:rsid w:val="00EB4A16"/>
    <w:rsid w:val="00EB4B96"/>
    <w:rsid w:val="00EB521A"/>
    <w:rsid w:val="00EB65F2"/>
    <w:rsid w:val="00EB6C3C"/>
    <w:rsid w:val="00EB7CC4"/>
    <w:rsid w:val="00EC0B76"/>
    <w:rsid w:val="00EC0DA8"/>
    <w:rsid w:val="00EC0EEE"/>
    <w:rsid w:val="00EC15F2"/>
    <w:rsid w:val="00EC1E55"/>
    <w:rsid w:val="00EC2730"/>
    <w:rsid w:val="00EC27D9"/>
    <w:rsid w:val="00EC4424"/>
    <w:rsid w:val="00EC5AF2"/>
    <w:rsid w:val="00EC5C44"/>
    <w:rsid w:val="00EC5D09"/>
    <w:rsid w:val="00EC61F8"/>
    <w:rsid w:val="00EC63B1"/>
    <w:rsid w:val="00EC70F8"/>
    <w:rsid w:val="00EC7477"/>
    <w:rsid w:val="00ED070F"/>
    <w:rsid w:val="00ED1713"/>
    <w:rsid w:val="00ED2751"/>
    <w:rsid w:val="00ED282A"/>
    <w:rsid w:val="00ED32A0"/>
    <w:rsid w:val="00ED4905"/>
    <w:rsid w:val="00ED4BAC"/>
    <w:rsid w:val="00ED4F67"/>
    <w:rsid w:val="00ED5C02"/>
    <w:rsid w:val="00ED5D28"/>
    <w:rsid w:val="00ED631C"/>
    <w:rsid w:val="00ED6BAF"/>
    <w:rsid w:val="00ED6F01"/>
    <w:rsid w:val="00ED7895"/>
    <w:rsid w:val="00EE0440"/>
    <w:rsid w:val="00EE0F35"/>
    <w:rsid w:val="00EE21C5"/>
    <w:rsid w:val="00EE2E49"/>
    <w:rsid w:val="00EE478A"/>
    <w:rsid w:val="00EE5957"/>
    <w:rsid w:val="00EE5E74"/>
    <w:rsid w:val="00EE76F1"/>
    <w:rsid w:val="00EF0CE1"/>
    <w:rsid w:val="00EF16BC"/>
    <w:rsid w:val="00EF1B1B"/>
    <w:rsid w:val="00EF27DF"/>
    <w:rsid w:val="00EF3DF8"/>
    <w:rsid w:val="00EF427B"/>
    <w:rsid w:val="00EF5FF3"/>
    <w:rsid w:val="00EF63F2"/>
    <w:rsid w:val="00EF666D"/>
    <w:rsid w:val="00F011F0"/>
    <w:rsid w:val="00F0146D"/>
    <w:rsid w:val="00F015BB"/>
    <w:rsid w:val="00F02E93"/>
    <w:rsid w:val="00F0431A"/>
    <w:rsid w:val="00F0441D"/>
    <w:rsid w:val="00F04A63"/>
    <w:rsid w:val="00F05300"/>
    <w:rsid w:val="00F059BB"/>
    <w:rsid w:val="00F061E4"/>
    <w:rsid w:val="00F10D16"/>
    <w:rsid w:val="00F1342C"/>
    <w:rsid w:val="00F143FC"/>
    <w:rsid w:val="00F14850"/>
    <w:rsid w:val="00F14ED0"/>
    <w:rsid w:val="00F14ED1"/>
    <w:rsid w:val="00F14F77"/>
    <w:rsid w:val="00F150DE"/>
    <w:rsid w:val="00F154AB"/>
    <w:rsid w:val="00F1694C"/>
    <w:rsid w:val="00F17FB5"/>
    <w:rsid w:val="00F202FC"/>
    <w:rsid w:val="00F20A89"/>
    <w:rsid w:val="00F20CDC"/>
    <w:rsid w:val="00F21943"/>
    <w:rsid w:val="00F2201A"/>
    <w:rsid w:val="00F23488"/>
    <w:rsid w:val="00F3208C"/>
    <w:rsid w:val="00F321AF"/>
    <w:rsid w:val="00F3311C"/>
    <w:rsid w:val="00F33D8F"/>
    <w:rsid w:val="00F34F15"/>
    <w:rsid w:val="00F3523B"/>
    <w:rsid w:val="00F35A51"/>
    <w:rsid w:val="00F35B5E"/>
    <w:rsid w:val="00F35BED"/>
    <w:rsid w:val="00F368AE"/>
    <w:rsid w:val="00F36AA1"/>
    <w:rsid w:val="00F37368"/>
    <w:rsid w:val="00F37416"/>
    <w:rsid w:val="00F37B1F"/>
    <w:rsid w:val="00F37EC6"/>
    <w:rsid w:val="00F4051A"/>
    <w:rsid w:val="00F417D2"/>
    <w:rsid w:val="00F42091"/>
    <w:rsid w:val="00F42902"/>
    <w:rsid w:val="00F42D63"/>
    <w:rsid w:val="00F441A2"/>
    <w:rsid w:val="00F45D1C"/>
    <w:rsid w:val="00F46489"/>
    <w:rsid w:val="00F46686"/>
    <w:rsid w:val="00F47776"/>
    <w:rsid w:val="00F5005E"/>
    <w:rsid w:val="00F50D30"/>
    <w:rsid w:val="00F51D12"/>
    <w:rsid w:val="00F5250B"/>
    <w:rsid w:val="00F5389E"/>
    <w:rsid w:val="00F53FCD"/>
    <w:rsid w:val="00F55ACD"/>
    <w:rsid w:val="00F55BA3"/>
    <w:rsid w:val="00F560D1"/>
    <w:rsid w:val="00F56CD5"/>
    <w:rsid w:val="00F577D1"/>
    <w:rsid w:val="00F61B0A"/>
    <w:rsid w:val="00F63413"/>
    <w:rsid w:val="00F63E63"/>
    <w:rsid w:val="00F648EB"/>
    <w:rsid w:val="00F6509F"/>
    <w:rsid w:val="00F6545F"/>
    <w:rsid w:val="00F65650"/>
    <w:rsid w:val="00F65905"/>
    <w:rsid w:val="00F66478"/>
    <w:rsid w:val="00F66991"/>
    <w:rsid w:val="00F702D9"/>
    <w:rsid w:val="00F70502"/>
    <w:rsid w:val="00F707BB"/>
    <w:rsid w:val="00F713A6"/>
    <w:rsid w:val="00F72238"/>
    <w:rsid w:val="00F72BCB"/>
    <w:rsid w:val="00F730F4"/>
    <w:rsid w:val="00F7346F"/>
    <w:rsid w:val="00F752B1"/>
    <w:rsid w:val="00F75C7F"/>
    <w:rsid w:val="00F80174"/>
    <w:rsid w:val="00F80373"/>
    <w:rsid w:val="00F808D1"/>
    <w:rsid w:val="00F80EB6"/>
    <w:rsid w:val="00F82058"/>
    <w:rsid w:val="00F830CA"/>
    <w:rsid w:val="00F833CA"/>
    <w:rsid w:val="00F83470"/>
    <w:rsid w:val="00F83F6D"/>
    <w:rsid w:val="00F84435"/>
    <w:rsid w:val="00F84A6B"/>
    <w:rsid w:val="00F84EA1"/>
    <w:rsid w:val="00F852EF"/>
    <w:rsid w:val="00F85C0F"/>
    <w:rsid w:val="00F869E4"/>
    <w:rsid w:val="00F86A02"/>
    <w:rsid w:val="00F90498"/>
    <w:rsid w:val="00F90515"/>
    <w:rsid w:val="00F90869"/>
    <w:rsid w:val="00F91D63"/>
    <w:rsid w:val="00F962CF"/>
    <w:rsid w:val="00F9696E"/>
    <w:rsid w:val="00F96AAA"/>
    <w:rsid w:val="00F96AAD"/>
    <w:rsid w:val="00F973D2"/>
    <w:rsid w:val="00F97579"/>
    <w:rsid w:val="00F97B2F"/>
    <w:rsid w:val="00FA04D6"/>
    <w:rsid w:val="00FA14D9"/>
    <w:rsid w:val="00FA1CBE"/>
    <w:rsid w:val="00FA21D9"/>
    <w:rsid w:val="00FA2C18"/>
    <w:rsid w:val="00FA2FC6"/>
    <w:rsid w:val="00FA4227"/>
    <w:rsid w:val="00FA49A3"/>
    <w:rsid w:val="00FA4AE1"/>
    <w:rsid w:val="00FA4C9A"/>
    <w:rsid w:val="00FA58E7"/>
    <w:rsid w:val="00FA6724"/>
    <w:rsid w:val="00FA6745"/>
    <w:rsid w:val="00FA6B20"/>
    <w:rsid w:val="00FA75F8"/>
    <w:rsid w:val="00FB15EB"/>
    <w:rsid w:val="00FB269E"/>
    <w:rsid w:val="00FB351C"/>
    <w:rsid w:val="00FB372A"/>
    <w:rsid w:val="00FB5700"/>
    <w:rsid w:val="00FB74E1"/>
    <w:rsid w:val="00FB77CD"/>
    <w:rsid w:val="00FC1C46"/>
    <w:rsid w:val="00FC2C21"/>
    <w:rsid w:val="00FC4423"/>
    <w:rsid w:val="00FC4FF7"/>
    <w:rsid w:val="00FC533C"/>
    <w:rsid w:val="00FC534E"/>
    <w:rsid w:val="00FC61C2"/>
    <w:rsid w:val="00FC69FA"/>
    <w:rsid w:val="00FC76A0"/>
    <w:rsid w:val="00FD00AF"/>
    <w:rsid w:val="00FD03A9"/>
    <w:rsid w:val="00FD0978"/>
    <w:rsid w:val="00FD1145"/>
    <w:rsid w:val="00FD13A3"/>
    <w:rsid w:val="00FD13D7"/>
    <w:rsid w:val="00FD1723"/>
    <w:rsid w:val="00FD26E4"/>
    <w:rsid w:val="00FD2A69"/>
    <w:rsid w:val="00FD351F"/>
    <w:rsid w:val="00FD3A07"/>
    <w:rsid w:val="00FD491F"/>
    <w:rsid w:val="00FD4E73"/>
    <w:rsid w:val="00FD54B6"/>
    <w:rsid w:val="00FD572D"/>
    <w:rsid w:val="00FD58A9"/>
    <w:rsid w:val="00FD5ED4"/>
    <w:rsid w:val="00FD6553"/>
    <w:rsid w:val="00FD6815"/>
    <w:rsid w:val="00FD6C54"/>
    <w:rsid w:val="00FD758E"/>
    <w:rsid w:val="00FD7BA7"/>
    <w:rsid w:val="00FE10B6"/>
    <w:rsid w:val="00FE215B"/>
    <w:rsid w:val="00FE2B75"/>
    <w:rsid w:val="00FE6047"/>
    <w:rsid w:val="00FE6871"/>
    <w:rsid w:val="00FE7403"/>
    <w:rsid w:val="00FE78F2"/>
    <w:rsid w:val="00FF0B65"/>
    <w:rsid w:val="00FF205F"/>
    <w:rsid w:val="00FF2E62"/>
    <w:rsid w:val="00FF3C6D"/>
    <w:rsid w:val="00FF3DFF"/>
    <w:rsid w:val="00FF40A8"/>
    <w:rsid w:val="00FF415D"/>
    <w:rsid w:val="00FF5660"/>
    <w:rsid w:val="00FF5C4E"/>
    <w:rsid w:val="00FF60FA"/>
    <w:rsid w:val="00FF69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74EE"/>
    <w:pPr>
      <w:widowControl w:val="0"/>
      <w:autoSpaceDE w:val="0"/>
      <w:autoSpaceDN w:val="0"/>
      <w:adjustRightInd w:val="0"/>
      <w:spacing w:after="0" w:line="240" w:lineRule="auto"/>
    </w:pPr>
    <w:rPr>
      <w:rFonts w:ascii="Calibri" w:hAnsi="Calibri" w:cs="Calibri"/>
      <w:sz w:val="24"/>
      <w:szCs w:val="24"/>
    </w:rPr>
  </w:style>
  <w:style w:type="paragraph" w:styleId="Heading1">
    <w:name w:val="heading 1"/>
    <w:basedOn w:val="Normal"/>
    <w:next w:val="Normal"/>
    <w:link w:val="Heading1Char"/>
    <w:uiPriority w:val="9"/>
    <w:qFormat/>
    <w:rsid w:val="0083767A"/>
    <w:pPr>
      <w:widowControl/>
      <w:numPr>
        <w:numId w:val="18"/>
      </w:numPr>
      <w:autoSpaceDE/>
      <w:autoSpaceDN/>
      <w:adjustRightInd/>
      <w:spacing w:after="120"/>
      <w:jc w:val="both"/>
      <w:outlineLvl w:val="0"/>
    </w:pPr>
    <w:rPr>
      <w:rFonts w:ascii="Times New Roman" w:eastAsia="Times New Roman" w:hAnsi="Times New Roman" w:cs="Times New Roman"/>
      <w:b/>
      <w:lang w:eastAsia="ja-JP"/>
    </w:rPr>
  </w:style>
  <w:style w:type="paragraph" w:styleId="Heading2">
    <w:name w:val="heading 2"/>
    <w:basedOn w:val="Heading1"/>
    <w:next w:val="Normal"/>
    <w:link w:val="Heading2Char"/>
    <w:uiPriority w:val="9"/>
    <w:unhideWhenUsed/>
    <w:qFormat/>
    <w:rsid w:val="000115FE"/>
    <w:pPr>
      <w:numPr>
        <w:ilvl w:val="1"/>
      </w:numPr>
      <w:spacing w:before="240"/>
      <w:ind w:left="426" w:hanging="426"/>
      <w:jc w:val="left"/>
      <w:outlineLvl w:val="1"/>
    </w:pPr>
    <w:rPr>
      <w:caps/>
    </w:rPr>
  </w:style>
  <w:style w:type="paragraph" w:styleId="Heading3">
    <w:name w:val="heading 3"/>
    <w:basedOn w:val="Heading2"/>
    <w:next w:val="Normal"/>
    <w:link w:val="Heading3Char"/>
    <w:uiPriority w:val="9"/>
    <w:unhideWhenUsed/>
    <w:qFormat/>
    <w:rsid w:val="006452A1"/>
    <w:pPr>
      <w:numPr>
        <w:ilvl w:val="2"/>
      </w:numPr>
      <w:ind w:left="709"/>
      <w:outlineLvl w:val="2"/>
    </w:pPr>
  </w:style>
  <w:style w:type="paragraph" w:styleId="Heading4">
    <w:name w:val="heading 4"/>
    <w:basedOn w:val="Heading3"/>
    <w:next w:val="Normal"/>
    <w:link w:val="Heading4Char"/>
    <w:uiPriority w:val="9"/>
    <w:unhideWhenUsed/>
    <w:qFormat/>
    <w:rsid w:val="006452A1"/>
    <w:pPr>
      <w:numPr>
        <w:ilvl w:val="3"/>
      </w:numPr>
      <w:outlineLvl w:val="3"/>
    </w:pPr>
  </w:style>
  <w:style w:type="paragraph" w:styleId="Heading5">
    <w:name w:val="heading 5"/>
    <w:basedOn w:val="Normal"/>
    <w:next w:val="Normal"/>
    <w:link w:val="Heading5Char"/>
    <w:uiPriority w:val="9"/>
    <w:semiHidden/>
    <w:unhideWhenUsed/>
    <w:qFormat/>
    <w:rsid w:val="0083767A"/>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3767A"/>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3767A"/>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3767A"/>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767A"/>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67A"/>
    <w:rPr>
      <w:rFonts w:ascii="Times New Roman" w:eastAsia="Times New Roman" w:hAnsi="Times New Roman" w:cs="Times New Roman"/>
      <w:b/>
      <w:sz w:val="24"/>
      <w:szCs w:val="24"/>
      <w:lang w:eastAsia="ja-JP"/>
    </w:rPr>
  </w:style>
  <w:style w:type="character" w:customStyle="1" w:styleId="Heading2Char">
    <w:name w:val="Heading 2 Char"/>
    <w:basedOn w:val="DefaultParagraphFont"/>
    <w:link w:val="Heading2"/>
    <w:uiPriority w:val="9"/>
    <w:rsid w:val="000115FE"/>
    <w:rPr>
      <w:rFonts w:ascii="Times New Roman" w:eastAsia="Times New Roman" w:hAnsi="Times New Roman" w:cs="Times New Roman"/>
      <w:b/>
      <w:caps/>
      <w:sz w:val="24"/>
      <w:szCs w:val="24"/>
      <w:lang w:eastAsia="ja-JP"/>
    </w:rPr>
  </w:style>
  <w:style w:type="character" w:customStyle="1" w:styleId="Heading3Char">
    <w:name w:val="Heading 3 Char"/>
    <w:basedOn w:val="DefaultParagraphFont"/>
    <w:link w:val="Heading3"/>
    <w:uiPriority w:val="9"/>
    <w:rsid w:val="006452A1"/>
    <w:rPr>
      <w:rFonts w:ascii="Times New Roman" w:hAnsi="Times New Roman" w:cs="Times New Roman"/>
      <w:b/>
      <w:bCs/>
      <w:noProof/>
      <w:sz w:val="24"/>
      <w:szCs w:val="24"/>
    </w:rPr>
  </w:style>
  <w:style w:type="character" w:customStyle="1" w:styleId="Heading4Char">
    <w:name w:val="Heading 4 Char"/>
    <w:basedOn w:val="DefaultParagraphFont"/>
    <w:link w:val="Heading4"/>
    <w:uiPriority w:val="9"/>
    <w:rsid w:val="006452A1"/>
    <w:rPr>
      <w:rFonts w:ascii="Times New Roman" w:hAnsi="Times New Roman" w:cs="Times New Roman"/>
      <w:b/>
      <w:bCs/>
      <w:noProof/>
      <w:sz w:val="24"/>
      <w:szCs w:val="24"/>
    </w:rPr>
  </w:style>
  <w:style w:type="character" w:customStyle="1" w:styleId="Heading5Char">
    <w:name w:val="Heading 5 Char"/>
    <w:basedOn w:val="DefaultParagraphFont"/>
    <w:link w:val="Heading5"/>
    <w:uiPriority w:val="9"/>
    <w:semiHidden/>
    <w:rsid w:val="0083767A"/>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83767A"/>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83767A"/>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8376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3767A"/>
    <w:rPr>
      <w:rFonts w:asciiTheme="majorHAnsi" w:eastAsiaTheme="majorEastAsia" w:hAnsiTheme="majorHAnsi" w:cstheme="majorBidi"/>
      <w:i/>
      <w:iCs/>
      <w:color w:val="404040" w:themeColor="text1" w:themeTint="BF"/>
      <w:sz w:val="20"/>
      <w:szCs w:val="20"/>
    </w:rPr>
  </w:style>
  <w:style w:type="character" w:styleId="EndnoteReference">
    <w:name w:val="endnote reference"/>
    <w:basedOn w:val="DefaultParagraphFont"/>
    <w:uiPriority w:val="99"/>
    <w:semiHidden/>
    <w:unhideWhenUsed/>
    <w:rsid w:val="006F4990"/>
    <w:rPr>
      <w:vertAlign w:val="superscript"/>
    </w:rPr>
  </w:style>
  <w:style w:type="character" w:styleId="FootnoteReference">
    <w:name w:val="footnote reference"/>
    <w:basedOn w:val="DefaultParagraphFont"/>
    <w:uiPriority w:val="99"/>
    <w:semiHidden/>
    <w:unhideWhenUsed/>
    <w:rsid w:val="006F4990"/>
    <w:rPr>
      <w:vertAlign w:val="superscript"/>
    </w:rPr>
  </w:style>
  <w:style w:type="paragraph" w:styleId="BalloonText">
    <w:name w:val="Balloon Text"/>
    <w:basedOn w:val="Normal"/>
    <w:link w:val="BalloonTextChar"/>
    <w:uiPriority w:val="99"/>
    <w:semiHidden/>
    <w:unhideWhenUsed/>
    <w:rsid w:val="006F4990"/>
    <w:rPr>
      <w:rFonts w:ascii="Tahoma" w:hAnsi="Tahoma" w:cs="Tahoma"/>
      <w:sz w:val="16"/>
      <w:szCs w:val="16"/>
    </w:rPr>
  </w:style>
  <w:style w:type="character" w:customStyle="1" w:styleId="BalloonTextChar">
    <w:name w:val="Balloon Text Char"/>
    <w:basedOn w:val="DefaultParagraphFont"/>
    <w:link w:val="BalloonText"/>
    <w:uiPriority w:val="99"/>
    <w:semiHidden/>
    <w:rsid w:val="006F4990"/>
    <w:rPr>
      <w:rFonts w:ascii="Tahoma" w:hAnsi="Tahoma" w:cs="Tahoma"/>
      <w:sz w:val="16"/>
      <w:szCs w:val="16"/>
    </w:rPr>
  </w:style>
  <w:style w:type="paragraph" w:styleId="ListParagraph">
    <w:name w:val="List Paragraph"/>
    <w:basedOn w:val="Normal"/>
    <w:uiPriority w:val="34"/>
    <w:qFormat/>
    <w:rsid w:val="00E73727"/>
    <w:pPr>
      <w:ind w:left="720"/>
      <w:contextualSpacing/>
    </w:pPr>
  </w:style>
  <w:style w:type="table" w:styleId="TableGrid">
    <w:name w:val="Table Grid"/>
    <w:basedOn w:val="TableNormal"/>
    <w:uiPriority w:val="59"/>
    <w:rsid w:val="007B1B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301DF"/>
    <w:pPr>
      <w:spacing w:after="120"/>
    </w:pPr>
    <w:rPr>
      <w:rFonts w:ascii="Times New Roman" w:hAnsi="Times New Roman" w:cs="Times New Roman"/>
      <w:b/>
      <w:bCs/>
      <w:sz w:val="20"/>
      <w:szCs w:val="20"/>
    </w:rPr>
  </w:style>
  <w:style w:type="paragraph" w:styleId="NormalWeb">
    <w:name w:val="Normal (Web)"/>
    <w:basedOn w:val="Normal"/>
    <w:uiPriority w:val="99"/>
    <w:unhideWhenUsed/>
    <w:rsid w:val="00A47DAF"/>
    <w:pPr>
      <w:widowControl/>
      <w:autoSpaceDE/>
      <w:autoSpaceDN/>
      <w:adjustRightInd/>
      <w:spacing w:before="100" w:beforeAutospacing="1" w:after="100" w:afterAutospacing="1"/>
    </w:pPr>
    <w:rPr>
      <w:rFonts w:ascii="Times New Roman" w:hAnsi="Times New Roman" w:cs="Times New Roman"/>
    </w:rPr>
  </w:style>
  <w:style w:type="paragraph" w:styleId="NoSpacing">
    <w:name w:val="No Spacing"/>
    <w:uiPriority w:val="1"/>
    <w:qFormat/>
    <w:rsid w:val="00F730F4"/>
    <w:pPr>
      <w:spacing w:after="60"/>
    </w:pPr>
    <w:rPr>
      <w:rFonts w:ascii="Tahoma" w:eastAsiaTheme="minorHAnsi" w:hAnsi="Tahoma"/>
      <w:i/>
      <w:sz w:val="20"/>
    </w:rPr>
  </w:style>
  <w:style w:type="paragraph" w:styleId="FootnoteText">
    <w:name w:val="footnote text"/>
    <w:basedOn w:val="Normal"/>
    <w:link w:val="FootnoteTextChar"/>
    <w:uiPriority w:val="99"/>
    <w:semiHidden/>
    <w:unhideWhenUsed/>
    <w:rsid w:val="006E5118"/>
    <w:rPr>
      <w:sz w:val="20"/>
      <w:szCs w:val="20"/>
    </w:rPr>
  </w:style>
  <w:style w:type="character" w:customStyle="1" w:styleId="FootnoteTextChar">
    <w:name w:val="Footnote Text Char"/>
    <w:basedOn w:val="DefaultParagraphFont"/>
    <w:link w:val="FootnoteText"/>
    <w:uiPriority w:val="99"/>
    <w:semiHidden/>
    <w:rsid w:val="006E5118"/>
    <w:rPr>
      <w:rFonts w:ascii="Calibri" w:hAnsi="Calibri" w:cs="Calibri"/>
      <w:sz w:val="20"/>
      <w:szCs w:val="20"/>
    </w:rPr>
  </w:style>
  <w:style w:type="character" w:styleId="CommentReference">
    <w:name w:val="annotation reference"/>
    <w:basedOn w:val="DefaultParagraphFont"/>
    <w:uiPriority w:val="99"/>
    <w:semiHidden/>
    <w:unhideWhenUsed/>
    <w:rsid w:val="001F075F"/>
    <w:rPr>
      <w:sz w:val="16"/>
      <w:szCs w:val="16"/>
    </w:rPr>
  </w:style>
  <w:style w:type="paragraph" w:styleId="CommentText">
    <w:name w:val="annotation text"/>
    <w:basedOn w:val="Normal"/>
    <w:link w:val="CommentTextChar"/>
    <w:uiPriority w:val="99"/>
    <w:unhideWhenUsed/>
    <w:rsid w:val="001F075F"/>
    <w:rPr>
      <w:sz w:val="20"/>
      <w:szCs w:val="20"/>
    </w:rPr>
  </w:style>
  <w:style w:type="character" w:customStyle="1" w:styleId="CommentTextChar">
    <w:name w:val="Comment Text Char"/>
    <w:basedOn w:val="DefaultParagraphFont"/>
    <w:link w:val="CommentText"/>
    <w:uiPriority w:val="99"/>
    <w:rsid w:val="001F075F"/>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1F075F"/>
    <w:rPr>
      <w:b/>
      <w:bCs/>
    </w:rPr>
  </w:style>
  <w:style w:type="character" w:customStyle="1" w:styleId="CommentSubjectChar">
    <w:name w:val="Comment Subject Char"/>
    <w:basedOn w:val="CommentTextChar"/>
    <w:link w:val="CommentSubject"/>
    <w:uiPriority w:val="99"/>
    <w:semiHidden/>
    <w:rsid w:val="001F075F"/>
    <w:rPr>
      <w:rFonts w:ascii="Calibri" w:hAnsi="Calibri" w:cs="Calibri"/>
      <w:b/>
      <w:bCs/>
      <w:sz w:val="20"/>
      <w:szCs w:val="20"/>
    </w:rPr>
  </w:style>
  <w:style w:type="paragraph" w:customStyle="1" w:styleId="tabletext">
    <w:name w:val="tabletext"/>
    <w:basedOn w:val="Normal"/>
    <w:qFormat/>
    <w:rsid w:val="00090825"/>
    <w:rPr>
      <w:rFonts w:ascii="Times New Roman" w:hAnsi="Times New Roman" w:cs="Times New Roman"/>
      <w:sz w:val="20"/>
      <w:szCs w:val="20"/>
    </w:rPr>
  </w:style>
  <w:style w:type="paragraph" w:styleId="Header">
    <w:name w:val="header"/>
    <w:basedOn w:val="Normal"/>
    <w:link w:val="HeaderChar"/>
    <w:uiPriority w:val="99"/>
    <w:unhideWhenUsed/>
    <w:rsid w:val="00090825"/>
    <w:pPr>
      <w:tabs>
        <w:tab w:val="center" w:pos="4536"/>
        <w:tab w:val="right" w:pos="9072"/>
      </w:tabs>
    </w:pPr>
  </w:style>
  <w:style w:type="character" w:customStyle="1" w:styleId="HeaderChar">
    <w:name w:val="Header Char"/>
    <w:basedOn w:val="DefaultParagraphFont"/>
    <w:link w:val="Header"/>
    <w:uiPriority w:val="99"/>
    <w:rsid w:val="00090825"/>
    <w:rPr>
      <w:rFonts w:ascii="Calibri" w:hAnsi="Calibri" w:cs="Calibri"/>
      <w:sz w:val="24"/>
      <w:szCs w:val="24"/>
    </w:rPr>
  </w:style>
  <w:style w:type="paragraph" w:styleId="Footer">
    <w:name w:val="footer"/>
    <w:basedOn w:val="Normal"/>
    <w:link w:val="FooterChar"/>
    <w:uiPriority w:val="99"/>
    <w:unhideWhenUsed/>
    <w:rsid w:val="00090825"/>
    <w:pPr>
      <w:tabs>
        <w:tab w:val="center" w:pos="4536"/>
        <w:tab w:val="right" w:pos="9072"/>
      </w:tabs>
    </w:pPr>
  </w:style>
  <w:style w:type="character" w:customStyle="1" w:styleId="FooterChar">
    <w:name w:val="Footer Char"/>
    <w:basedOn w:val="DefaultParagraphFont"/>
    <w:link w:val="Footer"/>
    <w:uiPriority w:val="99"/>
    <w:rsid w:val="00090825"/>
    <w:rPr>
      <w:rFonts w:ascii="Calibri" w:hAnsi="Calibri" w:cs="Calibri"/>
      <w:sz w:val="24"/>
      <w:szCs w:val="24"/>
    </w:rPr>
  </w:style>
  <w:style w:type="paragraph" w:styleId="Revision">
    <w:name w:val="Revision"/>
    <w:hidden/>
    <w:uiPriority w:val="99"/>
    <w:semiHidden/>
    <w:rsid w:val="00B65155"/>
    <w:pPr>
      <w:spacing w:after="0" w:line="240" w:lineRule="auto"/>
    </w:pPr>
    <w:rPr>
      <w:rFonts w:ascii="Calibri" w:hAnsi="Calibri" w:cs="Calibri"/>
      <w:sz w:val="24"/>
      <w:szCs w:val="24"/>
    </w:rPr>
  </w:style>
  <w:style w:type="paragraph" w:customStyle="1" w:styleId="EditorialHeading">
    <w:name w:val="EditorialHeading"/>
    <w:basedOn w:val="Normal"/>
    <w:rsid w:val="009942A5"/>
    <w:pPr>
      <w:widowControl/>
      <w:autoSpaceDE/>
      <w:autoSpaceDN/>
      <w:adjustRightInd/>
      <w:spacing w:before="60"/>
      <w:contextualSpacing/>
      <w:jc w:val="right"/>
    </w:pPr>
    <w:rPr>
      <w:rFonts w:ascii="Times New Roman" w:eastAsia="SimSun" w:hAnsi="Times New Roman" w:cs="Times New Roman"/>
      <w:sz w:val="16"/>
      <w:lang w:eastAsia="zh-CN"/>
    </w:rPr>
  </w:style>
  <w:style w:type="character" w:customStyle="1" w:styleId="MTEquationSection">
    <w:name w:val="MTEquationSection"/>
    <w:rsid w:val="009942A5"/>
    <w:rPr>
      <w:vanish/>
      <w:color w:val="FF0000"/>
    </w:rPr>
  </w:style>
  <w:style w:type="character" w:styleId="Hyperlink">
    <w:name w:val="Hyperlink"/>
    <w:basedOn w:val="DefaultParagraphFont"/>
    <w:uiPriority w:val="99"/>
    <w:unhideWhenUsed/>
    <w:rsid w:val="005F2DB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74EE"/>
    <w:pPr>
      <w:widowControl w:val="0"/>
      <w:autoSpaceDE w:val="0"/>
      <w:autoSpaceDN w:val="0"/>
      <w:adjustRightInd w:val="0"/>
      <w:spacing w:after="0" w:line="240" w:lineRule="auto"/>
    </w:pPr>
    <w:rPr>
      <w:rFonts w:ascii="Calibri" w:hAnsi="Calibri" w:cs="Calibri"/>
      <w:sz w:val="24"/>
      <w:szCs w:val="24"/>
    </w:rPr>
  </w:style>
  <w:style w:type="paragraph" w:styleId="Heading1">
    <w:name w:val="heading 1"/>
    <w:basedOn w:val="Normal"/>
    <w:next w:val="Normal"/>
    <w:link w:val="Heading1Char"/>
    <w:uiPriority w:val="9"/>
    <w:qFormat/>
    <w:rsid w:val="0083767A"/>
    <w:pPr>
      <w:widowControl/>
      <w:numPr>
        <w:numId w:val="18"/>
      </w:numPr>
      <w:autoSpaceDE/>
      <w:autoSpaceDN/>
      <w:adjustRightInd/>
      <w:spacing w:after="120"/>
      <w:jc w:val="both"/>
      <w:outlineLvl w:val="0"/>
    </w:pPr>
    <w:rPr>
      <w:rFonts w:ascii="Times New Roman" w:eastAsia="Times New Roman" w:hAnsi="Times New Roman" w:cs="Times New Roman"/>
      <w:b/>
      <w:lang w:eastAsia="ja-JP"/>
    </w:rPr>
  </w:style>
  <w:style w:type="paragraph" w:styleId="Heading2">
    <w:name w:val="heading 2"/>
    <w:basedOn w:val="Heading1"/>
    <w:next w:val="Normal"/>
    <w:link w:val="Heading2Char"/>
    <w:uiPriority w:val="9"/>
    <w:unhideWhenUsed/>
    <w:qFormat/>
    <w:rsid w:val="000115FE"/>
    <w:pPr>
      <w:numPr>
        <w:ilvl w:val="1"/>
      </w:numPr>
      <w:spacing w:before="240"/>
      <w:ind w:left="426" w:hanging="426"/>
      <w:jc w:val="left"/>
      <w:outlineLvl w:val="1"/>
    </w:pPr>
    <w:rPr>
      <w:caps/>
    </w:rPr>
  </w:style>
  <w:style w:type="paragraph" w:styleId="Heading3">
    <w:name w:val="heading 3"/>
    <w:basedOn w:val="Heading2"/>
    <w:next w:val="Normal"/>
    <w:link w:val="Heading3Char"/>
    <w:uiPriority w:val="9"/>
    <w:unhideWhenUsed/>
    <w:qFormat/>
    <w:rsid w:val="006452A1"/>
    <w:pPr>
      <w:numPr>
        <w:ilvl w:val="2"/>
      </w:numPr>
      <w:ind w:left="709"/>
      <w:outlineLvl w:val="2"/>
    </w:pPr>
  </w:style>
  <w:style w:type="paragraph" w:styleId="Heading4">
    <w:name w:val="heading 4"/>
    <w:basedOn w:val="Heading3"/>
    <w:next w:val="Normal"/>
    <w:link w:val="Heading4Char"/>
    <w:uiPriority w:val="9"/>
    <w:unhideWhenUsed/>
    <w:qFormat/>
    <w:rsid w:val="006452A1"/>
    <w:pPr>
      <w:numPr>
        <w:ilvl w:val="3"/>
      </w:numPr>
      <w:outlineLvl w:val="3"/>
    </w:pPr>
  </w:style>
  <w:style w:type="paragraph" w:styleId="Heading5">
    <w:name w:val="heading 5"/>
    <w:basedOn w:val="Normal"/>
    <w:next w:val="Normal"/>
    <w:link w:val="Heading5Char"/>
    <w:uiPriority w:val="9"/>
    <w:semiHidden/>
    <w:unhideWhenUsed/>
    <w:qFormat/>
    <w:rsid w:val="0083767A"/>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3767A"/>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3767A"/>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3767A"/>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767A"/>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67A"/>
    <w:rPr>
      <w:rFonts w:ascii="Times New Roman" w:eastAsia="Times New Roman" w:hAnsi="Times New Roman" w:cs="Times New Roman"/>
      <w:b/>
      <w:sz w:val="24"/>
      <w:szCs w:val="24"/>
      <w:lang w:eastAsia="ja-JP"/>
    </w:rPr>
  </w:style>
  <w:style w:type="character" w:customStyle="1" w:styleId="Heading2Char">
    <w:name w:val="Heading 2 Char"/>
    <w:basedOn w:val="DefaultParagraphFont"/>
    <w:link w:val="Heading2"/>
    <w:uiPriority w:val="9"/>
    <w:rsid w:val="000115FE"/>
    <w:rPr>
      <w:rFonts w:ascii="Times New Roman" w:eastAsia="Times New Roman" w:hAnsi="Times New Roman" w:cs="Times New Roman"/>
      <w:b/>
      <w:caps/>
      <w:sz w:val="24"/>
      <w:szCs w:val="24"/>
      <w:lang w:eastAsia="ja-JP"/>
    </w:rPr>
  </w:style>
  <w:style w:type="character" w:customStyle="1" w:styleId="Heading3Char">
    <w:name w:val="Heading 3 Char"/>
    <w:basedOn w:val="DefaultParagraphFont"/>
    <w:link w:val="Heading3"/>
    <w:uiPriority w:val="9"/>
    <w:rsid w:val="006452A1"/>
    <w:rPr>
      <w:rFonts w:ascii="Times New Roman" w:hAnsi="Times New Roman" w:cs="Times New Roman"/>
      <w:b/>
      <w:bCs/>
      <w:noProof/>
      <w:sz w:val="24"/>
      <w:szCs w:val="24"/>
    </w:rPr>
  </w:style>
  <w:style w:type="character" w:customStyle="1" w:styleId="Heading4Char">
    <w:name w:val="Heading 4 Char"/>
    <w:basedOn w:val="DefaultParagraphFont"/>
    <w:link w:val="Heading4"/>
    <w:uiPriority w:val="9"/>
    <w:rsid w:val="006452A1"/>
    <w:rPr>
      <w:rFonts w:ascii="Times New Roman" w:hAnsi="Times New Roman" w:cs="Times New Roman"/>
      <w:b/>
      <w:bCs/>
      <w:noProof/>
      <w:sz w:val="24"/>
      <w:szCs w:val="24"/>
    </w:rPr>
  </w:style>
  <w:style w:type="character" w:customStyle="1" w:styleId="Heading5Char">
    <w:name w:val="Heading 5 Char"/>
    <w:basedOn w:val="DefaultParagraphFont"/>
    <w:link w:val="Heading5"/>
    <w:uiPriority w:val="9"/>
    <w:semiHidden/>
    <w:rsid w:val="0083767A"/>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83767A"/>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83767A"/>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8376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3767A"/>
    <w:rPr>
      <w:rFonts w:asciiTheme="majorHAnsi" w:eastAsiaTheme="majorEastAsia" w:hAnsiTheme="majorHAnsi" w:cstheme="majorBidi"/>
      <w:i/>
      <w:iCs/>
      <w:color w:val="404040" w:themeColor="text1" w:themeTint="BF"/>
      <w:sz w:val="20"/>
      <w:szCs w:val="20"/>
    </w:rPr>
  </w:style>
  <w:style w:type="character" w:styleId="EndnoteReference">
    <w:name w:val="endnote reference"/>
    <w:basedOn w:val="DefaultParagraphFont"/>
    <w:uiPriority w:val="99"/>
    <w:semiHidden/>
    <w:unhideWhenUsed/>
    <w:rsid w:val="006F4990"/>
    <w:rPr>
      <w:vertAlign w:val="superscript"/>
    </w:rPr>
  </w:style>
  <w:style w:type="character" w:styleId="FootnoteReference">
    <w:name w:val="footnote reference"/>
    <w:basedOn w:val="DefaultParagraphFont"/>
    <w:uiPriority w:val="99"/>
    <w:semiHidden/>
    <w:unhideWhenUsed/>
    <w:rsid w:val="006F4990"/>
    <w:rPr>
      <w:vertAlign w:val="superscript"/>
    </w:rPr>
  </w:style>
  <w:style w:type="paragraph" w:styleId="BalloonText">
    <w:name w:val="Balloon Text"/>
    <w:basedOn w:val="Normal"/>
    <w:link w:val="BalloonTextChar"/>
    <w:uiPriority w:val="99"/>
    <w:semiHidden/>
    <w:unhideWhenUsed/>
    <w:rsid w:val="006F4990"/>
    <w:rPr>
      <w:rFonts w:ascii="Tahoma" w:hAnsi="Tahoma" w:cs="Tahoma"/>
      <w:sz w:val="16"/>
      <w:szCs w:val="16"/>
    </w:rPr>
  </w:style>
  <w:style w:type="character" w:customStyle="1" w:styleId="BalloonTextChar">
    <w:name w:val="Balloon Text Char"/>
    <w:basedOn w:val="DefaultParagraphFont"/>
    <w:link w:val="BalloonText"/>
    <w:uiPriority w:val="99"/>
    <w:semiHidden/>
    <w:rsid w:val="006F4990"/>
    <w:rPr>
      <w:rFonts w:ascii="Tahoma" w:hAnsi="Tahoma" w:cs="Tahoma"/>
      <w:sz w:val="16"/>
      <w:szCs w:val="16"/>
    </w:rPr>
  </w:style>
  <w:style w:type="paragraph" w:styleId="ListParagraph">
    <w:name w:val="List Paragraph"/>
    <w:basedOn w:val="Normal"/>
    <w:uiPriority w:val="34"/>
    <w:qFormat/>
    <w:rsid w:val="00E73727"/>
    <w:pPr>
      <w:ind w:left="720"/>
      <w:contextualSpacing/>
    </w:pPr>
  </w:style>
  <w:style w:type="table" w:styleId="TableGrid">
    <w:name w:val="Table Grid"/>
    <w:basedOn w:val="TableNormal"/>
    <w:uiPriority w:val="59"/>
    <w:rsid w:val="007B1B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301DF"/>
    <w:pPr>
      <w:spacing w:after="120"/>
    </w:pPr>
    <w:rPr>
      <w:rFonts w:ascii="Times New Roman" w:hAnsi="Times New Roman" w:cs="Times New Roman"/>
      <w:b/>
      <w:bCs/>
      <w:sz w:val="20"/>
      <w:szCs w:val="20"/>
    </w:rPr>
  </w:style>
  <w:style w:type="paragraph" w:styleId="NormalWeb">
    <w:name w:val="Normal (Web)"/>
    <w:basedOn w:val="Normal"/>
    <w:uiPriority w:val="99"/>
    <w:unhideWhenUsed/>
    <w:rsid w:val="00A47DAF"/>
    <w:pPr>
      <w:widowControl/>
      <w:autoSpaceDE/>
      <w:autoSpaceDN/>
      <w:adjustRightInd/>
      <w:spacing w:before="100" w:beforeAutospacing="1" w:after="100" w:afterAutospacing="1"/>
    </w:pPr>
    <w:rPr>
      <w:rFonts w:ascii="Times New Roman" w:hAnsi="Times New Roman" w:cs="Times New Roman"/>
    </w:rPr>
  </w:style>
  <w:style w:type="paragraph" w:styleId="NoSpacing">
    <w:name w:val="No Spacing"/>
    <w:uiPriority w:val="1"/>
    <w:qFormat/>
    <w:rsid w:val="00F730F4"/>
    <w:pPr>
      <w:spacing w:after="60"/>
    </w:pPr>
    <w:rPr>
      <w:rFonts w:ascii="Tahoma" w:eastAsiaTheme="minorHAnsi" w:hAnsi="Tahoma"/>
      <w:i/>
      <w:sz w:val="20"/>
    </w:rPr>
  </w:style>
  <w:style w:type="paragraph" w:styleId="FootnoteText">
    <w:name w:val="footnote text"/>
    <w:basedOn w:val="Normal"/>
    <w:link w:val="FootnoteTextChar"/>
    <w:uiPriority w:val="99"/>
    <w:semiHidden/>
    <w:unhideWhenUsed/>
    <w:rsid w:val="006E5118"/>
    <w:rPr>
      <w:sz w:val="20"/>
      <w:szCs w:val="20"/>
    </w:rPr>
  </w:style>
  <w:style w:type="character" w:customStyle="1" w:styleId="FootnoteTextChar">
    <w:name w:val="Footnote Text Char"/>
    <w:basedOn w:val="DefaultParagraphFont"/>
    <w:link w:val="FootnoteText"/>
    <w:uiPriority w:val="99"/>
    <w:semiHidden/>
    <w:rsid w:val="006E5118"/>
    <w:rPr>
      <w:rFonts w:ascii="Calibri" w:hAnsi="Calibri" w:cs="Calibri"/>
      <w:sz w:val="20"/>
      <w:szCs w:val="20"/>
    </w:rPr>
  </w:style>
  <w:style w:type="character" w:styleId="CommentReference">
    <w:name w:val="annotation reference"/>
    <w:basedOn w:val="DefaultParagraphFont"/>
    <w:uiPriority w:val="99"/>
    <w:semiHidden/>
    <w:unhideWhenUsed/>
    <w:rsid w:val="001F075F"/>
    <w:rPr>
      <w:sz w:val="16"/>
      <w:szCs w:val="16"/>
    </w:rPr>
  </w:style>
  <w:style w:type="paragraph" w:styleId="CommentText">
    <w:name w:val="annotation text"/>
    <w:basedOn w:val="Normal"/>
    <w:link w:val="CommentTextChar"/>
    <w:uiPriority w:val="99"/>
    <w:unhideWhenUsed/>
    <w:rsid w:val="001F075F"/>
    <w:rPr>
      <w:sz w:val="20"/>
      <w:szCs w:val="20"/>
    </w:rPr>
  </w:style>
  <w:style w:type="character" w:customStyle="1" w:styleId="CommentTextChar">
    <w:name w:val="Comment Text Char"/>
    <w:basedOn w:val="DefaultParagraphFont"/>
    <w:link w:val="CommentText"/>
    <w:uiPriority w:val="99"/>
    <w:rsid w:val="001F075F"/>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1F075F"/>
    <w:rPr>
      <w:b/>
      <w:bCs/>
    </w:rPr>
  </w:style>
  <w:style w:type="character" w:customStyle="1" w:styleId="CommentSubjectChar">
    <w:name w:val="Comment Subject Char"/>
    <w:basedOn w:val="CommentTextChar"/>
    <w:link w:val="CommentSubject"/>
    <w:uiPriority w:val="99"/>
    <w:semiHidden/>
    <w:rsid w:val="001F075F"/>
    <w:rPr>
      <w:rFonts w:ascii="Calibri" w:hAnsi="Calibri" w:cs="Calibri"/>
      <w:b/>
      <w:bCs/>
      <w:sz w:val="20"/>
      <w:szCs w:val="20"/>
    </w:rPr>
  </w:style>
  <w:style w:type="paragraph" w:customStyle="1" w:styleId="tabletext">
    <w:name w:val="tabletext"/>
    <w:basedOn w:val="Normal"/>
    <w:qFormat/>
    <w:rsid w:val="00090825"/>
    <w:rPr>
      <w:rFonts w:ascii="Times New Roman" w:hAnsi="Times New Roman" w:cs="Times New Roman"/>
      <w:sz w:val="20"/>
      <w:szCs w:val="20"/>
    </w:rPr>
  </w:style>
  <w:style w:type="paragraph" w:styleId="Header">
    <w:name w:val="header"/>
    <w:basedOn w:val="Normal"/>
    <w:link w:val="HeaderChar"/>
    <w:uiPriority w:val="99"/>
    <w:unhideWhenUsed/>
    <w:rsid w:val="00090825"/>
    <w:pPr>
      <w:tabs>
        <w:tab w:val="center" w:pos="4536"/>
        <w:tab w:val="right" w:pos="9072"/>
      </w:tabs>
    </w:pPr>
  </w:style>
  <w:style w:type="character" w:customStyle="1" w:styleId="HeaderChar">
    <w:name w:val="Header Char"/>
    <w:basedOn w:val="DefaultParagraphFont"/>
    <w:link w:val="Header"/>
    <w:uiPriority w:val="99"/>
    <w:rsid w:val="00090825"/>
    <w:rPr>
      <w:rFonts w:ascii="Calibri" w:hAnsi="Calibri" w:cs="Calibri"/>
      <w:sz w:val="24"/>
      <w:szCs w:val="24"/>
    </w:rPr>
  </w:style>
  <w:style w:type="paragraph" w:styleId="Footer">
    <w:name w:val="footer"/>
    <w:basedOn w:val="Normal"/>
    <w:link w:val="FooterChar"/>
    <w:uiPriority w:val="99"/>
    <w:unhideWhenUsed/>
    <w:rsid w:val="00090825"/>
    <w:pPr>
      <w:tabs>
        <w:tab w:val="center" w:pos="4536"/>
        <w:tab w:val="right" w:pos="9072"/>
      </w:tabs>
    </w:pPr>
  </w:style>
  <w:style w:type="character" w:customStyle="1" w:styleId="FooterChar">
    <w:name w:val="Footer Char"/>
    <w:basedOn w:val="DefaultParagraphFont"/>
    <w:link w:val="Footer"/>
    <w:uiPriority w:val="99"/>
    <w:rsid w:val="00090825"/>
    <w:rPr>
      <w:rFonts w:ascii="Calibri" w:hAnsi="Calibri" w:cs="Calibri"/>
      <w:sz w:val="24"/>
      <w:szCs w:val="24"/>
    </w:rPr>
  </w:style>
  <w:style w:type="paragraph" w:styleId="Revision">
    <w:name w:val="Revision"/>
    <w:hidden/>
    <w:uiPriority w:val="99"/>
    <w:semiHidden/>
    <w:rsid w:val="00B65155"/>
    <w:pPr>
      <w:spacing w:after="0" w:line="240" w:lineRule="auto"/>
    </w:pPr>
    <w:rPr>
      <w:rFonts w:ascii="Calibri" w:hAnsi="Calibri" w:cs="Calibri"/>
      <w:sz w:val="24"/>
      <w:szCs w:val="24"/>
    </w:rPr>
  </w:style>
  <w:style w:type="paragraph" w:customStyle="1" w:styleId="EditorialHeading">
    <w:name w:val="EditorialHeading"/>
    <w:basedOn w:val="Normal"/>
    <w:rsid w:val="009942A5"/>
    <w:pPr>
      <w:widowControl/>
      <w:autoSpaceDE/>
      <w:autoSpaceDN/>
      <w:adjustRightInd/>
      <w:spacing w:before="60"/>
      <w:contextualSpacing/>
      <w:jc w:val="right"/>
    </w:pPr>
    <w:rPr>
      <w:rFonts w:ascii="Times New Roman" w:eastAsia="SimSun" w:hAnsi="Times New Roman" w:cs="Times New Roman"/>
      <w:sz w:val="16"/>
      <w:lang w:eastAsia="zh-CN"/>
    </w:rPr>
  </w:style>
  <w:style w:type="character" w:customStyle="1" w:styleId="MTEquationSection">
    <w:name w:val="MTEquationSection"/>
    <w:rsid w:val="009942A5"/>
    <w:rPr>
      <w:vanish/>
      <w:color w:val="FF0000"/>
    </w:rPr>
  </w:style>
  <w:style w:type="character" w:styleId="Hyperlink">
    <w:name w:val="Hyperlink"/>
    <w:basedOn w:val="DefaultParagraphFont"/>
    <w:uiPriority w:val="99"/>
    <w:unhideWhenUsed/>
    <w:rsid w:val="005F2DB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635470">
      <w:bodyDiv w:val="1"/>
      <w:marLeft w:val="0"/>
      <w:marRight w:val="0"/>
      <w:marTop w:val="0"/>
      <w:marBottom w:val="0"/>
      <w:divBdr>
        <w:top w:val="none" w:sz="0" w:space="0" w:color="auto"/>
        <w:left w:val="none" w:sz="0" w:space="0" w:color="auto"/>
        <w:bottom w:val="none" w:sz="0" w:space="0" w:color="auto"/>
        <w:right w:val="none" w:sz="0" w:space="0" w:color="auto"/>
      </w:divBdr>
      <w:divsChild>
        <w:div w:id="2102137092">
          <w:marLeft w:val="0"/>
          <w:marRight w:val="0"/>
          <w:marTop w:val="0"/>
          <w:marBottom w:val="0"/>
          <w:divBdr>
            <w:top w:val="none" w:sz="0" w:space="0" w:color="auto"/>
            <w:left w:val="none" w:sz="0" w:space="0" w:color="auto"/>
            <w:bottom w:val="none" w:sz="0" w:space="0" w:color="auto"/>
            <w:right w:val="none" w:sz="0" w:space="0" w:color="auto"/>
          </w:divBdr>
          <w:divsChild>
            <w:div w:id="869488318">
              <w:marLeft w:val="0"/>
              <w:marRight w:val="0"/>
              <w:marTop w:val="0"/>
              <w:marBottom w:val="0"/>
              <w:divBdr>
                <w:top w:val="none" w:sz="0" w:space="0" w:color="auto"/>
                <w:left w:val="none" w:sz="0" w:space="0" w:color="auto"/>
                <w:bottom w:val="none" w:sz="0" w:space="0" w:color="auto"/>
                <w:right w:val="none" w:sz="0" w:space="0" w:color="auto"/>
              </w:divBdr>
              <w:divsChild>
                <w:div w:id="1679191107">
                  <w:marLeft w:val="0"/>
                  <w:marRight w:val="0"/>
                  <w:marTop w:val="0"/>
                  <w:marBottom w:val="0"/>
                  <w:divBdr>
                    <w:top w:val="none" w:sz="0" w:space="0" w:color="auto"/>
                    <w:left w:val="none" w:sz="0" w:space="0" w:color="auto"/>
                    <w:bottom w:val="none" w:sz="0" w:space="0" w:color="auto"/>
                    <w:right w:val="none" w:sz="0" w:space="0" w:color="auto"/>
                  </w:divBdr>
                  <w:divsChild>
                    <w:div w:id="1438061494">
                      <w:marLeft w:val="0"/>
                      <w:marRight w:val="0"/>
                      <w:marTop w:val="0"/>
                      <w:marBottom w:val="0"/>
                      <w:divBdr>
                        <w:top w:val="none" w:sz="0" w:space="0" w:color="auto"/>
                        <w:left w:val="none" w:sz="0" w:space="0" w:color="auto"/>
                        <w:bottom w:val="none" w:sz="0" w:space="0" w:color="auto"/>
                        <w:right w:val="none" w:sz="0" w:space="0" w:color="auto"/>
                      </w:divBdr>
                      <w:divsChild>
                        <w:div w:id="2002738077">
                          <w:marLeft w:val="0"/>
                          <w:marRight w:val="0"/>
                          <w:marTop w:val="0"/>
                          <w:marBottom w:val="0"/>
                          <w:divBdr>
                            <w:top w:val="none" w:sz="0" w:space="0" w:color="auto"/>
                            <w:left w:val="none" w:sz="0" w:space="0" w:color="auto"/>
                            <w:bottom w:val="none" w:sz="0" w:space="0" w:color="auto"/>
                            <w:right w:val="none" w:sz="0" w:space="0" w:color="auto"/>
                          </w:divBdr>
                          <w:divsChild>
                            <w:div w:id="2136866851">
                              <w:marLeft w:val="0"/>
                              <w:marRight w:val="0"/>
                              <w:marTop w:val="0"/>
                              <w:marBottom w:val="0"/>
                              <w:divBdr>
                                <w:top w:val="none" w:sz="0" w:space="0" w:color="auto"/>
                                <w:left w:val="none" w:sz="0" w:space="0" w:color="auto"/>
                                <w:bottom w:val="none" w:sz="0" w:space="0" w:color="auto"/>
                                <w:right w:val="none" w:sz="0" w:space="0" w:color="auto"/>
                              </w:divBdr>
                              <w:divsChild>
                                <w:div w:id="1402484340">
                                  <w:marLeft w:val="0"/>
                                  <w:marRight w:val="0"/>
                                  <w:marTop w:val="0"/>
                                  <w:marBottom w:val="0"/>
                                  <w:divBdr>
                                    <w:top w:val="none" w:sz="0" w:space="0" w:color="auto"/>
                                    <w:left w:val="none" w:sz="0" w:space="0" w:color="auto"/>
                                    <w:bottom w:val="none" w:sz="0" w:space="0" w:color="auto"/>
                                    <w:right w:val="none" w:sz="0" w:space="0" w:color="auto"/>
                                  </w:divBdr>
                                  <w:divsChild>
                                    <w:div w:id="392628477">
                                      <w:marLeft w:val="0"/>
                                      <w:marRight w:val="0"/>
                                      <w:marTop w:val="0"/>
                                      <w:marBottom w:val="0"/>
                                      <w:divBdr>
                                        <w:top w:val="none" w:sz="0" w:space="0" w:color="auto"/>
                                        <w:left w:val="none" w:sz="0" w:space="0" w:color="auto"/>
                                        <w:bottom w:val="none" w:sz="0" w:space="0" w:color="auto"/>
                                        <w:right w:val="none" w:sz="0" w:space="0" w:color="auto"/>
                                      </w:divBdr>
                                      <w:divsChild>
                                        <w:div w:id="898515174">
                                          <w:marLeft w:val="0"/>
                                          <w:marRight w:val="0"/>
                                          <w:marTop w:val="0"/>
                                          <w:marBottom w:val="0"/>
                                          <w:divBdr>
                                            <w:top w:val="none" w:sz="0" w:space="0" w:color="auto"/>
                                            <w:left w:val="none" w:sz="0" w:space="0" w:color="auto"/>
                                            <w:bottom w:val="none" w:sz="0" w:space="0" w:color="auto"/>
                                            <w:right w:val="none" w:sz="0" w:space="0" w:color="auto"/>
                                          </w:divBdr>
                                          <w:divsChild>
                                            <w:div w:id="2089765629">
                                              <w:marLeft w:val="0"/>
                                              <w:marRight w:val="0"/>
                                              <w:marTop w:val="0"/>
                                              <w:marBottom w:val="0"/>
                                              <w:divBdr>
                                                <w:top w:val="none" w:sz="0" w:space="0" w:color="auto"/>
                                                <w:left w:val="none" w:sz="0" w:space="0" w:color="auto"/>
                                                <w:bottom w:val="none" w:sz="0" w:space="0" w:color="auto"/>
                                                <w:right w:val="none" w:sz="0" w:space="0" w:color="auto"/>
                                              </w:divBdr>
                                              <w:divsChild>
                                                <w:div w:id="319307546">
                                                  <w:marLeft w:val="0"/>
                                                  <w:marRight w:val="0"/>
                                                  <w:marTop w:val="0"/>
                                                  <w:marBottom w:val="0"/>
                                                  <w:divBdr>
                                                    <w:top w:val="none" w:sz="0" w:space="0" w:color="auto"/>
                                                    <w:left w:val="none" w:sz="0" w:space="0" w:color="auto"/>
                                                    <w:bottom w:val="none" w:sz="0" w:space="0" w:color="auto"/>
                                                    <w:right w:val="none" w:sz="0" w:space="0" w:color="auto"/>
                                                  </w:divBdr>
                                                  <w:divsChild>
                                                    <w:div w:id="1097557607">
                                                      <w:marLeft w:val="0"/>
                                                      <w:marRight w:val="0"/>
                                                      <w:marTop w:val="0"/>
                                                      <w:marBottom w:val="0"/>
                                                      <w:divBdr>
                                                        <w:top w:val="none" w:sz="0" w:space="0" w:color="auto"/>
                                                        <w:left w:val="none" w:sz="0" w:space="0" w:color="auto"/>
                                                        <w:bottom w:val="none" w:sz="0" w:space="0" w:color="auto"/>
                                                        <w:right w:val="none" w:sz="0" w:space="0" w:color="auto"/>
                                                      </w:divBdr>
                                                      <w:divsChild>
                                                        <w:div w:id="1937444082">
                                                          <w:marLeft w:val="0"/>
                                                          <w:marRight w:val="0"/>
                                                          <w:marTop w:val="0"/>
                                                          <w:marBottom w:val="0"/>
                                                          <w:divBdr>
                                                            <w:top w:val="none" w:sz="0" w:space="0" w:color="auto"/>
                                                            <w:left w:val="none" w:sz="0" w:space="0" w:color="auto"/>
                                                            <w:bottom w:val="none" w:sz="0" w:space="0" w:color="auto"/>
                                                            <w:right w:val="none" w:sz="0" w:space="0" w:color="auto"/>
                                                          </w:divBdr>
                                                          <w:divsChild>
                                                            <w:div w:id="1485702330">
                                                              <w:marLeft w:val="0"/>
                                                              <w:marRight w:val="0"/>
                                                              <w:marTop w:val="0"/>
                                                              <w:marBottom w:val="0"/>
                                                              <w:divBdr>
                                                                <w:top w:val="none" w:sz="0" w:space="0" w:color="auto"/>
                                                                <w:left w:val="none" w:sz="0" w:space="0" w:color="auto"/>
                                                                <w:bottom w:val="none" w:sz="0" w:space="0" w:color="auto"/>
                                                                <w:right w:val="none" w:sz="0" w:space="0" w:color="auto"/>
                                                              </w:divBdr>
                                                              <w:divsChild>
                                                                <w:div w:id="865676558">
                                                                  <w:marLeft w:val="0"/>
                                                                  <w:marRight w:val="0"/>
                                                                  <w:marTop w:val="0"/>
                                                                  <w:marBottom w:val="0"/>
                                                                  <w:divBdr>
                                                                    <w:top w:val="none" w:sz="0" w:space="0" w:color="auto"/>
                                                                    <w:left w:val="none" w:sz="0" w:space="0" w:color="auto"/>
                                                                    <w:bottom w:val="none" w:sz="0" w:space="0" w:color="auto"/>
                                                                    <w:right w:val="none" w:sz="0" w:space="0" w:color="auto"/>
                                                                  </w:divBdr>
                                                                  <w:divsChild>
                                                                    <w:div w:id="1059133811">
                                                                      <w:marLeft w:val="0"/>
                                                                      <w:marRight w:val="0"/>
                                                                      <w:marTop w:val="0"/>
                                                                      <w:marBottom w:val="0"/>
                                                                      <w:divBdr>
                                                                        <w:top w:val="none" w:sz="0" w:space="0" w:color="auto"/>
                                                                        <w:left w:val="none" w:sz="0" w:space="0" w:color="auto"/>
                                                                        <w:bottom w:val="none" w:sz="0" w:space="0" w:color="auto"/>
                                                                        <w:right w:val="none" w:sz="0" w:space="0" w:color="auto"/>
                                                                      </w:divBdr>
                                                                      <w:divsChild>
                                                                        <w:div w:id="63992541">
                                                                          <w:marLeft w:val="0"/>
                                                                          <w:marRight w:val="0"/>
                                                                          <w:marTop w:val="0"/>
                                                                          <w:marBottom w:val="0"/>
                                                                          <w:divBdr>
                                                                            <w:top w:val="none" w:sz="0" w:space="0" w:color="auto"/>
                                                                            <w:left w:val="none" w:sz="0" w:space="0" w:color="auto"/>
                                                                            <w:bottom w:val="none" w:sz="0" w:space="0" w:color="auto"/>
                                                                            <w:right w:val="none" w:sz="0" w:space="0" w:color="auto"/>
                                                                          </w:divBdr>
                                                                          <w:divsChild>
                                                                            <w:div w:id="749621328">
                                                                              <w:marLeft w:val="0"/>
                                                                              <w:marRight w:val="0"/>
                                                                              <w:marTop w:val="0"/>
                                                                              <w:marBottom w:val="0"/>
                                                                              <w:divBdr>
                                                                                <w:top w:val="none" w:sz="0" w:space="0" w:color="auto"/>
                                                                                <w:left w:val="none" w:sz="0" w:space="0" w:color="auto"/>
                                                                                <w:bottom w:val="none" w:sz="0" w:space="0" w:color="auto"/>
                                                                                <w:right w:val="none" w:sz="0" w:space="0" w:color="auto"/>
                                                                              </w:divBdr>
                                                                            </w:div>
                                                                            <w:div w:id="268441069">
                                                                              <w:marLeft w:val="0"/>
                                                                              <w:marRight w:val="0"/>
                                                                              <w:marTop w:val="0"/>
                                                                              <w:marBottom w:val="0"/>
                                                                              <w:divBdr>
                                                                                <w:top w:val="none" w:sz="0" w:space="0" w:color="auto"/>
                                                                                <w:left w:val="none" w:sz="0" w:space="0" w:color="auto"/>
                                                                                <w:bottom w:val="none" w:sz="0" w:space="0" w:color="auto"/>
                                                                                <w:right w:val="none" w:sz="0" w:space="0" w:color="auto"/>
                                                                              </w:divBdr>
                                                                            </w:div>
                                                                            <w:div w:id="436825860">
                                                                              <w:marLeft w:val="0"/>
                                                                              <w:marRight w:val="0"/>
                                                                              <w:marTop w:val="0"/>
                                                                              <w:marBottom w:val="0"/>
                                                                              <w:divBdr>
                                                                                <w:top w:val="none" w:sz="0" w:space="0" w:color="auto"/>
                                                                                <w:left w:val="none" w:sz="0" w:space="0" w:color="auto"/>
                                                                                <w:bottom w:val="none" w:sz="0" w:space="0" w:color="auto"/>
                                                                                <w:right w:val="none" w:sz="0" w:space="0" w:color="auto"/>
                                                                              </w:divBdr>
                                                                              <w:divsChild>
                                                                                <w:div w:id="1091660973">
                                                                                  <w:marLeft w:val="0"/>
                                                                                  <w:marRight w:val="0"/>
                                                                                  <w:marTop w:val="0"/>
                                                                                  <w:marBottom w:val="0"/>
                                                                                  <w:divBdr>
                                                                                    <w:top w:val="none" w:sz="0" w:space="0" w:color="auto"/>
                                                                                    <w:left w:val="none" w:sz="0" w:space="0" w:color="auto"/>
                                                                                    <w:bottom w:val="none" w:sz="0" w:space="0" w:color="auto"/>
                                                                                    <w:right w:val="none" w:sz="0" w:space="0" w:color="auto"/>
                                                                                  </w:divBdr>
                                                                                  <w:divsChild>
                                                                                    <w:div w:id="4287861">
                                                                                      <w:marLeft w:val="0"/>
                                                                                      <w:marRight w:val="0"/>
                                                                                      <w:marTop w:val="0"/>
                                                                                      <w:marBottom w:val="0"/>
                                                                                      <w:divBdr>
                                                                                        <w:top w:val="none" w:sz="0" w:space="0" w:color="auto"/>
                                                                                        <w:left w:val="none" w:sz="0" w:space="0" w:color="auto"/>
                                                                                        <w:bottom w:val="none" w:sz="0" w:space="0" w:color="auto"/>
                                                                                        <w:right w:val="none" w:sz="0" w:space="0" w:color="auto"/>
                                                                                      </w:divBdr>
                                                                                      <w:divsChild>
                                                                                        <w:div w:id="400519731">
                                                                                          <w:marLeft w:val="0"/>
                                                                                          <w:marRight w:val="0"/>
                                                                                          <w:marTop w:val="0"/>
                                                                                          <w:marBottom w:val="0"/>
                                                                                          <w:divBdr>
                                                                                            <w:top w:val="none" w:sz="0" w:space="0" w:color="auto"/>
                                                                                            <w:left w:val="none" w:sz="0" w:space="0" w:color="auto"/>
                                                                                            <w:bottom w:val="none" w:sz="0" w:space="0" w:color="auto"/>
                                                                                            <w:right w:val="none" w:sz="0" w:space="0" w:color="auto"/>
                                                                                          </w:divBdr>
                                                                                          <w:divsChild>
                                                                                            <w:div w:id="1773890782">
                                                                                              <w:marLeft w:val="0"/>
                                                                                              <w:marRight w:val="0"/>
                                                                                              <w:marTop w:val="0"/>
                                                                                              <w:marBottom w:val="0"/>
                                                                                              <w:divBdr>
                                                                                                <w:top w:val="none" w:sz="0" w:space="0" w:color="auto"/>
                                                                                                <w:left w:val="none" w:sz="0" w:space="0" w:color="auto"/>
                                                                                                <w:bottom w:val="none" w:sz="0" w:space="0" w:color="auto"/>
                                                                                                <w:right w:val="none" w:sz="0" w:space="0" w:color="auto"/>
                                                                                              </w:divBdr>
                                                                                              <w:divsChild>
                                                                                                <w:div w:id="34583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21024161">
      <w:bodyDiv w:val="1"/>
      <w:marLeft w:val="0"/>
      <w:marRight w:val="0"/>
      <w:marTop w:val="0"/>
      <w:marBottom w:val="0"/>
      <w:divBdr>
        <w:top w:val="none" w:sz="0" w:space="0" w:color="auto"/>
        <w:left w:val="none" w:sz="0" w:space="0" w:color="auto"/>
        <w:bottom w:val="none" w:sz="0" w:space="0" w:color="auto"/>
        <w:right w:val="none" w:sz="0" w:space="0" w:color="auto"/>
      </w:divBdr>
    </w:div>
    <w:div w:id="650602757">
      <w:bodyDiv w:val="1"/>
      <w:marLeft w:val="0"/>
      <w:marRight w:val="0"/>
      <w:marTop w:val="0"/>
      <w:marBottom w:val="0"/>
      <w:divBdr>
        <w:top w:val="none" w:sz="0" w:space="0" w:color="auto"/>
        <w:left w:val="none" w:sz="0" w:space="0" w:color="auto"/>
        <w:bottom w:val="none" w:sz="0" w:space="0" w:color="auto"/>
        <w:right w:val="none" w:sz="0" w:space="0" w:color="auto"/>
      </w:divBdr>
    </w:div>
    <w:div w:id="789326688">
      <w:bodyDiv w:val="1"/>
      <w:marLeft w:val="0"/>
      <w:marRight w:val="0"/>
      <w:marTop w:val="0"/>
      <w:marBottom w:val="0"/>
      <w:divBdr>
        <w:top w:val="none" w:sz="0" w:space="0" w:color="auto"/>
        <w:left w:val="none" w:sz="0" w:space="0" w:color="auto"/>
        <w:bottom w:val="none" w:sz="0" w:space="0" w:color="auto"/>
        <w:right w:val="none" w:sz="0" w:space="0" w:color="auto"/>
      </w:divBdr>
    </w:div>
    <w:div w:id="923300955">
      <w:bodyDiv w:val="1"/>
      <w:marLeft w:val="0"/>
      <w:marRight w:val="0"/>
      <w:marTop w:val="0"/>
      <w:marBottom w:val="0"/>
      <w:divBdr>
        <w:top w:val="none" w:sz="0" w:space="0" w:color="auto"/>
        <w:left w:val="none" w:sz="0" w:space="0" w:color="auto"/>
        <w:bottom w:val="none" w:sz="0" w:space="0" w:color="auto"/>
        <w:right w:val="none" w:sz="0" w:space="0" w:color="auto"/>
      </w:divBdr>
    </w:div>
    <w:div w:id="1126394636">
      <w:bodyDiv w:val="1"/>
      <w:marLeft w:val="0"/>
      <w:marRight w:val="0"/>
      <w:marTop w:val="0"/>
      <w:marBottom w:val="0"/>
      <w:divBdr>
        <w:top w:val="none" w:sz="0" w:space="0" w:color="auto"/>
        <w:left w:val="none" w:sz="0" w:space="0" w:color="auto"/>
        <w:bottom w:val="none" w:sz="0" w:space="0" w:color="auto"/>
        <w:right w:val="none" w:sz="0" w:space="0" w:color="auto"/>
      </w:divBdr>
    </w:div>
    <w:div w:id="1142885151">
      <w:bodyDiv w:val="1"/>
      <w:marLeft w:val="0"/>
      <w:marRight w:val="0"/>
      <w:marTop w:val="0"/>
      <w:marBottom w:val="0"/>
      <w:divBdr>
        <w:top w:val="none" w:sz="0" w:space="0" w:color="auto"/>
        <w:left w:val="none" w:sz="0" w:space="0" w:color="auto"/>
        <w:bottom w:val="none" w:sz="0" w:space="0" w:color="auto"/>
        <w:right w:val="none" w:sz="0" w:space="0" w:color="auto"/>
      </w:divBdr>
    </w:div>
    <w:div w:id="1194420523">
      <w:bodyDiv w:val="1"/>
      <w:marLeft w:val="0"/>
      <w:marRight w:val="0"/>
      <w:marTop w:val="0"/>
      <w:marBottom w:val="0"/>
      <w:divBdr>
        <w:top w:val="none" w:sz="0" w:space="0" w:color="auto"/>
        <w:left w:val="none" w:sz="0" w:space="0" w:color="auto"/>
        <w:bottom w:val="none" w:sz="0" w:space="0" w:color="auto"/>
        <w:right w:val="none" w:sz="0" w:space="0" w:color="auto"/>
      </w:divBdr>
    </w:div>
    <w:div w:id="1245334943">
      <w:bodyDiv w:val="1"/>
      <w:marLeft w:val="0"/>
      <w:marRight w:val="0"/>
      <w:marTop w:val="0"/>
      <w:marBottom w:val="0"/>
      <w:divBdr>
        <w:top w:val="none" w:sz="0" w:space="0" w:color="auto"/>
        <w:left w:val="none" w:sz="0" w:space="0" w:color="auto"/>
        <w:bottom w:val="none" w:sz="0" w:space="0" w:color="auto"/>
        <w:right w:val="none" w:sz="0" w:space="0" w:color="auto"/>
      </w:divBdr>
    </w:div>
    <w:div w:id="1574194258">
      <w:bodyDiv w:val="1"/>
      <w:marLeft w:val="0"/>
      <w:marRight w:val="0"/>
      <w:marTop w:val="0"/>
      <w:marBottom w:val="0"/>
      <w:divBdr>
        <w:top w:val="none" w:sz="0" w:space="0" w:color="auto"/>
        <w:left w:val="none" w:sz="0" w:space="0" w:color="auto"/>
        <w:bottom w:val="none" w:sz="0" w:space="0" w:color="auto"/>
        <w:right w:val="none" w:sz="0" w:space="0" w:color="auto"/>
      </w:divBdr>
    </w:div>
    <w:div w:id="1752846094">
      <w:bodyDiv w:val="1"/>
      <w:marLeft w:val="0"/>
      <w:marRight w:val="0"/>
      <w:marTop w:val="0"/>
      <w:marBottom w:val="0"/>
      <w:divBdr>
        <w:top w:val="none" w:sz="0" w:space="0" w:color="auto"/>
        <w:left w:val="none" w:sz="0" w:space="0" w:color="auto"/>
        <w:bottom w:val="none" w:sz="0" w:space="0" w:color="auto"/>
        <w:right w:val="none" w:sz="0" w:space="0" w:color="auto"/>
      </w:divBdr>
    </w:div>
    <w:div w:id="2114857413">
      <w:bodyDiv w:val="1"/>
      <w:marLeft w:val="0"/>
      <w:marRight w:val="0"/>
      <w:marTop w:val="0"/>
      <w:marBottom w:val="0"/>
      <w:divBdr>
        <w:top w:val="none" w:sz="0" w:space="0" w:color="auto"/>
        <w:left w:val="none" w:sz="0" w:space="0" w:color="auto"/>
        <w:bottom w:val="none" w:sz="0" w:space="0" w:color="auto"/>
        <w:right w:val="none" w:sz="0" w:space="0" w:color="auto"/>
      </w:divBdr>
      <w:divsChild>
        <w:div w:id="732892258">
          <w:marLeft w:val="0"/>
          <w:marRight w:val="0"/>
          <w:marTop w:val="0"/>
          <w:marBottom w:val="0"/>
          <w:divBdr>
            <w:top w:val="none" w:sz="0" w:space="0" w:color="auto"/>
            <w:left w:val="none" w:sz="0" w:space="0" w:color="auto"/>
            <w:bottom w:val="none" w:sz="0" w:space="0" w:color="auto"/>
            <w:right w:val="none" w:sz="0" w:space="0" w:color="auto"/>
          </w:divBdr>
        </w:div>
      </w:divsChild>
    </w:div>
    <w:div w:id="2147042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4.wmf"/><Relationship Id="rId26" Type="http://schemas.openxmlformats.org/officeDocument/2006/relationships/image" Target="media/image8.wmf"/><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2.wmf"/><Relationship Id="rId42" Type="http://schemas.openxmlformats.org/officeDocument/2006/relationships/image" Target="media/image16.wmf"/><Relationship Id="rId47" Type="http://schemas.openxmlformats.org/officeDocument/2006/relationships/oleObject" Target="embeddings/oleObject18.bin"/><Relationship Id="rId50" Type="http://schemas.openxmlformats.org/officeDocument/2006/relationships/image" Target="media/image20.wmf"/><Relationship Id="rId55" Type="http://schemas.openxmlformats.org/officeDocument/2006/relationships/oleObject" Target="embeddings/oleObject22.bin"/><Relationship Id="rId63" Type="http://schemas.openxmlformats.org/officeDocument/2006/relationships/oleObject" Target="embeddings/oleObject26.bin"/><Relationship Id="rId68" Type="http://schemas.openxmlformats.org/officeDocument/2006/relationships/oleObject" Target="embeddings/oleObject28.bin"/><Relationship Id="rId76" Type="http://schemas.openxmlformats.org/officeDocument/2006/relationships/oleObject" Target="embeddings/oleObject32.bin"/><Relationship Id="rId7" Type="http://schemas.openxmlformats.org/officeDocument/2006/relationships/footnotes" Target="footnotes.xml"/><Relationship Id="rId71" Type="http://schemas.openxmlformats.org/officeDocument/2006/relationships/image" Target="media/image31.emf"/><Relationship Id="rId2" Type="http://schemas.openxmlformats.org/officeDocument/2006/relationships/numbering" Target="numbering.xml"/><Relationship Id="rId16" Type="http://schemas.openxmlformats.org/officeDocument/2006/relationships/image" Target="media/image3.wmf"/><Relationship Id="rId29" Type="http://schemas.openxmlformats.org/officeDocument/2006/relationships/oleObject" Target="embeddings/oleObject9.bin"/><Relationship Id="rId11" Type="http://schemas.openxmlformats.org/officeDocument/2006/relationships/hyperlink" Target="mailto:adey@ibi.baug.ethz.ch" TargetMode="External"/><Relationship Id="rId24" Type="http://schemas.openxmlformats.org/officeDocument/2006/relationships/image" Target="media/image7.wmf"/><Relationship Id="rId32" Type="http://schemas.openxmlformats.org/officeDocument/2006/relationships/image" Target="media/image11.wmf"/><Relationship Id="rId37" Type="http://schemas.openxmlformats.org/officeDocument/2006/relationships/oleObject" Target="embeddings/oleObject13.bin"/><Relationship Id="rId40" Type="http://schemas.openxmlformats.org/officeDocument/2006/relationships/image" Target="media/image15.wmf"/><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image" Target="media/image24.wmf"/><Relationship Id="rId66" Type="http://schemas.openxmlformats.org/officeDocument/2006/relationships/image" Target="media/image28.png"/><Relationship Id="rId74" Type="http://schemas.openxmlformats.org/officeDocument/2006/relationships/oleObject" Target="embeddings/oleObject31.bin"/><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oleObject" Target="embeddings/oleObject25.bin"/><Relationship Id="rId10" Type="http://schemas.openxmlformats.org/officeDocument/2006/relationships/hyperlink" Target="mailto:lethanh@ibi.baug.ethz.ch" TargetMode="External"/><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image" Target="media/image17.wmf"/><Relationship Id="rId52" Type="http://schemas.openxmlformats.org/officeDocument/2006/relationships/image" Target="media/image21.wmf"/><Relationship Id="rId60" Type="http://schemas.openxmlformats.org/officeDocument/2006/relationships/image" Target="media/image25.wmf"/><Relationship Id="rId65" Type="http://schemas.openxmlformats.org/officeDocument/2006/relationships/oleObject" Target="embeddings/oleObject27.bin"/><Relationship Id="rId73" Type="http://schemas.openxmlformats.org/officeDocument/2006/relationships/image" Target="media/image32.emf"/><Relationship Id="rId78" Type="http://schemas.openxmlformats.org/officeDocument/2006/relationships/oleObject" Target="embeddings/oleObject33.bin"/><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eicherch@student.ethz.ch" TargetMode="External"/><Relationship Id="rId14" Type="http://schemas.openxmlformats.org/officeDocument/2006/relationships/image" Target="media/image2.wmf"/><Relationship Id="rId22" Type="http://schemas.openxmlformats.org/officeDocument/2006/relationships/image" Target="media/image6.wmf"/><Relationship Id="rId27" Type="http://schemas.openxmlformats.org/officeDocument/2006/relationships/oleObject" Target="embeddings/oleObject8.bin"/><Relationship Id="rId30" Type="http://schemas.openxmlformats.org/officeDocument/2006/relationships/image" Target="media/image10.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19.wmf"/><Relationship Id="rId56" Type="http://schemas.openxmlformats.org/officeDocument/2006/relationships/image" Target="media/image23.wmf"/><Relationship Id="rId64" Type="http://schemas.openxmlformats.org/officeDocument/2006/relationships/image" Target="media/image27.emf"/><Relationship Id="rId69" Type="http://schemas.openxmlformats.org/officeDocument/2006/relationships/image" Target="media/image30.wmf"/><Relationship Id="rId77" Type="http://schemas.openxmlformats.org/officeDocument/2006/relationships/image" Target="media/image34.emf"/><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oleObject" Target="embeddings/oleObject30.bin"/><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4.wmf"/><Relationship Id="rId46" Type="http://schemas.openxmlformats.org/officeDocument/2006/relationships/image" Target="media/image18.wmf"/><Relationship Id="rId59" Type="http://schemas.openxmlformats.org/officeDocument/2006/relationships/oleObject" Target="embeddings/oleObject24.bin"/><Relationship Id="rId67" Type="http://schemas.openxmlformats.org/officeDocument/2006/relationships/image" Target="media/image29.wmf"/><Relationship Id="rId20" Type="http://schemas.openxmlformats.org/officeDocument/2006/relationships/image" Target="media/image5.wmf"/><Relationship Id="rId41" Type="http://schemas.openxmlformats.org/officeDocument/2006/relationships/oleObject" Target="embeddings/oleObject15.bin"/><Relationship Id="rId54" Type="http://schemas.openxmlformats.org/officeDocument/2006/relationships/image" Target="media/image22.wmf"/><Relationship Id="rId62" Type="http://schemas.openxmlformats.org/officeDocument/2006/relationships/image" Target="media/image26.wmf"/><Relationship Id="rId70" Type="http://schemas.openxmlformats.org/officeDocument/2006/relationships/oleObject" Target="embeddings/oleObject29.bin"/><Relationship Id="rId75"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9.wmf"/><Relationship Id="rId36" Type="http://schemas.openxmlformats.org/officeDocument/2006/relationships/image" Target="media/image13.wmf"/><Relationship Id="rId49" Type="http://schemas.openxmlformats.org/officeDocument/2006/relationships/oleObject" Target="embeddings/oleObject19.bin"/><Relationship Id="rId57" Type="http://schemas.openxmlformats.org/officeDocument/2006/relationships/oleObject" Target="embeddings/oleObject2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96DCC5-12DA-4993-93C3-453B32608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4694</Words>
  <Characters>26761</Characters>
  <Application>Microsoft Office Word</Application>
  <DocSecurity>0</DocSecurity>
  <Lines>223</Lines>
  <Paragraphs>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31393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Thanh  Nam</dc:creator>
  <cp:lastModifiedBy>Nam Lethanh</cp:lastModifiedBy>
  <cp:revision>328</cp:revision>
  <cp:lastPrinted>2014-04-24T13:57:00Z</cp:lastPrinted>
  <dcterms:created xsi:type="dcterms:W3CDTF">2014-04-24T13:39:00Z</dcterms:created>
  <dcterms:modified xsi:type="dcterms:W3CDTF">2014-05-23T11:14:00Z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namkyodai@gmail.com@www.mendeley.com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