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73" w:rsidRPr="00A32273" w:rsidRDefault="00A32273" w:rsidP="00A32273">
      <w:pPr>
        <w:shd w:val="clear" w:color="auto" w:fill="FAFAFA"/>
        <w:spacing w:after="158" w:line="630" w:lineRule="atLeast"/>
        <w:outlineLvl w:val="2"/>
        <w:rPr>
          <w:rFonts w:ascii="inherit" w:eastAsia="Times New Roman" w:hAnsi="inherit" w:cs="Helvetica"/>
          <w:b/>
          <w:bCs/>
          <w:color w:val="333333"/>
          <w:sz w:val="37"/>
          <w:szCs w:val="37"/>
        </w:rPr>
      </w:pPr>
      <w:r w:rsidRPr="00A32273">
        <w:rPr>
          <w:rFonts w:ascii="inherit" w:eastAsia="Times New Roman" w:hAnsi="inherit" w:cs="Helvetica"/>
          <w:b/>
          <w:bCs/>
          <w:color w:val="333333"/>
          <w:sz w:val="37"/>
          <w:szCs w:val="37"/>
        </w:rPr>
        <w:t>Question 1</w:t>
      </w:r>
    </w:p>
    <w:p w:rsidR="00A32273" w:rsidRPr="00A32273" w:rsidRDefault="00A32273" w:rsidP="00A32273">
      <w:pPr>
        <w:shd w:val="clear" w:color="auto" w:fill="FAFAFA"/>
        <w:spacing w:after="0" w:line="420"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t>Recall our function </w:t>
      </w:r>
      <w:proofErr w:type="spellStart"/>
      <w:r w:rsidRPr="00A32273">
        <w:rPr>
          <w:rFonts w:ascii="Helvetica" w:eastAsia="Times New Roman" w:hAnsi="Helvetica" w:cs="Helvetica"/>
          <w:b/>
          <w:bCs/>
          <w:color w:val="333333"/>
          <w:sz w:val="21"/>
          <w:szCs w:val="21"/>
        </w:rPr>
        <w:t>CheckConvergence.m</w:t>
      </w:r>
      <w:proofErr w:type="spellEnd"/>
      <w:r w:rsidRPr="00A32273">
        <w:rPr>
          <w:rFonts w:ascii="Helvetica" w:eastAsia="Times New Roman" w:hAnsi="Helvetica" w:cs="Helvetica"/>
          <w:color w:val="333333"/>
          <w:sz w:val="21"/>
          <w:szCs w:val="21"/>
        </w:rPr>
        <w:t> which uses the difference between a message before and after it is updated (called the ``residual'') as a criterion for convergence. While running LBP with our naive message ordering on the network created by </w:t>
      </w:r>
      <w:proofErr w:type="spellStart"/>
      <w:r w:rsidRPr="00A32273">
        <w:rPr>
          <w:rFonts w:ascii="Helvetica" w:eastAsia="Times New Roman" w:hAnsi="Helvetica" w:cs="Helvetica"/>
          <w:b/>
          <w:bCs/>
          <w:color w:val="333333"/>
          <w:sz w:val="21"/>
          <w:szCs w:val="21"/>
        </w:rPr>
        <w:t>ConstructRandNetwork</w:t>
      </w:r>
      <w:proofErr w:type="spellEnd"/>
      <w:r w:rsidRPr="00A32273">
        <w:rPr>
          <w:rFonts w:ascii="Helvetica" w:eastAsia="Times New Roman" w:hAnsi="Helvetica" w:cs="Helvetica"/>
          <w:color w:val="333333"/>
          <w:sz w:val="21"/>
          <w:szCs w:val="21"/>
        </w:rPr>
        <w:t> with on-</w:t>
      </w:r>
      <w:proofErr w:type="spellStart"/>
      <w:r w:rsidRPr="00A32273">
        <w:rPr>
          <w:rFonts w:ascii="Helvetica" w:eastAsia="Times New Roman" w:hAnsi="Helvetica" w:cs="Helvetica"/>
          <w:color w:val="333333"/>
          <w:sz w:val="21"/>
          <w:szCs w:val="21"/>
        </w:rPr>
        <w:t>diag</w:t>
      </w:r>
      <w:proofErr w:type="spellEnd"/>
      <w:r w:rsidRPr="00A32273">
        <w:rPr>
          <w:rFonts w:ascii="Helvetica" w:eastAsia="Times New Roman" w:hAnsi="Helvetica" w:cs="Helvetica"/>
          <w:color w:val="333333"/>
          <w:sz w:val="21"/>
          <w:szCs w:val="21"/>
        </w:rPr>
        <w:t xml:space="preserve"> weight .3 and off-</w:t>
      </w:r>
      <w:proofErr w:type="spellStart"/>
      <w:r w:rsidRPr="00A32273">
        <w:rPr>
          <w:rFonts w:ascii="Helvetica" w:eastAsia="Times New Roman" w:hAnsi="Helvetica" w:cs="Helvetica"/>
          <w:color w:val="333333"/>
          <w:sz w:val="21"/>
          <w:szCs w:val="21"/>
        </w:rPr>
        <w:t>diag</w:t>
      </w:r>
      <w:proofErr w:type="spellEnd"/>
      <w:r w:rsidRPr="00A32273">
        <w:rPr>
          <w:rFonts w:ascii="Helvetica" w:eastAsia="Times New Roman" w:hAnsi="Helvetica" w:cs="Helvetica"/>
          <w:color w:val="333333"/>
          <w:sz w:val="21"/>
          <w:szCs w:val="21"/>
        </w:rPr>
        <w:t xml:space="preserve"> weight .7, print out and plot the residuals of the message </w:t>
      </w:r>
      <w:r w:rsidRPr="00A32273">
        <w:rPr>
          <w:rFonts w:ascii="MathJax_Main" w:eastAsia="Times New Roman" w:hAnsi="MathJax_Main" w:cs="Helvetica"/>
          <w:color w:val="333333"/>
          <w:sz w:val="25"/>
          <w:szCs w:val="25"/>
          <w:bdr w:val="none" w:sz="0" w:space="0" w:color="auto" w:frame="1"/>
        </w:rPr>
        <w:t>19→3</w:t>
      </w:r>
      <w:proofErr w:type="gramStart"/>
      <w:r w:rsidRPr="00A32273">
        <w:rPr>
          <w:rFonts w:ascii="MathJax_Main" w:eastAsia="Times New Roman" w:hAnsi="MathJax_Main" w:cs="Helvetica"/>
          <w:color w:val="333333"/>
          <w:sz w:val="25"/>
          <w:szCs w:val="25"/>
          <w:bdr w:val="none" w:sz="0" w:space="0" w:color="auto" w:frame="1"/>
        </w:rPr>
        <w:t>,15</w:t>
      </w:r>
      <w:proofErr w:type="gramEnd"/>
      <w:r w:rsidRPr="00A32273">
        <w:rPr>
          <w:rFonts w:ascii="MathJax_Main" w:eastAsia="Times New Roman" w:hAnsi="MathJax_Main" w:cs="Helvetica"/>
          <w:color w:val="333333"/>
          <w:sz w:val="25"/>
          <w:szCs w:val="25"/>
          <w:bdr w:val="none" w:sz="0" w:space="0" w:color="auto" w:frame="1"/>
        </w:rPr>
        <w:t>→40,</w:t>
      </w:r>
      <w:r w:rsidRPr="00A32273">
        <w:rPr>
          <w:rFonts w:ascii="Helvetica" w:eastAsia="Times New Roman" w:hAnsi="Helvetica" w:cs="Helvetica"/>
          <w:color w:val="333333"/>
          <w:sz w:val="21"/>
          <w:szCs w:val="21"/>
        </w:rPr>
        <w:t> and </w:t>
      </w:r>
      <w:r w:rsidRPr="00A32273">
        <w:rPr>
          <w:rFonts w:ascii="MathJax_Main" w:eastAsia="Times New Roman" w:hAnsi="MathJax_Main" w:cs="Helvetica"/>
          <w:color w:val="333333"/>
          <w:sz w:val="25"/>
          <w:szCs w:val="25"/>
          <w:bdr w:val="none" w:sz="0" w:space="0" w:color="auto" w:frame="1"/>
        </w:rPr>
        <w:t>17→2</w:t>
      </w:r>
      <w:r w:rsidRPr="00A32273">
        <w:rPr>
          <w:rFonts w:ascii="Helvetica" w:eastAsia="Times New Roman" w:hAnsi="Helvetica" w:cs="Helvetica"/>
          <w:color w:val="333333"/>
          <w:sz w:val="21"/>
          <w:szCs w:val="21"/>
        </w:rPr>
        <w:t>, with the iteration number on the x-axis (you may want to change the range of the y-axis). Do these messages converge at the same rate? Which converges fastest? (Note, it will be easiest do this assessment within </w:t>
      </w:r>
      <w:proofErr w:type="spellStart"/>
      <w:r w:rsidRPr="00A32273">
        <w:rPr>
          <w:rFonts w:ascii="Helvetica" w:eastAsia="Times New Roman" w:hAnsi="Helvetica" w:cs="Helvetica"/>
          <w:b/>
          <w:bCs/>
          <w:color w:val="333333"/>
          <w:sz w:val="21"/>
          <w:szCs w:val="21"/>
        </w:rPr>
        <w:t>ClusterGraphCalibrate</w:t>
      </w:r>
      <w:proofErr w:type="spellEnd"/>
      <w:r w:rsidRPr="00A32273">
        <w:rPr>
          <w:rFonts w:ascii="Helvetica" w:eastAsia="Times New Roman" w:hAnsi="Helvetica" w:cs="Helvetica"/>
          <w:color w:val="333333"/>
          <w:sz w:val="21"/>
          <w:szCs w:val="21"/>
        </w:rPr>
        <w:t> and use the helper function </w:t>
      </w:r>
      <w:proofErr w:type="spellStart"/>
      <w:r w:rsidRPr="00A32273">
        <w:rPr>
          <w:rFonts w:ascii="Helvetica" w:eastAsia="Times New Roman" w:hAnsi="Helvetica" w:cs="Helvetica"/>
          <w:b/>
          <w:bCs/>
          <w:color w:val="333333"/>
          <w:sz w:val="21"/>
          <w:szCs w:val="21"/>
        </w:rPr>
        <w:t>MessageDelta</w:t>
      </w:r>
      <w:proofErr w:type="spellEnd"/>
      <w:r w:rsidRPr="00A32273">
        <w:rPr>
          <w:rFonts w:ascii="Helvetica" w:eastAsia="Times New Roman" w:hAnsi="Helvetica" w:cs="Helvetica"/>
          <w:color w:val="333333"/>
          <w:sz w:val="21"/>
          <w:szCs w:val="21"/>
        </w:rPr>
        <w:t> within that file).</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1pt;height:17.6pt" o:ole="">
            <v:imagedata r:id="rId4" o:title=""/>
          </v:shape>
          <w:control r:id="rId5" w:name="DefaultOcxName" w:shapeid="_x0000_i1082"/>
        </w:object>
      </w:r>
      <w:r w:rsidRPr="00A32273">
        <w:rPr>
          <w:rFonts w:ascii="Helvetica" w:eastAsia="Times New Roman" w:hAnsi="Helvetica" w:cs="Helvetica"/>
          <w:color w:val="333333"/>
          <w:sz w:val="21"/>
          <w:szCs w:val="21"/>
        </w:rPr>
        <w:t>All messages converge at the same rate, though this behavior is not guaranteed in LBP.</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085" type="#_x0000_t75" style="width:20.1pt;height:17.6pt" o:ole="">
            <v:imagedata r:id="rId4" o:title=""/>
          </v:shape>
          <w:control r:id="rId6" w:name="DefaultOcxName1" w:shapeid="_x0000_i1085"/>
        </w:object>
      </w:r>
      <w:r w:rsidRPr="00A32273">
        <w:rPr>
          <w:rFonts w:ascii="Helvetica" w:eastAsia="Times New Roman" w:hAnsi="Helvetica" w:cs="Helvetica"/>
          <w:color w:val="333333"/>
          <w:sz w:val="21"/>
          <w:szCs w:val="21"/>
        </w:rPr>
        <w:t>All messages converge at the same rate, as is always the case in LBP.</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088" type="#_x0000_t75" style="width:20.1pt;height:17.6pt" o:ole="">
            <v:imagedata r:id="rId4" o:title=""/>
          </v:shape>
          <w:control r:id="rId7" w:name="DefaultOcxName2" w:shapeid="_x0000_i1088"/>
        </w:object>
      </w:r>
      <w:r w:rsidRPr="00A32273">
        <w:rPr>
          <w:rFonts w:ascii="Helvetica" w:eastAsia="Times New Roman" w:hAnsi="Helvetica" w:cs="Helvetica"/>
          <w:color w:val="333333"/>
          <w:sz w:val="21"/>
          <w:szCs w:val="21"/>
        </w:rPr>
        <w:t>Message </w:t>
      </w:r>
      <w:r w:rsidRPr="00A32273">
        <w:rPr>
          <w:rFonts w:ascii="MathJax_Main" w:eastAsia="Times New Roman" w:hAnsi="MathJax_Main" w:cs="Helvetica"/>
          <w:color w:val="333333"/>
          <w:sz w:val="25"/>
          <w:szCs w:val="25"/>
          <w:bdr w:val="none" w:sz="0" w:space="0" w:color="auto" w:frame="1"/>
        </w:rPr>
        <w:t>15→40</w:t>
      </w:r>
      <w:r w:rsidRPr="00A32273">
        <w:rPr>
          <w:rFonts w:ascii="Helvetica" w:eastAsia="Times New Roman" w:hAnsi="Helvetica" w:cs="Helvetica"/>
          <w:color w:val="333333"/>
          <w:sz w:val="21"/>
          <w:szCs w:val="21"/>
        </w:rPr>
        <w:t> converges faster than the others, which both take significantly longer.</w:t>
      </w:r>
      <w:r w:rsidR="00202156">
        <w:rPr>
          <w:rFonts w:ascii="Helvetica" w:eastAsia="Times New Roman" w:hAnsi="Helvetica" w:cs="Helvetica"/>
          <w:color w:val="333333"/>
          <w:sz w:val="21"/>
          <w:szCs w:val="21"/>
        </w:rPr>
        <w:tab/>
      </w:r>
    </w:p>
    <w:p w:rsidR="00A32273" w:rsidRPr="00A32273" w:rsidRDefault="00A32273" w:rsidP="00A32273">
      <w:pPr>
        <w:shd w:val="clear" w:color="auto" w:fill="FAFAFA"/>
        <w:spacing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091" type="#_x0000_t75" style="width:20.1pt;height:17.6pt" o:ole="">
            <v:imagedata r:id="rId4" o:title=""/>
          </v:shape>
          <w:control r:id="rId8" w:name="DefaultOcxName3" w:shapeid="_x0000_i1091"/>
        </w:object>
      </w:r>
      <w:r w:rsidRPr="00A32273">
        <w:rPr>
          <w:rFonts w:ascii="Helvetica" w:eastAsia="Times New Roman" w:hAnsi="Helvetica" w:cs="Helvetica"/>
          <w:color w:val="333333"/>
          <w:sz w:val="21"/>
          <w:szCs w:val="21"/>
        </w:rPr>
        <w:t>Message </w:t>
      </w:r>
      <w:r w:rsidRPr="00A32273">
        <w:rPr>
          <w:rFonts w:ascii="MathJax_Main" w:eastAsia="Times New Roman" w:hAnsi="MathJax_Main" w:cs="Helvetica"/>
          <w:color w:val="333333"/>
          <w:sz w:val="25"/>
          <w:szCs w:val="25"/>
          <w:bdr w:val="none" w:sz="0" w:space="0" w:color="auto" w:frame="1"/>
        </w:rPr>
        <w:t>19→3</w:t>
      </w:r>
      <w:r w:rsidRPr="00A32273">
        <w:rPr>
          <w:rFonts w:ascii="Helvetica" w:eastAsia="Times New Roman" w:hAnsi="Helvetica" w:cs="Helvetica"/>
          <w:color w:val="333333"/>
          <w:sz w:val="21"/>
          <w:szCs w:val="21"/>
        </w:rPr>
        <w:t> converges quickly, followed by </w:t>
      </w:r>
      <w:r w:rsidRPr="00A32273">
        <w:rPr>
          <w:rFonts w:ascii="MathJax_Main" w:eastAsia="Times New Roman" w:hAnsi="MathJax_Main" w:cs="Helvetica"/>
          <w:color w:val="333333"/>
          <w:sz w:val="25"/>
          <w:szCs w:val="25"/>
          <w:bdr w:val="none" w:sz="0" w:space="0" w:color="auto" w:frame="1"/>
        </w:rPr>
        <w:t>17→2</w:t>
      </w:r>
      <w:r w:rsidRPr="00A32273">
        <w:rPr>
          <w:rFonts w:ascii="Helvetica" w:eastAsia="Times New Roman" w:hAnsi="Helvetica" w:cs="Helvetica"/>
          <w:color w:val="333333"/>
          <w:sz w:val="21"/>
          <w:szCs w:val="21"/>
        </w:rPr>
        <w:t> and finally </w:t>
      </w:r>
      <w:r w:rsidRPr="00A32273">
        <w:rPr>
          <w:rFonts w:ascii="MathJax_Main" w:eastAsia="Times New Roman" w:hAnsi="MathJax_Main" w:cs="Helvetica"/>
          <w:color w:val="333333"/>
          <w:sz w:val="25"/>
          <w:szCs w:val="25"/>
          <w:bdr w:val="none" w:sz="0" w:space="0" w:color="auto" w:frame="1"/>
        </w:rPr>
        <w:t>15→40</w:t>
      </w:r>
      <w:r w:rsidR="00202156">
        <w:rPr>
          <w:rFonts w:ascii="MathJax_Main" w:eastAsia="Times New Roman" w:hAnsi="MathJax_Main" w:cs="Helvetica"/>
          <w:color w:val="333333"/>
          <w:sz w:val="25"/>
          <w:szCs w:val="25"/>
          <w:bdr w:val="none" w:sz="0" w:space="0" w:color="auto" w:frame="1"/>
        </w:rPr>
        <w:tab/>
      </w:r>
      <w:r w:rsidR="00202156">
        <w:rPr>
          <w:rFonts w:ascii="MathJax_Main" w:eastAsia="Times New Roman" w:hAnsi="MathJax_Main" w:cs="Helvetica"/>
          <w:color w:val="333333"/>
          <w:sz w:val="25"/>
          <w:szCs w:val="25"/>
          <w:bdr w:val="none" w:sz="0" w:space="0" w:color="auto" w:frame="1"/>
        </w:rPr>
        <w:tab/>
        <w:t>Y</w:t>
      </w:r>
    </w:p>
    <w:p w:rsidR="00A32273" w:rsidRPr="00A32273" w:rsidRDefault="00A32273" w:rsidP="00A32273">
      <w:pPr>
        <w:shd w:val="clear" w:color="auto" w:fill="FAFAFA"/>
        <w:spacing w:after="158" w:line="630" w:lineRule="atLeast"/>
        <w:outlineLvl w:val="2"/>
        <w:rPr>
          <w:rFonts w:ascii="inherit" w:eastAsia="Times New Roman" w:hAnsi="inherit" w:cs="Helvetica"/>
          <w:b/>
          <w:bCs/>
          <w:color w:val="333333"/>
          <w:sz w:val="37"/>
          <w:szCs w:val="37"/>
        </w:rPr>
      </w:pPr>
      <w:r w:rsidRPr="00A32273">
        <w:rPr>
          <w:rFonts w:ascii="inherit" w:eastAsia="Times New Roman" w:hAnsi="inherit" w:cs="Helvetica"/>
          <w:b/>
          <w:bCs/>
          <w:color w:val="333333"/>
          <w:sz w:val="37"/>
          <w:szCs w:val="37"/>
        </w:rPr>
        <w:t>Question 2</w:t>
      </w:r>
    </w:p>
    <w:p w:rsidR="00A32273" w:rsidRPr="00A32273" w:rsidRDefault="00A32273" w:rsidP="00A32273">
      <w:pPr>
        <w:shd w:val="clear" w:color="auto" w:fill="FAFAFA"/>
        <w:spacing w:after="0" w:line="420"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t>Which of the following are true about the effects the message passing order can have cluster graph calibration?</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094" type="#_x0000_t75" style="width:20.1pt;height:17.6pt" o:ole="">
            <v:imagedata r:id="rId9" o:title=""/>
          </v:shape>
          <w:control r:id="rId10" w:name="DefaultOcxName4" w:shapeid="_x0000_i1094"/>
        </w:object>
      </w:r>
      <w:r w:rsidRPr="00A32273">
        <w:rPr>
          <w:rFonts w:ascii="Helvetica" w:eastAsia="Times New Roman" w:hAnsi="Helvetica" w:cs="Helvetica"/>
          <w:color w:val="333333"/>
          <w:sz w:val="21"/>
          <w:szCs w:val="21"/>
        </w:rPr>
        <w:t>Different message passing orders can lead to differences in the final full joint distribution given by cluster potentials.</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097" type="#_x0000_t75" style="width:20.1pt;height:17.6pt" o:ole="">
            <v:imagedata r:id="rId9" o:title=""/>
          </v:shape>
          <w:control r:id="rId11" w:name="DefaultOcxName5" w:shapeid="_x0000_i1097"/>
        </w:object>
      </w:r>
      <w:r w:rsidRPr="00A32273">
        <w:rPr>
          <w:rFonts w:ascii="Helvetica" w:eastAsia="Times New Roman" w:hAnsi="Helvetica" w:cs="Helvetica"/>
          <w:color w:val="333333"/>
          <w:sz w:val="21"/>
          <w:szCs w:val="21"/>
        </w:rPr>
        <w:t xml:space="preserve">The value of the final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in a graph with no loops can depend on the message passing order.</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00" type="#_x0000_t75" style="width:20.1pt;height:17.6pt" o:ole="">
            <v:imagedata r:id="rId9" o:title=""/>
          </v:shape>
          <w:control r:id="rId12" w:name="DefaultOcxName6" w:shapeid="_x0000_i1100"/>
        </w:object>
      </w:r>
      <w:r w:rsidRPr="00A32273">
        <w:rPr>
          <w:rFonts w:ascii="Helvetica" w:eastAsia="Times New Roman" w:hAnsi="Helvetica" w:cs="Helvetica"/>
          <w:color w:val="333333"/>
          <w:sz w:val="21"/>
          <w:szCs w:val="21"/>
        </w:rPr>
        <w:t xml:space="preserve">Different orderings can give different values of the final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w:t>
      </w:r>
      <w:r w:rsidR="00C34456">
        <w:rPr>
          <w:rFonts w:ascii="Helvetica" w:eastAsia="Times New Roman" w:hAnsi="Helvetica" w:cs="Helvetica"/>
          <w:color w:val="333333"/>
          <w:sz w:val="21"/>
          <w:szCs w:val="21"/>
        </w:rPr>
        <w:tab/>
      </w:r>
      <w:r w:rsidR="00C34456">
        <w:rPr>
          <w:rFonts w:ascii="Helvetica" w:eastAsia="Times New Roman" w:hAnsi="Helvetica" w:cs="Helvetica"/>
          <w:color w:val="333333"/>
          <w:sz w:val="21"/>
          <w:szCs w:val="21"/>
        </w:rPr>
        <w:tab/>
        <w:t>Y</w:t>
      </w:r>
    </w:p>
    <w:p w:rsidR="00A32273" w:rsidRPr="00A32273" w:rsidRDefault="00A32273" w:rsidP="00A32273">
      <w:pPr>
        <w:shd w:val="clear" w:color="auto" w:fill="FAFAFA"/>
        <w:spacing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03" type="#_x0000_t75" style="width:20.1pt;height:17.6pt" o:ole="">
            <v:imagedata r:id="rId9" o:title=""/>
          </v:shape>
          <w:control r:id="rId13" w:name="DefaultOcxName7" w:shapeid="_x0000_i1103"/>
        </w:object>
      </w:r>
      <w:r w:rsidRPr="00A32273">
        <w:rPr>
          <w:rFonts w:ascii="Helvetica" w:eastAsia="Times New Roman" w:hAnsi="Helvetica" w:cs="Helvetica"/>
          <w:color w:val="333333"/>
          <w:sz w:val="21"/>
          <w:szCs w:val="21"/>
        </w:rPr>
        <w:t>On the same graph, one ordering may converge while another never does.</w:t>
      </w:r>
      <w:r w:rsidR="00202156">
        <w:rPr>
          <w:rFonts w:ascii="Helvetica" w:eastAsia="Times New Roman" w:hAnsi="Helvetica" w:cs="Helvetica"/>
          <w:color w:val="333333"/>
          <w:sz w:val="21"/>
          <w:szCs w:val="21"/>
        </w:rPr>
        <w:tab/>
        <w:t>Y</w:t>
      </w:r>
    </w:p>
    <w:p w:rsidR="00A32273" w:rsidRPr="00A32273" w:rsidRDefault="00A32273" w:rsidP="00A32273">
      <w:pPr>
        <w:shd w:val="clear" w:color="auto" w:fill="FAFAFA"/>
        <w:spacing w:after="158" w:line="630" w:lineRule="atLeast"/>
        <w:outlineLvl w:val="2"/>
        <w:rPr>
          <w:rFonts w:ascii="inherit" w:eastAsia="Times New Roman" w:hAnsi="inherit" w:cs="Helvetica"/>
          <w:b/>
          <w:bCs/>
          <w:color w:val="333333"/>
          <w:sz w:val="37"/>
          <w:szCs w:val="37"/>
        </w:rPr>
      </w:pPr>
      <w:r w:rsidRPr="00A32273">
        <w:rPr>
          <w:rFonts w:ascii="inherit" w:eastAsia="Times New Roman" w:hAnsi="inherit" w:cs="Helvetica"/>
          <w:b/>
          <w:bCs/>
          <w:color w:val="333333"/>
          <w:sz w:val="37"/>
          <w:szCs w:val="37"/>
        </w:rPr>
        <w:t>Question 3</w:t>
      </w:r>
    </w:p>
    <w:p w:rsidR="00A32273" w:rsidRPr="00A32273" w:rsidRDefault="00A32273" w:rsidP="00A32273">
      <w:pPr>
        <w:shd w:val="clear" w:color="auto" w:fill="FAFAFA"/>
        <w:spacing w:after="0" w:line="420"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t xml:space="preserve">Now, consider the toy image network constructed in </w:t>
      </w:r>
      <w:proofErr w:type="spellStart"/>
      <w:r w:rsidRPr="00A32273">
        <w:rPr>
          <w:rFonts w:ascii="Helvetica" w:eastAsia="Times New Roman" w:hAnsi="Helvetica" w:cs="Helvetica"/>
          <w:color w:val="333333"/>
          <w:sz w:val="21"/>
          <w:szCs w:val="21"/>
        </w:rPr>
        <w:t>ConstructToyNetwork.m</w:t>
      </w:r>
      <w:proofErr w:type="spellEnd"/>
      <w:r w:rsidRPr="00A32273">
        <w:rPr>
          <w:rFonts w:ascii="Helvetica" w:eastAsia="Times New Roman" w:hAnsi="Helvetica" w:cs="Helvetica"/>
          <w:color w:val="333333"/>
          <w:sz w:val="21"/>
          <w:szCs w:val="21"/>
        </w:rPr>
        <w:t xml:space="preserve">. Change the values of the on- and off-diagonal weights of the pairwise factors in this network to different values (which can be done by changing the values passed to this function). First try making the </w:t>
      </w:r>
      <w:proofErr w:type="spellStart"/>
      <w:r w:rsidRPr="00A32273">
        <w:rPr>
          <w:rFonts w:ascii="Helvetica" w:eastAsia="Times New Roman" w:hAnsi="Helvetica" w:cs="Helvetica"/>
          <w:color w:val="333333"/>
          <w:sz w:val="21"/>
          <w:szCs w:val="21"/>
        </w:rPr>
        <w:t>the</w:t>
      </w:r>
      <w:proofErr w:type="spellEnd"/>
      <w:r w:rsidRPr="00A32273">
        <w:rPr>
          <w:rFonts w:ascii="Helvetica" w:eastAsia="Times New Roman" w:hAnsi="Helvetica" w:cs="Helvetica"/>
          <w:color w:val="333333"/>
          <w:sz w:val="21"/>
          <w:szCs w:val="21"/>
        </w:rPr>
        <w:t xml:space="preserve"> weights on the diagonal much larger than the off-diagonal weights (1 and .2 respectively), then try the opposite where the off-diagonal weights are much larger (.2 and 1), and then finally try the case where the </w:t>
      </w:r>
      <w:r w:rsidRPr="00A32273">
        <w:rPr>
          <w:rFonts w:ascii="Helvetica" w:eastAsia="Times New Roman" w:hAnsi="Helvetica" w:cs="Helvetica"/>
          <w:color w:val="333333"/>
          <w:sz w:val="21"/>
          <w:szCs w:val="21"/>
        </w:rPr>
        <w:lastRenderedPageBreak/>
        <w:t>weights are roughly equal (.5 and .5). For each such model, run LBP and exact inference (using your code from PA4). Which of the following occur in this setup? Why? (NOTE: if LBP does not converge within 100,000 iterations it is okay to truncate the run and report on the pseudo-</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given at that point)</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06" type="#_x0000_t75" style="width:20.1pt;height:17.6pt" o:ole="">
            <v:imagedata r:id="rId9" o:title=""/>
          </v:shape>
          <w:control r:id="rId14" w:name="DefaultOcxName8" w:shapeid="_x0000_i1106"/>
        </w:object>
      </w:r>
      <w:r w:rsidRPr="00A32273">
        <w:rPr>
          <w:rFonts w:ascii="Helvetica" w:eastAsia="Times New Roman" w:hAnsi="Helvetica" w:cs="Helvetica"/>
          <w:color w:val="333333"/>
          <w:sz w:val="21"/>
          <w:szCs w:val="21"/>
        </w:rPr>
        <w:t>The (.5</w:t>
      </w:r>
      <w:proofErr w:type="gramStart"/>
      <w:r w:rsidRPr="00A32273">
        <w:rPr>
          <w:rFonts w:ascii="Helvetica" w:eastAsia="Times New Roman" w:hAnsi="Helvetica" w:cs="Helvetica"/>
          <w:color w:val="333333"/>
          <w:sz w:val="21"/>
          <w:szCs w:val="21"/>
        </w:rPr>
        <w:t>,.</w:t>
      </w:r>
      <w:proofErr w:type="gramEnd"/>
      <w:r w:rsidRPr="00A32273">
        <w:rPr>
          <w:rFonts w:ascii="Helvetica" w:eastAsia="Times New Roman" w:hAnsi="Helvetica" w:cs="Helvetica"/>
          <w:color w:val="333333"/>
          <w:sz w:val="21"/>
          <w:szCs w:val="21"/>
        </w:rPr>
        <w:t>5) case performs well relative to the others and converges quickly.</w:t>
      </w:r>
      <w:r w:rsidR="00C34456">
        <w:rPr>
          <w:rFonts w:ascii="Helvetica" w:eastAsia="Times New Roman" w:hAnsi="Helvetica" w:cs="Helvetica"/>
          <w:color w:val="333333"/>
          <w:sz w:val="21"/>
          <w:szCs w:val="21"/>
        </w:rPr>
        <w:tab/>
        <w:t>Y</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09" type="#_x0000_t75" style="width:20.1pt;height:17.6pt" o:ole="">
            <v:imagedata r:id="rId9" o:title=""/>
          </v:shape>
          <w:control r:id="rId15" w:name="DefaultOcxName9" w:shapeid="_x0000_i1109"/>
        </w:object>
      </w:r>
      <w:r w:rsidRPr="00A32273">
        <w:rPr>
          <w:rFonts w:ascii="Helvetica" w:eastAsia="Times New Roman" w:hAnsi="Helvetica" w:cs="Helvetica"/>
          <w:color w:val="333333"/>
          <w:sz w:val="21"/>
          <w:szCs w:val="21"/>
        </w:rPr>
        <w:t>The case of high on diagonal weights with low off diagonal weights has poor convergence because of high variable correlation coupled with short loops in the network, causing positive feedback loops.</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12" type="#_x0000_t75" style="width:20.1pt;height:17.6pt" o:ole="">
            <v:imagedata r:id="rId9" o:title=""/>
          </v:shape>
          <w:control r:id="rId16" w:name="DefaultOcxName10" w:shapeid="_x0000_i1112"/>
        </w:object>
      </w:r>
      <w:r w:rsidRPr="00A32273">
        <w:rPr>
          <w:rFonts w:ascii="Helvetica" w:eastAsia="Times New Roman" w:hAnsi="Helvetica" w:cs="Helvetica"/>
          <w:color w:val="333333"/>
          <w:sz w:val="21"/>
          <w:szCs w:val="21"/>
        </w:rPr>
        <w:t xml:space="preserve">All runs instances converge quickly to approximately the correct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due to LBP's ability to overcome local maxima.</w:t>
      </w:r>
    </w:p>
    <w:p w:rsidR="00A32273" w:rsidRPr="00A32273" w:rsidRDefault="00A32273" w:rsidP="00A32273">
      <w:pPr>
        <w:shd w:val="clear" w:color="auto" w:fill="FAFAFA"/>
        <w:spacing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15" type="#_x0000_t75" style="width:20.1pt;height:17.6pt" o:ole="">
            <v:imagedata r:id="rId9" o:title=""/>
          </v:shape>
          <w:control r:id="rId17" w:name="DefaultOcxName11" w:shapeid="_x0000_i1115"/>
        </w:object>
      </w:r>
      <w:r w:rsidRPr="00A32273">
        <w:rPr>
          <w:rFonts w:ascii="Helvetica" w:eastAsia="Times New Roman" w:hAnsi="Helvetica" w:cs="Helvetica"/>
          <w:color w:val="333333"/>
          <w:sz w:val="21"/>
          <w:szCs w:val="21"/>
        </w:rPr>
        <w:t>The case of high on diagonal weights with low off diagonal weights converges quickly as compared to the others because the strong correlation causes us to quickly enter a strong local optima.</w:t>
      </w:r>
      <w:bookmarkStart w:id="0" w:name="_GoBack"/>
      <w:bookmarkEnd w:id="0"/>
    </w:p>
    <w:p w:rsidR="00A32273" w:rsidRPr="00A32273" w:rsidRDefault="00A32273" w:rsidP="00A32273">
      <w:pPr>
        <w:shd w:val="clear" w:color="auto" w:fill="FAFAFA"/>
        <w:spacing w:after="158" w:line="630" w:lineRule="atLeast"/>
        <w:outlineLvl w:val="2"/>
        <w:rPr>
          <w:rFonts w:ascii="inherit" w:eastAsia="Times New Roman" w:hAnsi="inherit" w:cs="Helvetica"/>
          <w:b/>
          <w:bCs/>
          <w:color w:val="333333"/>
          <w:sz w:val="37"/>
          <w:szCs w:val="37"/>
        </w:rPr>
      </w:pPr>
      <w:r w:rsidRPr="00A32273">
        <w:rPr>
          <w:rFonts w:ascii="inherit" w:eastAsia="Times New Roman" w:hAnsi="inherit" w:cs="Helvetica"/>
          <w:b/>
          <w:bCs/>
          <w:color w:val="333333"/>
          <w:sz w:val="37"/>
          <w:szCs w:val="37"/>
        </w:rPr>
        <w:t>Question 4</w:t>
      </w:r>
    </w:p>
    <w:p w:rsidR="00A32273" w:rsidRPr="00A32273" w:rsidRDefault="00A32273" w:rsidP="00A32273">
      <w:pPr>
        <w:shd w:val="clear" w:color="auto" w:fill="FAFAFA"/>
        <w:spacing w:after="0" w:line="420"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t xml:space="preserve">Let’s run an experiment using our Gibbs sampling method. As before, use the toy image network and set the on-diagonal weight of the pairwise factor (in </w:t>
      </w:r>
      <w:proofErr w:type="spellStart"/>
      <w:r w:rsidRPr="00A32273">
        <w:rPr>
          <w:rFonts w:ascii="Helvetica" w:eastAsia="Times New Roman" w:hAnsi="Helvetica" w:cs="Helvetica"/>
          <w:color w:val="333333"/>
          <w:sz w:val="21"/>
          <w:szCs w:val="21"/>
        </w:rPr>
        <w:t>ConstructToyNetwork.m</w:t>
      </w:r>
      <w:proofErr w:type="spellEnd"/>
      <w:r w:rsidRPr="00A32273">
        <w:rPr>
          <w:rFonts w:ascii="Helvetica" w:eastAsia="Times New Roman" w:hAnsi="Helvetica" w:cs="Helvetica"/>
          <w:color w:val="333333"/>
          <w:sz w:val="21"/>
          <w:szCs w:val="21"/>
        </w:rPr>
        <w:t>) to be 1.0 and the off-diagonal weight to be 0.1. Now run Gibbs sampling a few times, first initializing the state to be all 1’s and then initializing the state to be all 2’s. What effect does the initial assignment have on the accuracy of Gibbs sampling? Why does this effect occur?</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18" type="#_x0000_t75" style="width:20.1pt;height:17.6pt" o:ole="">
            <v:imagedata r:id="rId4" o:title=""/>
          </v:shape>
          <w:control r:id="rId18" w:name="DefaultOcxName12" w:shapeid="_x0000_i1118"/>
        </w:object>
      </w:r>
      <w:r w:rsidRPr="00A32273">
        <w:rPr>
          <w:rFonts w:ascii="Helvetica" w:eastAsia="Times New Roman" w:hAnsi="Helvetica" w:cs="Helvetica"/>
          <w:color w:val="333333"/>
          <w:sz w:val="21"/>
          <w:szCs w:val="21"/>
        </w:rPr>
        <w:t>The initial state is not an important factor in our result as Gibbs can make large moves of multiple variables to quickly escape this bad state.</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21" type="#_x0000_t75" style="width:20.1pt;height:17.6pt" o:ole="">
            <v:imagedata r:id="rId4" o:title=""/>
          </v:shape>
          <w:control r:id="rId19" w:name="DefaultOcxName13" w:shapeid="_x0000_i1121"/>
        </w:object>
      </w:r>
      <w:r w:rsidRPr="00A32273">
        <w:rPr>
          <w:rFonts w:ascii="Helvetica" w:eastAsia="Times New Roman" w:hAnsi="Helvetica" w:cs="Helvetica"/>
          <w:color w:val="333333"/>
          <w:sz w:val="21"/>
          <w:szCs w:val="21"/>
        </w:rPr>
        <w:t>The initial state has a significant impact on the result as, though our chain mixes quickly, it will mix to a distribution far from the actual distribution and close to the initial assignment.</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24" type="#_x0000_t75" style="width:20.1pt;height:17.6pt" o:ole="">
            <v:imagedata r:id="rId4" o:title=""/>
          </v:shape>
          <w:control r:id="rId20" w:name="DefaultOcxName14" w:shapeid="_x0000_i1124"/>
        </w:object>
      </w:r>
      <w:r w:rsidRPr="00A32273">
        <w:rPr>
          <w:rFonts w:ascii="Helvetica" w:eastAsia="Times New Roman" w:hAnsi="Helvetica" w:cs="Helvetica"/>
          <w:color w:val="333333"/>
          <w:sz w:val="21"/>
          <w:szCs w:val="21"/>
        </w:rPr>
        <w:t>The initial state has a significant impact on the result of our sampling, which makes sense as strong correlation makes mixing time long and we remain close to the initial assignment for a long time.</w:t>
      </w:r>
    </w:p>
    <w:p w:rsidR="00A32273" w:rsidRPr="00A32273" w:rsidRDefault="00A32273" w:rsidP="00A32273">
      <w:pPr>
        <w:shd w:val="clear" w:color="auto" w:fill="FAFAFA"/>
        <w:spacing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27" type="#_x0000_t75" style="width:20.1pt;height:17.6pt" o:ole="">
            <v:imagedata r:id="rId4" o:title=""/>
          </v:shape>
          <w:control r:id="rId21" w:name="DefaultOcxName15" w:shapeid="_x0000_i1127"/>
        </w:object>
      </w:r>
      <w:r w:rsidRPr="00A32273">
        <w:rPr>
          <w:rFonts w:ascii="Helvetica" w:eastAsia="Times New Roman" w:hAnsi="Helvetica" w:cs="Helvetica"/>
          <w:color w:val="333333"/>
          <w:sz w:val="21"/>
          <w:szCs w:val="21"/>
        </w:rPr>
        <w:t>The initial state has a significant impact on the result of our sampling as Gibbs will never switch variables because the pairwise potentials enforce strong agreement so we are in a local optima.</w:t>
      </w:r>
    </w:p>
    <w:p w:rsidR="00A32273" w:rsidRPr="00A32273" w:rsidRDefault="00A32273" w:rsidP="00A32273">
      <w:pPr>
        <w:shd w:val="clear" w:color="auto" w:fill="FAFAFA"/>
        <w:spacing w:after="158" w:line="630" w:lineRule="atLeast"/>
        <w:outlineLvl w:val="2"/>
        <w:rPr>
          <w:rFonts w:ascii="inherit" w:eastAsia="Times New Roman" w:hAnsi="inherit" w:cs="Helvetica"/>
          <w:b/>
          <w:bCs/>
          <w:color w:val="333333"/>
          <w:sz w:val="37"/>
          <w:szCs w:val="37"/>
        </w:rPr>
      </w:pPr>
      <w:r w:rsidRPr="00A32273">
        <w:rPr>
          <w:rFonts w:ascii="inherit" w:eastAsia="Times New Roman" w:hAnsi="inherit" w:cs="Helvetica"/>
          <w:b/>
          <w:bCs/>
          <w:color w:val="333333"/>
          <w:sz w:val="37"/>
          <w:szCs w:val="37"/>
        </w:rPr>
        <w:t>Question 5</w:t>
      </w:r>
    </w:p>
    <w:p w:rsidR="00A32273" w:rsidRPr="00A32273" w:rsidRDefault="00A32273" w:rsidP="00A32273">
      <w:pPr>
        <w:shd w:val="clear" w:color="auto" w:fill="FAFAFA"/>
        <w:spacing w:after="0" w:line="420"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t xml:space="preserve">Set the on-diagonal weight of our toy image network to 1 and off-diagonal weight to .2. Now visualize multiple runs with each of Gibbs, </w:t>
      </w:r>
      <w:proofErr w:type="spellStart"/>
      <w:r w:rsidRPr="00A32273">
        <w:rPr>
          <w:rFonts w:ascii="Helvetica" w:eastAsia="Times New Roman" w:hAnsi="Helvetica" w:cs="Helvetica"/>
          <w:color w:val="333333"/>
          <w:sz w:val="21"/>
          <w:szCs w:val="21"/>
        </w:rPr>
        <w:t>MHUniform</w:t>
      </w:r>
      <w:proofErr w:type="spellEnd"/>
      <w:r w:rsidRPr="00A32273">
        <w:rPr>
          <w:rFonts w:ascii="Helvetica" w:eastAsia="Times New Roman" w:hAnsi="Helvetica" w:cs="Helvetica"/>
          <w:color w:val="333333"/>
          <w:sz w:val="21"/>
          <w:szCs w:val="21"/>
        </w:rPr>
        <w:t xml:space="preserve">,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 xml:space="preserve">-Wang variant 1, and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 xml:space="preserve">-Wang </w:t>
      </w:r>
      <w:r w:rsidRPr="00A32273">
        <w:rPr>
          <w:rFonts w:ascii="Helvetica" w:eastAsia="Times New Roman" w:hAnsi="Helvetica" w:cs="Helvetica"/>
          <w:color w:val="333333"/>
          <w:sz w:val="21"/>
          <w:szCs w:val="21"/>
        </w:rPr>
        <w:lastRenderedPageBreak/>
        <w:t xml:space="preserve">variant 2 using </w:t>
      </w:r>
      <w:proofErr w:type="spellStart"/>
      <w:r w:rsidRPr="00A32273">
        <w:rPr>
          <w:rFonts w:ascii="Helvetica" w:eastAsia="Times New Roman" w:hAnsi="Helvetica" w:cs="Helvetica"/>
          <w:color w:val="333333"/>
          <w:sz w:val="21"/>
          <w:szCs w:val="21"/>
        </w:rPr>
        <w:t>VisualizeMCMCMarginals.m</w:t>
      </w:r>
      <w:proofErr w:type="spellEnd"/>
      <w:r w:rsidRPr="00A32273">
        <w:rPr>
          <w:rFonts w:ascii="Helvetica" w:eastAsia="Times New Roman" w:hAnsi="Helvetica" w:cs="Helvetica"/>
          <w:color w:val="333333"/>
          <w:sz w:val="21"/>
          <w:szCs w:val="21"/>
        </w:rPr>
        <w:t xml:space="preserve"> (see </w:t>
      </w:r>
      <w:proofErr w:type="spellStart"/>
      <w:r w:rsidRPr="00A32273">
        <w:rPr>
          <w:rFonts w:ascii="Helvetica" w:eastAsia="Times New Roman" w:hAnsi="Helvetica" w:cs="Helvetica"/>
          <w:color w:val="333333"/>
          <w:sz w:val="21"/>
          <w:szCs w:val="21"/>
        </w:rPr>
        <w:t>TestToy.m</w:t>
      </w:r>
      <w:proofErr w:type="spellEnd"/>
      <w:r w:rsidRPr="00A32273">
        <w:rPr>
          <w:rFonts w:ascii="Helvetica" w:eastAsia="Times New Roman" w:hAnsi="Helvetica" w:cs="Helvetica"/>
          <w:color w:val="333333"/>
          <w:sz w:val="21"/>
          <w:szCs w:val="21"/>
        </w:rPr>
        <w:t xml:space="preserve"> for how to do this). How do the mixing times of these chains compare? How do the final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compare to the exact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Why?</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30" type="#_x0000_t75" style="width:20.1pt;height:17.6pt" o:ole="">
            <v:imagedata r:id="rId4" o:title=""/>
          </v:shape>
          <w:control r:id="rId22" w:name="DefaultOcxName16" w:shapeid="_x0000_i1130"/>
        </w:object>
      </w:r>
      <w:r w:rsidRPr="00A32273">
        <w:rPr>
          <w:rFonts w:ascii="Helvetica" w:eastAsia="Times New Roman" w:hAnsi="Helvetica" w:cs="Helvetica"/>
          <w:color w:val="333333"/>
          <w:sz w:val="21"/>
          <w:szCs w:val="21"/>
        </w:rPr>
        <w:t xml:space="preserve">Having strong pairwise potentials enforcing agreement is not a problem for any of these sampling methods and all perform equally well -- mixing quickly and ending up close to the final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33" type="#_x0000_t75" style="width:20.1pt;height:17.6pt" o:ole="">
            <v:imagedata r:id="rId4" o:title=""/>
          </v:shape>
          <w:control r:id="rId23" w:name="DefaultOcxName17" w:shapeid="_x0000_i1133"/>
        </w:object>
      </w:r>
      <w:r w:rsidRPr="00A32273">
        <w:rPr>
          <w:rFonts w:ascii="Helvetica" w:eastAsia="Times New Roman" w:hAnsi="Helvetica" w:cs="Helvetica"/>
          <w:color w:val="333333"/>
          <w:sz w:val="21"/>
          <w:szCs w:val="21"/>
        </w:rPr>
        <w:t>Gibbs outperforms the other variants in this instance. Gibbs has some issues with strong pairwise potentials, but is not nearly as bad as MH where blocks end up stuck with the same level so we cannot mix appropriately.</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36" type="#_x0000_t75" style="width:20.1pt;height:17.6pt" o:ole="">
            <v:imagedata r:id="rId4" o:title=""/>
          </v:shape>
          <w:control r:id="rId24" w:name="DefaultOcxName18" w:shapeid="_x0000_i1136"/>
        </w:object>
      </w:r>
      <w:r w:rsidRPr="00A32273">
        <w:rPr>
          <w:rFonts w:ascii="Helvetica" w:eastAsia="Times New Roman" w:hAnsi="Helvetica" w:cs="Helvetica"/>
          <w:color w:val="333333"/>
          <w:sz w:val="21"/>
          <w:szCs w:val="21"/>
        </w:rPr>
        <w:t>All variants perform poorly in the case of strong pairwise potentials. All algorithms are subject to positive feedback loops with the tight loops in our grid and strong pairwise agreement potentials, preventing appropriate mixing.</w:t>
      </w:r>
    </w:p>
    <w:p w:rsidR="00A32273" w:rsidRPr="00A32273" w:rsidRDefault="00A32273" w:rsidP="00A32273">
      <w:pPr>
        <w:shd w:val="clear" w:color="auto" w:fill="FAFAFA"/>
        <w:spacing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39" type="#_x0000_t75" style="width:20.1pt;height:17.6pt" o:ole="">
            <v:imagedata r:id="rId4" o:title=""/>
          </v:shape>
          <w:control r:id="rId25" w:name="DefaultOcxName19" w:shapeid="_x0000_i1139"/>
        </w:object>
      </w:r>
      <w:r w:rsidRPr="00A32273">
        <w:rPr>
          <w:rFonts w:ascii="Helvetica" w:eastAsia="Times New Roman" w:hAnsi="Helvetica" w:cs="Helvetica"/>
          <w:color w:val="333333"/>
          <w:sz w:val="21"/>
          <w:szCs w:val="21"/>
        </w:rPr>
        <w:t xml:space="preserve">The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 xml:space="preserve">-Wang variants outperform the other approaches, with faster mixing and better final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This is likely due to the block-flipping nature of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-Wang which allows us to flip blocks and quickly mix in environments with strong agreeing potentials.</w:t>
      </w:r>
    </w:p>
    <w:p w:rsidR="00A32273" w:rsidRPr="00A32273" w:rsidRDefault="00A32273" w:rsidP="00A32273">
      <w:pPr>
        <w:shd w:val="clear" w:color="auto" w:fill="FAFAFA"/>
        <w:spacing w:after="158" w:line="630" w:lineRule="atLeast"/>
        <w:outlineLvl w:val="2"/>
        <w:rPr>
          <w:rFonts w:ascii="inherit" w:eastAsia="Times New Roman" w:hAnsi="inherit" w:cs="Helvetica"/>
          <w:b/>
          <w:bCs/>
          <w:color w:val="333333"/>
          <w:sz w:val="37"/>
          <w:szCs w:val="37"/>
        </w:rPr>
      </w:pPr>
      <w:r w:rsidRPr="00A32273">
        <w:rPr>
          <w:rFonts w:ascii="inherit" w:eastAsia="Times New Roman" w:hAnsi="inherit" w:cs="Helvetica"/>
          <w:b/>
          <w:bCs/>
          <w:color w:val="333333"/>
          <w:sz w:val="37"/>
          <w:szCs w:val="37"/>
        </w:rPr>
        <w:t>Question 6</w:t>
      </w:r>
    </w:p>
    <w:p w:rsidR="00A32273" w:rsidRPr="00A32273" w:rsidRDefault="00A32273" w:rsidP="00A32273">
      <w:pPr>
        <w:shd w:val="clear" w:color="auto" w:fill="FAFAFA"/>
        <w:spacing w:after="0" w:line="420"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t xml:space="preserve">Set the on-diagonal weight of our toy image network to .5 and off- diagonal weight to .5. Now visualize multiple runs with each of Gibbs, </w:t>
      </w:r>
      <w:proofErr w:type="spellStart"/>
      <w:r w:rsidRPr="00A32273">
        <w:rPr>
          <w:rFonts w:ascii="Helvetica" w:eastAsia="Times New Roman" w:hAnsi="Helvetica" w:cs="Helvetica"/>
          <w:color w:val="333333"/>
          <w:sz w:val="21"/>
          <w:szCs w:val="21"/>
        </w:rPr>
        <w:t>MHUniform</w:t>
      </w:r>
      <w:proofErr w:type="spellEnd"/>
      <w:r w:rsidRPr="00A32273">
        <w:rPr>
          <w:rFonts w:ascii="Helvetica" w:eastAsia="Times New Roman" w:hAnsi="Helvetica" w:cs="Helvetica"/>
          <w:color w:val="333333"/>
          <w:sz w:val="21"/>
          <w:szCs w:val="21"/>
        </w:rPr>
        <w:t xml:space="preserve">,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 xml:space="preserve">-Wang variant 1, and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 xml:space="preserve">-Wang variant 2 using </w:t>
      </w:r>
      <w:proofErr w:type="spellStart"/>
      <w:r w:rsidRPr="00A32273">
        <w:rPr>
          <w:rFonts w:ascii="Helvetica" w:eastAsia="Times New Roman" w:hAnsi="Helvetica" w:cs="Helvetica"/>
          <w:color w:val="333333"/>
          <w:sz w:val="21"/>
          <w:szCs w:val="21"/>
        </w:rPr>
        <w:t>VisualizeMCMCMarginals.m</w:t>
      </w:r>
      <w:proofErr w:type="spellEnd"/>
      <w:r w:rsidRPr="00A32273">
        <w:rPr>
          <w:rFonts w:ascii="Helvetica" w:eastAsia="Times New Roman" w:hAnsi="Helvetica" w:cs="Helvetica"/>
          <w:color w:val="333333"/>
          <w:sz w:val="21"/>
          <w:szCs w:val="21"/>
        </w:rPr>
        <w:t xml:space="preserve"> (see </w:t>
      </w:r>
      <w:proofErr w:type="spellStart"/>
      <w:r w:rsidRPr="00A32273">
        <w:rPr>
          <w:rFonts w:ascii="Helvetica" w:eastAsia="Times New Roman" w:hAnsi="Helvetica" w:cs="Helvetica"/>
          <w:color w:val="333333"/>
          <w:sz w:val="21"/>
          <w:szCs w:val="21"/>
        </w:rPr>
        <w:t>TestToy.m</w:t>
      </w:r>
      <w:proofErr w:type="spellEnd"/>
      <w:r w:rsidRPr="00A32273">
        <w:rPr>
          <w:rFonts w:ascii="Helvetica" w:eastAsia="Times New Roman" w:hAnsi="Helvetica" w:cs="Helvetica"/>
          <w:color w:val="333333"/>
          <w:sz w:val="21"/>
          <w:szCs w:val="21"/>
        </w:rPr>
        <w:t xml:space="preserve"> for how to do this). How do the mixing times of these chains compare? How do the final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compare to the exact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Why?</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42" type="#_x0000_t75" style="width:20.1pt;height:17.6pt" o:ole="">
            <v:imagedata r:id="rId4" o:title=""/>
          </v:shape>
          <w:control r:id="rId26" w:name="DefaultOcxName20" w:shapeid="_x0000_i1142"/>
        </w:object>
      </w:r>
      <w:r w:rsidRPr="00A32273">
        <w:rPr>
          <w:rFonts w:ascii="Helvetica" w:eastAsia="Times New Roman" w:hAnsi="Helvetica" w:cs="Helvetica"/>
          <w:color w:val="333333"/>
          <w:sz w:val="21"/>
          <w:szCs w:val="21"/>
        </w:rPr>
        <w:t xml:space="preserve">Gibbs and </w:t>
      </w:r>
      <w:proofErr w:type="spellStart"/>
      <w:r w:rsidRPr="00A32273">
        <w:rPr>
          <w:rFonts w:ascii="Helvetica" w:eastAsia="Times New Roman" w:hAnsi="Helvetica" w:cs="Helvetica"/>
          <w:color w:val="333333"/>
          <w:sz w:val="21"/>
          <w:szCs w:val="21"/>
        </w:rPr>
        <w:t>MHUniform</w:t>
      </w:r>
      <w:proofErr w:type="spellEnd"/>
      <w:r w:rsidRPr="00A32273">
        <w:rPr>
          <w:rFonts w:ascii="Helvetica" w:eastAsia="Times New Roman" w:hAnsi="Helvetica" w:cs="Helvetica"/>
          <w:color w:val="333333"/>
          <w:sz w:val="21"/>
          <w:szCs w:val="21"/>
        </w:rPr>
        <w:t xml:space="preserve"> perform very well and are somewhat better than the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 xml:space="preserve">-Wang variants. This is because the first two variants use local moves so the local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remained consistently close the </w:t>
      </w:r>
      <w:proofErr w:type="spellStart"/>
      <w:r w:rsidRPr="00A32273">
        <w:rPr>
          <w:rFonts w:ascii="Helvetica" w:eastAsia="Times New Roman" w:hAnsi="Helvetica" w:cs="Helvetica"/>
          <w:color w:val="333333"/>
          <w:sz w:val="21"/>
          <w:szCs w:val="21"/>
        </w:rPr>
        <w:t>the</w:t>
      </w:r>
      <w:proofErr w:type="spellEnd"/>
      <w:r w:rsidRPr="00A32273">
        <w:rPr>
          <w:rFonts w:ascii="Helvetica" w:eastAsia="Times New Roman" w:hAnsi="Helvetica" w:cs="Helvetica"/>
          <w:color w:val="333333"/>
          <w:sz w:val="21"/>
          <w:szCs w:val="21"/>
        </w:rPr>
        <w:t xml:space="preserve"> true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while SW allows big swings over multiple variables that perturb the distribution.</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45" type="#_x0000_t75" style="width:20.1pt;height:17.6pt" o:ole="">
            <v:imagedata r:id="rId4" o:title=""/>
          </v:shape>
          <w:control r:id="rId27" w:name="DefaultOcxName21" w:shapeid="_x0000_i1145"/>
        </w:object>
      </w:r>
      <w:r w:rsidRPr="00A32273">
        <w:rPr>
          <w:rFonts w:ascii="Helvetica" w:eastAsia="Times New Roman" w:hAnsi="Helvetica" w:cs="Helvetica"/>
          <w:color w:val="333333"/>
          <w:sz w:val="21"/>
          <w:szCs w:val="21"/>
        </w:rPr>
        <w:t xml:space="preserve">Gibbs performs poorly relative to the other variants -- exhibiting slower mixing time and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further from the exact ones. This difference is likely due to the Gibbs strong global dependence that prevents it from acting appropriately unless all variables are relatively well synced to their true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48" type="#_x0000_t75" style="width:20.1pt;height:17.6pt" o:ole="">
            <v:imagedata r:id="rId4" o:title=""/>
          </v:shape>
          <w:control r:id="rId28" w:name="DefaultOcxName22" w:shapeid="_x0000_i1148"/>
        </w:object>
      </w:r>
      <w:r w:rsidRPr="00A32273">
        <w:rPr>
          <w:rFonts w:ascii="Helvetica" w:eastAsia="Times New Roman" w:hAnsi="Helvetica" w:cs="Helvetica"/>
          <w:color w:val="333333"/>
          <w:sz w:val="21"/>
          <w:szCs w:val="21"/>
        </w:rPr>
        <w:t xml:space="preserve">All variants perform equally well. They all mix quickly and have very low variance throughout their runs -- remaining close to the true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This is because the pairwise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do not force us into preferring agreement when we should not.</w:t>
      </w:r>
    </w:p>
    <w:p w:rsidR="00A32273" w:rsidRPr="00A32273" w:rsidRDefault="00A32273" w:rsidP="00A32273">
      <w:pPr>
        <w:shd w:val="clear" w:color="auto" w:fill="FAFAFA"/>
        <w:spacing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51" type="#_x0000_t75" style="width:20.1pt;height:17.6pt" o:ole="">
            <v:imagedata r:id="rId4" o:title=""/>
          </v:shape>
          <w:control r:id="rId29" w:name="DefaultOcxName23" w:shapeid="_x0000_i1151"/>
        </w:objec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 xml:space="preserve">-Wang outperforms the other variants, though all perform relatively well. SW is better because its larger block moves allow for faster mixing and mean it reaches marginal estimates closer to the true </w:t>
      </w:r>
      <w:proofErr w:type="spellStart"/>
      <w:r w:rsidRPr="00A32273">
        <w:rPr>
          <w:rFonts w:ascii="Helvetica" w:eastAsia="Times New Roman" w:hAnsi="Helvetica" w:cs="Helvetica"/>
          <w:color w:val="333333"/>
          <w:sz w:val="21"/>
          <w:szCs w:val="21"/>
        </w:rPr>
        <w:t>marginals</w:t>
      </w:r>
      <w:proofErr w:type="spellEnd"/>
      <w:r w:rsidRPr="00A32273">
        <w:rPr>
          <w:rFonts w:ascii="Helvetica" w:eastAsia="Times New Roman" w:hAnsi="Helvetica" w:cs="Helvetica"/>
          <w:color w:val="333333"/>
          <w:sz w:val="21"/>
          <w:szCs w:val="21"/>
        </w:rPr>
        <w:t xml:space="preserve"> faster.</w:t>
      </w:r>
    </w:p>
    <w:p w:rsidR="00A32273" w:rsidRPr="00A32273" w:rsidRDefault="00A32273" w:rsidP="00A32273">
      <w:pPr>
        <w:shd w:val="clear" w:color="auto" w:fill="FAFAFA"/>
        <w:spacing w:after="158" w:line="630" w:lineRule="atLeast"/>
        <w:outlineLvl w:val="2"/>
        <w:rPr>
          <w:rFonts w:ascii="inherit" w:eastAsia="Times New Roman" w:hAnsi="inherit" w:cs="Helvetica"/>
          <w:b/>
          <w:bCs/>
          <w:color w:val="333333"/>
          <w:sz w:val="37"/>
          <w:szCs w:val="37"/>
        </w:rPr>
      </w:pPr>
      <w:r w:rsidRPr="00A32273">
        <w:rPr>
          <w:rFonts w:ascii="inherit" w:eastAsia="Times New Roman" w:hAnsi="inherit" w:cs="Helvetica"/>
          <w:b/>
          <w:bCs/>
          <w:color w:val="333333"/>
          <w:sz w:val="37"/>
          <w:szCs w:val="37"/>
        </w:rPr>
        <w:lastRenderedPageBreak/>
        <w:t>Question 7</w:t>
      </w:r>
    </w:p>
    <w:p w:rsidR="00A32273" w:rsidRPr="00A32273" w:rsidRDefault="00A32273" w:rsidP="00A32273">
      <w:pPr>
        <w:shd w:val="clear" w:color="auto" w:fill="FAFAFA"/>
        <w:spacing w:after="0" w:line="420"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t xml:space="preserve">When creating our proposal distribution for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-Wang, if you set all the </w:t>
      </w:r>
      <w:proofErr w:type="spellStart"/>
      <w:r w:rsidRPr="00A32273">
        <w:rPr>
          <w:rFonts w:ascii="MathJax_Math" w:eastAsia="Times New Roman" w:hAnsi="MathJax_Math" w:cs="Helvetica"/>
          <w:i/>
          <w:iCs/>
          <w:color w:val="333333"/>
          <w:sz w:val="25"/>
          <w:szCs w:val="25"/>
          <w:bdr w:val="none" w:sz="0" w:space="0" w:color="auto" w:frame="1"/>
        </w:rPr>
        <w:t>q</w:t>
      </w:r>
      <w:r w:rsidRPr="00A32273">
        <w:rPr>
          <w:rFonts w:ascii="MathJax_Math" w:eastAsia="Times New Roman" w:hAnsi="MathJax_Math" w:cs="Helvetica"/>
          <w:i/>
          <w:iCs/>
          <w:color w:val="333333"/>
          <w:sz w:val="18"/>
          <w:szCs w:val="18"/>
          <w:bdr w:val="none" w:sz="0" w:space="0" w:color="auto" w:frame="1"/>
        </w:rPr>
        <w:t>i</w:t>
      </w:r>
      <w:proofErr w:type="gramStart"/>
      <w:r w:rsidRPr="00A32273">
        <w:rPr>
          <w:rFonts w:ascii="MathJax_Main" w:eastAsia="Times New Roman" w:hAnsi="MathJax_Main" w:cs="Helvetica"/>
          <w:color w:val="333333"/>
          <w:sz w:val="18"/>
          <w:szCs w:val="18"/>
          <w:bdr w:val="none" w:sz="0" w:space="0" w:color="auto" w:frame="1"/>
        </w:rPr>
        <w:t>,</w:t>
      </w:r>
      <w:r w:rsidRPr="00A32273">
        <w:rPr>
          <w:rFonts w:ascii="MathJax_Math" w:eastAsia="Times New Roman" w:hAnsi="MathJax_Math" w:cs="Helvetica"/>
          <w:i/>
          <w:iCs/>
          <w:color w:val="333333"/>
          <w:sz w:val="18"/>
          <w:szCs w:val="18"/>
          <w:bdr w:val="none" w:sz="0" w:space="0" w:color="auto" w:frame="1"/>
        </w:rPr>
        <w:t>j</w:t>
      </w:r>
      <w:r w:rsidRPr="00A32273">
        <w:rPr>
          <w:rFonts w:ascii="Helvetica" w:eastAsia="Times New Roman" w:hAnsi="Helvetica" w:cs="Helvetica"/>
          <w:color w:val="333333"/>
          <w:sz w:val="21"/>
          <w:szCs w:val="21"/>
        </w:rPr>
        <w:t>'s</w:t>
      </w:r>
      <w:proofErr w:type="spellEnd"/>
      <w:proofErr w:type="gramEnd"/>
      <w:r w:rsidRPr="00A32273">
        <w:rPr>
          <w:rFonts w:ascii="Helvetica" w:eastAsia="Times New Roman" w:hAnsi="Helvetica" w:cs="Helvetica"/>
          <w:color w:val="333333"/>
          <w:sz w:val="21"/>
          <w:szCs w:val="21"/>
        </w:rPr>
        <w:t xml:space="preserve"> to zero, what does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-Wang reduce to?</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54" type="#_x0000_t75" style="width:20.1pt;height:17.6pt" o:ole="">
            <v:imagedata r:id="rId4" o:title=""/>
          </v:shape>
          <w:control r:id="rId30" w:name="DefaultOcxName24" w:shapeid="_x0000_i1154"/>
        </w:object>
      </w:r>
      <w:r w:rsidRPr="00A32273">
        <w:rPr>
          <w:rFonts w:ascii="Helvetica" w:eastAsia="Times New Roman" w:hAnsi="Helvetica" w:cs="Helvetica"/>
          <w:color w:val="333333"/>
          <w:sz w:val="21"/>
          <w:szCs w:val="21"/>
        </w:rPr>
        <w:t>Switching </w:t>
      </w:r>
      <w:proofErr w:type="spellStart"/>
      <w:r w:rsidRPr="00A32273">
        <w:rPr>
          <w:rFonts w:ascii="MathJax_Math" w:eastAsia="Times New Roman" w:hAnsi="MathJax_Math" w:cs="Helvetica"/>
          <w:i/>
          <w:iCs/>
          <w:color w:val="333333"/>
          <w:sz w:val="25"/>
          <w:szCs w:val="25"/>
          <w:bdr w:val="none" w:sz="0" w:space="0" w:color="auto" w:frame="1"/>
        </w:rPr>
        <w:t>q</w:t>
      </w:r>
      <w:r w:rsidRPr="00A32273">
        <w:rPr>
          <w:rFonts w:ascii="MathJax_Math" w:eastAsia="Times New Roman" w:hAnsi="MathJax_Math" w:cs="Helvetica"/>
          <w:i/>
          <w:iCs/>
          <w:color w:val="333333"/>
          <w:sz w:val="18"/>
          <w:szCs w:val="18"/>
          <w:bdr w:val="none" w:sz="0" w:space="0" w:color="auto" w:frame="1"/>
        </w:rPr>
        <w:t>i</w:t>
      </w:r>
      <w:proofErr w:type="gramStart"/>
      <w:r w:rsidRPr="00A32273">
        <w:rPr>
          <w:rFonts w:ascii="MathJax_Main" w:eastAsia="Times New Roman" w:hAnsi="MathJax_Main" w:cs="Helvetica"/>
          <w:color w:val="333333"/>
          <w:sz w:val="18"/>
          <w:szCs w:val="18"/>
          <w:bdr w:val="none" w:sz="0" w:space="0" w:color="auto" w:frame="1"/>
        </w:rPr>
        <w:t>,</w:t>
      </w:r>
      <w:r w:rsidRPr="00A32273">
        <w:rPr>
          <w:rFonts w:ascii="MathJax_Math" w:eastAsia="Times New Roman" w:hAnsi="MathJax_Math" w:cs="Helvetica"/>
          <w:i/>
          <w:iCs/>
          <w:color w:val="333333"/>
          <w:sz w:val="18"/>
          <w:szCs w:val="18"/>
          <w:bdr w:val="none" w:sz="0" w:space="0" w:color="auto" w:frame="1"/>
        </w:rPr>
        <w:t>j</w:t>
      </w:r>
      <w:proofErr w:type="spellEnd"/>
      <w:proofErr w:type="gramEnd"/>
      <w:r w:rsidRPr="00A32273">
        <w:rPr>
          <w:rFonts w:ascii="Helvetica" w:eastAsia="Times New Roman" w:hAnsi="Helvetica" w:cs="Helvetica"/>
          <w:color w:val="333333"/>
          <w:sz w:val="21"/>
          <w:szCs w:val="21"/>
        </w:rPr>
        <w:t> to 0 leaves us without a valid proposal distribution and is not a feasible sampling algorithm.</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57" type="#_x0000_t75" style="width:20.1pt;height:17.6pt" o:ole="">
            <v:imagedata r:id="rId4" o:title=""/>
          </v:shape>
          <w:control r:id="rId31" w:name="DefaultOcxName25" w:shapeid="_x0000_i1157"/>
        </w:object>
      </w:r>
      <w:r w:rsidRPr="00A32273">
        <w:rPr>
          <w:rFonts w:ascii="Helvetica" w:eastAsia="Times New Roman" w:hAnsi="Helvetica" w:cs="Helvetica"/>
          <w:color w:val="333333"/>
          <w:sz w:val="21"/>
          <w:szCs w:val="21"/>
        </w:rPr>
        <w:t>Switching </w:t>
      </w:r>
      <w:proofErr w:type="spellStart"/>
      <w:r w:rsidRPr="00A32273">
        <w:rPr>
          <w:rFonts w:ascii="MathJax_Math" w:eastAsia="Times New Roman" w:hAnsi="MathJax_Math" w:cs="Helvetica"/>
          <w:i/>
          <w:iCs/>
          <w:color w:val="333333"/>
          <w:sz w:val="25"/>
          <w:szCs w:val="25"/>
          <w:bdr w:val="none" w:sz="0" w:space="0" w:color="auto" w:frame="1"/>
        </w:rPr>
        <w:t>q</w:t>
      </w:r>
      <w:r w:rsidRPr="00A32273">
        <w:rPr>
          <w:rFonts w:ascii="MathJax_Math" w:eastAsia="Times New Roman" w:hAnsi="MathJax_Math" w:cs="Helvetica"/>
          <w:i/>
          <w:iCs/>
          <w:color w:val="333333"/>
          <w:sz w:val="18"/>
          <w:szCs w:val="18"/>
          <w:bdr w:val="none" w:sz="0" w:space="0" w:color="auto" w:frame="1"/>
        </w:rPr>
        <w:t>i</w:t>
      </w:r>
      <w:proofErr w:type="gramStart"/>
      <w:r w:rsidRPr="00A32273">
        <w:rPr>
          <w:rFonts w:ascii="MathJax_Main" w:eastAsia="Times New Roman" w:hAnsi="MathJax_Main" w:cs="Helvetica"/>
          <w:color w:val="333333"/>
          <w:sz w:val="18"/>
          <w:szCs w:val="18"/>
          <w:bdr w:val="none" w:sz="0" w:space="0" w:color="auto" w:frame="1"/>
        </w:rPr>
        <w:t>,</w:t>
      </w:r>
      <w:r w:rsidRPr="00A32273">
        <w:rPr>
          <w:rFonts w:ascii="MathJax_Math" w:eastAsia="Times New Roman" w:hAnsi="MathJax_Math" w:cs="Helvetica"/>
          <w:i/>
          <w:iCs/>
          <w:color w:val="333333"/>
          <w:sz w:val="18"/>
          <w:szCs w:val="18"/>
          <w:bdr w:val="none" w:sz="0" w:space="0" w:color="auto" w:frame="1"/>
        </w:rPr>
        <w:t>j</w:t>
      </w:r>
      <w:proofErr w:type="spellEnd"/>
      <w:proofErr w:type="gramEnd"/>
      <w:r w:rsidRPr="00A32273">
        <w:rPr>
          <w:rFonts w:ascii="Helvetica" w:eastAsia="Times New Roman" w:hAnsi="Helvetica" w:cs="Helvetica"/>
          <w:color w:val="333333"/>
          <w:sz w:val="21"/>
          <w:szCs w:val="21"/>
        </w:rPr>
        <w:t> to 0 is equivalent to MH-Uniform.</w:t>
      </w:r>
    </w:p>
    <w:p w:rsidR="00A32273" w:rsidRPr="00A32273" w:rsidRDefault="00A32273" w:rsidP="00A32273">
      <w:pPr>
        <w:shd w:val="clear" w:color="auto" w:fill="FAFAFA"/>
        <w:spacing w:after="0"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60" type="#_x0000_t75" style="width:20.1pt;height:17.6pt" o:ole="">
            <v:imagedata r:id="rId4" o:title=""/>
          </v:shape>
          <w:control r:id="rId32" w:name="DefaultOcxName26" w:shapeid="_x0000_i1160"/>
        </w:object>
      </w:r>
      <w:r w:rsidRPr="00A32273">
        <w:rPr>
          <w:rFonts w:ascii="Helvetica" w:eastAsia="Times New Roman" w:hAnsi="Helvetica" w:cs="Helvetica"/>
          <w:color w:val="333333"/>
          <w:sz w:val="21"/>
          <w:szCs w:val="21"/>
        </w:rPr>
        <w:t>Switching </w:t>
      </w:r>
      <w:proofErr w:type="spellStart"/>
      <w:r w:rsidRPr="00A32273">
        <w:rPr>
          <w:rFonts w:ascii="MathJax_Math" w:eastAsia="Times New Roman" w:hAnsi="MathJax_Math" w:cs="Helvetica"/>
          <w:i/>
          <w:iCs/>
          <w:color w:val="333333"/>
          <w:sz w:val="25"/>
          <w:szCs w:val="25"/>
          <w:bdr w:val="none" w:sz="0" w:space="0" w:color="auto" w:frame="1"/>
        </w:rPr>
        <w:t>q</w:t>
      </w:r>
      <w:r w:rsidRPr="00A32273">
        <w:rPr>
          <w:rFonts w:ascii="MathJax_Math" w:eastAsia="Times New Roman" w:hAnsi="MathJax_Math" w:cs="Helvetica"/>
          <w:i/>
          <w:iCs/>
          <w:color w:val="333333"/>
          <w:sz w:val="18"/>
          <w:szCs w:val="18"/>
          <w:bdr w:val="none" w:sz="0" w:space="0" w:color="auto" w:frame="1"/>
        </w:rPr>
        <w:t>i</w:t>
      </w:r>
      <w:proofErr w:type="gramStart"/>
      <w:r w:rsidRPr="00A32273">
        <w:rPr>
          <w:rFonts w:ascii="MathJax_Main" w:eastAsia="Times New Roman" w:hAnsi="MathJax_Main" w:cs="Helvetica"/>
          <w:color w:val="333333"/>
          <w:sz w:val="18"/>
          <w:szCs w:val="18"/>
          <w:bdr w:val="none" w:sz="0" w:space="0" w:color="auto" w:frame="1"/>
        </w:rPr>
        <w:t>,</w:t>
      </w:r>
      <w:r w:rsidRPr="00A32273">
        <w:rPr>
          <w:rFonts w:ascii="MathJax_Math" w:eastAsia="Times New Roman" w:hAnsi="MathJax_Math" w:cs="Helvetica"/>
          <w:i/>
          <w:iCs/>
          <w:color w:val="333333"/>
          <w:sz w:val="18"/>
          <w:szCs w:val="18"/>
          <w:bdr w:val="none" w:sz="0" w:space="0" w:color="auto" w:frame="1"/>
        </w:rPr>
        <w:t>j</w:t>
      </w:r>
      <w:proofErr w:type="spellEnd"/>
      <w:proofErr w:type="gramEnd"/>
      <w:r w:rsidRPr="00A32273">
        <w:rPr>
          <w:rFonts w:ascii="Helvetica" w:eastAsia="Times New Roman" w:hAnsi="Helvetica" w:cs="Helvetica"/>
          <w:color w:val="333333"/>
          <w:sz w:val="21"/>
          <w:szCs w:val="21"/>
        </w:rPr>
        <w:t xml:space="preserve"> to 0 is equivalent to the first variant of </w:t>
      </w:r>
      <w:proofErr w:type="spellStart"/>
      <w:r w:rsidRPr="00A32273">
        <w:rPr>
          <w:rFonts w:ascii="Helvetica" w:eastAsia="Times New Roman" w:hAnsi="Helvetica" w:cs="Helvetica"/>
          <w:color w:val="333333"/>
          <w:sz w:val="21"/>
          <w:szCs w:val="21"/>
        </w:rPr>
        <w:t>Swendsen</w:t>
      </w:r>
      <w:proofErr w:type="spellEnd"/>
      <w:r w:rsidRPr="00A32273">
        <w:rPr>
          <w:rFonts w:ascii="Helvetica" w:eastAsia="Times New Roman" w:hAnsi="Helvetica" w:cs="Helvetica"/>
          <w:color w:val="333333"/>
          <w:sz w:val="21"/>
          <w:szCs w:val="21"/>
        </w:rPr>
        <w:t>-Wang.</w:t>
      </w:r>
    </w:p>
    <w:p w:rsidR="00A32273" w:rsidRPr="00A32273" w:rsidRDefault="00A32273" w:rsidP="00A32273">
      <w:pPr>
        <w:shd w:val="clear" w:color="auto" w:fill="FAFAFA"/>
        <w:spacing w:line="315" w:lineRule="atLeast"/>
        <w:rPr>
          <w:rFonts w:ascii="Helvetica" w:eastAsia="Times New Roman" w:hAnsi="Helvetica" w:cs="Helvetica"/>
          <w:color w:val="333333"/>
          <w:sz w:val="21"/>
          <w:szCs w:val="21"/>
        </w:rPr>
      </w:pPr>
      <w:r w:rsidRPr="00A32273">
        <w:rPr>
          <w:rFonts w:ascii="Helvetica" w:eastAsia="Times New Roman" w:hAnsi="Helvetica" w:cs="Helvetica"/>
          <w:color w:val="333333"/>
          <w:sz w:val="21"/>
          <w:szCs w:val="21"/>
        </w:rPr>
        <w:object w:dxaOrig="405" w:dyaOrig="345">
          <v:shape id="_x0000_i1163" type="#_x0000_t75" style="width:20.1pt;height:17.6pt" o:ole="">
            <v:imagedata r:id="rId4" o:title=""/>
          </v:shape>
          <w:control r:id="rId33" w:name="DefaultOcxName27" w:shapeid="_x0000_i1163"/>
        </w:object>
      </w:r>
      <w:r w:rsidRPr="00A32273">
        <w:rPr>
          <w:rFonts w:ascii="Helvetica" w:eastAsia="Times New Roman" w:hAnsi="Helvetica" w:cs="Helvetica"/>
          <w:color w:val="333333"/>
          <w:sz w:val="21"/>
          <w:szCs w:val="21"/>
        </w:rPr>
        <w:t>Switching </w:t>
      </w:r>
      <w:proofErr w:type="spellStart"/>
      <w:r w:rsidRPr="00A32273">
        <w:rPr>
          <w:rFonts w:ascii="MathJax_Math" w:eastAsia="Times New Roman" w:hAnsi="MathJax_Math" w:cs="Helvetica"/>
          <w:i/>
          <w:iCs/>
          <w:color w:val="333333"/>
          <w:sz w:val="25"/>
          <w:szCs w:val="25"/>
          <w:bdr w:val="none" w:sz="0" w:space="0" w:color="auto" w:frame="1"/>
        </w:rPr>
        <w:t>q</w:t>
      </w:r>
      <w:r w:rsidRPr="00A32273">
        <w:rPr>
          <w:rFonts w:ascii="MathJax_Math" w:eastAsia="Times New Roman" w:hAnsi="MathJax_Math" w:cs="Helvetica"/>
          <w:i/>
          <w:iCs/>
          <w:color w:val="333333"/>
          <w:sz w:val="18"/>
          <w:szCs w:val="18"/>
          <w:bdr w:val="none" w:sz="0" w:space="0" w:color="auto" w:frame="1"/>
        </w:rPr>
        <w:t>i</w:t>
      </w:r>
      <w:proofErr w:type="gramStart"/>
      <w:r w:rsidRPr="00A32273">
        <w:rPr>
          <w:rFonts w:ascii="MathJax_Main" w:eastAsia="Times New Roman" w:hAnsi="MathJax_Main" w:cs="Helvetica"/>
          <w:color w:val="333333"/>
          <w:sz w:val="18"/>
          <w:szCs w:val="18"/>
          <w:bdr w:val="none" w:sz="0" w:space="0" w:color="auto" w:frame="1"/>
        </w:rPr>
        <w:t>,</w:t>
      </w:r>
      <w:r w:rsidRPr="00A32273">
        <w:rPr>
          <w:rFonts w:ascii="MathJax_Math" w:eastAsia="Times New Roman" w:hAnsi="MathJax_Math" w:cs="Helvetica"/>
          <w:i/>
          <w:iCs/>
          <w:color w:val="333333"/>
          <w:sz w:val="18"/>
          <w:szCs w:val="18"/>
          <w:bdr w:val="none" w:sz="0" w:space="0" w:color="auto" w:frame="1"/>
        </w:rPr>
        <w:t>j</w:t>
      </w:r>
      <w:proofErr w:type="spellEnd"/>
      <w:proofErr w:type="gramEnd"/>
      <w:r w:rsidRPr="00A32273">
        <w:rPr>
          <w:rFonts w:ascii="Helvetica" w:eastAsia="Times New Roman" w:hAnsi="Helvetica" w:cs="Helvetica"/>
          <w:color w:val="333333"/>
          <w:sz w:val="21"/>
          <w:szCs w:val="21"/>
        </w:rPr>
        <w:t> to 0 is equivalent to a randomized variant of Gibbs sampling where we are allowed to take a random, rather than fixed, order.</w:t>
      </w:r>
    </w:p>
    <w:p w:rsidR="00B56D3C" w:rsidRDefault="00B56D3C"/>
    <w:sectPr w:rsidR="00B5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73"/>
    <w:rsid w:val="00202156"/>
    <w:rsid w:val="00A32273"/>
    <w:rsid w:val="00B56D3C"/>
    <w:rsid w:val="00C3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chartTrackingRefBased/>
  <w15:docId w15:val="{33725289-E3D8-4D88-A99F-398DEBA5B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22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227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32273"/>
  </w:style>
  <w:style w:type="character" w:customStyle="1" w:styleId="mn">
    <w:name w:val="mn"/>
    <w:basedOn w:val="DefaultParagraphFont"/>
    <w:rsid w:val="00A32273"/>
  </w:style>
  <w:style w:type="character" w:customStyle="1" w:styleId="mo">
    <w:name w:val="mo"/>
    <w:basedOn w:val="DefaultParagraphFont"/>
    <w:rsid w:val="00A32273"/>
  </w:style>
  <w:style w:type="character" w:customStyle="1" w:styleId="mi">
    <w:name w:val="mi"/>
    <w:basedOn w:val="DefaultParagraphFont"/>
    <w:rsid w:val="00A3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421684">
      <w:bodyDiv w:val="1"/>
      <w:marLeft w:val="0"/>
      <w:marRight w:val="0"/>
      <w:marTop w:val="0"/>
      <w:marBottom w:val="0"/>
      <w:divBdr>
        <w:top w:val="none" w:sz="0" w:space="0" w:color="auto"/>
        <w:left w:val="none" w:sz="0" w:space="0" w:color="auto"/>
        <w:bottom w:val="none" w:sz="0" w:space="0" w:color="auto"/>
        <w:right w:val="none" w:sz="0" w:space="0" w:color="auto"/>
      </w:divBdr>
      <w:divsChild>
        <w:div w:id="137350584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31547251">
              <w:marLeft w:val="0"/>
              <w:marRight w:val="0"/>
              <w:marTop w:val="0"/>
              <w:marBottom w:val="0"/>
              <w:divBdr>
                <w:top w:val="none" w:sz="0" w:space="0" w:color="auto"/>
                <w:left w:val="none" w:sz="0" w:space="0" w:color="auto"/>
                <w:bottom w:val="none" w:sz="0" w:space="0" w:color="auto"/>
                <w:right w:val="none" w:sz="0" w:space="0" w:color="auto"/>
              </w:divBdr>
            </w:div>
            <w:div w:id="678700617">
              <w:marLeft w:val="0"/>
              <w:marRight w:val="0"/>
              <w:marTop w:val="0"/>
              <w:marBottom w:val="0"/>
              <w:divBdr>
                <w:top w:val="none" w:sz="0" w:space="0" w:color="auto"/>
                <w:left w:val="none" w:sz="0" w:space="0" w:color="auto"/>
                <w:bottom w:val="none" w:sz="0" w:space="0" w:color="auto"/>
                <w:right w:val="none" w:sz="0" w:space="0" w:color="auto"/>
              </w:divBdr>
              <w:divsChild>
                <w:div w:id="824736885">
                  <w:marLeft w:val="0"/>
                  <w:marRight w:val="0"/>
                  <w:marTop w:val="0"/>
                  <w:marBottom w:val="0"/>
                  <w:divBdr>
                    <w:top w:val="none" w:sz="0" w:space="0" w:color="auto"/>
                    <w:left w:val="none" w:sz="0" w:space="0" w:color="auto"/>
                    <w:bottom w:val="none" w:sz="0" w:space="0" w:color="auto"/>
                    <w:right w:val="none" w:sz="0" w:space="0" w:color="auto"/>
                  </w:divBdr>
                </w:div>
                <w:div w:id="1223641464">
                  <w:marLeft w:val="0"/>
                  <w:marRight w:val="0"/>
                  <w:marTop w:val="0"/>
                  <w:marBottom w:val="0"/>
                  <w:divBdr>
                    <w:top w:val="none" w:sz="0" w:space="0" w:color="auto"/>
                    <w:left w:val="none" w:sz="0" w:space="0" w:color="auto"/>
                    <w:bottom w:val="none" w:sz="0" w:space="0" w:color="auto"/>
                    <w:right w:val="none" w:sz="0" w:space="0" w:color="auto"/>
                  </w:divBdr>
                </w:div>
                <w:div w:id="808477723">
                  <w:marLeft w:val="0"/>
                  <w:marRight w:val="0"/>
                  <w:marTop w:val="0"/>
                  <w:marBottom w:val="0"/>
                  <w:divBdr>
                    <w:top w:val="none" w:sz="0" w:space="0" w:color="auto"/>
                    <w:left w:val="none" w:sz="0" w:space="0" w:color="auto"/>
                    <w:bottom w:val="none" w:sz="0" w:space="0" w:color="auto"/>
                    <w:right w:val="none" w:sz="0" w:space="0" w:color="auto"/>
                  </w:divBdr>
                </w:div>
                <w:div w:id="2008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681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13079023">
              <w:marLeft w:val="0"/>
              <w:marRight w:val="0"/>
              <w:marTop w:val="0"/>
              <w:marBottom w:val="0"/>
              <w:divBdr>
                <w:top w:val="none" w:sz="0" w:space="0" w:color="auto"/>
                <w:left w:val="none" w:sz="0" w:space="0" w:color="auto"/>
                <w:bottom w:val="none" w:sz="0" w:space="0" w:color="auto"/>
                <w:right w:val="none" w:sz="0" w:space="0" w:color="auto"/>
              </w:divBdr>
            </w:div>
            <w:div w:id="1348217351">
              <w:marLeft w:val="0"/>
              <w:marRight w:val="0"/>
              <w:marTop w:val="0"/>
              <w:marBottom w:val="0"/>
              <w:divBdr>
                <w:top w:val="none" w:sz="0" w:space="0" w:color="auto"/>
                <w:left w:val="none" w:sz="0" w:space="0" w:color="auto"/>
                <w:bottom w:val="none" w:sz="0" w:space="0" w:color="auto"/>
                <w:right w:val="none" w:sz="0" w:space="0" w:color="auto"/>
              </w:divBdr>
              <w:divsChild>
                <w:div w:id="1594892973">
                  <w:marLeft w:val="0"/>
                  <w:marRight w:val="0"/>
                  <w:marTop w:val="0"/>
                  <w:marBottom w:val="0"/>
                  <w:divBdr>
                    <w:top w:val="none" w:sz="0" w:space="0" w:color="auto"/>
                    <w:left w:val="none" w:sz="0" w:space="0" w:color="auto"/>
                    <w:bottom w:val="none" w:sz="0" w:space="0" w:color="auto"/>
                    <w:right w:val="none" w:sz="0" w:space="0" w:color="auto"/>
                  </w:divBdr>
                </w:div>
                <w:div w:id="1358893202">
                  <w:marLeft w:val="0"/>
                  <w:marRight w:val="0"/>
                  <w:marTop w:val="0"/>
                  <w:marBottom w:val="0"/>
                  <w:divBdr>
                    <w:top w:val="none" w:sz="0" w:space="0" w:color="auto"/>
                    <w:left w:val="none" w:sz="0" w:space="0" w:color="auto"/>
                    <w:bottom w:val="none" w:sz="0" w:space="0" w:color="auto"/>
                    <w:right w:val="none" w:sz="0" w:space="0" w:color="auto"/>
                  </w:divBdr>
                </w:div>
                <w:div w:id="1283153237">
                  <w:marLeft w:val="0"/>
                  <w:marRight w:val="0"/>
                  <w:marTop w:val="0"/>
                  <w:marBottom w:val="0"/>
                  <w:divBdr>
                    <w:top w:val="none" w:sz="0" w:space="0" w:color="auto"/>
                    <w:left w:val="none" w:sz="0" w:space="0" w:color="auto"/>
                    <w:bottom w:val="none" w:sz="0" w:space="0" w:color="auto"/>
                    <w:right w:val="none" w:sz="0" w:space="0" w:color="auto"/>
                  </w:divBdr>
                </w:div>
                <w:div w:id="8014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329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25400399">
              <w:marLeft w:val="0"/>
              <w:marRight w:val="0"/>
              <w:marTop w:val="0"/>
              <w:marBottom w:val="0"/>
              <w:divBdr>
                <w:top w:val="none" w:sz="0" w:space="0" w:color="auto"/>
                <w:left w:val="none" w:sz="0" w:space="0" w:color="auto"/>
                <w:bottom w:val="none" w:sz="0" w:space="0" w:color="auto"/>
                <w:right w:val="none" w:sz="0" w:space="0" w:color="auto"/>
              </w:divBdr>
            </w:div>
            <w:div w:id="1455825953">
              <w:marLeft w:val="0"/>
              <w:marRight w:val="0"/>
              <w:marTop w:val="0"/>
              <w:marBottom w:val="0"/>
              <w:divBdr>
                <w:top w:val="none" w:sz="0" w:space="0" w:color="auto"/>
                <w:left w:val="none" w:sz="0" w:space="0" w:color="auto"/>
                <w:bottom w:val="none" w:sz="0" w:space="0" w:color="auto"/>
                <w:right w:val="none" w:sz="0" w:space="0" w:color="auto"/>
              </w:divBdr>
              <w:divsChild>
                <w:div w:id="2061635990">
                  <w:marLeft w:val="0"/>
                  <w:marRight w:val="0"/>
                  <w:marTop w:val="0"/>
                  <w:marBottom w:val="0"/>
                  <w:divBdr>
                    <w:top w:val="none" w:sz="0" w:space="0" w:color="auto"/>
                    <w:left w:val="none" w:sz="0" w:space="0" w:color="auto"/>
                    <w:bottom w:val="none" w:sz="0" w:space="0" w:color="auto"/>
                    <w:right w:val="none" w:sz="0" w:space="0" w:color="auto"/>
                  </w:divBdr>
                </w:div>
                <w:div w:id="733770626">
                  <w:marLeft w:val="0"/>
                  <w:marRight w:val="0"/>
                  <w:marTop w:val="0"/>
                  <w:marBottom w:val="0"/>
                  <w:divBdr>
                    <w:top w:val="none" w:sz="0" w:space="0" w:color="auto"/>
                    <w:left w:val="none" w:sz="0" w:space="0" w:color="auto"/>
                    <w:bottom w:val="none" w:sz="0" w:space="0" w:color="auto"/>
                    <w:right w:val="none" w:sz="0" w:space="0" w:color="auto"/>
                  </w:divBdr>
                </w:div>
                <w:div w:id="1634019274">
                  <w:marLeft w:val="0"/>
                  <w:marRight w:val="0"/>
                  <w:marTop w:val="0"/>
                  <w:marBottom w:val="0"/>
                  <w:divBdr>
                    <w:top w:val="none" w:sz="0" w:space="0" w:color="auto"/>
                    <w:left w:val="none" w:sz="0" w:space="0" w:color="auto"/>
                    <w:bottom w:val="none" w:sz="0" w:space="0" w:color="auto"/>
                    <w:right w:val="none" w:sz="0" w:space="0" w:color="auto"/>
                  </w:divBdr>
                </w:div>
                <w:div w:id="2802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358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564486754">
              <w:marLeft w:val="0"/>
              <w:marRight w:val="0"/>
              <w:marTop w:val="0"/>
              <w:marBottom w:val="0"/>
              <w:divBdr>
                <w:top w:val="none" w:sz="0" w:space="0" w:color="auto"/>
                <w:left w:val="none" w:sz="0" w:space="0" w:color="auto"/>
                <w:bottom w:val="none" w:sz="0" w:space="0" w:color="auto"/>
                <w:right w:val="none" w:sz="0" w:space="0" w:color="auto"/>
              </w:divBdr>
            </w:div>
            <w:div w:id="275214546">
              <w:marLeft w:val="0"/>
              <w:marRight w:val="0"/>
              <w:marTop w:val="0"/>
              <w:marBottom w:val="0"/>
              <w:divBdr>
                <w:top w:val="none" w:sz="0" w:space="0" w:color="auto"/>
                <w:left w:val="none" w:sz="0" w:space="0" w:color="auto"/>
                <w:bottom w:val="none" w:sz="0" w:space="0" w:color="auto"/>
                <w:right w:val="none" w:sz="0" w:space="0" w:color="auto"/>
              </w:divBdr>
              <w:divsChild>
                <w:div w:id="2120292228">
                  <w:marLeft w:val="0"/>
                  <w:marRight w:val="0"/>
                  <w:marTop w:val="0"/>
                  <w:marBottom w:val="0"/>
                  <w:divBdr>
                    <w:top w:val="none" w:sz="0" w:space="0" w:color="auto"/>
                    <w:left w:val="none" w:sz="0" w:space="0" w:color="auto"/>
                    <w:bottom w:val="none" w:sz="0" w:space="0" w:color="auto"/>
                    <w:right w:val="none" w:sz="0" w:space="0" w:color="auto"/>
                  </w:divBdr>
                </w:div>
                <w:div w:id="910195702">
                  <w:marLeft w:val="0"/>
                  <w:marRight w:val="0"/>
                  <w:marTop w:val="0"/>
                  <w:marBottom w:val="0"/>
                  <w:divBdr>
                    <w:top w:val="none" w:sz="0" w:space="0" w:color="auto"/>
                    <w:left w:val="none" w:sz="0" w:space="0" w:color="auto"/>
                    <w:bottom w:val="none" w:sz="0" w:space="0" w:color="auto"/>
                    <w:right w:val="none" w:sz="0" w:space="0" w:color="auto"/>
                  </w:divBdr>
                </w:div>
                <w:div w:id="660816869">
                  <w:marLeft w:val="0"/>
                  <w:marRight w:val="0"/>
                  <w:marTop w:val="0"/>
                  <w:marBottom w:val="0"/>
                  <w:divBdr>
                    <w:top w:val="none" w:sz="0" w:space="0" w:color="auto"/>
                    <w:left w:val="none" w:sz="0" w:space="0" w:color="auto"/>
                    <w:bottom w:val="none" w:sz="0" w:space="0" w:color="auto"/>
                    <w:right w:val="none" w:sz="0" w:space="0" w:color="auto"/>
                  </w:divBdr>
                </w:div>
                <w:div w:id="8880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079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853879541">
              <w:marLeft w:val="0"/>
              <w:marRight w:val="0"/>
              <w:marTop w:val="0"/>
              <w:marBottom w:val="0"/>
              <w:divBdr>
                <w:top w:val="none" w:sz="0" w:space="0" w:color="auto"/>
                <w:left w:val="none" w:sz="0" w:space="0" w:color="auto"/>
                <w:bottom w:val="none" w:sz="0" w:space="0" w:color="auto"/>
                <w:right w:val="none" w:sz="0" w:space="0" w:color="auto"/>
              </w:divBdr>
            </w:div>
            <w:div w:id="880172006">
              <w:marLeft w:val="0"/>
              <w:marRight w:val="0"/>
              <w:marTop w:val="0"/>
              <w:marBottom w:val="0"/>
              <w:divBdr>
                <w:top w:val="none" w:sz="0" w:space="0" w:color="auto"/>
                <w:left w:val="none" w:sz="0" w:space="0" w:color="auto"/>
                <w:bottom w:val="none" w:sz="0" w:space="0" w:color="auto"/>
                <w:right w:val="none" w:sz="0" w:space="0" w:color="auto"/>
              </w:divBdr>
              <w:divsChild>
                <w:div w:id="327563915">
                  <w:marLeft w:val="0"/>
                  <w:marRight w:val="0"/>
                  <w:marTop w:val="0"/>
                  <w:marBottom w:val="0"/>
                  <w:divBdr>
                    <w:top w:val="none" w:sz="0" w:space="0" w:color="auto"/>
                    <w:left w:val="none" w:sz="0" w:space="0" w:color="auto"/>
                    <w:bottom w:val="none" w:sz="0" w:space="0" w:color="auto"/>
                    <w:right w:val="none" w:sz="0" w:space="0" w:color="auto"/>
                  </w:divBdr>
                </w:div>
                <w:div w:id="1923681413">
                  <w:marLeft w:val="0"/>
                  <w:marRight w:val="0"/>
                  <w:marTop w:val="0"/>
                  <w:marBottom w:val="0"/>
                  <w:divBdr>
                    <w:top w:val="none" w:sz="0" w:space="0" w:color="auto"/>
                    <w:left w:val="none" w:sz="0" w:space="0" w:color="auto"/>
                    <w:bottom w:val="none" w:sz="0" w:space="0" w:color="auto"/>
                    <w:right w:val="none" w:sz="0" w:space="0" w:color="auto"/>
                  </w:divBdr>
                </w:div>
                <w:div w:id="1483883354">
                  <w:marLeft w:val="0"/>
                  <w:marRight w:val="0"/>
                  <w:marTop w:val="0"/>
                  <w:marBottom w:val="0"/>
                  <w:divBdr>
                    <w:top w:val="none" w:sz="0" w:space="0" w:color="auto"/>
                    <w:left w:val="none" w:sz="0" w:space="0" w:color="auto"/>
                    <w:bottom w:val="none" w:sz="0" w:space="0" w:color="auto"/>
                    <w:right w:val="none" w:sz="0" w:space="0" w:color="auto"/>
                  </w:divBdr>
                </w:div>
                <w:div w:id="20161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140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40137844">
              <w:marLeft w:val="0"/>
              <w:marRight w:val="0"/>
              <w:marTop w:val="0"/>
              <w:marBottom w:val="0"/>
              <w:divBdr>
                <w:top w:val="none" w:sz="0" w:space="0" w:color="auto"/>
                <w:left w:val="none" w:sz="0" w:space="0" w:color="auto"/>
                <w:bottom w:val="none" w:sz="0" w:space="0" w:color="auto"/>
                <w:right w:val="none" w:sz="0" w:space="0" w:color="auto"/>
              </w:divBdr>
            </w:div>
            <w:div w:id="717822404">
              <w:marLeft w:val="0"/>
              <w:marRight w:val="0"/>
              <w:marTop w:val="0"/>
              <w:marBottom w:val="0"/>
              <w:divBdr>
                <w:top w:val="none" w:sz="0" w:space="0" w:color="auto"/>
                <w:left w:val="none" w:sz="0" w:space="0" w:color="auto"/>
                <w:bottom w:val="none" w:sz="0" w:space="0" w:color="auto"/>
                <w:right w:val="none" w:sz="0" w:space="0" w:color="auto"/>
              </w:divBdr>
              <w:divsChild>
                <w:div w:id="108942048">
                  <w:marLeft w:val="0"/>
                  <w:marRight w:val="0"/>
                  <w:marTop w:val="0"/>
                  <w:marBottom w:val="0"/>
                  <w:divBdr>
                    <w:top w:val="none" w:sz="0" w:space="0" w:color="auto"/>
                    <w:left w:val="none" w:sz="0" w:space="0" w:color="auto"/>
                    <w:bottom w:val="none" w:sz="0" w:space="0" w:color="auto"/>
                    <w:right w:val="none" w:sz="0" w:space="0" w:color="auto"/>
                  </w:divBdr>
                </w:div>
                <w:div w:id="1977251719">
                  <w:marLeft w:val="0"/>
                  <w:marRight w:val="0"/>
                  <w:marTop w:val="0"/>
                  <w:marBottom w:val="0"/>
                  <w:divBdr>
                    <w:top w:val="none" w:sz="0" w:space="0" w:color="auto"/>
                    <w:left w:val="none" w:sz="0" w:space="0" w:color="auto"/>
                    <w:bottom w:val="none" w:sz="0" w:space="0" w:color="auto"/>
                    <w:right w:val="none" w:sz="0" w:space="0" w:color="auto"/>
                  </w:divBdr>
                </w:div>
                <w:div w:id="310595616">
                  <w:marLeft w:val="0"/>
                  <w:marRight w:val="0"/>
                  <w:marTop w:val="0"/>
                  <w:marBottom w:val="0"/>
                  <w:divBdr>
                    <w:top w:val="none" w:sz="0" w:space="0" w:color="auto"/>
                    <w:left w:val="none" w:sz="0" w:space="0" w:color="auto"/>
                    <w:bottom w:val="none" w:sz="0" w:space="0" w:color="auto"/>
                    <w:right w:val="none" w:sz="0" w:space="0" w:color="auto"/>
                  </w:divBdr>
                </w:div>
                <w:div w:id="20876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020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89937167">
              <w:marLeft w:val="0"/>
              <w:marRight w:val="0"/>
              <w:marTop w:val="0"/>
              <w:marBottom w:val="0"/>
              <w:divBdr>
                <w:top w:val="none" w:sz="0" w:space="0" w:color="auto"/>
                <w:left w:val="none" w:sz="0" w:space="0" w:color="auto"/>
                <w:bottom w:val="none" w:sz="0" w:space="0" w:color="auto"/>
                <w:right w:val="none" w:sz="0" w:space="0" w:color="auto"/>
              </w:divBdr>
            </w:div>
            <w:div w:id="295181624">
              <w:marLeft w:val="0"/>
              <w:marRight w:val="0"/>
              <w:marTop w:val="0"/>
              <w:marBottom w:val="0"/>
              <w:divBdr>
                <w:top w:val="none" w:sz="0" w:space="0" w:color="auto"/>
                <w:left w:val="none" w:sz="0" w:space="0" w:color="auto"/>
                <w:bottom w:val="none" w:sz="0" w:space="0" w:color="auto"/>
                <w:right w:val="none" w:sz="0" w:space="0" w:color="auto"/>
              </w:divBdr>
              <w:divsChild>
                <w:div w:id="1133790112">
                  <w:marLeft w:val="0"/>
                  <w:marRight w:val="0"/>
                  <w:marTop w:val="0"/>
                  <w:marBottom w:val="0"/>
                  <w:divBdr>
                    <w:top w:val="none" w:sz="0" w:space="0" w:color="auto"/>
                    <w:left w:val="none" w:sz="0" w:space="0" w:color="auto"/>
                    <w:bottom w:val="none" w:sz="0" w:space="0" w:color="auto"/>
                    <w:right w:val="none" w:sz="0" w:space="0" w:color="auto"/>
                  </w:divBdr>
                </w:div>
                <w:div w:id="1574857020">
                  <w:marLeft w:val="0"/>
                  <w:marRight w:val="0"/>
                  <w:marTop w:val="0"/>
                  <w:marBottom w:val="0"/>
                  <w:divBdr>
                    <w:top w:val="none" w:sz="0" w:space="0" w:color="auto"/>
                    <w:left w:val="none" w:sz="0" w:space="0" w:color="auto"/>
                    <w:bottom w:val="none" w:sz="0" w:space="0" w:color="auto"/>
                    <w:right w:val="none" w:sz="0" w:space="0" w:color="auto"/>
                  </w:divBdr>
                </w:div>
                <w:div w:id="1539663902">
                  <w:marLeft w:val="0"/>
                  <w:marRight w:val="0"/>
                  <w:marTop w:val="0"/>
                  <w:marBottom w:val="0"/>
                  <w:divBdr>
                    <w:top w:val="none" w:sz="0" w:space="0" w:color="auto"/>
                    <w:left w:val="none" w:sz="0" w:space="0" w:color="auto"/>
                    <w:bottom w:val="none" w:sz="0" w:space="0" w:color="auto"/>
                    <w:right w:val="none" w:sz="0" w:space="0" w:color="auto"/>
                  </w:divBdr>
                </w:div>
                <w:div w:id="19307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image" Target="media/image2.wmf"/><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Ramarao</dc:creator>
  <cp:keywords/>
  <dc:description/>
  <cp:lastModifiedBy>Raghu Ramarao</cp:lastModifiedBy>
  <cp:revision>2</cp:revision>
  <dcterms:created xsi:type="dcterms:W3CDTF">2015-10-02T06:52:00Z</dcterms:created>
  <dcterms:modified xsi:type="dcterms:W3CDTF">2015-11-05T16:38:00Z</dcterms:modified>
</cp:coreProperties>
</file>