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BD8394" w14:paraId="4C5AB77B" wp14:textId="7408C9E6">
      <w:pPr>
        <w:spacing w:after="160" w:line="259" w:lineRule="auto"/>
        <w:rPr>
          <w:rFonts w:ascii="Calibri" w:hAnsi="Calibri" w:eastAsia="Calibri" w:cs="Calibri"/>
          <w:b w:val="0"/>
          <w:bCs w:val="0"/>
          <w:i w:val="0"/>
          <w:iCs w:val="0"/>
          <w:noProof w:val="0"/>
          <w:color w:val="000000" w:themeColor="text1" w:themeTint="FF" w:themeShade="FF"/>
          <w:sz w:val="30"/>
          <w:szCs w:val="30"/>
          <w:lang w:val="en-GB"/>
        </w:rPr>
      </w:pPr>
      <w:bookmarkStart w:name="_GoBack" w:id="0"/>
      <w:bookmarkEnd w:id="0"/>
      <w:r w:rsidRPr="23BD8394" w:rsidR="4FF40D17">
        <w:rPr>
          <w:rFonts w:ascii="Calibri" w:hAnsi="Calibri" w:eastAsia="Calibri" w:cs="Calibri"/>
          <w:b w:val="1"/>
          <w:bCs w:val="1"/>
          <w:i w:val="0"/>
          <w:iCs w:val="0"/>
          <w:noProof w:val="0"/>
          <w:color w:val="000000" w:themeColor="text1" w:themeTint="FF" w:themeShade="FF"/>
          <w:sz w:val="30"/>
          <w:szCs w:val="30"/>
          <w:lang w:val="en-GB"/>
        </w:rPr>
        <w:t>Sprint #3 Retrospective</w:t>
      </w:r>
    </w:p>
    <w:p xmlns:wp14="http://schemas.microsoft.com/office/word/2010/wordml" w:rsidP="23BD8394" w14:paraId="480E681D" wp14:textId="04F59B1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Team: SEPT_THURS_18.30_06</w:t>
      </w:r>
    </w:p>
    <w:p xmlns:wp14="http://schemas.microsoft.com/office/word/2010/wordml" w:rsidP="23BD8394" w14:paraId="59DD2CE1" wp14:textId="569FE15C">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Sprint: #3</w:t>
      </w:r>
    </w:p>
    <w:p xmlns:wp14="http://schemas.microsoft.com/office/word/2010/wordml" w:rsidP="23BD8394" w14:paraId="63574693" wp14:textId="5EAADF2A">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Date: 18/10/2020</w:t>
      </w:r>
    </w:p>
    <w:p xmlns:wp14="http://schemas.microsoft.com/office/word/2010/wordml" w:rsidP="23BD8394" w14:paraId="129F6198" wp14:textId="7A7B46E1">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D8394" w14:paraId="790686E9" wp14:textId="2CE104F4">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u w:val="single"/>
          <w:lang w:val="en-GB"/>
        </w:rPr>
        <w:t>Attended:</w:t>
      </w:r>
    </w:p>
    <w:p xmlns:wp14="http://schemas.microsoft.com/office/word/2010/wordml" w:rsidP="23BD8394" w14:paraId="4FD3DE14" wp14:textId="67743AF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Scrum Master:            Winston . (s3777969)</w:t>
      </w:r>
    </w:p>
    <w:p xmlns:wp14="http://schemas.microsoft.com/office/word/2010/wordml" w:rsidP="23BD8394" w14:paraId="0D6516A9" wp14:textId="3BF9DB1C">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Product Owner:          Rodrigo Miguel Rojas (s3784466)</w:t>
      </w:r>
    </w:p>
    <w:p xmlns:wp14="http://schemas.microsoft.com/office/word/2010/wordml" w:rsidP="23BD8394" w14:paraId="7DFEBDB0" wp14:textId="3992934F">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Development Team:  Nam Le (s3625204)</w:t>
      </w:r>
    </w:p>
    <w:p xmlns:wp14="http://schemas.microsoft.com/office/word/2010/wordml" w:rsidP="23BD8394" w14:paraId="79665942" wp14:textId="7D17F59A">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 xml:space="preserve">            David Blanch (s3589310)</w:t>
      </w:r>
    </w:p>
    <w:p xmlns:wp14="http://schemas.microsoft.com/office/word/2010/wordml" w:rsidP="23BD8394" w14:paraId="217C47E8" wp14:textId="195F510B">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D8394" w14:paraId="63F6446D" wp14:textId="79B51856">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D8394" w14:paraId="7A0FEE52" wp14:textId="13C68CCA">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u w:val="single"/>
          <w:lang w:val="en-GB"/>
        </w:rPr>
        <w:t>Things That Went Well:</w:t>
      </w:r>
    </w:p>
    <w:p xmlns:wp14="http://schemas.microsoft.com/office/word/2010/wordml" w:rsidP="23BD8394" w14:paraId="508A766B" wp14:textId="7E5A563F">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lang w:val="en-GB"/>
        </w:rPr>
        <w:t>The final sprint went great. The implementation of each user story was successful. The communication between each member was as great as the previous sprint. The discussions of how to implement functionalities, and when they should be completed were great. The coding process was a lot better</w:t>
      </w:r>
      <w:r w:rsidRPr="23BD8394" w:rsidR="65934348">
        <w:rPr>
          <w:rFonts w:ascii="Calibri" w:hAnsi="Calibri" w:eastAsia="Calibri" w:cs="Calibri"/>
          <w:b w:val="0"/>
          <w:bCs w:val="0"/>
          <w:i w:val="0"/>
          <w:iCs w:val="0"/>
          <w:noProof w:val="0"/>
          <w:color w:val="000000" w:themeColor="text1" w:themeTint="FF" w:themeShade="FF"/>
          <w:sz w:val="24"/>
          <w:szCs w:val="24"/>
          <w:lang w:val="en-GB"/>
        </w:rPr>
        <w:t xml:space="preserve"> as we had gotten more experience from the first two sprints. Meetings were consistent, and each member left every meeting with a clear understanding of what to do before the next.</w:t>
      </w:r>
    </w:p>
    <w:p xmlns:wp14="http://schemas.microsoft.com/office/word/2010/wordml" w:rsidP="23BD8394" w14:paraId="5A8DBAFD" wp14:textId="528B29AB">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D8394" w14:paraId="153E5D85" wp14:textId="0AD16F1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u w:val="single"/>
          <w:lang w:val="en-GB"/>
        </w:rPr>
        <w:t>Things That Could Have Gone Better:</w:t>
      </w:r>
    </w:p>
    <w:p xmlns:wp14="http://schemas.microsoft.com/office/word/2010/wordml" w:rsidP="23BD8394" w14:paraId="66227CDD" wp14:textId="5229966B">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647AAA69">
        <w:rPr>
          <w:rFonts w:ascii="Calibri" w:hAnsi="Calibri" w:eastAsia="Calibri" w:cs="Calibri"/>
          <w:b w:val="0"/>
          <w:bCs w:val="0"/>
          <w:i w:val="0"/>
          <w:iCs w:val="0"/>
          <w:noProof w:val="0"/>
          <w:color w:val="000000" w:themeColor="text1" w:themeTint="FF" w:themeShade="FF"/>
          <w:sz w:val="24"/>
          <w:szCs w:val="24"/>
          <w:lang w:val="en-GB"/>
        </w:rPr>
        <w:t>The AWS deployment and docker</w:t>
      </w:r>
      <w:r w:rsidRPr="23BD8394" w:rsidR="4C4E4822">
        <w:rPr>
          <w:rFonts w:ascii="Calibri" w:hAnsi="Calibri" w:eastAsia="Calibri" w:cs="Calibri"/>
          <w:b w:val="0"/>
          <w:bCs w:val="0"/>
          <w:i w:val="0"/>
          <w:iCs w:val="0"/>
          <w:noProof w:val="0"/>
          <w:color w:val="000000" w:themeColor="text1" w:themeTint="FF" w:themeShade="FF"/>
          <w:sz w:val="24"/>
          <w:szCs w:val="24"/>
          <w:lang w:val="en-GB"/>
        </w:rPr>
        <w:t xml:space="preserve"> could have gone better as the initial implementation was done in a different way than what was taught in class. After a meeting with Homy, we were able to see where we went wrong and was put back on the right path for deployment.</w:t>
      </w:r>
    </w:p>
    <w:p xmlns:wp14="http://schemas.microsoft.com/office/word/2010/wordml" w:rsidP="23BD8394" w14:paraId="5BDA1B20" wp14:textId="66D62E1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D8394" w14:paraId="35CBDBE6" wp14:textId="7ED5B4FA">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u w:val="single"/>
          <w:lang w:val="en-GB"/>
        </w:rPr>
        <w:t>Things That Surprised Us:</w:t>
      </w:r>
    </w:p>
    <w:p xmlns:wp14="http://schemas.microsoft.com/office/word/2010/wordml" w:rsidP="23BD8394" w14:paraId="0D2154D9" wp14:textId="6913FD5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GB"/>
        </w:rPr>
      </w:pPr>
      <w:r w:rsidRPr="23BD8394" w:rsidR="79B4A846">
        <w:rPr>
          <w:rFonts w:ascii="Calibri" w:hAnsi="Calibri" w:eastAsia="Calibri" w:cs="Calibri"/>
          <w:b w:val="0"/>
          <w:bCs w:val="0"/>
          <w:i w:val="0"/>
          <w:iCs w:val="0"/>
          <w:noProof w:val="0"/>
          <w:color w:val="000000" w:themeColor="text1" w:themeTint="FF" w:themeShade="FF"/>
          <w:sz w:val="24"/>
          <w:szCs w:val="24"/>
          <w:lang w:val="en-GB"/>
        </w:rPr>
        <w:t>The implementation of AWS and docker being different than expected was surprising, causing us to start it again, but it was not that bad of a setback.</w:t>
      </w:r>
      <w:r w:rsidRPr="23BD8394" w:rsidR="16C14510">
        <w:rPr>
          <w:rFonts w:ascii="Calibri" w:hAnsi="Calibri" w:eastAsia="Calibri" w:cs="Calibri"/>
          <w:b w:val="0"/>
          <w:bCs w:val="0"/>
          <w:i w:val="0"/>
          <w:iCs w:val="0"/>
          <w:noProof w:val="0"/>
          <w:color w:val="000000" w:themeColor="text1" w:themeTint="FF" w:themeShade="FF"/>
          <w:sz w:val="24"/>
          <w:szCs w:val="24"/>
          <w:lang w:val="en-GB"/>
        </w:rPr>
        <w:t xml:space="preserve"> The JWT implementation was also surprising as it forced us to modify all our </w:t>
      </w:r>
      <w:proofErr w:type="spellStart"/>
      <w:r w:rsidRPr="23BD8394" w:rsidR="16C14510">
        <w:rPr>
          <w:rFonts w:ascii="Calibri" w:hAnsi="Calibri" w:eastAsia="Calibri" w:cs="Calibri"/>
          <w:b w:val="0"/>
          <w:bCs w:val="0"/>
          <w:i w:val="0"/>
          <w:iCs w:val="0"/>
          <w:noProof w:val="0"/>
          <w:color w:val="000000" w:themeColor="text1" w:themeTint="FF" w:themeShade="FF"/>
          <w:sz w:val="24"/>
          <w:szCs w:val="24"/>
          <w:lang w:val="en-GB"/>
        </w:rPr>
        <w:t>axios</w:t>
      </w:r>
      <w:proofErr w:type="spellEnd"/>
      <w:r w:rsidRPr="23BD8394" w:rsidR="16C14510">
        <w:rPr>
          <w:rFonts w:ascii="Calibri" w:hAnsi="Calibri" w:eastAsia="Calibri" w:cs="Calibri"/>
          <w:b w:val="0"/>
          <w:bCs w:val="0"/>
          <w:i w:val="0"/>
          <w:iCs w:val="0"/>
          <w:noProof w:val="0"/>
          <w:color w:val="000000" w:themeColor="text1" w:themeTint="FF" w:themeShade="FF"/>
          <w:sz w:val="24"/>
          <w:szCs w:val="24"/>
          <w:lang w:val="en-GB"/>
        </w:rPr>
        <w:t xml:space="preserve"> posts to work with the JWT token.</w:t>
      </w:r>
    </w:p>
    <w:p xmlns:wp14="http://schemas.microsoft.com/office/word/2010/wordml" w:rsidP="23BD8394" w14:paraId="542E6062" wp14:textId="40144BF1">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D8394" w14:paraId="5298AF99" wp14:textId="6E249E2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u w:val="single"/>
          <w:lang w:val="en-GB"/>
        </w:rPr>
        <w:t>Lessons Learned:</w:t>
      </w:r>
    </w:p>
    <w:p xmlns:wp14="http://schemas.microsoft.com/office/word/2010/wordml" w:rsidP="23BD8394" w14:paraId="2245DC4F" wp14:textId="206601AC">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50945CE6">
        <w:rPr>
          <w:rFonts w:ascii="Calibri" w:hAnsi="Calibri" w:eastAsia="Calibri" w:cs="Calibri"/>
          <w:b w:val="0"/>
          <w:bCs w:val="0"/>
          <w:i w:val="0"/>
          <w:iCs w:val="0"/>
          <w:noProof w:val="0"/>
          <w:color w:val="000000" w:themeColor="text1" w:themeTint="FF" w:themeShade="FF"/>
          <w:sz w:val="24"/>
          <w:szCs w:val="24"/>
          <w:lang w:val="en-GB"/>
        </w:rPr>
        <w:t xml:space="preserve">The lessons learned this sprint would be to check with the class material to see if everything we are doing follows what was taught. If we had followed the deployment way Homy recommended at first, we would not have had so much trouble </w:t>
      </w:r>
      <w:r w:rsidRPr="23BD8394" w:rsidR="378056ED">
        <w:rPr>
          <w:rFonts w:ascii="Calibri" w:hAnsi="Calibri" w:eastAsia="Calibri" w:cs="Calibri"/>
          <w:b w:val="0"/>
          <w:bCs w:val="0"/>
          <w:i w:val="0"/>
          <w:iCs w:val="0"/>
          <w:noProof w:val="0"/>
          <w:color w:val="000000" w:themeColor="text1" w:themeTint="FF" w:themeShade="FF"/>
          <w:sz w:val="24"/>
          <w:szCs w:val="24"/>
          <w:lang w:val="en-GB"/>
        </w:rPr>
        <w:t>deploying our project to AWS and would have spent less time worrying about it.</w:t>
      </w:r>
    </w:p>
    <w:p xmlns:wp14="http://schemas.microsoft.com/office/word/2010/wordml" w:rsidP="23BD8394" w14:paraId="564CDB52" wp14:textId="703E383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D8394" w14:paraId="4BA9964C" wp14:textId="3411BE4E">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4FF40D17">
        <w:rPr>
          <w:rFonts w:ascii="Calibri" w:hAnsi="Calibri" w:eastAsia="Calibri" w:cs="Calibri"/>
          <w:b w:val="0"/>
          <w:bCs w:val="0"/>
          <w:i w:val="0"/>
          <w:iCs w:val="0"/>
          <w:noProof w:val="0"/>
          <w:color w:val="000000" w:themeColor="text1" w:themeTint="FF" w:themeShade="FF"/>
          <w:sz w:val="24"/>
          <w:szCs w:val="24"/>
          <w:u w:val="single"/>
          <w:lang w:val="en-GB"/>
        </w:rPr>
        <w:t>Final Thoughts:</w:t>
      </w:r>
    </w:p>
    <w:p xmlns:wp14="http://schemas.microsoft.com/office/word/2010/wordml" w:rsidP="23BD8394" w14:paraId="0500A157" wp14:textId="3CA79182">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D8394" w:rsidR="37E770D5">
        <w:rPr>
          <w:rFonts w:ascii="Calibri" w:hAnsi="Calibri" w:eastAsia="Calibri" w:cs="Calibri"/>
          <w:b w:val="0"/>
          <w:bCs w:val="0"/>
          <w:i w:val="0"/>
          <w:iCs w:val="0"/>
          <w:noProof w:val="0"/>
          <w:color w:val="000000" w:themeColor="text1" w:themeTint="FF" w:themeShade="FF"/>
          <w:sz w:val="24"/>
          <w:szCs w:val="24"/>
          <w:lang w:val="en-GB"/>
        </w:rPr>
        <w:t>Overall, the sprint went well with little to no problems in terms of functionality implementation.</w:t>
      </w:r>
      <w:r w:rsidRPr="23BD8394" w:rsidR="00C74469">
        <w:rPr>
          <w:rFonts w:ascii="Calibri" w:hAnsi="Calibri" w:eastAsia="Calibri" w:cs="Calibri"/>
          <w:b w:val="0"/>
          <w:bCs w:val="0"/>
          <w:i w:val="0"/>
          <w:iCs w:val="0"/>
          <w:noProof w:val="0"/>
          <w:color w:val="000000" w:themeColor="text1" w:themeTint="FF" w:themeShade="FF"/>
          <w:sz w:val="24"/>
          <w:szCs w:val="24"/>
          <w:lang w:val="en-GB"/>
        </w:rPr>
        <w:t xml:space="preserve"> Most problems that occurred were that of AWS deployment and </w:t>
      </w:r>
      <w:proofErr w:type="spellStart"/>
      <w:r w:rsidRPr="23BD8394" w:rsidR="00C74469">
        <w:rPr>
          <w:rFonts w:ascii="Calibri" w:hAnsi="Calibri" w:eastAsia="Calibri" w:cs="Calibri"/>
          <w:b w:val="0"/>
          <w:bCs w:val="0"/>
          <w:i w:val="0"/>
          <w:iCs w:val="0"/>
          <w:noProof w:val="0"/>
          <w:color w:val="000000" w:themeColor="text1" w:themeTint="FF" w:themeShade="FF"/>
          <w:sz w:val="24"/>
          <w:szCs w:val="24"/>
          <w:lang w:val="en-GB"/>
        </w:rPr>
        <w:t>dockerising</w:t>
      </w:r>
      <w:proofErr w:type="spellEnd"/>
      <w:r w:rsidRPr="23BD8394" w:rsidR="00C74469">
        <w:rPr>
          <w:rFonts w:ascii="Calibri" w:hAnsi="Calibri" w:eastAsia="Calibri" w:cs="Calibri"/>
          <w:b w:val="0"/>
          <w:bCs w:val="0"/>
          <w:i w:val="0"/>
          <w:iCs w:val="0"/>
          <w:noProof w:val="0"/>
          <w:color w:val="000000" w:themeColor="text1" w:themeTint="FF" w:themeShade="FF"/>
          <w:sz w:val="24"/>
          <w:szCs w:val="24"/>
          <w:lang w:val="en-GB"/>
        </w:rPr>
        <w:t xml:space="preserve"> the project. The work ethic of each member was great, and this sprint was a great sprint to end the project on.</w:t>
      </w:r>
    </w:p>
    <w:p xmlns:wp14="http://schemas.microsoft.com/office/word/2010/wordml" w:rsidP="23BD8394" w14:paraId="5E5787A5" wp14:textId="314F3CB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277AD7"/>
  <w15:docId w15:val="{8d601e41-7750-4188-abcd-1fbf9dc20625}"/>
  <w:rsids>
    <w:rsidRoot w:val="113A281F"/>
    <w:rsid w:val="00C74469"/>
    <w:rsid w:val="07A0B74B"/>
    <w:rsid w:val="10F9EBCE"/>
    <w:rsid w:val="113A281F"/>
    <w:rsid w:val="16C14510"/>
    <w:rsid w:val="1858E1A2"/>
    <w:rsid w:val="23BD8394"/>
    <w:rsid w:val="28DCB653"/>
    <w:rsid w:val="378056ED"/>
    <w:rsid w:val="37E770D5"/>
    <w:rsid w:val="4C4E4822"/>
    <w:rsid w:val="4FF40D17"/>
    <w:rsid w:val="50945CE6"/>
    <w:rsid w:val="624D0D0C"/>
    <w:rsid w:val="647AAA69"/>
    <w:rsid w:val="65934348"/>
    <w:rsid w:val="6622E366"/>
    <w:rsid w:val="66DF8D07"/>
    <w:rsid w:val="763C3E11"/>
    <w:rsid w:val="7793F6FC"/>
    <w:rsid w:val="79B4A846"/>
    <w:rsid w:val="7EDCFD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7FABE-23BC-4AB6-9538-20089EF3D813}"/>
</file>

<file path=customXml/itemProps2.xml><?xml version="1.0" encoding="utf-8"?>
<ds:datastoreItem xmlns:ds="http://schemas.openxmlformats.org/officeDocument/2006/customXml" ds:itemID="{9A206486-9216-4A3F-8D46-30E46A91B509}"/>
</file>

<file path=customXml/itemProps3.xml><?xml version="1.0" encoding="utf-8"?>
<ds:datastoreItem xmlns:ds="http://schemas.openxmlformats.org/officeDocument/2006/customXml" ds:itemID="{9BB31E82-63E5-42D5-800C-BB5CFD21E2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Rodrigo-Miguel Rojas</dc:creator>
  <cp:keywords/>
  <dc:description/>
  <cp:lastModifiedBy>Rodrigo-Miguel Rojas</cp:lastModifiedBy>
  <cp:revision>2</cp:revision>
  <dcterms:created xsi:type="dcterms:W3CDTF">2020-10-18T05:01:10Z</dcterms:created>
  <dcterms:modified xsi:type="dcterms:W3CDTF">2020-10-18T05:16:22Z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