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API Specification — BCCS Gateway Manager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api-specification"/>
    <w:p>
      <w:pPr>
        <w:pStyle w:val="Heading1"/>
      </w:pPr>
      <w:r>
        <w:t xml:space="preserve">API SPECIFICATION</w:t>
      </w:r>
    </w:p>
    <w:bookmarkEnd w:id="9"/>
    <w:bookmarkStart w:id="25" w:name="X7d194f7027d75cec4f1ff7a1663ac22a8320a4a"/>
    <w:p>
      <w:pPr>
        <w:pStyle w:val="Heading1"/>
      </w:pPr>
      <w:r>
        <w:t xml:space="preserve">Hệ thống Gateway Manager (BCCS Composite API Gateway)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Mã tài liệu</w:t>
            </w:r>
          </w:p>
        </w:tc>
        <w:tc>
          <w:tcPr/>
          <w:p>
            <w:pPr>
              <w:pStyle w:val="Compact"/>
            </w:pPr>
            <w:r>
              <w:t xml:space="preserve">API-GWM-001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Phiên bản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Ngày phát hành</w:t>
            </w:r>
          </w:p>
        </w:tc>
        <w:tc>
          <w:tcPr/>
          <w:p>
            <w:pPr>
              <w:pStyle w:val="Compact"/>
            </w:pPr>
            <w:r>
              <w:t xml:space="preserve">2026-09-06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Định dạng dữ liệu</w:t>
            </w:r>
          </w:p>
        </w:tc>
        <w:tc>
          <w:tcPr/>
          <w:p>
            <w:pPr>
              <w:pStyle w:val="Compact"/>
            </w:pPr>
            <w:r>
              <w:t xml:space="preserve">JSON (</w:t>
            </w:r>
            <w:r>
              <w:rPr>
                <w:rStyle w:val="VerbatimChar"/>
              </w:rPr>
              <w:t xml:space="preserve">application/json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Tài liệu liên quan</w:t>
            </w:r>
          </w:p>
        </w:tc>
        <w:tc>
          <w:tcPr/>
          <w:p>
            <w:pPr>
              <w:pStyle w:val="Compact"/>
            </w:pPr>
            <w:r>
              <w:t xml:space="preserve">FDS-GWM-001 (mục 4), DBDD-GWM-001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0" w:name="tổng-quan-quy-ước-chung"/>
    <w:p>
      <w:pPr>
        <w:pStyle w:val="Heading2"/>
      </w:pPr>
      <w:r>
        <w:t xml:space="preserve">1. Tổng quan &amp; Quy ước chung</w:t>
      </w:r>
    </w:p>
    <w:p>
      <w:pPr>
        <w:pStyle w:val="FirstParagraph"/>
      </w:pPr>
      <w:r>
        <w:t xml:space="preserve">Hệ thống có</w:t>
      </w:r>
      <w:r>
        <w:t xml:space="preserve"> </w:t>
      </w:r>
      <w:r>
        <w:rPr>
          <w:b/>
          <w:bCs/>
        </w:rPr>
        <w:t xml:space="preserve">2 nhóm API tách biệt hoàn toàn</w:t>
      </w:r>
      <w:r>
        <w:t xml:space="preserve"> </w:t>
      </w:r>
      <w:r>
        <w:t xml:space="preserve">về mục đích và cơ chế xác</w:t>
      </w:r>
      <w:r>
        <w:t xml:space="preserve"> </w:t>
      </w:r>
      <w:r>
        <w:t xml:space="preserve">thực: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Nhóm</w:t>
            </w:r>
          </w:p>
        </w:tc>
        <w:tc>
          <w:tcPr/>
          <w:p>
            <w:pPr>
              <w:pStyle w:val="Compact"/>
            </w:pPr>
            <w:r>
              <w:t xml:space="preserve">Tiền tố</w:t>
            </w:r>
          </w:p>
        </w:tc>
        <w:tc>
          <w:tcPr/>
          <w:p>
            <w:pPr>
              <w:pStyle w:val="Compact"/>
            </w:pPr>
            <w:r>
              <w:t xml:space="preserve">Xác thực</w:t>
            </w:r>
          </w:p>
        </w:tc>
        <w:tc>
          <w:tcPr/>
          <w:p>
            <w:pPr>
              <w:pStyle w:val="Compact"/>
            </w:pPr>
            <w:r>
              <w:t xml:space="preserve">Mục đích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 Plane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/api/**</w:t>
            </w:r>
          </w:p>
        </w:tc>
        <w:tc>
          <w:tcPr/>
          <w:p>
            <w:pPr>
              <w:pStyle w:val="Compact"/>
            </w:pPr>
            <w:r>
              <w:t xml:space="preserve">Header</w:t>
            </w:r>
            <w:r>
              <w:t xml:space="preserve"> </w:t>
            </w:r>
            <w:r>
              <w:rPr>
                <w:rStyle w:val="VerbatimChar"/>
              </w:rPr>
              <w:t xml:space="preserve">X-Gateway-Admin-Key</w:t>
            </w:r>
          </w:p>
        </w:tc>
        <w:tc>
          <w:tcPr/>
          <w:p>
            <w:pPr>
              <w:pStyle w:val="Compact"/>
            </w:pPr>
            <w:r>
              <w:t xml:space="preserve">Quản trị cấu hình, tra cứu log, xem trước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Plane</w:t>
            </w:r>
          </w:p>
        </w:tc>
        <w:tc>
          <w:tcPr/>
          <w:p>
            <w:pPr>
              <w:pStyle w:val="Compact"/>
            </w:pPr>
            <w:r>
              <w:t xml:space="preserve">Tuỳ ý (do người dùng khai báo khi tạo Endpoint)</w:t>
            </w:r>
          </w:p>
        </w:tc>
        <w:tc>
          <w:tcPr/>
          <w:p>
            <w:pPr>
              <w:pStyle w:val="Compact"/>
            </w:pPr>
            <w:r>
              <w:t xml:space="preserve">Không có ở tầng gateway</w:t>
            </w:r>
          </w:p>
        </w:tc>
        <w:tc>
          <w:tcPr/>
          <w:p>
            <w:pPr>
              <w:pStyle w:val="Compact"/>
            </w:pPr>
            <w:r>
              <w:t xml:space="preserve">Traffic nghiệp vụ thật của client</w:t>
            </w:r>
          </w:p>
        </w:tc>
      </w:tr>
    </w:tbl>
    <w:p>
      <w:pPr>
        <w:pStyle w:val="BodyText"/>
      </w:pPr>
      <w:r>
        <w:t xml:space="preserve">Mỗi service tự sinh thêm 1 tài liệu</w:t>
      </w:r>
      <w:r>
        <w:t xml:space="preserve"> </w:t>
      </w:r>
      <w:r>
        <w:rPr>
          <w:b/>
          <w:bCs/>
        </w:rPr>
        <w:t xml:space="preserve">OpenAPI 3.0.3 riêng cho từng Endpoint</w:t>
      </w:r>
      <w:r>
        <w:t xml:space="preserve"> </w:t>
      </w:r>
      <w:r>
        <w:t xml:space="preserve">qua</w:t>
      </w:r>
      <w:r>
        <w:t xml:space="preserve"> </w:t>
      </w:r>
      <w:r>
        <w:rPr>
          <w:rStyle w:val="VerbatimChar"/>
        </w:rPr>
        <w:t xml:space="preserve">GET /api/endpoints/{id}/openapi</w:t>
      </w:r>
      <w:r>
        <w:t xml:space="preserve"> </w:t>
      </w:r>
      <w:r>
        <w:t xml:space="preserve">(xem mục 5) — tài liệu này mô tả các API</w:t>
      </w:r>
      <w:r>
        <w:t xml:space="preserve"> </w:t>
      </w:r>
      <w:r>
        <w:rPr>
          <w:b/>
          <w:bCs/>
        </w:rPr>
        <w:t xml:space="preserve">quản trị Control Plane cố định</w:t>
      </w:r>
      <w:r>
        <w:t xml:space="preserve"> </w:t>
      </w:r>
      <w:r>
        <w:t xml:space="preserve">của chính nền tảng Gateway Manager, khác</w:t>
      </w:r>
      <w:r>
        <w:t xml:space="preserve"> </w:t>
      </w:r>
      <w:r>
        <w:t xml:space="preserve">với OpenAPI tự sinh (mô tả 1 Endpoint composite CỤ THỂ do người dùng khai</w:t>
      </w:r>
      <w:r>
        <w:t xml:space="preserve"> </w:t>
      </w:r>
      <w:r>
        <w:t xml:space="preserve">báo).</w:t>
      </w:r>
    </w:p>
    <w:p>
      <w:pPr>
        <w:pStyle w:val="BodyText"/>
      </w:pPr>
      <w:r>
        <w:rPr>
          <w:b/>
          <w:bCs/>
        </w:rPr>
        <w:t xml:space="preserve">Quy ước chung</w:t>
      </w:r>
      <w:r>
        <w:t xml:space="preserve">:</w:t>
      </w:r>
      <w:r>
        <w:t xml:space="preserve"> </w:t>
      </w:r>
      <w:r>
        <w:t xml:space="preserve">- Toàn bộ request/response Control Plane dùng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.</w:t>
      </w:r>
      <w:r>
        <w:t xml:space="preserve"> </w:t>
      </w:r>
      <w:r>
        <w:t xml:space="preserve">- Trường thời gian dùng định dạng ISO-8601 (</w:t>
      </w:r>
      <w:r>
        <w:rPr>
          <w:rStyle w:val="VerbatimChar"/>
        </w:rPr>
        <w:t xml:space="preserve">Instant</w:t>
      </w:r>
      <w:r>
        <w:t xml:space="preserve">, UTC).</w:t>
      </w:r>
      <w:r>
        <w:t xml:space="preserve"> </w:t>
      </w:r>
      <w:r>
        <w:t xml:space="preserve">- ID là chuỗi UUID (</w:t>
      </w:r>
      <w:r>
        <w:rPr>
          <w:rStyle w:val="VerbatimChar"/>
        </w:rPr>
        <w:t xml:space="preserve">String</w:t>
      </w:r>
      <w:r>
        <w:t xml:space="preserve">).</w:t>
      </w:r>
      <w:r>
        <w:t xml:space="preserve"> </w:t>
      </w:r>
      <w:r>
        <w:t xml:space="preserve">- Danh sách trong response luôn là mảng JSON (không bọc thêm object phân</w:t>
      </w:r>
      <w:r>
        <w:t xml:space="preserve"> </w:t>
      </w:r>
      <w:r>
        <w:t xml:space="preserve">trang trừ API tra cứu log — xem mục 4).</w:t>
      </w:r>
    </w:p>
    <w:p>
      <w:r>
        <w:pict>
          <v:rect style="width:0;height:1.5pt" o:hralign="center" o:hrstd="t" o:hr="t"/>
        </w:pict>
      </w:r>
    </w:p>
    <w:bookmarkEnd w:id="10"/>
    <w:bookmarkStart w:id="11" w:name="xác-thực-authentication"/>
    <w:p>
      <w:pPr>
        <w:pStyle w:val="Heading2"/>
      </w:pPr>
      <w:r>
        <w:t xml:space="preserve">2. Xác thực (Authentication)</w:t>
      </w:r>
    </w:p>
    <w:p>
      <w:pPr>
        <w:pStyle w:val="SourceCode"/>
      </w:pPr>
      <w:r>
        <w:rPr>
          <w:rStyle w:val="VerbatimChar"/>
        </w:rPr>
        <w:t xml:space="preserve">X-Gateway-Admin-Key: &lt;api-key&gt;</w:t>
      </w:r>
    </w:p>
    <w:p>
      <w:pPr>
        <w:pStyle w:val="Compact"/>
        <w:numPr>
          <w:ilvl w:val="0"/>
          <w:numId w:val="1001"/>
        </w:numPr>
      </w:pPr>
      <w:r>
        <w:t xml:space="preserve">Bắt buộc cho MỌI request tới</w:t>
      </w:r>
      <w:r>
        <w:t xml:space="preserve"> </w:t>
      </w:r>
      <w:r>
        <w:rPr>
          <w:rStyle w:val="VerbatimChar"/>
        </w:rPr>
        <w:t xml:space="preserve">/api/**</w:t>
      </w:r>
      <w:r>
        <w:t xml:space="preserve"> </w:t>
      </w:r>
      <w:r>
        <w:t xml:space="preserve">— thiếu hoặc sai giá trị → HTTP 401,</w:t>
      </w:r>
      <w:r>
        <w:t xml:space="preserve"> </w:t>
      </w:r>
      <w:r>
        <w:t xml:space="preserve">không thực thi bất kỳ logic nghiệp vụ nào (chặn ở tầng Servlet Filter,</w:t>
      </w:r>
      <w:r>
        <w:t xml:space="preserve"> </w:t>
      </w:r>
      <w:r>
        <w:t xml:space="preserve">trước khi vào Controller).</w:t>
      </w:r>
    </w:p>
    <w:p>
      <w:pPr>
        <w:pStyle w:val="Compact"/>
        <w:numPr>
          <w:ilvl w:val="0"/>
          <w:numId w:val="1001"/>
        </w:numPr>
      </w:pPr>
      <w:r>
        <w:t xml:space="preserve">Giá trị cấu hình qua biến môi trường</w:t>
      </w:r>
      <w:r>
        <w:t xml:space="preserve"> </w:t>
      </w:r>
      <w:r>
        <w:rPr>
          <w:rStyle w:val="VerbatimChar"/>
        </w:rPr>
        <w:t xml:space="preserve">GATEWAY_ADMIN_API_KEY</w:t>
      </w:r>
      <w:r>
        <w:t xml:space="preserve"> </w:t>
      </w:r>
      <w:r>
        <w:t xml:space="preserve">(xem</w:t>
      </w:r>
      <w:r>
        <w:t xml:space="preserve"> </w:t>
      </w:r>
      <w:r>
        <w:rPr>
          <w:rStyle w:val="VerbatimChar"/>
        </w:rPr>
        <w:t xml:space="preserve">DEPLOYMENT_GUIDE.md</w:t>
      </w:r>
      <w:r>
        <w:t xml:space="preserve">) — PHẢI đổi khỏi giá trị mặc định khi triển khai</w:t>
      </w:r>
      <w:r>
        <w:t xml:space="preserve"> </w:t>
      </w:r>
      <w:r>
        <w:t xml:space="preserve">thật.</w:t>
      </w:r>
    </w:p>
    <w:p>
      <w:pPr>
        <w:pStyle w:val="Compact"/>
        <w:numPr>
          <w:ilvl w:val="0"/>
          <w:numId w:val="1001"/>
        </w:numPr>
      </w:pPr>
      <w:r>
        <w:t xml:space="preserve">Data Plane KHÔNG áp dụng cơ chế này — nếu 1 Endpoint composite cần forward</w:t>
      </w:r>
      <w:r>
        <w:t xml:space="preserve"> </w:t>
      </w:r>
      <w:r>
        <w:t xml:space="preserve">xác thực từ client sang Upstream Service, khai báo qua Field Mapping</w:t>
      </w:r>
      <w:r>
        <w:t xml:space="preserve"> </w:t>
      </w:r>
      <w:r>
        <w:t xml:space="preserve">(</w:t>
      </w:r>
      <w:r>
        <w:rPr>
          <w:rStyle w:val="VerbatimChar"/>
        </w:rPr>
        <w:t xml:space="preserve">targetType=HEADER</w:t>
      </w:r>
      <w:r>
        <w:t xml:space="preserve">, nguồn tuỳ chọn).</w:t>
      </w:r>
    </w:p>
    <w:p>
      <w:r>
        <w:pict>
          <v:rect style="width:0;height:1.5pt" o:hralign="center" o:hrstd="t" o:hr="t"/>
        </w:pict>
      </w:r>
    </w:p>
    <w:bookmarkEnd w:id="11"/>
    <w:bookmarkStart w:id="16" w:name="control-plane-danh-sách-api-đầy-đủ"/>
    <w:p>
      <w:pPr>
        <w:pStyle w:val="Heading2"/>
      </w:pPr>
      <w:r>
        <w:t xml:space="preserve">3. Control Plane — Danh sách API đầy đủ</w:t>
      </w:r>
    </w:p>
    <w:bookmarkStart w:id="12" w:name="upstream-service-apiupstreams"/>
    <w:p>
      <w:pPr>
        <w:pStyle w:val="Heading3"/>
      </w:pPr>
      <w:r>
        <w:t xml:space="preserve">3.1. Upstream Service —</w:t>
      </w:r>
      <w:r>
        <w:t xml:space="preserve"> </w:t>
      </w:r>
      <w:r>
        <w:rPr>
          <w:rStyle w:val="VerbatimChar"/>
        </w:rPr>
        <w:t xml:space="preserve">/api/upstreams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Request body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/api/upstreams</w:t>
            </w:r>
          </w:p>
        </w:tc>
        <w:tc>
          <w:tcPr/>
          <w:p>
            <w:pPr>
              <w:pStyle w:val="Compact"/>
            </w:pPr>
            <w:r>
              <w:t xml:space="preserve">Danh sách toàn bộ Upstream Service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UpstreamServiceDto[]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/api/upstreams</w:t>
            </w:r>
          </w:p>
        </w:tc>
        <w:tc>
          <w:tcPr/>
          <w:p>
            <w:pPr>
              <w:pStyle w:val="Compact"/>
            </w:pPr>
            <w:r>
              <w:t xml:space="preserve">Tạo mới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UpstreamServiceRequestDto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UpstreamServiceDto</w:t>
            </w:r>
            <w:r>
              <w:t xml:space="preserve"> </w:t>
            </w:r>
            <w:r>
              <w:t xml:space="preserve">(201)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/api/upstreams/{id}</w:t>
            </w:r>
          </w:p>
        </w:tc>
        <w:tc>
          <w:tcPr/>
          <w:p>
            <w:pPr>
              <w:pStyle w:val="Compact"/>
            </w:pPr>
            <w:r>
              <w:t xml:space="preserve">Sửa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UpstreamServiceRequestDto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UpstreamServiceDto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/api/upstreams/{id}</w:t>
            </w:r>
          </w:p>
        </w:tc>
        <w:tc>
          <w:tcPr/>
          <w:p>
            <w:pPr>
              <w:pStyle w:val="Compact"/>
            </w:pPr>
            <w:r>
              <w:t xml:space="preserve">Xoá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204, hoặc lỗi</w:t>
            </w:r>
            <w:r>
              <w:t xml:space="preserve"> </w:t>
            </w:r>
            <w:r>
              <w:rPr>
                <w:rStyle w:val="VerbatimChar"/>
              </w:rPr>
              <w:t xml:space="preserve">GW-UP-INUSE</w:t>
            </w:r>
            <w:r>
              <w:t xml:space="preserve"> </w:t>
            </w:r>
            <w:r>
              <w:t xml:space="preserve">nếu còn Step tham chiếu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/api/upstreams/health</w:t>
            </w:r>
          </w:p>
        </w:tc>
        <w:tc>
          <w:tcPr/>
          <w:p>
            <w:pPr>
              <w:pStyle w:val="Compact"/>
            </w:pPr>
            <w:r>
              <w:t xml:space="preserve">Sức khoẻ tất cả Upstream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UpstreamHealthDto[]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UpstreamServiceRequestDto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UpstreamServiceDto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Bắt buộc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Chỉ có ở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Duy nhất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baseHost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vd</w:t>
            </w:r>
            <w:r>
              <w:t xml:space="preserve"> </w:t>
            </w:r>
            <w:r>
              <w:rPr>
                <w:rStyle w:val="VerbatimChar"/>
              </w:rPr>
              <w:t xml:space="preserve">http://10.x.x.x:8045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connectTimeoutMs, readTimeoutMs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circuitBreakerEnabled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failureRateThreshold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retryEnabled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maxConcurrentCalls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Không (mặc định 20)</w:t>
            </w:r>
          </w:p>
        </w:tc>
        <w:tc>
          <w:tcPr/>
          <w:p>
            <w:pPr>
              <w:pStyle w:val="Compact"/>
            </w:pPr>
            <w:r>
              <w:t xml:space="preserve">Bulkhead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maxWaitDurationMs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Không (mặc định 500)</w:t>
            </w:r>
          </w:p>
        </w:tc>
        <w:tc>
          <w:tcPr/>
          <w:p>
            <w:pPr>
              <w:pStyle w:val="Compact"/>
            </w:pPr>
            <w:r>
              <w:t xml:space="preserve">Bulkhead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UpstreamHealthDto</w:t>
      </w:r>
      <w:r>
        <w:t xml:space="preserve"> </w:t>
      </w:r>
      <w:r>
        <w:t xml:space="preserve">(chỉ đọc):</w:t>
      </w:r>
      <w:r>
        <w:t xml:space="preserve"> </w:t>
      </w:r>
      <w:r>
        <w:rPr>
          <w:rStyle w:val="VerbatimChar"/>
        </w:rPr>
        <w:t xml:space="preserve">id, name, baseHost, circuitBreakerEnabled, circuitState, failureRatePercent, bufferedCalls, cacheHits, cacheMisses, cacheHitRate</w:t>
      </w:r>
      <w:r>
        <w:t xml:space="preserve"> </w:t>
      </w:r>
      <w:r>
        <w:t xml:space="preserve">(</w:t>
      </w:r>
      <w:r>
        <w:rPr>
          <w:rStyle w:val="VerbatimChar"/>
        </w:rPr>
        <w:t xml:space="preserve">cacheHitRate=-1</w:t>
      </w:r>
      <w:r>
        <w:t xml:space="preserve"> </w:t>
      </w:r>
      <w:r>
        <w:t xml:space="preserve">nghĩa là chưa có dữ liệu, chưa từng gọi qua</w:t>
      </w:r>
      <w:r>
        <w:t xml:space="preserve"> </w:t>
      </w:r>
      <w:r>
        <w:t xml:space="preserve">step nào bật cache).</w:t>
      </w:r>
    </w:p>
    <w:bookmarkEnd w:id="12"/>
    <w:bookmarkStart w:id="13" w:name="endpoint-apiendpoints"/>
    <w:p>
      <w:pPr>
        <w:pStyle w:val="Heading3"/>
      </w:pPr>
      <w:r>
        <w:t xml:space="preserve">3.2. Endpoint —</w:t>
      </w:r>
      <w:r>
        <w:t xml:space="preserve"> </w:t>
      </w:r>
      <w:r>
        <w:rPr>
          <w:rStyle w:val="VerbatimChar"/>
        </w:rPr>
        <w:t xml:space="preserve">/api/endpoints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/api/endpoints?q=</w:t>
            </w:r>
          </w:p>
        </w:tc>
        <w:tc>
          <w:tcPr/>
          <w:p>
            <w:pPr>
              <w:pStyle w:val="Compact"/>
            </w:pPr>
            <w:r>
              <w:t xml:space="preserve">Danh sách, tuỳ chọn tìm kiếm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/api/endpoints/{id}</w:t>
            </w:r>
          </w:p>
        </w:tc>
        <w:tc>
          <w:tcPr/>
          <w:p>
            <w:pPr>
              <w:pStyle w:val="Compact"/>
            </w:pPr>
            <w:r>
              <w:t xml:space="preserve">Chi tiết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/api/endpoints</w:t>
            </w:r>
          </w:p>
        </w:tc>
        <w:tc>
          <w:tcPr/>
          <w:p>
            <w:pPr>
              <w:pStyle w:val="Compact"/>
            </w:pPr>
            <w:r>
              <w:t xml:space="preserve">Tạo mới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/api/endpoints/{id}</w:t>
            </w:r>
          </w:p>
        </w:tc>
        <w:tc>
          <w:tcPr/>
          <w:p>
            <w:pPr>
              <w:pStyle w:val="Compact"/>
            </w:pPr>
            <w:r>
              <w:t xml:space="preserve">Sửa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/api/endpoints/{id}</w:t>
            </w:r>
          </w:p>
        </w:tc>
        <w:tc>
          <w:tcPr/>
          <w:p>
            <w:pPr>
              <w:pStyle w:val="Compact"/>
            </w:pPr>
            <w:r>
              <w:t xml:space="preserve">Xoá (kèm lịch sử phiên bản)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/api/endpoints/dependency-graph</w:t>
            </w:r>
          </w:p>
        </w:tc>
        <w:tc>
          <w:tcPr/>
          <w:p>
            <w:pPr>
              <w:pStyle w:val="Compact"/>
            </w:pPr>
            <w:r>
              <w:t xml:space="preserve">Sơ đồ endpoint gọi lẫn nhau qua chính gateway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/api/endpoints/{id}/versions</w:t>
            </w:r>
          </w:p>
        </w:tc>
        <w:tc>
          <w:tcPr/>
          <w:p>
            <w:pPr>
              <w:pStyle w:val="Compact"/>
            </w:pPr>
            <w:r>
              <w:t xml:space="preserve">Lịch sử phiên bản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/api/endpoints/{id}/versions/{versionId}</w:t>
            </w:r>
          </w:p>
        </w:tc>
        <w:tc>
          <w:tcPr/>
          <w:p>
            <w:pPr>
              <w:pStyle w:val="Compact"/>
            </w:pPr>
            <w:r>
              <w:t xml:space="preserve">Chi tiết 1 phiên bản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/api/endpoints/{id}/versions/{versionId}/rollback</w:t>
            </w:r>
          </w:p>
        </w:tc>
        <w:tc>
          <w:tcPr/>
          <w:p>
            <w:pPr>
              <w:pStyle w:val="Compact"/>
            </w:pPr>
            <w:r>
              <w:t xml:space="preserve">Khôi phục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/api/endpoints/{id}/try</w:t>
            </w:r>
          </w:p>
        </w:tc>
        <w:tc>
          <w:tcPr/>
          <w:p>
            <w:pPr>
              <w:pStyle w:val="Compact"/>
            </w:pPr>
            <w:r>
              <w:t xml:space="preserve">“Thử ngay”</w:t>
            </w:r>
            <w:r>
              <w:t xml:space="preserve"> </w:t>
            </w:r>
            <w:r>
              <w:t xml:space="preserve">(đã lưu)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/api/endpoints/try-adhoc</w:t>
            </w:r>
          </w:p>
        </w:tc>
        <w:tc>
          <w:tcPr/>
          <w:p>
            <w:pPr>
              <w:pStyle w:val="Compact"/>
            </w:pPr>
            <w:r>
              <w:t xml:space="preserve">“Thử nhanh”</w:t>
            </w:r>
            <w:r>
              <w:t xml:space="preserve"> </w:t>
            </w:r>
            <w:r>
              <w:t xml:space="preserve">(chưa lưu)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/api/endpoints/{id}/openapi</w:t>
            </w:r>
          </w:p>
        </w:tc>
        <w:tc>
          <w:tcPr/>
          <w:p>
            <w:pPr>
              <w:pStyle w:val="Compact"/>
            </w:pPr>
            <w:r>
              <w:t xml:space="preserve">Tự sinh OpenAPI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EndpointRequestDto</w:t>
      </w:r>
      <w:r>
        <w:t xml:space="preserve"> </w:t>
      </w:r>
      <w:r>
        <w:t xml:space="preserve">(POST/PUT):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Bắt buộc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Phải bắt đầu bằng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, duy nhất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GET/POST/PUT/DELETE/PATCH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sequential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outputEncoding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  <w:tc>
          <w:tcPr/>
          <w:p>
            <w:pPr>
              <w:pStyle w:val="Compact"/>
            </w:pPr>
            <w:r>
              <w:t xml:space="preserve">Mặc định</w:t>
            </w:r>
            <w:r>
              <w:t xml:space="preserve"> </w:t>
            </w:r>
            <w:r>
              <w:rPr>
                <w:rStyle w:val="VerbatimChar"/>
              </w:rPr>
              <w:t xml:space="preserve">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BackendStepDto[]</w:t>
            </w:r>
          </w:p>
        </w:tc>
        <w:tc>
          <w:tcPr/>
          <w:p>
            <w:pPr>
              <w:pStyle w:val="Compact"/>
            </w:pPr>
            <w:r>
              <w:t xml:space="preserve">Có (≥1)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mappings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FieldMappingDto[]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idempotencyEnabled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  <w:tc>
          <w:tcPr/>
          <w:p>
            <w:pPr>
              <w:pStyle w:val="Compact"/>
            </w:pPr>
            <w:r>
              <w:t xml:space="preserve">Mặc định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idempotencyTtlSeconds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  <w:tc>
          <w:tcPr/>
          <w:p>
            <w:pPr>
              <w:pStyle w:val="Compact"/>
            </w:pPr>
            <w:r>
              <w:t xml:space="preserve">Mặc định 86400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parallelExecution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  <w:tc>
          <w:tcPr/>
          <w:p>
            <w:pPr>
              <w:pStyle w:val="Compact"/>
            </w:pPr>
            <w:r>
              <w:t xml:space="preserve">Mặc định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responseCacheEnabled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  <w:tc>
          <w:tcPr/>
          <w:p>
            <w:pPr>
              <w:pStyle w:val="Compact"/>
            </w:pPr>
            <w:r>
              <w:t xml:space="preserve">Mặc định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responseCacheTtlSeconds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  <w:tc>
          <w:tcPr/>
          <w:p>
            <w:pPr>
              <w:pStyle w:val="Compact"/>
            </w:pPr>
            <w:r>
              <w:t xml:space="preserve">Mặc định 300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EndpointResponseDto</w:t>
      </w:r>
      <w:r>
        <w:t xml:space="preserve"> </w:t>
      </w:r>
      <w:r>
        <w:t xml:space="preserve">giống hệt trên, cộng thêm</w:t>
      </w:r>
      <w:r>
        <w:t xml:space="preserve"> </w:t>
      </w:r>
      <w:r>
        <w:rPr>
          <w:rStyle w:val="VerbatimChar"/>
        </w:rPr>
        <w:t xml:space="preserve">id, createdAt, updatedAt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BackendStepDto</w:t>
      </w:r>
      <w:r>
        <w:t xml:space="preserve">:</w:t>
      </w:r>
      <w:r>
        <w:t xml:space="preserve"> </w:t>
      </w:r>
      <w:r>
        <w:rPr>
          <w:rStyle w:val="VerbatimChar"/>
        </w:rPr>
        <w:t xml:space="preserve">id, stepOrder, name, method, urlPattern, upstreamServiceId, upstreamServiceName (chỉ đọc), forwardOriginalBody, cacheEnabled, cacheTtlSeconds, group, target, allowFields[], denyFields[], fieldRenameMapping{}, canvasX, canvasY, connectTimeoutMs, readTimeoutMs, conditionSourceType, conditionSourceStepOrder, conditionSourceField, conditionOperator, conditionExpectedValue, nextStepOrderIfTrue, nextStepOrderIfFalse, onErrorStepOrder, parallelGroup, compensationUpstreamServiceId, compensationMethod, compensationUrlPattern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FieldMappingDto</w:t>
      </w:r>
      <w:r>
        <w:t xml:space="preserve">:</w:t>
      </w:r>
      <w:r>
        <w:t xml:space="preserve"> </w:t>
      </w:r>
      <w:r>
        <w:rPr>
          <w:rStyle w:val="VerbatimChar"/>
        </w:rPr>
        <w:t xml:space="preserve">id, sourceType, sourceStepOrder, sourceField, sourceArrayField, sourceElementField, constantValue, targetStepOrder, targetType, targetParamName, mappingOrder, targetContext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TryResultDto</w:t>
      </w:r>
      <w:r>
        <w:t xml:space="preserve"> </w:t>
      </w:r>
      <w:r>
        <w:t xml:space="preserve">(response của cả</w:t>
      </w:r>
      <w:r>
        <w:t xml:space="preserve"> </w:t>
      </w:r>
      <w:r>
        <w:rPr>
          <w:rStyle w:val="VerbatimChar"/>
        </w:rPr>
        <w:t xml:space="preserve">/try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/try-adhoc</w:t>
      </w:r>
      <w:r>
        <w:t xml:space="preserve">, LUÔN HTTP 200 cho</w:t>
      </w:r>
      <w:r>
        <w:t xml:space="preserve"> </w:t>
      </w:r>
      <w:r>
        <w:t xml:space="preserve">lỗi xảy ra trong lúc thực thi/validate):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"stepOrder"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"stepName"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"upstreamName"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"resolvedUrl"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"requestBody"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"requestBodyTruncated"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"responseStatus"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"responseBody"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"responseBodyTruncated"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"durationMs"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"cacheHit"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Request body của</w:t>
      </w:r>
      <w:r>
        <w:t xml:space="preserve"> </w:t>
      </w:r>
      <w:r>
        <w:rPr>
          <w:rStyle w:val="VerbatimChar"/>
        </w:rPr>
        <w:t xml:space="preserve">/try</w:t>
      </w:r>
      <w:r>
        <w:t xml:space="preserve">:</w:t>
      </w:r>
      <w:r>
        <w:t xml:space="preserve"> </w:t>
      </w:r>
      <w:r>
        <w:rPr>
          <w:rStyle w:val="VerbatimChar"/>
        </w:rPr>
        <w:t xml:space="preserve">{ "pathVariables": {}, "queryParams": {}, "body": null }</w:t>
      </w:r>
      <w:r>
        <w:t xml:space="preserve">.</w:t>
      </w:r>
      <w:r>
        <w:t xml:space="preserve"> </w:t>
      </w:r>
      <w:r>
        <w:t xml:space="preserve">Request body của</w:t>
      </w:r>
      <w:r>
        <w:t xml:space="preserve"> </w:t>
      </w:r>
      <w:r>
        <w:rPr>
          <w:rStyle w:val="VerbatimChar"/>
        </w:rPr>
        <w:t xml:space="preserve">/try-adhoc</w:t>
      </w:r>
      <w:r>
        <w:t xml:space="preserve">:</w:t>
      </w:r>
      <w:r>
        <w:t xml:space="preserve"> </w:t>
      </w:r>
      <w:r>
        <w:rPr>
          <w:rStyle w:val="VerbatimChar"/>
        </w:rPr>
        <w:t xml:space="preserve">{ "endpoint": &lt;EndpointRequestDto&gt;, "pathVariables": {}, "queryParams": {}, "body": null }</w:t>
      </w:r>
      <w:r>
        <w:t xml:space="preserve">.</w:t>
      </w:r>
    </w:p>
    <w:bookmarkEnd w:id="13"/>
    <w:bookmarkStart w:id="14" w:name="cấu-hình-hệ-thống-apiconfig"/>
    <w:p>
      <w:pPr>
        <w:pStyle w:val="Heading3"/>
      </w:pPr>
      <w:r>
        <w:t xml:space="preserve">3.3. Cấu hình hệ thống —</w:t>
      </w:r>
      <w:r>
        <w:t xml:space="preserve"> </w:t>
      </w:r>
      <w:r>
        <w:rPr>
          <w:rStyle w:val="VerbatimChar"/>
        </w:rPr>
        <w:t xml:space="preserve">/api/config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/api/config/export</w:t>
            </w:r>
          </w:p>
        </w:tc>
        <w:tc>
          <w:tcPr/>
          <w:p>
            <w:pPr>
              <w:pStyle w:val="Compact"/>
            </w:pPr>
            <w:r>
              <w:t xml:space="preserve">Xuất toàn bộ cấu hình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/api/config/import</w:t>
            </w:r>
          </w:p>
        </w:tc>
        <w:tc>
          <w:tcPr/>
          <w:p>
            <w:pPr>
              <w:pStyle w:val="Compact"/>
            </w:pPr>
            <w:r>
              <w:t xml:space="preserve">Nhập cấu hình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/api/config/deploy</w:t>
            </w:r>
          </w:p>
        </w:tc>
        <w:tc>
          <w:tcPr/>
          <w:p>
            <w:pPr>
              <w:pStyle w:val="Compact"/>
            </w:pPr>
            <w:r>
              <w:t xml:space="preserve">Validate vòng lặp phụ thuộc + reload registry cache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/api/config/gateway-info</w:t>
            </w:r>
          </w:p>
        </w:tc>
        <w:tc>
          <w:tcPr/>
          <w:p>
            <w:pPr>
              <w:pStyle w:val="Compact"/>
            </w:pPr>
            <w:r>
              <w:t xml:space="preserve">Thông tin gateway (port, host alias)</w:t>
            </w:r>
          </w:p>
        </w:tc>
      </w:tr>
    </w:tbl>
    <w:bookmarkEnd w:id="14"/>
    <w:bookmarkStart w:id="15" w:name="tra-cứu-log-apilogs"/>
    <w:p>
      <w:pPr>
        <w:pStyle w:val="Heading3"/>
      </w:pPr>
      <w:r>
        <w:t xml:space="preserve">3.4. Tra cứu Log —</w:t>
      </w:r>
      <w:r>
        <w:t xml:space="preserve"> </w:t>
      </w:r>
      <w:r>
        <w:rPr>
          <w:rStyle w:val="VerbatimChar"/>
        </w:rPr>
        <w:t xml:space="preserve">/api/logs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Query param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/api/logs/requests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from, to</w:t>
            </w:r>
            <w:r>
              <w:t xml:space="preserve"> </w:t>
            </w:r>
            <w:r>
              <w:t xml:space="preserve">(Instant, ISO-8601),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endpointPath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bodyContains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</w:t>
            </w:r>
            <w:r>
              <w:t xml:space="preserve"> </w:t>
            </w:r>
            <w:r>
              <w:t xml:space="preserve">(mặc định 0),</w:t>
            </w:r>
            <w:r>
              <w:t xml:space="preserve"> </w:t>
            </w:r>
            <w:r>
              <w:rPr>
                <w:rStyle w:val="VerbatimChar"/>
              </w:rPr>
              <w:t xml:space="preserve">size</w:t>
            </w:r>
            <w:r>
              <w:t xml:space="preserve"> </w:t>
            </w:r>
            <w:r>
              <w:t xml:space="preserve">(mặc định 20)</w:t>
            </w:r>
          </w:p>
        </w:tc>
        <w:tc>
          <w:tcPr/>
          <w:p>
            <w:pPr>
              <w:pStyle w:val="Compact"/>
            </w:pPr>
            <w:r>
              <w:t xml:space="preserve">Tìm kiếm request, có phân trang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/api/logs/requests/{requestId}/hops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Chi tiết từng hop của 1 request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GET /api/logs/requests</w:t>
      </w:r>
      <w:r>
        <w:t xml:space="preserve"> </w:t>
      </w:r>
      <w:r>
        <w:t xml:space="preserve">trả về: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/*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RequestAuditEvent</w:t>
      </w:r>
      <w:r>
        <w:rPr>
          <w:rStyle w:val="OtherTok"/>
        </w:rPr>
        <w:t xml:space="preserve">[]</w:t>
      </w:r>
      <w:r>
        <w:rPr>
          <w:rStyle w:val="NormalTok"/>
        </w:rPr>
        <w:t xml:space="preserve"> </w:t>
      </w:r>
      <w:r>
        <w:rPr>
          <w:rStyle w:val="ErrorTok"/>
        </w:rPr>
        <w:t xml:space="preserve">*/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RequestAuditEvent</w:t>
      </w:r>
      <w:r>
        <w:t xml:space="preserve">:</w:t>
      </w:r>
      <w:r>
        <w:t xml:space="preserve"> </w:t>
      </w:r>
      <w:r>
        <w:rPr>
          <w:rStyle w:val="VerbatimChar"/>
        </w:rPr>
        <w:t xml:space="preserve">requestId, timestamp, endpointId, endpointName, clientMethod, clientPath, status (SUCCESS|ERROR), httpStatus, errorCode, errorMessage, durationMs, requestBody, requestBodyTruncated, traceId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HopAuditEvent</w:t>
      </w:r>
      <w:r>
        <w:t xml:space="preserve">:</w:t>
      </w:r>
      <w:r>
        <w:t xml:space="preserve"> </w:t>
      </w:r>
      <w:r>
        <w:rPr>
          <w:rStyle w:val="VerbatimChar"/>
        </w:rPr>
        <w:t xml:space="preserve">requestId, stepOrder, stepName, upstreamName, method, resolvedUrl, requestBody, requestBodyTruncated, responseStatus, responseBody, responseBodyTruncated, durationMs, cacheHit, success, errorMessage, timestamp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Xf752b5869296e79803a4dc39f0adacee1c711fa"/>
    <w:p>
      <w:pPr>
        <w:pStyle w:val="Heading2"/>
      </w:pPr>
      <w:r>
        <w:t xml:space="preserve">4. Data Plane — Hợp đồng chung cho Endpoint đã khai báo</w:t>
      </w:r>
    </w:p>
    <w:p>
      <w:pPr>
        <w:pStyle w:val="Compact"/>
        <w:numPr>
          <w:ilvl w:val="0"/>
          <w:numId w:val="1002"/>
        </w:numPr>
      </w:pPr>
      <w:r>
        <w:t xml:space="preserve">Đường dẫn/phương thức HTTP: theo đúng</w:t>
      </w:r>
      <w:r>
        <w:t xml:space="preserve"> </w:t>
      </w:r>
      <w:r>
        <w:rPr>
          <w:rStyle w:val="VerbatimChar"/>
        </w:rPr>
        <w:t xml:space="preserve">path</w:t>
      </w:r>
      <w:r>
        <w:t xml:space="preserve">/</w:t>
      </w:r>
      <w:r>
        <w:rPr>
          <w:rStyle w:val="VerbatimChar"/>
        </w:rPr>
        <w:t xml:space="preserve">method</w:t>
      </w:r>
      <w:r>
        <w:t xml:space="preserve"> </w:t>
      </w:r>
      <w:r>
        <w:t xml:space="preserve">người dùng đã khai</w:t>
      </w:r>
      <w:r>
        <w:t xml:space="preserve"> </w:t>
      </w:r>
      <w:r>
        <w:t xml:space="preserve">báo trong</w:t>
      </w:r>
      <w:r>
        <w:t xml:space="preserve"> </w:t>
      </w:r>
      <w:r>
        <w:rPr>
          <w:rStyle w:val="VerbatimChar"/>
        </w:rPr>
        <w:t xml:space="preserve">EndpointConfig</w:t>
      </w:r>
      <w:r>
        <w:t xml:space="preserve"> </w:t>
      </w:r>
      <w:r>
        <w:t xml:space="preserve">(KHÔNG có tiền tố cố định).</w:t>
      </w:r>
    </w:p>
    <w:p>
      <w:pPr>
        <w:pStyle w:val="Compact"/>
        <w:numPr>
          <w:ilvl w:val="0"/>
          <w:numId w:val="1002"/>
        </w:numPr>
      </w:pPr>
      <w:r>
        <w:t xml:space="preserve">Path variable trong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(dạng</w:t>
      </w:r>
      <w:r>
        <w:t xml:space="preserve"> </w:t>
      </w:r>
      <w:r>
        <w:rPr>
          <w:rStyle w:val="VerbatimChar"/>
        </w:rPr>
        <w:t xml:space="preserve">{token}</w:t>
      </w:r>
      <w:r>
        <w:t xml:space="preserve">) được trích từ URL client gọi</w:t>
      </w:r>
      <w:r>
        <w:t xml:space="preserve"> </w:t>
      </w:r>
      <w:r>
        <w:t xml:space="preserve">vào, dùng làm nguồn cho Field Mapping hoặc truyền thẳng cho step trùng tên</w:t>
      </w:r>
      <w:r>
        <w:t xml:space="preserve"> </w:t>
      </w:r>
      <w:r>
        <w:t xml:space="preserve">token.</w:t>
      </w:r>
    </w:p>
    <w:p>
      <w:pPr>
        <w:pStyle w:val="Compact"/>
        <w:numPr>
          <w:ilvl w:val="0"/>
          <w:numId w:val="1002"/>
        </w:numPr>
      </w:pPr>
      <w:r>
        <w:t xml:space="preserve">Query string và body của client được đưa vào làm nguồn cho Field Mapping</w:t>
      </w:r>
      <w:r>
        <w:t xml:space="preserve"> </w:t>
      </w:r>
      <w:r>
        <w:t xml:space="preserve">(</w:t>
      </w:r>
      <w:r>
        <w:rPr>
          <w:rStyle w:val="VerbatimChar"/>
        </w:rPr>
        <w:t xml:space="preserve">sourceType=QUERY_PARAM</w:t>
      </w:r>
      <w:r>
        <w:t xml:space="preserve">/</w:t>
      </w:r>
      <w:r>
        <w:rPr>
          <w:rStyle w:val="VerbatimChar"/>
        </w:rPr>
        <w:t xml:space="preserve">REQUEST_BODY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Response trả về client là kết quả cuối cùng sau khi engine điều phối xong</w:t>
      </w:r>
      <w:r>
        <w:t xml:space="preserve"> </w:t>
      </w:r>
      <w:r>
        <w:t xml:space="preserve">toàn bộ Backend Step (xem FDS-GWM-001 mục 5) — hình dạng response phụ</w:t>
      </w:r>
      <w:r>
        <w:t xml:space="preserve"> </w:t>
      </w:r>
      <w:r>
        <w:t xml:space="preserve">thuộc HOÀN TOÀN vào cấu hình Endpoint, không cố định theo 1 schema chung.</w:t>
      </w:r>
    </w:p>
    <w:p>
      <w:pPr>
        <w:pStyle w:val="Compact"/>
        <w:numPr>
          <w:ilvl w:val="0"/>
          <w:numId w:val="1002"/>
        </w:numPr>
      </w:pPr>
      <w:r>
        <w:t xml:space="preserve">Không yêu cầu header xác thực từ tầng gateway (xem mục 2).</w:t>
      </w:r>
    </w:p>
    <w:p>
      <w:r>
        <w:pict>
          <v:rect style="width:0;height:1.5pt" o:hralign="center" o:hrstd="t" o:hr="t"/>
        </w:pict>
      </w:r>
    </w:p>
    <w:bookmarkEnd w:id="17"/>
    <w:bookmarkStart w:id="18" w:name="openapi-tự-sinh-cho-từng-endpoint"/>
    <w:p>
      <w:pPr>
        <w:pStyle w:val="Heading2"/>
      </w:pPr>
      <w:r>
        <w:t xml:space="preserve">5. OpenAPI tự sinh cho từng Endpoint</w:t>
      </w:r>
    </w:p>
    <w:p>
      <w:pPr>
        <w:pStyle w:val="FirstParagraph"/>
      </w:pPr>
      <w:r>
        <w:rPr>
          <w:rStyle w:val="VerbatimChar"/>
        </w:rPr>
        <w:t xml:space="preserve">GET /api/endpoints/{id}/openapi</w:t>
      </w:r>
      <w:r>
        <w:t xml:space="preserve"> </w:t>
      </w:r>
      <w:r>
        <w:t xml:space="preserve">trả về 1 tài liệu OpenAPI 3.0.3 (JSON) mô</w:t>
      </w:r>
      <w:r>
        <w:t xml:space="preserve"> </w:t>
      </w:r>
      <w:r>
        <w:t xml:space="preserve">tả RIÊNG 1 Endpoint composite đã khai báo — suy luận path parameter/request</w:t>
      </w:r>
      <w:r>
        <w:t xml:space="preserve"> </w:t>
      </w:r>
      <w:r>
        <w:t xml:space="preserve">body ở mức tốt nhất có thể (best-effort) từ Field Mapping hiện có; response</w:t>
      </w:r>
      <w:r>
        <w:t xml:space="preserve"> </w:t>
      </w:r>
      <w:r>
        <w:t xml:space="preserve">body luôn là</w:t>
      </w:r>
      <w:r>
        <w:t xml:space="preserve"> </w:t>
      </w:r>
      <w:r>
        <w:rPr>
          <w:rStyle w:val="VerbatimChar"/>
        </w:rPr>
        <w:t xml:space="preserve">type: object</w:t>
      </w:r>
      <w:r>
        <w:t xml:space="preserve"> </w:t>
      </w:r>
      <w:r>
        <w:t xml:space="preserve">chung (không suy luận được cấu trúc chính xác vì</w:t>
      </w:r>
      <w:r>
        <w:t xml:space="preserve"> </w:t>
      </w:r>
      <w:r>
        <w:t xml:space="preserve">phụ thuộc dữ liệu THẬT trả về từ Upstream Service lúc chạy).</w:t>
      </w:r>
    </w:p>
    <w:p>
      <w:r>
        <w:pict>
          <v:rect style="width:0;height:1.5pt" o:hralign="center" o:hrstd="t" o:hr="t"/>
        </w:pict>
      </w:r>
    </w:p>
    <w:bookmarkEnd w:id="18"/>
    <w:bookmarkStart w:id="21" w:name="xử-lý-lỗi-mã-lỗi-error-handling"/>
    <w:p>
      <w:pPr>
        <w:pStyle w:val="Heading2"/>
      </w:pPr>
      <w:r>
        <w:t xml:space="preserve">6. Xử lý lỗi &amp; Mã lỗi (Error Handling)</w:t>
      </w:r>
    </w:p>
    <w:bookmarkStart w:id="19" w:name="khuôn-dạng-lỗi-chuẩn"/>
    <w:p>
      <w:pPr>
        <w:pStyle w:val="Heading3"/>
      </w:pPr>
      <w:r>
        <w:t xml:space="preserve">6.1. Khuôn dạng lỗi chuẩn</w:t>
      </w:r>
    </w:p>
    <w:p>
      <w:pPr>
        <w:pStyle w:val="FirstParagraph"/>
      </w:pPr>
      <w:r>
        <w:t xml:space="preserve">Phần lớn lỗi Control Plane trả về (</w:t>
      </w:r>
      <w:r>
        <w:rPr>
          <w:rStyle w:val="VerbatimChar"/>
        </w:rPr>
        <w:t xml:space="preserve">ErrorResponse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"GW-003"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 ta loi bang tieng Viet, cu the nguyen nhan"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"2026-09-06T10:00:00Z"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Ngoại lệ cần lưu ý</w:t>
      </w:r>
      <w:r>
        <w:t xml:space="preserve">: khi Data Plane không khớp được bất kỳ Endpoint nào</w:t>
      </w:r>
      <w:r>
        <w:t xml:space="preserve"> </w:t>
      </w:r>
      <w:r>
        <w:t xml:space="preserve">với path/method client gọi vào, response lỗi có khuôn dạng KHÁC (không phải</w:t>
      </w:r>
      <w:r>
        <w:t xml:space="preserve"> </w:t>
      </w:r>
      <w:r>
        <w:rPr>
          <w:rStyle w:val="VerbatimChar"/>
        </w:rPr>
        <w:t xml:space="preserve">ErrorResponse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"GW-NOT-FOUND"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"Khong co endpoint nao khop voi GET /..."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19"/>
    <w:bookmarkStart w:id="20" w:name="bảng-mã-lỗi"/>
    <w:p>
      <w:pPr>
        <w:pStyle w:val="Heading3"/>
      </w:pPr>
      <w:r>
        <w:t xml:space="preserve">6.2. Bảng mã lỗi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Mã lỗi</w:t>
            </w:r>
          </w:p>
        </w:tc>
        <w:tc>
          <w:tcPr/>
          <w:p>
            <w:pPr>
              <w:pStyle w:val="Compact"/>
            </w:pPr>
            <w:r>
              <w:t xml:space="preserve">HTTP Status</w:t>
            </w:r>
          </w:p>
        </w:tc>
        <w:tc>
          <w:tcPr/>
          <w:p>
            <w:pPr>
              <w:pStyle w:val="Compact"/>
            </w:pPr>
            <w:r>
              <w:t xml:space="preserve">Nhóm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GW-CIRCUIT-OPEN</w:t>
            </w:r>
          </w:p>
        </w:tc>
        <w:tc>
          <w:tcPr/>
          <w:p>
            <w:pPr>
              <w:pStyle w:val="Compact"/>
            </w:pPr>
            <w:r>
              <w:t xml:space="preserve">503</w:t>
            </w:r>
          </w:p>
        </w:tc>
        <w:tc>
          <w:tcPr/>
          <w:p>
            <w:pPr>
              <w:pStyle w:val="Compact"/>
            </w:pPr>
            <w:r>
              <w:t xml:space="preserve">Resilience</w:t>
            </w:r>
          </w:p>
        </w:tc>
        <w:tc>
          <w:tcPr/>
          <w:p>
            <w:pPr>
              <w:pStyle w:val="Compact"/>
            </w:pPr>
            <w:r>
              <w:t xml:space="preserve">Circuit breaker đang mở cho Upstream liên quan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GW-BULKHEAD-FULL</w:t>
            </w:r>
          </w:p>
        </w:tc>
        <w:tc>
          <w:tcPr/>
          <w:p>
            <w:pPr>
              <w:pStyle w:val="Compact"/>
            </w:pPr>
            <w:r>
              <w:t xml:space="preserve">503</w:t>
            </w:r>
          </w:p>
        </w:tc>
        <w:tc>
          <w:tcPr/>
          <w:p>
            <w:pPr>
              <w:pStyle w:val="Compact"/>
            </w:pPr>
            <w:r>
              <w:t xml:space="preserve">Resilience</w:t>
            </w:r>
          </w:p>
        </w:tc>
        <w:tc>
          <w:tcPr/>
          <w:p>
            <w:pPr>
              <w:pStyle w:val="Compact"/>
            </w:pPr>
            <w:r>
              <w:t xml:space="preserve">Vượt giới hạn số lệnh gọi đồng thời tới Upstream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GW-UPSTREAM-5XX</w:t>
            </w:r>
          </w:p>
        </w:tc>
        <w:tc>
          <w:tcPr/>
          <w:p>
            <w:pPr>
              <w:pStyle w:val="Compact"/>
            </w:pPr>
            <w:r>
              <w:t xml:space="preserve">502</w:t>
            </w:r>
          </w:p>
        </w:tc>
        <w:tc>
          <w:tcPr/>
          <w:p>
            <w:pPr>
              <w:pStyle w:val="Compact"/>
            </w:pPr>
            <w:r>
              <w:t xml:space="preserve">Upstream</w:t>
            </w:r>
          </w:p>
        </w:tc>
        <w:tc>
          <w:tcPr/>
          <w:p>
            <w:pPr>
              <w:pStyle w:val="Compact"/>
            </w:pPr>
            <w:r>
              <w:t xml:space="preserve">Upstream Service trả về lỗi HTTP 5xx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GW-UPSTREAM-4XX</w:t>
            </w:r>
          </w:p>
        </w:tc>
        <w:tc>
          <w:tcPr/>
          <w:p>
            <w:pPr>
              <w:pStyle w:val="Compact"/>
            </w:pPr>
            <w:r>
              <w:t xml:space="preserve">502</w:t>
            </w:r>
          </w:p>
        </w:tc>
        <w:tc>
          <w:tcPr/>
          <w:p>
            <w:pPr>
              <w:pStyle w:val="Compact"/>
            </w:pPr>
            <w:r>
              <w:t xml:space="preserve">Upstream</w:t>
            </w:r>
          </w:p>
        </w:tc>
        <w:tc>
          <w:tcPr/>
          <w:p>
            <w:pPr>
              <w:pStyle w:val="Compact"/>
            </w:pPr>
            <w:r>
              <w:t xml:space="preserve">Upstream Service trả về lỗi HTTP 4xx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GW-UPSTREAM-TIMEOUT</w:t>
            </w:r>
          </w:p>
        </w:tc>
        <w:tc>
          <w:tcPr/>
          <w:p>
            <w:pPr>
              <w:pStyle w:val="Compact"/>
            </w:pPr>
            <w:r>
              <w:t xml:space="preserve">504</w:t>
            </w:r>
          </w:p>
        </w:tc>
        <w:tc>
          <w:tcPr/>
          <w:p>
            <w:pPr>
              <w:pStyle w:val="Compact"/>
            </w:pPr>
            <w:r>
              <w:t xml:space="preserve">Upstream</w:t>
            </w:r>
          </w:p>
        </w:tc>
        <w:tc>
          <w:tcPr/>
          <w:p>
            <w:pPr>
              <w:pStyle w:val="Compact"/>
            </w:pPr>
            <w:r>
              <w:t xml:space="preserve">Upstream không phản hồi kịp (timeout/connection refused)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SYSTEM_ERROR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t xml:space="preserve">Lỗi hạ tầng nội bộ (</w:t>
            </w:r>
            <w:r>
              <w:rPr>
                <w:rStyle w:val="VerbatimChar"/>
              </w:rPr>
              <w:t xml:space="preserve">SystemException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VALIDATION_ERROR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Đầu vào</w:t>
            </w:r>
          </w:p>
        </w:tc>
        <w:tc>
          <w:tcPr/>
          <w:p>
            <w:pPr>
              <w:pStyle w:val="Compact"/>
            </w:pPr>
            <w:r>
              <w:t xml:space="preserve">Vi phạm ràng buộc</w:t>
            </w:r>
            <w:r>
              <w:t xml:space="preserve"> </w:t>
            </w:r>
            <w:r>
              <w:rPr>
                <w:rStyle w:val="VerbatimChar"/>
              </w:rPr>
              <w:t xml:space="preserve">@Valid</w:t>
            </w:r>
            <w:r>
              <w:t xml:space="preserve"> </w:t>
            </w:r>
            <w:r>
              <w:t xml:space="preserve">trên request DTO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INVALID_REQUEST_BODY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Đầu vào</w:t>
            </w:r>
          </w:p>
        </w:tc>
        <w:tc>
          <w:tcPr/>
          <w:p>
            <w:pPr>
              <w:pStyle w:val="Compact"/>
            </w:pPr>
            <w:r>
              <w:t xml:space="preserve">Body không phải JSON hợp lệ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MISSING_PARAMETER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Đầu vào</w:t>
            </w:r>
          </w:p>
        </w:tc>
        <w:tc>
          <w:tcPr/>
          <w:p>
            <w:pPr>
              <w:pStyle w:val="Compact"/>
            </w:pPr>
            <w:r>
              <w:t xml:space="preserve">Thiếu query/path param bắt buộc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INVALID_PARAMETER_TYPE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Đầu vào</w:t>
            </w:r>
          </w:p>
        </w:tc>
        <w:tc>
          <w:tcPr/>
          <w:p>
            <w:pPr>
              <w:pStyle w:val="Compact"/>
            </w:pPr>
            <w:r>
              <w:t xml:space="preserve">Sai kiểu dữ liệu tham số (vd</w:t>
            </w:r>
            <w:r>
              <w:t xml:space="preserve"> </w:t>
            </w:r>
            <w:r>
              <w:rPr>
                <w:rStyle w:val="VerbatimChar"/>
              </w:rPr>
              <w:t xml:space="preserve">from</w:t>
            </w:r>
            <w:r>
              <w:t xml:space="preserve"> </w:t>
            </w:r>
            <w:r>
              <w:t xml:space="preserve">không parse được thành</w:t>
            </w:r>
            <w:r>
              <w:t xml:space="preserve"> </w:t>
            </w:r>
            <w:r>
              <w:rPr>
                <w:rStyle w:val="VerbatimChar"/>
              </w:rPr>
              <w:t xml:space="preserve">Instant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UNKNOWN_ERROR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t xml:space="preserve">Lỗi không xác định, chưa có handler riêng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GW-NOT-FOUND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Data Plane</w:t>
            </w:r>
          </w:p>
        </w:tc>
        <w:tc>
          <w:tcPr/>
          <w:p>
            <w:pPr>
              <w:pStyle w:val="Compact"/>
            </w:pPr>
            <w:r>
              <w:t xml:space="preserve">Không khớp Endpoint nào với path/method client gọi (khuôn dạng response khác — xem §6.1)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GW-001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Cấu hình Endpoint</w:t>
            </w:r>
          </w:p>
        </w:tc>
        <w:tc>
          <w:tcPr/>
          <w:p>
            <w:pPr>
              <w:pStyle w:val="Compact"/>
            </w:pPr>
            <w:r>
              <w:t xml:space="preserve">Path đã tồn tại, hoặc trùng tiền tố dành riêng</w:t>
            </w:r>
            <w:r>
              <w:t xml:space="preserve"> </w:t>
            </w:r>
            <w:r>
              <w:rPr>
                <w:rStyle w:val="VerbatimChar"/>
              </w:rPr>
              <w:t xml:space="preserve">/api</w:t>
            </w:r>
            <w:r>
              <w:t xml:space="preserve">/</w:t>
            </w:r>
            <w:r>
              <w:rPr>
                <w:rStyle w:val="VerbatimChar"/>
              </w:rPr>
              <w:t xml:space="preserve">/actuator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GW-002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Cấu hình 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stepOrder</w:t>
            </w:r>
            <w:r>
              <w:t xml:space="preserve"> </w:t>
            </w:r>
            <w:r>
              <w:t xml:space="preserve">trùng lặp giữa các Backend Step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GW-003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Cấu hình Endpoint</w:t>
            </w:r>
          </w:p>
        </w:tc>
        <w:tc>
          <w:tcPr/>
          <w:p>
            <w:pPr>
              <w:pStyle w:val="Compact"/>
            </w:pPr>
            <w:r>
              <w:t xml:space="preserve">Nhóm lỗi validate cấu hình đa dạng: rẽ nhánh (</w:t>
            </w:r>
            <w:r>
              <w:rPr>
                <w:rStyle w:val="VerbatimChar"/>
              </w:rPr>
              <w:t xml:space="preserve">nextStepOrderIfTrue/False</w:t>
            </w:r>
            <w:r>
              <w:t xml:space="preserve"> </w:t>
            </w:r>
            <w:r>
              <w:t xml:space="preserve">sai target),</w:t>
            </w:r>
            <w:r>
              <w:t xml:space="preserve"> </w:t>
            </w:r>
            <w:r>
              <w:rPr>
                <w:rStyle w:val="VerbatimChar"/>
              </w:rPr>
              <w:t xml:space="preserve">parallelExecution</w:t>
            </w:r>
            <w:r>
              <w:t xml:space="preserve"> </w:t>
            </w:r>
            <w:r>
              <w:t xml:space="preserve">mâu thuẫn</w:t>
            </w:r>
            <w:r>
              <w:t xml:space="preserve"> </w:t>
            </w:r>
            <w:r>
              <w:rPr>
                <w:rStyle w:val="VerbatimChar"/>
              </w:rPr>
              <w:t xml:space="preserve">sequential</w:t>
            </w:r>
            <w:r>
              <w:t xml:space="preserve">, wave (</w:t>
            </w:r>
            <w:r>
              <w:rPr>
                <w:rStyle w:val="VerbatimChar"/>
              </w:rPr>
              <w:t xml:space="preserve">parallelGroup</w:t>
            </w:r>
            <w:r>
              <w:t xml:space="preserve">) cấu hình sai, response-cache bật trên endpoint/step không phải GET/POST, bù trừ thiếu trường… — xem thông điệp</w:t>
            </w:r>
            <w:r>
              <w:t xml:space="preserve"> </w:t>
            </w:r>
            <w:r>
              <w:rPr>
                <w:rStyle w:val="VerbatimChar"/>
              </w:rPr>
              <w:t xml:space="preserve">message</w:t>
            </w:r>
            <w:r>
              <w:t xml:space="preserve"> </w:t>
            </w:r>
            <w:r>
              <w:t xml:space="preserve">cụ thể để biết chính xác nguyên nhân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GW-404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Cấu hình Endpoint</w:t>
            </w:r>
          </w:p>
        </w:tc>
        <w:tc>
          <w:tcPr/>
          <w:p>
            <w:pPr>
              <w:pStyle w:val="Compact"/>
            </w:pPr>
            <w:r>
              <w:t xml:space="preserve">Không tìm thấy Endpoint theo id (lưu ý: trả 400, không phải 404, do đi qua</w:t>
            </w:r>
            <w:r>
              <w:t xml:space="preserve"> </w:t>
            </w:r>
            <w:r>
              <w:rPr>
                <w:rStyle w:val="VerbatimChar"/>
              </w:rPr>
              <w:t xml:space="preserve">BusinessException</w:t>
            </w:r>
            <w:r>
              <w:t xml:space="preserve"> </w:t>
            </w:r>
            <w:r>
              <w:t xml:space="preserve">handler dùng chung)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GW-CYCLE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Cấu hình Endpoint</w:t>
            </w:r>
          </w:p>
        </w:tc>
        <w:tc>
          <w:tcPr/>
          <w:p>
            <w:pPr>
              <w:pStyle w:val="Compact"/>
            </w:pPr>
            <w:r>
              <w:t xml:space="preserve">Phát hiện vòng lặp phụ thuộc giữa các Endpoint (endpoint A gọi ngược lại B, B gọi lại A qua chính gateway)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GW-BRANCH-LOOP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GW-BRANCH-TARGET-404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GW-BRANCH-CYCLE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Cấu hình rẽ nhánh</w:t>
            </w:r>
          </w:p>
        </w:tc>
        <w:tc>
          <w:tcPr/>
          <w:p>
            <w:pPr>
              <w:pStyle w:val="Compact"/>
            </w:pPr>
            <w:r>
              <w:t xml:space="preserve">Rẽ nhánh trỏ tới step không tồn tại, hoặc tạo vòng lặp vô hạn giữa các step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GW-CONDITION-NOT-NUMERIC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Runtime (Data Plane)</w:t>
            </w:r>
          </w:p>
        </w:tc>
        <w:tc>
          <w:tcPr/>
          <w:p>
            <w:pPr>
              <w:pStyle w:val="Compact"/>
            </w:pPr>
            <w:r>
              <w:t xml:space="preserve">Giá trị so sánh của toán tử số (GREATER_THAN…) không parse được thành số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GW-UPSTREAM-404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Cấu hình Endpoint</w:t>
            </w:r>
          </w:p>
        </w:tc>
        <w:tc>
          <w:tcPr/>
          <w:p>
            <w:pPr>
              <w:pStyle w:val="Compact"/>
            </w:pPr>
            <w:r>
              <w:t xml:space="preserve">Step (chính hoặc bù trừ) tham chiếu Upstream Service không tồn tại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GW-PATH-TOKEN-MISSING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Runtime (Data Plane)</w:t>
            </w:r>
          </w:p>
        </w:tc>
        <w:tc>
          <w:tcPr/>
          <w:p>
            <w:pPr>
              <w:pStyle w:val="Compact"/>
            </w:pPr>
            <w:r>
              <w:t xml:space="preserve">Thiếu giá trị cho 1</w:t>
            </w:r>
            <w:r>
              <w:t xml:space="preserve"> </w:t>
            </w:r>
            <w:r>
              <w:rPr>
                <w:rStyle w:val="VerbatimChar"/>
              </w:rPr>
              <w:t xml:space="preserve">{token}</w:t>
            </w:r>
            <w:r>
              <w:t xml:space="preserve"> </w:t>
            </w:r>
            <w:r>
              <w:t xml:space="preserve">trong URL pattern lúc thực thi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GW-COMPENSATION-CONFIG-INVALID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Cấu hình bù trừ</w:t>
            </w:r>
          </w:p>
        </w:tc>
        <w:tc>
          <w:tcPr/>
          <w:p>
            <w:pPr>
              <w:pStyle w:val="Compact"/>
            </w:pPr>
            <w:r>
              <w:t xml:space="preserve">Cấu hình bù trừ không toàn vẹn (dữ liệu cũ/sửa tay lọt qua validate lúc lưu)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GW-INVALID-BODY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Runtime (Data Plane)</w:t>
            </w:r>
          </w:p>
        </w:tc>
        <w:tc>
          <w:tcPr/>
          <w:p>
            <w:pPr>
              <w:pStyle w:val="Compact"/>
            </w:pPr>
            <w:r>
              <w:t xml:space="preserve">Body client gửi không phải JSON hợp lệ khi engine cần parse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GW-PARALLEL-STEP-ERROR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GW-PARALLEL-INTERRUPTED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Runtime (song song)</w:t>
            </w:r>
          </w:p>
        </w:tc>
        <w:tc>
          <w:tcPr/>
          <w:p>
            <w:pPr>
              <w:pStyle w:val="Compact"/>
            </w:pPr>
            <w:r>
              <w:t xml:space="preserve">Lỗi không xác định/bị ngắt khi thực thi step song song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GW-VERSION-404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Lịch sử phiên bản</w:t>
            </w:r>
          </w:p>
        </w:tc>
        <w:tc>
          <w:tcPr/>
          <w:p>
            <w:pPr>
              <w:pStyle w:val="Compact"/>
            </w:pPr>
            <w:r>
              <w:t xml:space="preserve">Không tìm thấy phiên bản theo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GW-UP-001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Cấu hình Upstream</w:t>
            </w:r>
          </w:p>
        </w:tc>
        <w:tc>
          <w:tcPr/>
          <w:p>
            <w:pPr>
              <w:pStyle w:val="Compact"/>
            </w:pPr>
            <w:r>
              <w:t xml:space="preserve">Tên Upstream Service đã tồn tại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GW-UP-404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Cấu hình Upstream</w:t>
            </w:r>
          </w:p>
        </w:tc>
        <w:tc>
          <w:tcPr/>
          <w:p>
            <w:pPr>
              <w:pStyle w:val="Compact"/>
            </w:pPr>
            <w:r>
              <w:t xml:space="preserve">Không tìm thấy Upstream Service theo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GW-UP-INUSE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Cấu hình Upstream</w:t>
            </w:r>
          </w:p>
        </w:tc>
        <w:tc>
          <w:tcPr/>
          <w:p>
            <w:pPr>
              <w:pStyle w:val="Compact"/>
            </w:pPr>
            <w:r>
              <w:t xml:space="preserve">Không xoá được — đang có Step tham chiếu</w:t>
            </w:r>
          </w:p>
        </w:tc>
      </w:tr>
    </w:tbl>
    <w:p>
      <w:pPr>
        <w:pStyle w:val="BodyText"/>
      </w:pPr>
      <w:r>
        <w:rPr>
          <w:b/>
          <w:bCs/>
        </w:rPr>
        <w:t xml:space="preserve">Lưu ý cho lập trình viên tích hợp</w:t>
      </w:r>
      <w:r>
        <w:t xml:space="preserve">: mọi lỗi phát sinh từ</w:t>
      </w:r>
      <w:r>
        <w:t xml:space="preserve"> </w:t>
      </w:r>
      <w:r>
        <w:rPr>
          <w:rStyle w:val="VerbatimChar"/>
        </w:rPr>
        <w:t xml:space="preserve">BusinessException</w:t>
      </w:r>
      <w:r>
        <w:t xml:space="preserve"> </w:t>
      </w:r>
      <w:r>
        <w:t xml:space="preserve">(phần lớn bảng trên) đều trả</w:t>
      </w:r>
      <w:r>
        <w:t xml:space="preserve"> </w:t>
      </w:r>
      <w:r>
        <w:rPr>
          <w:b/>
          <w:bCs/>
        </w:rPr>
        <w:t xml:space="preserve">HTTP 400</w:t>
      </w:r>
      <w:r>
        <w:t xml:space="preserve"> </w:t>
      </w:r>
      <w:r>
        <w:t xml:space="preserve">dù ý nghĩa ngữ nghĩa có thể là</w:t>
      </w:r>
      <w:r>
        <w:t xml:space="preserve"> </w:t>
      </w:r>
      <w:r>
        <w:t xml:space="preserve">“không tìm thấy”</w:t>
      </w:r>
      <w:r>
        <w:t xml:space="preserve"> </w:t>
      </w:r>
      <w:r>
        <w:t xml:space="preserve">(404) — phải dựa vào</w:t>
      </w:r>
      <w:r>
        <w:t xml:space="preserve"> </w:t>
      </w:r>
      <w:r>
        <w:rPr>
          <w:rStyle w:val="VerbatimChar"/>
          <w:b/>
          <w:bCs/>
        </w:rPr>
        <w:t xml:space="preserve">errorCode</w:t>
      </w:r>
      <w:r>
        <w:t xml:space="preserve"> </w:t>
      </w:r>
      <w:r>
        <w:t xml:space="preserve">để phân biệt chính xác</w:t>
      </w:r>
      <w:r>
        <w:t xml:space="preserve"> </w:t>
      </w:r>
      <w:r>
        <w:t xml:space="preserve">loại lỗi, không nên chỉ dựa vào HTTP status code.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phụ-lục"/>
    <w:p>
      <w:pPr>
        <w:pStyle w:val="Heading2"/>
      </w:pPr>
      <w:r>
        <w:t xml:space="preserve">7. Phụ lục</w:t>
      </w:r>
    </w:p>
    <w:bookmarkStart w:id="22" w:name="danh-sách-giá-trị-enum-dùng-trong-api"/>
    <w:p>
      <w:pPr>
        <w:pStyle w:val="Heading3"/>
      </w:pPr>
      <w:r>
        <w:t xml:space="preserve">7.1. Danh sách giá trị Enum dùng trong API</w:t>
      </w:r>
    </w:p>
    <w:p>
      <w:pPr>
        <w:pStyle w:val="FirstParagraph"/>
      </w:pPr>
      <w:r>
        <w:t xml:space="preserve">Xem FDS-GWM-001 mục 12.1 (đầy đủ, không lặp lại ở đây).</w:t>
      </w:r>
    </w:p>
    <w:bookmarkEnd w:id="22"/>
    <w:bookmarkStart w:id="23" w:name="tài-liệu-liên-quan"/>
    <w:p>
      <w:pPr>
        <w:pStyle w:val="Heading3"/>
      </w:pPr>
      <w:r>
        <w:t xml:space="preserve">7.2. Tài liệu liên quan</w:t>
      </w:r>
    </w:p>
    <w:p>
      <w:pPr>
        <w:pStyle w:val="FirstParagraph"/>
      </w:pPr>
      <w:r>
        <w:t xml:space="preserve">FDS-GWM-001, DBDD-GWM-001, SAD-GWM-001.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Specification — BCCS Gateway Manager</dc:title>
  <dc:creator/>
  <cp:keywords/>
  <dcterms:created xsi:type="dcterms:W3CDTF">2026-09-08T03:33:29Z</dcterms:created>
  <dcterms:modified xsi:type="dcterms:W3CDTF">2026-09-08T03:33:29Z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