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Privacy Policy - Publishing Draft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r>
        <w:t>Proposed public URL: https://rentitease.com/privacy-policy</w:t>
      </w:r>
    </w:p>
    <w:p>
      <w:r>
        <w:t>Effective date: [INSERT DATE]</w:t>
      </w:r>
    </w:p>
    <w:p>
      <w:pPr>
        <w:pStyle w:val="Heading1"/>
      </w:pPr>
      <w:r>
        <w:t>1. Who we are</w:t>
      </w:r>
    </w:p>
    <w:p>
      <w:r>
        <w:t>RentItEase is a property rental and property-management application. Privacy inquiries may be sent to support@rentitease.com. [VERIFY legal developer name/address before publication.]</w:t>
      </w:r>
    </w:p>
    <w:p>
      <w:pPr>
        <w:pStyle w:val="Heading1"/>
      </w:pPr>
      <w:r>
        <w:t>2. Information we may collect</w:t>
      </w:r>
    </w:p>
    <w:p>
      <w:r>
        <w:t>Account/profile information such as name, email address, phone number, profile details and authentication identifiers; property/listing information; photos and other uploaded content; location information when a location feature is used; booking and property-visit information; chat/review content; notification/device identifiers; transaction references and payment status; and technical/diagnostic information. [VERIFY each category against final build and SDKs.]</w:t>
      </w:r>
    </w:p>
    <w:p>
      <w:pPr>
        <w:pStyle w:val="Heading1"/>
      </w:pPr>
      <w:r>
        <w:t>3. How we use information</w:t>
      </w:r>
    </w:p>
    <w:p>
      <w:r>
        <w:t>To create and secure accounts; provide property discovery, owner and tenant workflows; process visits/bookings; facilitate communications; display user-provided listings and reviews; send service notifications; prevent abuse; provide support; maintain reliability; and comply with applicable legal obligations.</w:t>
      </w:r>
    </w:p>
    <w:p>
      <w:pPr>
        <w:pStyle w:val="Heading1"/>
      </w:pPr>
      <w:r>
        <w:t>4. Payments</w:t>
      </w:r>
    </w:p>
    <w:p>
      <w:r>
        <w:t>Where payments are processed by a third-party payment processor, payment credentials may be handled by that processor rather than stored directly by RentItEase. [VERIFY exact Razorpay/payment integration and whether any card/bank data reaches RentItEase systems.]</w:t>
      </w:r>
    </w:p>
    <w:p>
      <w:pPr>
        <w:pStyle w:val="Heading1"/>
      </w:pPr>
      <w:r>
        <w:t>5. Location</w:t>
      </w:r>
    </w:p>
    <w:p>
      <w:r>
        <w:t>Location may be used to show nearby properties, maps, or location-aware results. [VERIFY whether precise, approximate, foreground, or background location is collected and whether it is stored.]</w:t>
      </w:r>
    </w:p>
    <w:p>
      <w:pPr>
        <w:pStyle w:val="Heading1"/>
      </w:pPr>
      <w:r>
        <w:t>6. User content</w:t>
      </w:r>
    </w:p>
    <w:p>
      <w:r>
        <w:t>Users may provide property photos, listing information, reviews and messages. Content shared with another user or made public through a listing/review may be visible to the intended audience.</w:t>
      </w:r>
    </w:p>
    <w:p>
      <w:pPr>
        <w:pStyle w:val="Heading1"/>
      </w:pPr>
      <w:r>
        <w:t>7. Service providers</w:t>
      </w:r>
    </w:p>
    <w:p>
      <w:r>
        <w:t>RentItEase may use service providers for hosting, database, authentication, notifications, maps, storage, email and payments. Current integrations may include Google/Firebase, Google Maps services, Railway, Neon, Cloudflare and Razorpay. [VERIFY final production vendors.]</w:t>
      </w:r>
    </w:p>
    <w:p>
      <w:pPr>
        <w:pStyle w:val="Heading1"/>
      </w:pPr>
      <w:r>
        <w:t>8. Data sharing</w:t>
      </w:r>
    </w:p>
    <w:p>
      <w:r>
        <w:t>Information may be shared with service providers as necessary to operate the service, with other users when required for a requested feature, and where required by law or to protect users and the service. RentItEase should not describe data as 'sold' unless the final implementation actually meets the applicable definition. [VERIFY.]</w:t>
      </w:r>
    </w:p>
    <w:p>
      <w:pPr>
        <w:pStyle w:val="Heading1"/>
      </w:pPr>
      <w:r>
        <w:t>9. Security</w:t>
      </w:r>
    </w:p>
    <w:p>
      <w:r>
        <w:t>Reasonable technical and organizational measures are used to protect information, including authenticated access and encrypted network transport where supported. No system can guarantee absolute security.</w:t>
      </w:r>
    </w:p>
    <w:p>
      <w:pPr>
        <w:pStyle w:val="Heading1"/>
      </w:pPr>
      <w:r>
        <w:t>10. Retention</w:t>
      </w:r>
    </w:p>
    <w:p>
      <w:r>
        <w:t>Information is retained for as long as reasonably necessary to provide the service, meet legal/accounting requirements, resolve disputes, prevent abuse and enforce agreements. [INSERT concrete retention periods where applicable.]</w:t>
      </w:r>
    </w:p>
    <w:p>
      <w:pPr>
        <w:pStyle w:val="Heading1"/>
      </w:pPr>
      <w:r>
        <w:t>11. Account and data deletion</w:t>
      </w:r>
    </w:p>
    <w:p>
      <w:r>
        <w:t>Users can request account deletion using the in-app deletion mechanism [VERIFY implementation] and the public instructions at https://rentitease.com/delete-account. Associated personal data will be deleted subject to legitimate retention obligations.</w:t>
      </w:r>
    </w:p>
    <w:p>
      <w:pPr>
        <w:pStyle w:val="Heading1"/>
      </w:pPr>
      <w:r>
        <w:t>12. Children's privacy</w:t>
      </w:r>
    </w:p>
    <w:p>
      <w:r>
        <w:t>RentItEase is intended for the target audience declared in Google Play. [VERIFY final age declaration. If 18+ only, state this consistently in the app and Play Console.]</w:t>
      </w:r>
    </w:p>
    <w:p>
      <w:pPr>
        <w:pStyle w:val="Heading1"/>
      </w:pPr>
      <w:r>
        <w:t>13. Changes</w:t>
      </w:r>
    </w:p>
    <w:p>
      <w:r>
        <w:t>This policy may be updated when the service, legal requirements, or data practices change. The effective date will be updated when material changes are published.</w:t>
      </w:r>
    </w:p>
    <w:p>
      <w:pPr>
        <w:pStyle w:val="Heading1"/>
      </w:pPr>
      <w:r>
        <w:t>14. Contact</w:t>
      </w:r>
    </w:p>
    <w:p>
      <w:r>
        <w:t>Privacy and data requests: support@rentitease.com</w:t>
        <w:br/>
        <w:t>Website: https://rentitease.com</w:t>
      </w:r>
    </w:p>
    <w:p>
      <w:r>
        <w:t>Important: This draft is operational publishing content, not legal advice. Have it reviewed for applicable Indian and other laws before final publication.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