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86C2" w14:textId="60170490" w:rsidR="00E817AD" w:rsidRPr="00102176" w:rsidRDefault="00000000">
      <w:pPr>
        <w:pStyle w:val="Title"/>
        <w:rPr>
          <w:b/>
          <w:bCs/>
        </w:rPr>
      </w:pPr>
      <w:sdt>
        <w:sdtPr>
          <w:rPr>
            <w:b/>
            <w:bCs/>
          </w:rPr>
          <w:alias w:val="Title"/>
          <w:tag w:val=""/>
          <w:id w:val="726351117"/>
          <w:placeholder>
            <w:docPart w:val="3B04EAD7BA36E44D988899646E11BE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02176" w:rsidRPr="00102176">
            <w:rPr>
              <w:b/>
              <w:bCs/>
            </w:rPr>
            <w:t>PROPOSAL REPORT WRITING PLANNER</w:t>
          </w:r>
          <w:r w:rsidR="00937ADA">
            <w:rPr>
              <w:b/>
              <w:bCs/>
            </w:rPr>
            <w:br/>
            <w:t>OUTLINE</w:t>
          </w:r>
          <w:r w:rsidR="00E14CF9">
            <w:rPr>
              <w:b/>
              <w:bCs/>
            </w:rPr>
            <w:t xml:space="preserve"> 2</w:t>
          </w:r>
        </w:sdtContent>
      </w:sdt>
    </w:p>
    <w:p w14:paraId="3215B178" w14:textId="7A592DD4" w:rsidR="00E817AD" w:rsidRPr="00102176" w:rsidRDefault="00102176">
      <w:pPr>
        <w:pStyle w:val="Title2"/>
        <w:rPr>
          <w:b/>
          <w:bCs/>
        </w:rPr>
      </w:pPr>
      <w:r w:rsidRPr="00102176">
        <w:rPr>
          <w:b/>
          <w:bCs/>
        </w:rPr>
        <w:t>CCBC 7 - Nam and Henry</w:t>
      </w:r>
    </w:p>
    <w:p w14:paraId="05461F24" w14:textId="6C26276C" w:rsidR="00E817AD" w:rsidRDefault="00102176">
      <w:pPr>
        <w:pStyle w:val="Title2"/>
      </w:pPr>
      <w:r>
        <w:t>Saskatchewan Polytechnic</w:t>
      </w:r>
    </w:p>
    <w:p w14:paraId="290855D7" w14:textId="501E748A" w:rsidR="00E817AD" w:rsidRDefault="004B64D0" w:rsidP="004B64D0">
      <w:pPr>
        <w:pStyle w:val="Title"/>
        <w:rPr>
          <w:b/>
          <w:bCs/>
        </w:rPr>
      </w:pPr>
      <w:r>
        <w:t xml:space="preserve">Instructor: </w:t>
      </w:r>
      <w:r w:rsidRPr="004B64D0">
        <w:rPr>
          <w:b/>
          <w:bCs/>
        </w:rPr>
        <w:t>Susan Burton</w:t>
      </w:r>
      <w:r w:rsidR="00F20282">
        <w:rPr>
          <w:b/>
          <w:bCs/>
        </w:rPr>
        <w:t xml:space="preserve">, </w:t>
      </w:r>
      <w:r w:rsidR="00F20282" w:rsidRPr="00F20282">
        <w:rPr>
          <w:b/>
          <w:bCs/>
        </w:rPr>
        <w:t>MSc, MA</w:t>
      </w:r>
    </w:p>
    <w:p w14:paraId="1D1566F3" w14:textId="77777777" w:rsidR="00A92B8C" w:rsidRDefault="008C5073" w:rsidP="008C5073">
      <w:pPr>
        <w:ind w:firstLine="0"/>
        <w:jc w:val="center"/>
      </w:pPr>
      <w:r>
        <w:t xml:space="preserve">2023/2024 Fall Semester </w:t>
      </w:r>
    </w:p>
    <w:p w14:paraId="280036F5" w14:textId="0024C139" w:rsidR="008C5073" w:rsidRPr="008C5073" w:rsidRDefault="008C5073" w:rsidP="008C5073">
      <w:pPr>
        <w:ind w:firstLine="0"/>
        <w:jc w:val="center"/>
      </w:pPr>
      <w:r>
        <w:t>TCOM-600-003 Business Technology Communications</w:t>
      </w:r>
    </w:p>
    <w:p w14:paraId="209C6062" w14:textId="77777777" w:rsidR="0072709A" w:rsidRDefault="0072709A" w:rsidP="0072709A"/>
    <w:p w14:paraId="340B548A" w14:textId="77777777" w:rsidR="0072709A" w:rsidRDefault="0072709A" w:rsidP="0072709A"/>
    <w:p w14:paraId="559B2968" w14:textId="7E09BB0D" w:rsidR="0072709A" w:rsidRDefault="0072709A" w:rsidP="008710D1">
      <w:pPr>
        <w:ind w:firstLine="0"/>
        <w:jc w:val="center"/>
      </w:pPr>
      <w:r>
        <w:t>Submitted:</w:t>
      </w:r>
    </w:p>
    <w:p w14:paraId="188B7D7C" w14:textId="6DEBB213" w:rsidR="00F0016A" w:rsidRPr="0062624A" w:rsidRDefault="0072709A" w:rsidP="008C5073">
      <w:pPr>
        <w:ind w:firstLine="0"/>
        <w:jc w:val="center"/>
        <w:rPr>
          <w:b/>
          <w:bCs/>
        </w:rPr>
      </w:pPr>
      <w:r w:rsidRPr="0062624A">
        <w:rPr>
          <w:b/>
          <w:bCs/>
        </w:rPr>
        <w:t>October 20, 2023</w:t>
      </w:r>
    </w:p>
    <w:p w14:paraId="1CA9A290" w14:textId="28D6B087" w:rsidR="00AB0610" w:rsidRDefault="00F0016A" w:rsidP="000B5568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eastAsia="ja-JP"/>
        </w:rPr>
        <w:id w:val="-2031017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FE82C" w14:textId="2440A9A7" w:rsidR="00AB0610" w:rsidRPr="00540B06" w:rsidRDefault="00AB0610" w:rsidP="00540B06">
          <w:pPr>
            <w:pStyle w:val="TOCHeading"/>
            <w:numPr>
              <w:ilvl w:val="0"/>
              <w:numId w:val="0"/>
            </w:numPr>
            <w:rPr>
              <w:sz w:val="20"/>
              <w:szCs w:val="20"/>
            </w:rPr>
          </w:pPr>
          <w:r w:rsidRPr="00540B06">
            <w:rPr>
              <w:sz w:val="20"/>
              <w:szCs w:val="20"/>
            </w:rPr>
            <w:t>Table of Contents</w:t>
          </w:r>
        </w:p>
        <w:p w14:paraId="5E3381BE" w14:textId="6EE9929A" w:rsidR="00571AE4" w:rsidRDefault="00AB061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90303" w:history="1">
            <w:r w:rsidR="00571AE4" w:rsidRPr="00970EEF">
              <w:rPr>
                <w:rStyle w:val="Hyperlink"/>
                <w:noProof/>
              </w:rPr>
              <w:t>I.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Introduction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_Toc148690303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790536D4" w14:textId="40040323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4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Company background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_Toc148690304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581556EE" w14:textId="13DC2C34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5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Company needs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_Toc148690305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5B4C24D" w14:textId="779D9728" w:rsidR="00571AE4" w:rsidRDefault="0000000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6" w:history="1">
            <w:r w:rsidR="00571AE4" w:rsidRPr="00970EEF">
              <w:rPr>
                <w:rStyle w:val="Hyperlink"/>
                <w:noProof/>
              </w:rPr>
              <w:t>II.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Why Public Cloud?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_Toc148690306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28ED5A5" w14:textId="301F1165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7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Cost Reduction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_Toc148690307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7CA6F454" w14:textId="7DF94DE0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8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Enhance Operational Efficiency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_Toc148690308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2BF82F1B" w14:textId="4C4CF6FB" w:rsidR="00571AE4" w:rsidRDefault="0000000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09" w:history="1">
            <w:r w:rsidR="00571AE4" w:rsidRPr="00970EEF">
              <w:rPr>
                <w:rStyle w:val="Hyperlink"/>
                <w:noProof/>
              </w:rPr>
              <w:t>III.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Benefits of Public Cloud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_Toc148690309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6B33EA8F" w14:textId="3E1AF8B9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0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Expense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_Toc148690310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1BA624A" w14:textId="323364EC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1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Scalability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_Toc148690311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265991EB" w14:textId="185AD678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2" w:history="1">
            <w:r w:rsidR="00571AE4" w:rsidRPr="00970EEF">
              <w:rPr>
                <w:rStyle w:val="Hyperlink"/>
                <w:noProof/>
              </w:rPr>
              <w:t>3.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Accessibility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_Toc148690312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3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553FA076" w14:textId="5DD80DB1" w:rsidR="00571AE4" w:rsidRDefault="0000000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3" w:history="1">
            <w:r w:rsidR="00571AE4" w:rsidRPr="00970EEF">
              <w:rPr>
                <w:rStyle w:val="Hyperlink"/>
                <w:noProof/>
              </w:rPr>
              <w:t>IV.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Potential Concerns &amp; Solutions of Public Cloud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_Toc148690313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04FBC2A3" w14:textId="3470C507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4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Compliance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_Toc148690314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9668CAE" w14:textId="64D823D8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5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Data Security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_Toc148690315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7E2FC227" w14:textId="12514279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6" w:history="1">
            <w:r w:rsidR="00571AE4" w:rsidRPr="00970EEF">
              <w:rPr>
                <w:rStyle w:val="Hyperlink"/>
                <w:noProof/>
              </w:rPr>
              <w:t>3.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Integration Complexities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_Toc148690316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0938554C" w14:textId="24DD795D" w:rsidR="00571AE4" w:rsidRDefault="0000000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7" w:history="1">
            <w:r w:rsidR="00571AE4" w:rsidRPr="00970EEF">
              <w:rPr>
                <w:rStyle w:val="Hyperlink"/>
                <w:noProof/>
              </w:rPr>
              <w:t>V.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Other alternatives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_Toc148690317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512CF34A" w14:textId="249383FA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8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Hybrid Cloud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_Toc148690318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47E3DF1" w14:textId="4EED660D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19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Private Cloud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_Toc148690319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3A1B1B25" w14:textId="79ED876D" w:rsidR="00571AE4" w:rsidRDefault="00000000">
          <w:pPr>
            <w:pStyle w:val="TOC1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20" w:history="1">
            <w:r w:rsidR="00571AE4" w:rsidRPr="00970EEF">
              <w:rPr>
                <w:rStyle w:val="Hyperlink"/>
                <w:noProof/>
              </w:rPr>
              <w:t>VI.</w:t>
            </w:r>
            <w:r w:rsidR="00571AE4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Conclusion &amp; Recommendation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_Toc148690320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3CED370E" w14:textId="21FA1A72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21" w:history="1">
            <w:r w:rsidR="00571AE4" w:rsidRPr="00970EEF">
              <w:rPr>
                <w:rStyle w:val="Hyperlink"/>
                <w:noProof/>
              </w:rPr>
              <w:t>1.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Comprehensive Assessment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_Toc148690321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7365DB0A" w14:textId="199FEA3C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22" w:history="1">
            <w:r w:rsidR="00571AE4" w:rsidRPr="00970EEF">
              <w:rPr>
                <w:rStyle w:val="Hyperlink"/>
                <w:noProof/>
              </w:rPr>
              <w:t>2.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Action for Data Security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_Toc148690322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25910F5D" w14:textId="711BD8BE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23" w:history="1">
            <w:r w:rsidR="00571AE4" w:rsidRPr="00970EEF">
              <w:rPr>
                <w:rStyle w:val="Hyperlink"/>
                <w:noProof/>
              </w:rPr>
              <w:t>3.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Gradual Migration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_Toc148690323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490718A9" w14:textId="242989FF" w:rsidR="00571AE4" w:rsidRDefault="00000000">
          <w:pPr>
            <w:pStyle w:val="TOC2"/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48690324" w:history="1">
            <w:r w:rsidR="00571AE4" w:rsidRPr="00970EEF">
              <w:rPr>
                <w:rStyle w:val="Hyperlink"/>
                <w:noProof/>
              </w:rPr>
              <w:t>4.</w:t>
            </w:r>
            <w:r w:rsidR="00571AE4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A" w:eastAsia="en-US"/>
                <w14:ligatures w14:val="standardContextual"/>
              </w:rPr>
              <w:tab/>
            </w:r>
            <w:r w:rsidR="00571AE4" w:rsidRPr="00970EEF">
              <w:rPr>
                <w:rStyle w:val="Hyperlink"/>
                <w:noProof/>
              </w:rPr>
              <w:t>Training and Changing Management</w:t>
            </w:r>
            <w:r w:rsidR="00571AE4">
              <w:rPr>
                <w:noProof/>
                <w:webHidden/>
              </w:rPr>
              <w:tab/>
            </w:r>
            <w:r w:rsidR="00571AE4">
              <w:rPr>
                <w:noProof/>
                <w:webHidden/>
              </w:rPr>
              <w:fldChar w:fldCharType="begin"/>
            </w:r>
            <w:r w:rsidR="00571AE4">
              <w:rPr>
                <w:noProof/>
                <w:webHidden/>
              </w:rPr>
              <w:instrText xml:space="preserve"> PAGEREF _Toc148690324 \h </w:instrText>
            </w:r>
            <w:r w:rsidR="00571AE4">
              <w:rPr>
                <w:noProof/>
                <w:webHidden/>
              </w:rPr>
            </w:r>
            <w:r w:rsidR="00571AE4">
              <w:rPr>
                <w:noProof/>
                <w:webHidden/>
              </w:rPr>
              <w:fldChar w:fldCharType="separate"/>
            </w:r>
            <w:r w:rsidR="000C4FD5">
              <w:rPr>
                <w:noProof/>
                <w:webHidden/>
              </w:rPr>
              <w:t>4</w:t>
            </w:r>
            <w:r w:rsidR="00571AE4">
              <w:rPr>
                <w:noProof/>
                <w:webHidden/>
              </w:rPr>
              <w:fldChar w:fldCharType="end"/>
            </w:r>
          </w:hyperlink>
        </w:p>
        <w:p w14:paraId="2A9F60C9" w14:textId="3049D5E0" w:rsidR="000B5568" w:rsidRDefault="00AB0610" w:rsidP="00540B06">
          <w:pPr>
            <w:spacing w:line="240" w:lineRule="auto"/>
            <w:sectPr w:rsidR="000B5568" w:rsidSect="00E14CF9">
              <w:headerReference w:type="first" r:id="rId9"/>
              <w:footerReference w:type="first" r:id="rId10"/>
              <w:footnotePr>
                <w:pos w:val="beneathText"/>
              </w:footnotePr>
              <w:pgSz w:w="12240" w:h="15840" w:code="1"/>
              <w:pgMar w:top="1230" w:right="1440" w:bottom="1440" w:left="1440" w:header="567" w:footer="113" w:gutter="0"/>
              <w:cols w:space="720"/>
              <w:docGrid w:linePitch="360"/>
              <w15:footnoteColumns w:val="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B15E29" w14:textId="48C8776A" w:rsidR="00F0016A" w:rsidRPr="00F0016A" w:rsidRDefault="00F0016A" w:rsidP="00831D0C">
      <w:pPr>
        <w:pStyle w:val="Heading1"/>
      </w:pPr>
      <w:bookmarkStart w:id="0" w:name="_Toc148690303"/>
      <w:r w:rsidRPr="00F0016A">
        <w:lastRenderedPageBreak/>
        <w:t>Introduction</w:t>
      </w:r>
      <w:bookmarkEnd w:id="0"/>
    </w:p>
    <w:p w14:paraId="0CF4D57F" w14:textId="54FFCA5E" w:rsidR="001C462B" w:rsidRPr="001C462B" w:rsidRDefault="009B47D9">
      <w:pPr>
        <w:pStyle w:val="ListParagraph"/>
        <w:numPr>
          <w:ilvl w:val="0"/>
          <w:numId w:val="26"/>
        </w:numPr>
      </w:pPr>
      <w:r>
        <w:t xml:space="preserve">Thesis: </w:t>
      </w:r>
      <w:r w:rsidR="001C462B">
        <w:t>What is cloud computing?</w:t>
      </w:r>
    </w:p>
    <w:p w14:paraId="09304B26" w14:textId="30D569F9" w:rsidR="000712D8" w:rsidRDefault="00B061DD">
      <w:pPr>
        <w:pStyle w:val="Heading2"/>
        <w:numPr>
          <w:ilvl w:val="0"/>
          <w:numId w:val="24"/>
        </w:numPr>
      </w:pPr>
      <w:bookmarkStart w:id="1" w:name="_Toc148690304"/>
      <w:r>
        <w:t xml:space="preserve">Company </w:t>
      </w:r>
      <w:r w:rsidR="00FE2BEE">
        <w:t>b</w:t>
      </w:r>
      <w:r w:rsidR="00F0016A" w:rsidRPr="000712D8">
        <w:t>ackground</w:t>
      </w:r>
      <w:bookmarkEnd w:id="1"/>
    </w:p>
    <w:p w14:paraId="32E52FB3" w14:textId="1A29BFD3" w:rsidR="009B47D9" w:rsidRDefault="00AF4D41">
      <w:pPr>
        <w:pStyle w:val="ListParagraph"/>
        <w:numPr>
          <w:ilvl w:val="0"/>
          <w:numId w:val="25"/>
        </w:numPr>
      </w:pPr>
      <w:r>
        <w:t>Scotiabank</w:t>
      </w:r>
    </w:p>
    <w:p w14:paraId="77D22A2A" w14:textId="1704EC2D" w:rsidR="001C462B" w:rsidRDefault="001C462B">
      <w:pPr>
        <w:pStyle w:val="ListParagraph"/>
        <w:numPr>
          <w:ilvl w:val="0"/>
          <w:numId w:val="25"/>
        </w:numPr>
      </w:pPr>
      <w:r>
        <w:t xml:space="preserve">Requested from </w:t>
      </w:r>
      <w:r w:rsidR="0063563B">
        <w:t>Chief Technology Officer (CTO)</w:t>
      </w:r>
    </w:p>
    <w:p w14:paraId="4503CFA2" w14:textId="776F2878" w:rsidR="0063563B" w:rsidRDefault="0063563B">
      <w:pPr>
        <w:pStyle w:val="ListParagraph"/>
        <w:numPr>
          <w:ilvl w:val="0"/>
          <w:numId w:val="25"/>
        </w:numPr>
      </w:pPr>
      <w:r>
        <w:t>Response to Board of Directors and Senior Management</w:t>
      </w:r>
    </w:p>
    <w:p w14:paraId="60D50130" w14:textId="66D19C66" w:rsidR="009B47D9" w:rsidRDefault="009B47D9">
      <w:pPr>
        <w:pStyle w:val="Heading2"/>
        <w:numPr>
          <w:ilvl w:val="0"/>
          <w:numId w:val="24"/>
        </w:numPr>
      </w:pPr>
      <w:bookmarkStart w:id="2" w:name="_Toc148690305"/>
      <w:r>
        <w:t xml:space="preserve">Company </w:t>
      </w:r>
      <w:r w:rsidR="004B7F27">
        <w:t>n</w:t>
      </w:r>
      <w:r>
        <w:t>eeds</w:t>
      </w:r>
      <w:bookmarkEnd w:id="2"/>
    </w:p>
    <w:p w14:paraId="481E6237" w14:textId="4941AE8D" w:rsidR="001C462B" w:rsidRDefault="001C462B">
      <w:pPr>
        <w:pStyle w:val="ListParagraph"/>
        <w:numPr>
          <w:ilvl w:val="0"/>
          <w:numId w:val="25"/>
        </w:numPr>
      </w:pPr>
      <w:r>
        <w:t>Optimizing Capital Expenditure through Cloud Migration</w:t>
      </w:r>
    </w:p>
    <w:p w14:paraId="0E734C9C" w14:textId="22FC8BD2" w:rsidR="001C462B" w:rsidRPr="001C462B" w:rsidRDefault="0063563B">
      <w:pPr>
        <w:pStyle w:val="ListParagraph"/>
        <w:numPr>
          <w:ilvl w:val="0"/>
          <w:numId w:val="25"/>
        </w:numPr>
      </w:pPr>
      <w:r>
        <w:t>Enhance</w:t>
      </w:r>
      <w:r w:rsidR="00C923B8">
        <w:t xml:space="preserve"> O</w:t>
      </w:r>
      <w:r>
        <w:t xml:space="preserve">perational </w:t>
      </w:r>
      <w:r w:rsidR="00C923B8">
        <w:t>E</w:t>
      </w:r>
      <w:r>
        <w:t>fficiency</w:t>
      </w:r>
    </w:p>
    <w:p w14:paraId="65880E6C" w14:textId="2310CAF9" w:rsidR="00F0016A" w:rsidRPr="00F0016A" w:rsidRDefault="00F0016A" w:rsidP="00831D0C">
      <w:pPr>
        <w:pStyle w:val="Heading1"/>
      </w:pPr>
      <w:bookmarkStart w:id="3" w:name="_Toc148690306"/>
      <w:r w:rsidRPr="00F0016A">
        <w:t xml:space="preserve">Why </w:t>
      </w:r>
      <w:r w:rsidR="00002727">
        <w:t xml:space="preserve">Public </w:t>
      </w:r>
      <w:r w:rsidRPr="00F0016A">
        <w:t>Cloud?</w:t>
      </w:r>
      <w:bookmarkEnd w:id="3"/>
    </w:p>
    <w:p w14:paraId="2F9E357A" w14:textId="77777777" w:rsidR="00F0016A" w:rsidRPr="00F0016A" w:rsidRDefault="00F0016A">
      <w:pPr>
        <w:pStyle w:val="Heading2"/>
        <w:numPr>
          <w:ilvl w:val="0"/>
          <w:numId w:val="19"/>
        </w:numPr>
      </w:pPr>
      <w:bookmarkStart w:id="4" w:name="_Toc148690307"/>
      <w:r w:rsidRPr="00F0016A">
        <w:t>Cost Reduction</w:t>
      </w:r>
      <w:bookmarkEnd w:id="4"/>
    </w:p>
    <w:p w14:paraId="637666E7" w14:textId="77777777" w:rsidR="00F0016A" w:rsidRPr="000712D8" w:rsidRDefault="00F0016A">
      <w:pPr>
        <w:pStyle w:val="ListParagraph"/>
        <w:numPr>
          <w:ilvl w:val="0"/>
          <w:numId w:val="12"/>
        </w:numPr>
      </w:pPr>
      <w:r w:rsidRPr="000712D8">
        <w:t>Capital Expenditures to Operating Expenses</w:t>
      </w:r>
    </w:p>
    <w:p w14:paraId="5056A719" w14:textId="3D9D6D9C" w:rsidR="00F0016A" w:rsidRPr="000712D8" w:rsidRDefault="00F0016A">
      <w:pPr>
        <w:pStyle w:val="Heading2"/>
        <w:numPr>
          <w:ilvl w:val="0"/>
          <w:numId w:val="19"/>
        </w:numPr>
      </w:pPr>
      <w:bookmarkStart w:id="5" w:name="_Toc148690308"/>
      <w:r w:rsidRPr="000712D8">
        <w:t>Enhance Operational Efficiency</w:t>
      </w:r>
      <w:bookmarkEnd w:id="5"/>
    </w:p>
    <w:p w14:paraId="70477480" w14:textId="7F5601CF" w:rsidR="000712D8" w:rsidRDefault="00F0016A">
      <w:pPr>
        <w:pStyle w:val="ListParagraph"/>
        <w:numPr>
          <w:ilvl w:val="0"/>
          <w:numId w:val="12"/>
        </w:numPr>
      </w:pPr>
      <w:r w:rsidRPr="000712D8">
        <w:t xml:space="preserve">Reducing </w:t>
      </w:r>
      <w:r w:rsidR="00FE2BEE">
        <w:t>w</w:t>
      </w:r>
      <w:r w:rsidRPr="000712D8">
        <w:t>orkload</w:t>
      </w:r>
    </w:p>
    <w:p w14:paraId="10A7DD8B" w14:textId="3BE5121D" w:rsidR="00F0016A" w:rsidRPr="000712D8" w:rsidRDefault="00F0016A">
      <w:pPr>
        <w:pStyle w:val="ListParagraph"/>
        <w:numPr>
          <w:ilvl w:val="0"/>
          <w:numId w:val="12"/>
        </w:numPr>
      </w:pPr>
      <w:r w:rsidRPr="000712D8">
        <w:t xml:space="preserve">Focus on </w:t>
      </w:r>
      <w:r w:rsidR="00FE2BEE">
        <w:t>d</w:t>
      </w:r>
      <w:r w:rsidRPr="000712D8">
        <w:t>evelopment</w:t>
      </w:r>
    </w:p>
    <w:p w14:paraId="12EAD2A0" w14:textId="3A72CCBD" w:rsidR="00F0016A" w:rsidRPr="00F0016A" w:rsidRDefault="00F0016A" w:rsidP="00831D0C">
      <w:pPr>
        <w:pStyle w:val="Heading1"/>
      </w:pPr>
      <w:bookmarkStart w:id="6" w:name="_Toc148690309"/>
      <w:r w:rsidRPr="00F0016A">
        <w:t xml:space="preserve">Benefits of </w:t>
      </w:r>
      <w:r w:rsidR="00434FC6">
        <w:t xml:space="preserve">Public </w:t>
      </w:r>
      <w:r w:rsidRPr="00F0016A">
        <w:t>Cloud</w:t>
      </w:r>
      <w:bookmarkEnd w:id="6"/>
    </w:p>
    <w:p w14:paraId="559EEF48" w14:textId="4EB60C7C" w:rsidR="00F0016A" w:rsidRPr="00F0016A" w:rsidRDefault="0080324E">
      <w:pPr>
        <w:pStyle w:val="Heading2"/>
        <w:numPr>
          <w:ilvl w:val="0"/>
          <w:numId w:val="20"/>
        </w:numPr>
      </w:pPr>
      <w:bookmarkStart w:id="7" w:name="_Toc148690310"/>
      <w:r>
        <w:t>Expense</w:t>
      </w:r>
      <w:bookmarkEnd w:id="7"/>
    </w:p>
    <w:p w14:paraId="4D4E8EF9" w14:textId="77777777" w:rsidR="00F0016A" w:rsidRDefault="00F0016A">
      <w:pPr>
        <w:pStyle w:val="ListParagraph"/>
        <w:numPr>
          <w:ilvl w:val="0"/>
          <w:numId w:val="13"/>
        </w:numPr>
      </w:pPr>
      <w:r w:rsidRPr="000712D8">
        <w:t>Graph of cost analysis</w:t>
      </w:r>
    </w:p>
    <w:p w14:paraId="35ADAA8B" w14:textId="77777777" w:rsidR="00CD3539" w:rsidRDefault="00CD3539">
      <w:pPr>
        <w:pStyle w:val="ListParagraph"/>
        <w:numPr>
          <w:ilvl w:val="0"/>
          <w:numId w:val="13"/>
        </w:numPr>
        <w:sectPr w:rsidR="00CD3539" w:rsidSect="000301AE">
          <w:footnotePr>
            <w:pos w:val="beneathText"/>
          </w:footnotePr>
          <w:pgSz w:w="12240" w:h="15840" w:code="1"/>
          <w:pgMar w:top="922" w:right="1440" w:bottom="844" w:left="1440" w:header="231" w:footer="421" w:gutter="0"/>
          <w:cols w:space="720"/>
          <w:titlePg/>
          <w:docGrid w:linePitch="360"/>
          <w15:footnoteColumns w:val="1"/>
        </w:sectPr>
      </w:pPr>
    </w:p>
    <w:p w14:paraId="12A05D8F" w14:textId="794D437F" w:rsidR="000712D8" w:rsidRPr="000712D8" w:rsidRDefault="00E135B7">
      <w:pPr>
        <w:pStyle w:val="ListParagraph"/>
        <w:numPr>
          <w:ilvl w:val="0"/>
          <w:numId w:val="13"/>
        </w:numPr>
      </w:pPr>
      <w:r>
        <w:t>Explanation</w:t>
      </w:r>
    </w:p>
    <w:p w14:paraId="59CFBCEC" w14:textId="77777777" w:rsidR="00F0016A" w:rsidRPr="00F0016A" w:rsidRDefault="00F0016A">
      <w:pPr>
        <w:pStyle w:val="Heading2"/>
        <w:numPr>
          <w:ilvl w:val="0"/>
          <w:numId w:val="20"/>
        </w:numPr>
      </w:pPr>
      <w:bookmarkStart w:id="8" w:name="_Toc148690311"/>
      <w:r w:rsidRPr="00F0016A">
        <w:t>Scalability</w:t>
      </w:r>
      <w:bookmarkEnd w:id="8"/>
    </w:p>
    <w:p w14:paraId="118F9B1B" w14:textId="77777777" w:rsidR="00F0016A" w:rsidRDefault="00F0016A">
      <w:pPr>
        <w:pStyle w:val="ListParagraph"/>
        <w:numPr>
          <w:ilvl w:val="0"/>
          <w:numId w:val="13"/>
        </w:numPr>
      </w:pPr>
      <w:r w:rsidRPr="000712D8">
        <w:t>Detail 2 examples of scalability &amp; expenses</w:t>
      </w:r>
    </w:p>
    <w:p w14:paraId="7000FD65" w14:textId="1F9BE55B" w:rsidR="00E135B7" w:rsidRPr="00F13D7A" w:rsidRDefault="00E135B7">
      <w:pPr>
        <w:pStyle w:val="ListParagraph"/>
        <w:numPr>
          <w:ilvl w:val="0"/>
          <w:numId w:val="13"/>
        </w:numPr>
      </w:pPr>
      <w:r>
        <w:t>Explanation</w:t>
      </w:r>
    </w:p>
    <w:p w14:paraId="4D3E0777" w14:textId="77777777" w:rsidR="00F0016A" w:rsidRPr="00F0016A" w:rsidRDefault="00F0016A">
      <w:pPr>
        <w:pStyle w:val="Heading2"/>
        <w:numPr>
          <w:ilvl w:val="0"/>
          <w:numId w:val="20"/>
        </w:numPr>
      </w:pPr>
      <w:bookmarkStart w:id="9" w:name="_Toc148690312"/>
      <w:r w:rsidRPr="00F0016A">
        <w:t>Accessibility</w:t>
      </w:r>
      <w:bookmarkEnd w:id="9"/>
    </w:p>
    <w:p w14:paraId="749E617F" w14:textId="77777777" w:rsidR="00CD3539" w:rsidRDefault="006F50E3">
      <w:pPr>
        <w:pStyle w:val="ListParagraph"/>
        <w:numPr>
          <w:ilvl w:val="0"/>
          <w:numId w:val="14"/>
        </w:numPr>
        <w:sectPr w:rsidR="00CD3539" w:rsidSect="000301AE">
          <w:footnotePr>
            <w:pos w:val="beneathText"/>
          </w:footnotePr>
          <w:type w:val="continuous"/>
          <w:pgSz w:w="12240" w:h="15840" w:code="1"/>
          <w:pgMar w:top="922" w:right="1440" w:bottom="844" w:left="1440" w:header="231" w:footer="421" w:gutter="0"/>
          <w:cols w:space="720"/>
          <w:titlePg/>
          <w:docGrid w:linePitch="360"/>
          <w15:footnoteColumns w:val="1"/>
        </w:sectPr>
      </w:pPr>
      <w:r>
        <w:t>Management of cloud resources</w:t>
      </w:r>
    </w:p>
    <w:p w14:paraId="7B0F336E" w14:textId="77777777" w:rsidR="00CD3539" w:rsidRPr="00451350" w:rsidRDefault="00CD3539">
      <w:pPr>
        <w:pStyle w:val="ListParagraph"/>
        <w:numPr>
          <w:ilvl w:val="0"/>
          <w:numId w:val="14"/>
        </w:numPr>
      </w:pPr>
      <w:r>
        <w:lastRenderedPageBreak/>
        <w:t>Advantages of remote work</w:t>
      </w:r>
    </w:p>
    <w:p w14:paraId="1134EB30" w14:textId="77777777" w:rsidR="00CD3539" w:rsidRDefault="00CD3539" w:rsidP="00CD3539">
      <w:pPr>
        <w:pStyle w:val="Heading1"/>
        <w:sectPr w:rsidR="00CD3539" w:rsidSect="000301AE">
          <w:footnotePr>
            <w:pos w:val="beneathText"/>
          </w:footnotePr>
          <w:pgSz w:w="12240" w:h="15840" w:code="1"/>
          <w:pgMar w:top="894" w:right="1440" w:bottom="844" w:left="1440" w:header="232" w:footer="421" w:gutter="0"/>
          <w:cols w:space="720"/>
          <w:titlePg/>
          <w:docGrid w:linePitch="360"/>
        </w:sectPr>
      </w:pPr>
    </w:p>
    <w:p w14:paraId="362F5D64" w14:textId="77777777" w:rsidR="00CD3539" w:rsidRPr="00F0016A" w:rsidRDefault="00CD3539" w:rsidP="00CD3539">
      <w:pPr>
        <w:pStyle w:val="Heading1"/>
      </w:pPr>
      <w:bookmarkStart w:id="10" w:name="_Toc148690313"/>
      <w:r>
        <w:t>Potential Concerns</w:t>
      </w:r>
      <w:r w:rsidRPr="00F0016A">
        <w:t xml:space="preserve"> &amp; Solutions</w:t>
      </w:r>
      <w:r>
        <w:t xml:space="preserve"> of Public Cloud</w:t>
      </w:r>
      <w:bookmarkEnd w:id="10"/>
    </w:p>
    <w:p w14:paraId="5E12DAEF" w14:textId="77777777" w:rsidR="00CD3539" w:rsidRDefault="00CD3539">
      <w:pPr>
        <w:pStyle w:val="Heading2"/>
        <w:numPr>
          <w:ilvl w:val="0"/>
          <w:numId w:val="21"/>
        </w:numPr>
      </w:pPr>
      <w:bookmarkStart w:id="11" w:name="_Toc148690314"/>
      <w:r w:rsidRPr="00F0016A">
        <w:t>Compliance</w:t>
      </w:r>
      <w:bookmarkEnd w:id="11"/>
    </w:p>
    <w:p w14:paraId="446D7D45" w14:textId="77777777" w:rsidR="00B42CC5" w:rsidRPr="00B42CC5" w:rsidRDefault="00B42CC5">
      <w:pPr>
        <w:pStyle w:val="ListParagraph"/>
        <w:numPr>
          <w:ilvl w:val="0"/>
          <w:numId w:val="27"/>
        </w:numPr>
      </w:pPr>
      <w:r w:rsidRPr="00B42CC5">
        <w:t>Geographical</w:t>
      </w:r>
    </w:p>
    <w:p w14:paraId="376BAC57" w14:textId="77777777" w:rsidR="00B42CC5" w:rsidRPr="00A8580C" w:rsidRDefault="00B42CC5">
      <w:pPr>
        <w:pStyle w:val="ListParagraph"/>
        <w:numPr>
          <w:ilvl w:val="0"/>
          <w:numId w:val="15"/>
        </w:numPr>
      </w:pPr>
      <w:r w:rsidRPr="00A8580C">
        <w:t>Solution: Multiple Regions</w:t>
      </w:r>
    </w:p>
    <w:p w14:paraId="38BF4B24" w14:textId="77777777" w:rsidR="00B42CC5" w:rsidRDefault="00B42CC5">
      <w:pPr>
        <w:pStyle w:val="Heading2"/>
        <w:numPr>
          <w:ilvl w:val="0"/>
          <w:numId w:val="21"/>
        </w:numPr>
      </w:pPr>
      <w:bookmarkStart w:id="12" w:name="_Toc148690315"/>
      <w:r w:rsidRPr="00F0016A">
        <w:t>Data Security</w:t>
      </w:r>
      <w:bookmarkEnd w:id="12"/>
    </w:p>
    <w:p w14:paraId="1DB26D23" w14:textId="77777777" w:rsidR="00B42CC5" w:rsidRDefault="00B42CC5">
      <w:pPr>
        <w:pStyle w:val="ListParagraph"/>
        <w:numPr>
          <w:ilvl w:val="0"/>
          <w:numId w:val="16"/>
        </w:numPr>
      </w:pPr>
      <w:r w:rsidRPr="00A8580C">
        <w:t>Leak</w:t>
      </w:r>
    </w:p>
    <w:p w14:paraId="61118F03" w14:textId="77777777" w:rsidR="00B42CC5" w:rsidRPr="00A8580C" w:rsidRDefault="00B42CC5">
      <w:pPr>
        <w:pStyle w:val="ListParagraph"/>
        <w:numPr>
          <w:ilvl w:val="0"/>
          <w:numId w:val="16"/>
        </w:numPr>
      </w:pPr>
      <w:r w:rsidRPr="00A8580C">
        <w:t xml:space="preserve">Solution: </w:t>
      </w:r>
      <w:r>
        <w:t>Auditing Frequently</w:t>
      </w:r>
    </w:p>
    <w:p w14:paraId="79A841E0" w14:textId="77777777" w:rsidR="00B42CC5" w:rsidRPr="00F0016A" w:rsidRDefault="00B42CC5">
      <w:pPr>
        <w:pStyle w:val="Heading2"/>
        <w:numPr>
          <w:ilvl w:val="0"/>
          <w:numId w:val="21"/>
        </w:numPr>
      </w:pPr>
      <w:bookmarkStart w:id="13" w:name="_Toc148690316"/>
      <w:r w:rsidRPr="00F0016A">
        <w:t>Integration Complexities</w:t>
      </w:r>
      <w:bookmarkEnd w:id="13"/>
    </w:p>
    <w:p w14:paraId="46F41BC5" w14:textId="77777777" w:rsidR="00B42CC5" w:rsidRDefault="00B42CC5">
      <w:pPr>
        <w:pStyle w:val="ListParagraph"/>
        <w:numPr>
          <w:ilvl w:val="0"/>
          <w:numId w:val="17"/>
        </w:numPr>
      </w:pPr>
      <w:r w:rsidRPr="00A8580C">
        <w:t>Learning Curve</w:t>
      </w:r>
    </w:p>
    <w:p w14:paraId="1DDA35E7" w14:textId="77777777" w:rsidR="00B42CC5" w:rsidRPr="00A8580C" w:rsidRDefault="00B42CC5">
      <w:pPr>
        <w:pStyle w:val="ListParagraph"/>
        <w:numPr>
          <w:ilvl w:val="0"/>
          <w:numId w:val="17"/>
        </w:numPr>
      </w:pPr>
      <w:r w:rsidRPr="00A8580C">
        <w:t>Solution: Training or Hiring Cloud Engineer</w:t>
      </w:r>
    </w:p>
    <w:p w14:paraId="57529085" w14:textId="77777777" w:rsidR="00B42CC5" w:rsidRDefault="00B42CC5" w:rsidP="00B42CC5">
      <w:pPr>
        <w:pStyle w:val="Heading1"/>
      </w:pPr>
      <w:bookmarkStart w:id="14" w:name="_Toc148690317"/>
      <w:r>
        <w:t>Other a</w:t>
      </w:r>
      <w:r w:rsidRPr="00C00809">
        <w:t>lternatives</w:t>
      </w:r>
      <w:bookmarkEnd w:id="14"/>
    </w:p>
    <w:p w14:paraId="157F2199" w14:textId="77777777" w:rsidR="00B42CC5" w:rsidRDefault="00B42CC5">
      <w:pPr>
        <w:pStyle w:val="Heading2"/>
        <w:numPr>
          <w:ilvl w:val="0"/>
          <w:numId w:val="22"/>
        </w:numPr>
      </w:pPr>
      <w:bookmarkStart w:id="15" w:name="_Toc148690318"/>
      <w:r>
        <w:t>Hybrid Cloud</w:t>
      </w:r>
      <w:bookmarkEnd w:id="15"/>
    </w:p>
    <w:p w14:paraId="4938B7E8" w14:textId="77777777" w:rsidR="00B42CC5" w:rsidRPr="00A8580C" w:rsidRDefault="00B42CC5">
      <w:pPr>
        <w:pStyle w:val="ListParagraph"/>
        <w:numPr>
          <w:ilvl w:val="0"/>
          <w:numId w:val="18"/>
        </w:numPr>
      </w:pPr>
      <w:r>
        <w:t>2 reasons to dismissal</w:t>
      </w:r>
    </w:p>
    <w:p w14:paraId="1FF42A82" w14:textId="77777777" w:rsidR="00B42CC5" w:rsidRPr="00AC60F9" w:rsidRDefault="00B42CC5">
      <w:pPr>
        <w:pStyle w:val="Heading2"/>
        <w:numPr>
          <w:ilvl w:val="0"/>
          <w:numId w:val="22"/>
        </w:numPr>
      </w:pPr>
      <w:bookmarkStart w:id="16" w:name="_Toc148690319"/>
      <w:r>
        <w:t>Private Cloud</w:t>
      </w:r>
      <w:bookmarkEnd w:id="16"/>
    </w:p>
    <w:p w14:paraId="750F6DED" w14:textId="77777777" w:rsidR="00B42CC5" w:rsidRPr="00A8580C" w:rsidRDefault="00B42CC5">
      <w:pPr>
        <w:pStyle w:val="ListParagraph"/>
        <w:numPr>
          <w:ilvl w:val="0"/>
          <w:numId w:val="18"/>
        </w:numPr>
      </w:pPr>
      <w:r>
        <w:t>2 reasons to dismissal</w:t>
      </w:r>
    </w:p>
    <w:p w14:paraId="6BF91FD8" w14:textId="77777777" w:rsidR="00B42CC5" w:rsidRPr="00F0016A" w:rsidRDefault="00B42CC5" w:rsidP="00B42CC5">
      <w:pPr>
        <w:pStyle w:val="Heading1"/>
      </w:pPr>
      <w:bookmarkStart w:id="17" w:name="_Toc148690320"/>
      <w:r w:rsidRPr="00F0016A">
        <w:t>Conclusion &amp; Recommendation</w:t>
      </w:r>
      <w:bookmarkEnd w:id="17"/>
    </w:p>
    <w:p w14:paraId="4F47A052" w14:textId="77777777" w:rsidR="00B42CC5" w:rsidRPr="00F0016A" w:rsidRDefault="00B42CC5">
      <w:pPr>
        <w:pStyle w:val="Heading2"/>
        <w:numPr>
          <w:ilvl w:val="0"/>
          <w:numId w:val="23"/>
        </w:numPr>
      </w:pPr>
      <w:bookmarkStart w:id="18" w:name="_Toc148690321"/>
      <w:r w:rsidRPr="00F0016A">
        <w:t>Comprehensive Assessment</w:t>
      </w:r>
      <w:bookmarkEnd w:id="18"/>
    </w:p>
    <w:p w14:paraId="09DE5790" w14:textId="77777777" w:rsidR="00B42CC5" w:rsidRPr="00F0016A" w:rsidRDefault="00B42CC5">
      <w:pPr>
        <w:pStyle w:val="Heading2"/>
        <w:numPr>
          <w:ilvl w:val="0"/>
          <w:numId w:val="23"/>
        </w:numPr>
      </w:pPr>
      <w:bookmarkStart w:id="19" w:name="_Toc148690322"/>
      <w:r>
        <w:t xml:space="preserve">Action for </w:t>
      </w:r>
      <w:r w:rsidRPr="00F0016A">
        <w:t>Data Security</w:t>
      </w:r>
      <w:bookmarkEnd w:id="19"/>
    </w:p>
    <w:p w14:paraId="0ECC0E5D" w14:textId="77777777" w:rsidR="00B42CC5" w:rsidRDefault="00B42CC5">
      <w:pPr>
        <w:pStyle w:val="Heading2"/>
        <w:numPr>
          <w:ilvl w:val="0"/>
          <w:numId w:val="23"/>
        </w:numPr>
      </w:pPr>
      <w:bookmarkStart w:id="20" w:name="_Toc148690323"/>
      <w:r w:rsidRPr="00F0016A">
        <w:t>Gradual Migration</w:t>
      </w:r>
      <w:bookmarkEnd w:id="20"/>
    </w:p>
    <w:p w14:paraId="176979AC" w14:textId="31907B04" w:rsidR="00B42CC5" w:rsidRPr="00B42CC5" w:rsidRDefault="00B42CC5">
      <w:pPr>
        <w:pStyle w:val="Heading2"/>
        <w:numPr>
          <w:ilvl w:val="0"/>
          <w:numId w:val="23"/>
        </w:numPr>
      </w:pPr>
      <w:bookmarkStart w:id="21" w:name="_Toc148690324"/>
      <w:r>
        <w:t>Training and Changing Management</w:t>
      </w:r>
      <w:bookmarkEnd w:id="21"/>
    </w:p>
    <w:p w14:paraId="792F446C" w14:textId="1B5082E6" w:rsidR="00B42CC5" w:rsidRPr="00B42CC5" w:rsidRDefault="00B42CC5" w:rsidP="00B42CC5">
      <w:pPr>
        <w:sectPr w:rsidR="00B42CC5" w:rsidRPr="00B42CC5" w:rsidSect="00CD3539">
          <w:footnotePr>
            <w:pos w:val="beneathText"/>
          </w:footnotePr>
          <w:type w:val="continuous"/>
          <w:pgSz w:w="12240" w:h="15840" w:code="1"/>
          <w:pgMar w:top="1244" w:right="1440" w:bottom="844" w:left="1440" w:header="567" w:footer="421" w:gutter="0"/>
          <w:cols w:space="720"/>
          <w:titlePg/>
          <w:docGrid w:linePitch="360"/>
        </w:sectPr>
      </w:pPr>
    </w:p>
    <w:p w14:paraId="4843D914" w14:textId="751FF0A1" w:rsidR="00B87576" w:rsidRPr="00CD3539" w:rsidRDefault="00B87576" w:rsidP="00B42CC5">
      <w:pPr>
        <w:pStyle w:val="Heading2"/>
      </w:pPr>
    </w:p>
    <w:sectPr w:rsidR="00B87576" w:rsidRPr="00CD3539" w:rsidSect="00B42CC5">
      <w:footnotePr>
        <w:pos w:val="beneathText"/>
      </w:footnotePr>
      <w:type w:val="continuous"/>
      <w:pgSz w:w="12240" w:h="15840" w:code="1"/>
      <w:pgMar w:top="1244" w:right="1440" w:bottom="844" w:left="1440" w:header="567" w:footer="421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DE80" w14:textId="77777777" w:rsidR="00EA4E4B" w:rsidRDefault="00EA4E4B">
      <w:pPr>
        <w:spacing w:line="240" w:lineRule="auto"/>
      </w:pPr>
      <w:r>
        <w:separator/>
      </w:r>
    </w:p>
  </w:endnote>
  <w:endnote w:type="continuationSeparator" w:id="0">
    <w:p w14:paraId="4BB08773" w14:textId="77777777" w:rsidR="00EA4E4B" w:rsidRDefault="00EA4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201603491"/>
      <w:docPartObj>
        <w:docPartGallery w:val="Page Numbers (Bottom of Page)"/>
        <w:docPartUnique/>
      </w:docPartObj>
    </w:sdtPr>
    <w:sdtContent>
      <w:p w14:paraId="676D02C0" w14:textId="1DDD98BE" w:rsidR="00E14CF9" w:rsidRPr="00E14CF9" w:rsidRDefault="00E14CF9" w:rsidP="00E14CF9">
        <w:pPr>
          <w:pStyle w:val="Footer"/>
          <w:framePr w:w="94" w:h="229" w:hRule="exact" w:wrap="none" w:vAnchor="text" w:hAnchor="margin" w:xAlign="right" w:y="4"/>
          <w:rPr>
            <w:rStyle w:val="PageNumber"/>
            <w:sz w:val="20"/>
            <w:szCs w:val="20"/>
          </w:rPr>
        </w:pPr>
        <w:r w:rsidRPr="00E14CF9">
          <w:rPr>
            <w:rStyle w:val="PageNumber"/>
            <w:sz w:val="20"/>
            <w:szCs w:val="20"/>
          </w:rPr>
          <w:fldChar w:fldCharType="begin"/>
        </w:r>
        <w:r w:rsidRPr="00E14CF9">
          <w:rPr>
            <w:rStyle w:val="PageNumber"/>
            <w:sz w:val="20"/>
            <w:szCs w:val="20"/>
          </w:rPr>
          <w:instrText xml:space="preserve"> PAGE </w:instrText>
        </w:r>
        <w:r w:rsidRPr="00E14CF9">
          <w:rPr>
            <w:rStyle w:val="PageNumber"/>
            <w:sz w:val="20"/>
            <w:szCs w:val="20"/>
          </w:rPr>
          <w:fldChar w:fldCharType="separate"/>
        </w:r>
        <w:r w:rsidRPr="00E14CF9">
          <w:rPr>
            <w:rStyle w:val="PageNumber"/>
            <w:noProof/>
            <w:sz w:val="20"/>
            <w:szCs w:val="20"/>
          </w:rPr>
          <w:t>3</w:t>
        </w:r>
        <w:r w:rsidRPr="00E14CF9">
          <w:rPr>
            <w:rStyle w:val="PageNumber"/>
            <w:sz w:val="20"/>
            <w:szCs w:val="20"/>
          </w:rPr>
          <w:fldChar w:fldCharType="end"/>
        </w:r>
      </w:p>
    </w:sdtContent>
  </w:sdt>
  <w:p w14:paraId="1845E86E" w14:textId="30A442FD" w:rsidR="00E14CF9" w:rsidRPr="00E14CF9" w:rsidRDefault="00E14CF9" w:rsidP="000C5CE1">
    <w:pPr>
      <w:pStyle w:val="Footer"/>
      <w:pBdr>
        <w:top w:val="single" w:sz="4" w:space="1" w:color="auto"/>
      </w:pBdr>
      <w:ind w:right="360"/>
      <w:rPr>
        <w:sz w:val="20"/>
        <w:szCs w:val="20"/>
      </w:rPr>
    </w:pPr>
    <w:r w:rsidRPr="00E14CF9">
      <w:rPr>
        <w:sz w:val="20"/>
        <w:szCs w:val="20"/>
      </w:rPr>
      <w:t xml:space="preserve">CCBC 7 – </w:t>
    </w:r>
    <w:r w:rsidR="000C5CE1">
      <w:rPr>
        <w:sz w:val="20"/>
        <w:szCs w:val="20"/>
      </w:rPr>
      <w:t>Nam and Henry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06AA" w14:textId="77777777" w:rsidR="00EA4E4B" w:rsidRDefault="00EA4E4B">
      <w:pPr>
        <w:spacing w:line="240" w:lineRule="auto"/>
      </w:pPr>
      <w:r>
        <w:separator/>
      </w:r>
    </w:p>
  </w:footnote>
  <w:footnote w:type="continuationSeparator" w:id="0">
    <w:p w14:paraId="288BBA51" w14:textId="77777777" w:rsidR="00EA4E4B" w:rsidRDefault="00EA4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EABB" w14:textId="6B379868" w:rsidR="000B5568" w:rsidRDefault="00E14CF9" w:rsidP="000C5CE1">
    <w:pPr>
      <w:pStyle w:val="Header"/>
      <w:pBdr>
        <w:bottom w:val="single" w:sz="4" w:space="1" w:color="auto"/>
      </w:pBdr>
      <w:rPr>
        <w:sz w:val="20"/>
        <w:szCs w:val="20"/>
      </w:rPr>
    </w:pPr>
    <w:r w:rsidRPr="000301AE">
      <w:rPr>
        <w:sz w:val="20"/>
        <w:szCs w:val="20"/>
      </w:rPr>
      <w:t>Proposal Report Writing Planner – Outline 2</w:t>
    </w:r>
  </w:p>
  <w:p w14:paraId="0B380310" w14:textId="77777777" w:rsidR="000C5CE1" w:rsidRPr="000301AE" w:rsidRDefault="000C5CE1" w:rsidP="000C5CE1">
    <w:pPr>
      <w:pStyle w:val="Header"/>
      <w:pBdr>
        <w:bottom w:val="single" w:sz="4" w:space="1" w:color="auto"/>
      </w:pBdr>
      <w:rPr>
        <w:sz w:val="20"/>
        <w:szCs w:val="20"/>
      </w:rPr>
    </w:pPr>
  </w:p>
  <w:p w14:paraId="44BA49BC" w14:textId="3BCB409A" w:rsidR="00E14CF9" w:rsidRPr="00E14CF9" w:rsidRDefault="00E14C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FF228F"/>
    <w:multiLevelType w:val="hybridMultilevel"/>
    <w:tmpl w:val="50A2B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D24D4"/>
    <w:multiLevelType w:val="hybridMultilevel"/>
    <w:tmpl w:val="2C145B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7705D"/>
    <w:multiLevelType w:val="hybridMultilevel"/>
    <w:tmpl w:val="D4403E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D7345C"/>
    <w:multiLevelType w:val="hybridMultilevel"/>
    <w:tmpl w:val="74AA17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CC2565"/>
    <w:multiLevelType w:val="hybridMultilevel"/>
    <w:tmpl w:val="BA2E26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212C1F"/>
    <w:multiLevelType w:val="hybridMultilevel"/>
    <w:tmpl w:val="C6B2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F7200"/>
    <w:multiLevelType w:val="hybridMultilevel"/>
    <w:tmpl w:val="C59C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C6CC2"/>
    <w:multiLevelType w:val="hybridMultilevel"/>
    <w:tmpl w:val="F200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D6E67"/>
    <w:multiLevelType w:val="hybridMultilevel"/>
    <w:tmpl w:val="72325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6B3D11"/>
    <w:multiLevelType w:val="hybridMultilevel"/>
    <w:tmpl w:val="D6A8A7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2B5767"/>
    <w:multiLevelType w:val="hybridMultilevel"/>
    <w:tmpl w:val="2B50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70CD5"/>
    <w:multiLevelType w:val="hybridMultilevel"/>
    <w:tmpl w:val="DB027E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CF41C2"/>
    <w:multiLevelType w:val="hybridMultilevel"/>
    <w:tmpl w:val="F73691EC"/>
    <w:lvl w:ilvl="0" w:tplc="A662A8A2">
      <w:start w:val="1"/>
      <w:numFmt w:val="upperRoman"/>
      <w:pStyle w:val="Heading1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25188"/>
    <w:multiLevelType w:val="hybridMultilevel"/>
    <w:tmpl w:val="DFD23F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C411FD"/>
    <w:multiLevelType w:val="hybridMultilevel"/>
    <w:tmpl w:val="ECC26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4531C"/>
    <w:multiLevelType w:val="hybridMultilevel"/>
    <w:tmpl w:val="5F4EBC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A54C93"/>
    <w:multiLevelType w:val="hybridMultilevel"/>
    <w:tmpl w:val="4E904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252925">
    <w:abstractNumId w:val="9"/>
  </w:num>
  <w:num w:numId="2" w16cid:durableId="804395191">
    <w:abstractNumId w:val="7"/>
  </w:num>
  <w:num w:numId="3" w16cid:durableId="1542396123">
    <w:abstractNumId w:val="6"/>
  </w:num>
  <w:num w:numId="4" w16cid:durableId="512456354">
    <w:abstractNumId w:val="5"/>
  </w:num>
  <w:num w:numId="5" w16cid:durableId="509755081">
    <w:abstractNumId w:val="4"/>
  </w:num>
  <w:num w:numId="6" w16cid:durableId="1478382012">
    <w:abstractNumId w:val="8"/>
  </w:num>
  <w:num w:numId="7" w16cid:durableId="943808314">
    <w:abstractNumId w:val="3"/>
  </w:num>
  <w:num w:numId="8" w16cid:durableId="218639062">
    <w:abstractNumId w:val="2"/>
  </w:num>
  <w:num w:numId="9" w16cid:durableId="323507102">
    <w:abstractNumId w:val="1"/>
  </w:num>
  <w:num w:numId="10" w16cid:durableId="1248464332">
    <w:abstractNumId w:val="0"/>
  </w:num>
  <w:num w:numId="11" w16cid:durableId="1139763469">
    <w:abstractNumId w:val="22"/>
  </w:num>
  <w:num w:numId="12" w16cid:durableId="1768229802">
    <w:abstractNumId w:val="13"/>
  </w:num>
  <w:num w:numId="13" w16cid:durableId="57437927">
    <w:abstractNumId w:val="23"/>
  </w:num>
  <w:num w:numId="14" w16cid:durableId="852651642">
    <w:abstractNumId w:val="12"/>
  </w:num>
  <w:num w:numId="15" w16cid:durableId="1193377757">
    <w:abstractNumId w:val="14"/>
  </w:num>
  <w:num w:numId="16" w16cid:durableId="217057526">
    <w:abstractNumId w:val="25"/>
  </w:num>
  <w:num w:numId="17" w16cid:durableId="330791083">
    <w:abstractNumId w:val="11"/>
  </w:num>
  <w:num w:numId="18" w16cid:durableId="1131288904">
    <w:abstractNumId w:val="10"/>
  </w:num>
  <w:num w:numId="19" w16cid:durableId="302664757">
    <w:abstractNumId w:val="20"/>
  </w:num>
  <w:num w:numId="20" w16cid:durableId="187527428">
    <w:abstractNumId w:val="26"/>
  </w:num>
  <w:num w:numId="21" w16cid:durableId="1206218029">
    <w:abstractNumId w:val="16"/>
  </w:num>
  <w:num w:numId="22" w16cid:durableId="1327050310">
    <w:abstractNumId w:val="24"/>
  </w:num>
  <w:num w:numId="23" w16cid:durableId="1247181919">
    <w:abstractNumId w:val="15"/>
  </w:num>
  <w:num w:numId="24" w16cid:durableId="886188426">
    <w:abstractNumId w:val="17"/>
  </w:num>
  <w:num w:numId="25" w16cid:durableId="211162641">
    <w:abstractNumId w:val="18"/>
  </w:num>
  <w:num w:numId="26" w16cid:durableId="1649480059">
    <w:abstractNumId w:val="21"/>
  </w:num>
  <w:num w:numId="27" w16cid:durableId="1472675588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0"/>
    <w:rsid w:val="00002727"/>
    <w:rsid w:val="000301AE"/>
    <w:rsid w:val="000712D8"/>
    <w:rsid w:val="00074B02"/>
    <w:rsid w:val="000B5568"/>
    <w:rsid w:val="000C4FD5"/>
    <w:rsid w:val="000C5CE1"/>
    <w:rsid w:val="00102176"/>
    <w:rsid w:val="00155D4B"/>
    <w:rsid w:val="001C462B"/>
    <w:rsid w:val="00237FCA"/>
    <w:rsid w:val="0026717A"/>
    <w:rsid w:val="002E57C0"/>
    <w:rsid w:val="003062F5"/>
    <w:rsid w:val="0031354A"/>
    <w:rsid w:val="00372490"/>
    <w:rsid w:val="00391976"/>
    <w:rsid w:val="003B0FD1"/>
    <w:rsid w:val="00434FC6"/>
    <w:rsid w:val="00451350"/>
    <w:rsid w:val="004631FC"/>
    <w:rsid w:val="004A48F7"/>
    <w:rsid w:val="004B64D0"/>
    <w:rsid w:val="004B7F27"/>
    <w:rsid w:val="00530B95"/>
    <w:rsid w:val="00540B06"/>
    <w:rsid w:val="00571AE4"/>
    <w:rsid w:val="00580006"/>
    <w:rsid w:val="005A4BDC"/>
    <w:rsid w:val="005E35A1"/>
    <w:rsid w:val="005E6687"/>
    <w:rsid w:val="005F3DBD"/>
    <w:rsid w:val="0062624A"/>
    <w:rsid w:val="006275C8"/>
    <w:rsid w:val="0063563B"/>
    <w:rsid w:val="006B20F4"/>
    <w:rsid w:val="006F50E3"/>
    <w:rsid w:val="0072709A"/>
    <w:rsid w:val="00756E1F"/>
    <w:rsid w:val="00770F0A"/>
    <w:rsid w:val="00783605"/>
    <w:rsid w:val="0080324E"/>
    <w:rsid w:val="00827833"/>
    <w:rsid w:val="00831D0C"/>
    <w:rsid w:val="008710D1"/>
    <w:rsid w:val="00880F54"/>
    <w:rsid w:val="008C5073"/>
    <w:rsid w:val="008F362D"/>
    <w:rsid w:val="00937ADA"/>
    <w:rsid w:val="009715A9"/>
    <w:rsid w:val="009979FC"/>
    <w:rsid w:val="009A2021"/>
    <w:rsid w:val="009A75FF"/>
    <w:rsid w:val="009B47D9"/>
    <w:rsid w:val="009D5FAA"/>
    <w:rsid w:val="00A03E04"/>
    <w:rsid w:val="00A03E1A"/>
    <w:rsid w:val="00A12676"/>
    <w:rsid w:val="00A665CA"/>
    <w:rsid w:val="00A8580C"/>
    <w:rsid w:val="00A92B8C"/>
    <w:rsid w:val="00AB0610"/>
    <w:rsid w:val="00AC60F9"/>
    <w:rsid w:val="00AF4D41"/>
    <w:rsid w:val="00B061DD"/>
    <w:rsid w:val="00B20834"/>
    <w:rsid w:val="00B42CC5"/>
    <w:rsid w:val="00B87576"/>
    <w:rsid w:val="00C00809"/>
    <w:rsid w:val="00C02F6D"/>
    <w:rsid w:val="00C27F4C"/>
    <w:rsid w:val="00C316BD"/>
    <w:rsid w:val="00C46F05"/>
    <w:rsid w:val="00C923B8"/>
    <w:rsid w:val="00CD3539"/>
    <w:rsid w:val="00CD795A"/>
    <w:rsid w:val="00CE0AC2"/>
    <w:rsid w:val="00CF2163"/>
    <w:rsid w:val="00D01CD5"/>
    <w:rsid w:val="00D33F8E"/>
    <w:rsid w:val="00D70410"/>
    <w:rsid w:val="00DA290F"/>
    <w:rsid w:val="00DD1E4C"/>
    <w:rsid w:val="00DE2851"/>
    <w:rsid w:val="00DF0A10"/>
    <w:rsid w:val="00E05F24"/>
    <w:rsid w:val="00E135B7"/>
    <w:rsid w:val="00E14CF9"/>
    <w:rsid w:val="00E251A6"/>
    <w:rsid w:val="00E817AD"/>
    <w:rsid w:val="00EA4E4B"/>
    <w:rsid w:val="00F0016A"/>
    <w:rsid w:val="00F05589"/>
    <w:rsid w:val="00F13D7A"/>
    <w:rsid w:val="00F20282"/>
    <w:rsid w:val="00F65797"/>
    <w:rsid w:val="00F900A7"/>
    <w:rsid w:val="00FD5DA6"/>
    <w:rsid w:val="00FE2BEE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3618A"/>
  <w15:chartTrackingRefBased/>
  <w15:docId w15:val="{A4E2D343-A0C7-314A-B413-E8A43DD5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autoRedefine/>
    <w:uiPriority w:val="4"/>
    <w:qFormat/>
    <w:rsid w:val="00831D0C"/>
    <w:pPr>
      <w:keepNext/>
      <w:keepLines/>
      <w:numPr>
        <w:numId w:val="11"/>
      </w:numP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31D0C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7F27"/>
    <w:pPr>
      <w:tabs>
        <w:tab w:val="left" w:pos="1200"/>
        <w:tab w:val="right" w:leader="dot" w:pos="9350"/>
      </w:tabs>
      <w:spacing w:before="240" w:after="120" w:line="240" w:lineRule="auto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4CF9"/>
    <w:pPr>
      <w:tabs>
        <w:tab w:val="left" w:pos="1440"/>
        <w:tab w:val="right" w:leader="dot" w:pos="9350"/>
      </w:tabs>
      <w:spacing w:before="120" w:line="24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DC"/>
    <w:rPr>
      <w:color w:val="919191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1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nh/Library/Containers/com.microsoft.Word/Data/Library/Application%20Support/Microsoft/Office/16.0/DTS/en-CA%7b60AF9319-A2CB-B141-A6AC-39FE82C35DA2%7d/%7bE32E0B61-D398-1F4C-A065-1C04EB23C7DB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4EAD7BA36E44D988899646E11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F4DAF-96B5-2B44-B644-226D267A81F3}"/>
      </w:docPartPr>
      <w:docPartBody>
        <w:p w:rsidR="00582FD0" w:rsidRDefault="00000000">
          <w:pPr>
            <w:pStyle w:val="3B04EAD7BA36E44D988899646E11BED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E"/>
    <w:rsid w:val="00146AC5"/>
    <w:rsid w:val="00322B6D"/>
    <w:rsid w:val="00486571"/>
    <w:rsid w:val="00582FD0"/>
    <w:rsid w:val="005C5E1D"/>
    <w:rsid w:val="00D2798E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4EAD7BA36E44D988899646E11BED4">
    <w:name w:val="3B04EAD7BA36E44D988899646E11BED4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3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Proposal Report Writing Planner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{E32E0B61-D398-1F4C-A065-1C04EB23C7DB}tf10002091.dotx</Template>
  <TotalTime>27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REPORT WRITING PLANNER
OUTLINE 2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REPORT WRITING PLANNER
OUTLINE 2</dc:title>
  <dc:subject/>
  <dc:creator>CCBC7 – Henry and Nam</dc:creator>
  <cp:keywords/>
  <dc:description/>
  <cp:lastModifiedBy>Nguyen, Nam</cp:lastModifiedBy>
  <cp:revision>4</cp:revision>
  <cp:lastPrinted>2023-10-20T21:18:00Z</cp:lastPrinted>
  <dcterms:created xsi:type="dcterms:W3CDTF">2023-10-20T21:18:00Z</dcterms:created>
  <dcterms:modified xsi:type="dcterms:W3CDTF">2023-10-20T21:47:00Z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