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10% if its freight cost is larger than or equal to $100.Otherwise, an order will be taxed 5% if its freight cost is smaller than $100. Write a query to show the freight with taxes of orders placed between 1/1/1997 and 31/1/1997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325218" cy="8954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number of product of each category as follows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2286319" cy="1657581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the list of expensive products from 5th to 10th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2695951" cy="1333686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3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.Write a query to display the categories which has minimum total orders.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24424" cy="43821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the customer and their number of orders, sorted by the number of orders as follows 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2572109" cy="324847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4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the 5 most recently recruited new employees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667637" cy="11717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5 most expensive products and 5 cheapest products as follows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848373" cy="205768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 Write a query to display all customers that placed orders in December 1996, by their contact title descending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277322" cy="241968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customers and sum of total values of their orders as below.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619741" cy="242921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29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