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07f3249c90804598a8478aa5dd80d328e4444b"/>
    <w:p>
      <w:pPr>
        <w:pStyle w:val="Heading1"/>
      </w:pPr>
      <w:r>
        <w:t xml:space="preserve">Screen Spec: SC-38 Admin — Content moderation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Content moderation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/admin/moderation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#38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Queue of content awaiting review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Document. Content types limited to</w:t>
      </w:r>
      <w:r>
        <w:t xml:space="preserve"> </w:t>
      </w:r>
      <w:r>
        <w:rPr>
          <w:rStyle w:val="VerbatimChar"/>
        </w:rPr>
        <w:t xml:space="preserve">org_profile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location_image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showcase</w:t>
      </w:r>
      <w:r>
        <w:t xml:space="preserve"> </w:t>
      </w:r>
      <w:r>
        <w:t xml:space="preserve">waits for phase 2.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Staff click the</w:t>
      </w:r>
      <w:r>
        <w:t xml:space="preserve"> </w:t>
      </w:r>
      <w:r>
        <w:rPr>
          <w:iCs/>
          <w:i/>
        </w:rPr>
        <w:t xml:space="preserve">Moderation queue</w:t>
      </w:r>
      <w:r>
        <w:t xml:space="preserve"> </w:t>
      </w:r>
      <w:r>
        <w:t xml:space="preserve">tile or the menu item 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, or open the admin menu from any admin screen.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decide item after item and stay;</w:t>
      </w:r>
      <w:r>
        <w:t xml:space="preserve"> </w:t>
      </w:r>
      <w:r>
        <w:rPr>
          <w:iCs/>
          <w:i/>
        </w:rPr>
        <w:t xml:space="preserve">View public profile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 </w:t>
      </w:r>
      <w:r>
        <w:t xml:space="preserve">for a location photo); the menu leads back to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26545"/>
            <wp:effectExtent b="0" l="0" r="0" t="0"/>
            <wp:docPr descr="SC-38" title="" id="22" name="Picture"/>
            <a:graphic>
              <a:graphicData uri="http://schemas.openxmlformats.org/drawingml/2006/picture">
                <pic:pic>
                  <pic:nvPicPr>
                    <pic:cNvPr descr="img/SC-3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6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Moderation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selected, pending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and pending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type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All / Organisation profile (</w:t>
            </w:r>
            <w:r>
              <w:rPr>
                <w:rStyle w:val="VerbatimChar"/>
                <w:sz w:val="17"/>
              </w:rPr>
              <w:t xml:space="preserve">org_profile</w:t>
            </w:r>
            <w:r>
              <w:rPr>
                <w:sz w:val="17"/>
              </w:rPr>
              <w:t xml:space="preserve">) / Location photo (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),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showcase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 offered in this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moderation_queue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content_type</w:t>
            </w:r>
            <w:r>
              <w:rPr>
                <w:sz w:val="17"/>
              </w:rPr>
              <w:t xml:space="preserve">, target name,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name,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Updated after submission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 edited again before review; queue keeps only the latest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organisation name or location name;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submitted_by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  <w:r>
              <w:rPr>
                <w:sz w:val="17"/>
              </w:rPr>
              <w:t xml:space="preserve">; changed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now / submitted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approved version vs submitted version (e.g.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capability_desc_en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</w:t>
            </w:r>
            <w:r>
              <w:rPr>
                <w:sz w:val="17"/>
              </w:rPr>
              <w:t xml:space="preserve">); changes highlighted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: the photo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usage_right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Public-version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 of the last approval of this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when hiding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decision = hidden</w:t>
            </w:r>
            <w:r>
              <w:rPr>
                <w:sz w:val="17"/>
              </w:rPr>
              <w:t xml:space="preserve">; 10–1000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Hide with reason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 = hidden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hidden</w:t>
            </w:r>
            <w:r>
              <w:rPr>
                <w:sz w:val="17"/>
              </w:rPr>
              <w:t xml:space="preserve">, reason sent to the author,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refused without a reason: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reason is required to hide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on the left (oldest first), selected item on the right with the public and submitted versions side by side, reason box and the two decision 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opens; first item 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Nothing waiting for review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date of the last decision; the detail area is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item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 none of the filtered 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Skeleton rows in the queue; the detail shows a skeleton while the item and its approved version load. Buttons are disabled while a decision is saving.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loads / decision saving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Hide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without a reason: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reason is required to hide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reason box, nothing saved. Save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Decision not saved — nothing 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(decision and audit record are committed together or not at all).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write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 — public within one minute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Hidden — the reason was sent to Phạm Ngọc Lan</w:t>
            </w:r>
            <w:r>
              <w:rPr>
                <w:sz w:val="17"/>
              </w:rPr>
              <w:t xml:space="preserve">; the item leaves the queue and the next one opens.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Decision saved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type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item in the detail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public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public page (new tab) for an organisation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public 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(location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location page (new tab)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,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audit log, opens the next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Hide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Checks the reason, 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hidden</w:t>
            </w:r>
            <w:r>
              <w:rPr>
                <w:sz w:val="17"/>
              </w:rPr>
              <w:t xml:space="preserve">, notifies the author, writes the audit record, opens the next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Partner-published profile text and photos are public only after approval; until then the last approved version stays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requires a written reason, which is sent to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decision writes one audit record naming the staff member, the item and the time, in the same transaction as the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BR-005; F-M10-08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moderated; locations themselves are published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SC-35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§5.1 FR-001 note; 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queue is oldest first and keeps only the latest version of an item edited again before review, labelled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Updated after submission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§9 (test value); §3 edge cases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spec-M10.md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of content awaiting review, filter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spec-M10.md (F-M10-02)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 or hide with a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each decision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queue and the detail become two steps (list → item, with</w:t>
      </w:r>
      <w:r>
        <w:t xml:space="preserve"> </w:t>
      </w:r>
      <w:r>
        <w:rPr>
          <w:iCs/>
          <w:i/>
        </w:rPr>
        <w:t xml:space="preserve">Back to queue</w:t>
      </w:r>
      <w:r>
        <w:t xml:space="preserve">); the two versions stack,</w:t>
      </w:r>
      <w:r>
        <w:t xml:space="preserve"> </w:t>
      </w:r>
      <w:r>
        <w:rPr>
          <w:iCs/>
          <w:i/>
        </w:rPr>
        <w:t xml:space="preserve">Public now</w:t>
      </w:r>
      <w:r>
        <w:t xml:space="preserve"> </w:t>
      </w:r>
      <w:r>
        <w:t xml:space="preserve">first.</w:t>
      </w:r>
    </w:p>
    <w:p>
      <w:pPr>
        <w:numPr>
          <w:ilvl w:val="0"/>
          <w:numId w:val="1002"/>
        </w:numPr>
        <w:pStyle w:val="Compact"/>
      </w:pPr>
      <w:r>
        <w:t xml:space="preserve">Highlighted changes are also marked for screen readers (</w:t>
      </w:r>
      <w:r>
        <w:rPr>
          <w:iCs/>
          <w:i/>
        </w:rPr>
        <w:t xml:space="preserve">inserted</w:t>
      </w:r>
      <w:r>
        <w:t xml:space="preserve">); colour is never the only signal.</w:t>
      </w:r>
    </w:p>
    <w:p>
      <w:pPr>
        <w:numPr>
          <w:ilvl w:val="0"/>
          <w:numId w:val="1002"/>
        </w:numPr>
        <w:pStyle w:val="Compact"/>
      </w:pPr>
      <w:r>
        <w:t xml:space="preserve">The reason box has a visible label and its error is announced (</w:t>
      </w:r>
      <w:r>
        <w:rPr>
          <w:rStyle w:val="VerbatimChar"/>
        </w:rPr>
        <w:t xml:space="preserve">aria-live</w:t>
      </w:r>
      <w:r>
        <w:t xml:space="preserve">).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profile edits by an already verified partner also go through moderation, or only the first publication?]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