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logical-data-model--cinematch"/>
    <w:p>
      <w:pPr>
        <w:pStyle w:val="Heading1"/>
      </w:pPr>
      <w:r>
        <w:t xml:space="preserve">Logical Data Model — CINEMATCH</w:t>
      </w:r>
    </w:p>
    <w:p>
      <w:pPr>
        <w:pStyle w:val="FirstParagraph"/>
      </w:pPr>
      <w:r>
        <w:t xml:space="preserve">46 tables, 315 columns. Every column is</w:t>
      </w:r>
      <w:r>
        <w:t xml:space="preserve"> </w:t>
      </w:r>
      <w:r>
        <w:rPr>
          <w:bCs/>
          <w:b/>
        </w:rPr>
        <w:t xml:space="preserve">copied</w:t>
      </w:r>
      <w:r>
        <w:t xml:space="preserve"> </w:t>
      </w:r>
      <w:r>
        <w:t xml:space="preserve">from a FIELDS row (section 5.1) or an ENTITIES attribute (section 6), with its declared type and Req / Opt flag.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an output field (the system fills it);</w:t>
      </w:r>
      <w:r>
        <w:t xml:space="preserve"> </w:t>
      </w:r>
      <w:r>
        <w:rPr>
          <w:iCs/>
          <w:i/>
        </w:rPr>
        <w:t xml:space="preserve">not declared</w:t>
      </w:r>
      <w:r>
        <w:t xml:space="preserve"> </w:t>
      </w:r>
      <w:r>
        <w:t xml:space="preserve">= no flag in the input.</w:t>
      </w:r>
    </w:p>
    <w:p>
      <w:pPr>
        <w:pStyle w:val="BodyText"/>
      </w:pPr>
      <w:r>
        <w:rPr>
          <w:bCs/>
          <w:b/>
        </w:rPr>
        <w:t xml:space="preserve">Every column has a declared type</w:t>
      </w:r>
      <w:r>
        <w:t xml:space="preserve"> </w:t>
      </w:r>
      <w:r>
        <w:t xml:space="preserve">— the types of the section 6 attributes that no 5.1 field declares come from section 6.1 of the owning Spec Document (cited as</w:t>
      </w:r>
      <w:r>
        <w:t xml:space="preserve"> </w:t>
      </w:r>
      <w:r>
        <w:rPr>
          <w:rStyle w:val="VerbatimChar"/>
        </w:rPr>
        <w:t xml:space="preserve">&lt;MODULE&gt; §6.1</w:t>
      </w:r>
      <w:r>
        <w:t xml:space="preserve">). Technical columns (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 appear only where the spec declares them. The physical schema built from this model is in</w:t>
      </w:r>
      <w:r>
        <w:t xml:space="preserve"> </w:t>
      </w:r>
      <w:r>
        <w:rPr>
          <w:rStyle w:val="VerbatimChar"/>
        </w:rPr>
        <w:t xml:space="preserve">data/schema/schema-&lt;MODULE&gt;.sql</w:t>
      </w:r>
      <w:r>
        <w:t xml:space="preserve">; one readable view per module is in</w:t>
      </w:r>
      <w:r>
        <w:t xml:space="preserve"> </w:t>
      </w:r>
      <w:r>
        <w:rPr>
          <w:rStyle w:val="VerbatimChar"/>
        </w:rPr>
        <w:t xml:space="preserve">data/data-model-&lt;MODULE&gt;.md</w:t>
      </w:r>
      <w:r>
        <w:t xml:space="preserve">.</w:t>
      </w:r>
    </w:p>
    <w:p>
      <w:pPr>
        <w:pStyle w:val="BodyText"/>
      </w:pPr>
      <w:r>
        <w:t xml:space="preserve">Tables are grouped by owning module, in the order SYS → M1 → M0 → M2 → M3 → M4 → M5 → M7 → M10.</w:t>
      </w:r>
    </w:p>
    <w:bookmarkStart w:id="20" w:name="user_account"/>
    <w:p>
      <w:pPr>
        <w:pStyle w:val="Heading2"/>
      </w:pPr>
      <w:r>
        <w:t xml:space="preserve">USER_ACCOUNT</w:t>
      </w:r>
    </w:p>
    <w:p>
      <w:pPr>
        <w:pStyle w:val="FirstParagraph"/>
      </w:pPr>
      <w:r>
        <w:rPr>
          <w:iCs/>
          <w:i/>
        </w:rPr>
        <w:t xml:space="preserve">A person's sign-in identity on CINEMATCH, carrying exactly one of six roles.</w:t>
      </w:r>
      <w:r>
        <w:t xml:space="preserve"> </w:t>
      </w:r>
      <w:r>
        <w:t xml:space="preserve">Owner: SYS.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FR-001; SYS §3 US-1 (one account per 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ENUM(guest, member, partner, vfda_staff, vfda_legal,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FR-004; SYS §5.2 BR-002 (new account =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account_status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ENUM(active, deactivated)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FR-004; SYS §5.2 BR-005 (deactivated and anonymised, never hard-deleted)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email — one account per email (SYS §3 US-1, third criterion).</w:t>
      </w:r>
    </w:p>
    <w:bookmarkEnd w:id="20"/>
    <w:bookmarkStart w:id="21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rPr>
          <w:iCs/>
          <w:i/>
        </w:rPr>
        <w:t xml:space="preserve">The personal details shown for an account: name, crew role and preferred language.</w:t>
      </w:r>
      <w:r>
        <w:t xml:space="preserve"> </w:t>
      </w:r>
      <w:r>
        <w:t xml:space="preserve">Owner: SYS.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("belongs to UserAccount")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ENUM(producer, director, production_coordinator, line_producer, other)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ENUM(vi, 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FR-005 (also said to live in a cookie — see Type conflicts)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user_id — one profile per account (SYS §6).</w:t>
      </w:r>
    </w:p>
    <w:bookmarkEnd w:id="21"/>
    <w:bookmarkStart w:id="22" w:name="producer_organisation"/>
    <w:p>
      <w:pPr>
        <w:pStyle w:val="Heading2"/>
      </w:pPr>
      <w:r>
        <w:t xml:space="preserve">PRODUCER_ORGANISATION</w:t>
      </w:r>
    </w:p>
    <w:p>
      <w:pPr>
        <w:pStyle w:val="FirstParagraph"/>
      </w:pPr>
      <w:r>
        <w:rPr>
          <w:iCs/>
          <w:i/>
        </w:rPr>
        <w:t xml:space="preserve">The production company a producer signs up on behalf of.</w:t>
      </w:r>
      <w:r>
        <w:t xml:space="preserve"> </w:t>
      </w:r>
      <w:r>
        <w:t xml:space="preserve">Owner: SYS.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(Profile.producer_org_id); SYS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CHAR(2)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org_name + country — proposed; not stated in the spec (open question).</w:t>
      </w:r>
    </w:p>
    <w:bookmarkEnd w:id="22"/>
    <w:bookmarkStart w:id="23" w:name="consent"/>
    <w:p>
      <w:pPr>
        <w:pStyle w:val="Heading2"/>
      </w:pPr>
      <w:r>
        <w:t xml:space="preserve">CONSENT</w:t>
      </w:r>
    </w:p>
    <w:p>
      <w:pPr>
        <w:pStyle w:val="FirstParagraph"/>
      </w:pPr>
      <w:r>
        <w:rPr>
          <w:iCs/>
          <w:i/>
        </w:rPr>
        <w:t xml:space="preserve">A record that an account accepted a given version of the terms at a given time.</w:t>
      </w:r>
      <w:r>
        <w:t xml:space="preserve"> </w:t>
      </w:r>
      <w:r>
        <w:t xml:space="preserve">Owner: SYS.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FR-001; SYS §5.2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§5.2 BR-003 (timestamp); SYS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user_id + consent_version.</w:t>
      </w:r>
    </w:p>
    <w:bookmarkEnd w:id="23"/>
    <w:bookmarkStart w:id="24" w:name="notification"/>
    <w:p>
      <w:pPr>
        <w:pStyle w:val="Heading2"/>
      </w:pPr>
      <w:r>
        <w:t xml:space="preserve">NOTIFICATION</w:t>
      </w:r>
    </w:p>
    <w:p>
      <w:pPr>
        <w:pStyle w:val="FirstParagraph"/>
      </w:pPr>
      <w:r>
        <w:rPr>
          <w:iCs/>
          <w:i/>
        </w:rPr>
        <w:t xml:space="preserve">An in-app message addressed to one account about one event.</w:t>
      </w:r>
      <w:r>
        <w:t xml:space="preserve"> </w:t>
      </w:r>
      <w:r>
        <w:t xml:space="preserve">Owner: SYS.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recipient_id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§6; SYS §5.1 FR-009 (mark as read); SYS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in the real world (an event); recipient_id + event_type + created_at identifies it in practice.</w:t>
      </w:r>
    </w:p>
    <w:bookmarkEnd w:id="24"/>
    <w:bookmarkStart w:id="25" w:name="email_delivery"/>
    <w:p>
      <w:pPr>
        <w:pStyle w:val="Heading2"/>
      </w:pPr>
      <w:r>
        <w:t xml:space="preserve">EMAIL_DELIVERY</w:t>
      </w:r>
    </w:p>
    <w:p>
      <w:pPr>
        <w:pStyle w:val="FirstParagraph"/>
      </w:pPr>
      <w:r>
        <w:rPr>
          <w:iCs/>
          <w:i/>
        </w:rPr>
        <w:t xml:space="preserve">One transactional email handed to the email provider, with its delivery outcome.</w:t>
      </w:r>
      <w:r>
        <w:t xml:space="preserve"> </w:t>
      </w:r>
      <w:r>
        <w:t xml:space="preserve">Owner: SYS.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("may relate to a Notification")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recipient_email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ENUM(queued, sent, bounced)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provider_message_id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FR-008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provider_message_id once sent; none while queued (open question).</w:t>
      </w:r>
    </w:p>
    <w:bookmarkEnd w:id="25"/>
    <w:bookmarkStart w:id="26" w:name="segment_rule"/>
    <w:p>
      <w:pPr>
        <w:pStyle w:val="Heading2"/>
      </w:pPr>
      <w:r>
        <w:t xml:space="preserve">SEGMENT_RULE</w:t>
      </w:r>
    </w:p>
    <w:p>
      <w:pPr>
        <w:pStyle w:val="FirstParagraph"/>
      </w:pPr>
      <w:r>
        <w:rPr>
          <w:iCs/>
          <w:i/>
        </w:rPr>
        <w:t xml:space="preserve">One row of the VFDA-approved decision table that maps router answers to segment A, B or C.</w:t>
      </w:r>
      <w:r>
        <w:t xml:space="preserve"> </w:t>
      </w:r>
      <w:r>
        <w:t xml:space="preserve">Owner: M1.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(rule_id — renamed, see 01 conflicts);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q1_shoot_in_vn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(q1) = M1 §5.1 FR-002 q1_shoot_in_vn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ENUM(abroad, vietnam, both)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(q2) = M1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ENUM(foreign, vietnamese, coproduction)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(q3) = M1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result_segment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type of segment from M1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q1_shoot_in_vn + q2_release + q3_producer + version — the same answers always give the same segment (M1 BR-001).</w:t>
      </w:r>
    </w:p>
    <w:bookmarkEnd w:id="26"/>
    <w:bookmarkStart w:id="27" w:name="segment_requirement"/>
    <w:p>
      <w:pPr>
        <w:pStyle w:val="Heading2"/>
      </w:pPr>
      <w:r>
        <w:t xml:space="preserve">SEGMENT_REQUIREMENT</w:t>
      </w:r>
    </w:p>
    <w:p>
      <w:pPr>
        <w:pStyle w:val="FirstParagraph"/>
      </w:pPr>
      <w:r>
        <w:rPr>
          <w:iCs/>
          <w:i/>
        </w:rPr>
        <w:t xml:space="preserve">One item a segment needs or does not need, used to configure the journey and the gauges.</w:t>
      </w:r>
      <w:r>
        <w:t xml:space="preserve"> </w:t>
      </w:r>
      <w:r>
        <w:t xml:space="preserve">Owner: M1.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type from M1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requirement_code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label_vi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label_en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§6; M1 §3 US-1 (Needed / Not needed); M1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segment + requirement_code.</w:t>
      </w:r>
    </w:p>
    <w:bookmarkEnd w:id="27"/>
    <w:bookmarkStart w:id="28" w:name="segment_decision"/>
    <w:p>
      <w:pPr>
        <w:pStyle w:val="Heading2"/>
      </w:pPr>
      <w:r>
        <w:t xml:space="preserve">SEGMENT_DECISION</w:t>
      </w:r>
    </w:p>
    <w:p>
      <w:pPr>
        <w:pStyle w:val="FirstParagraph"/>
      </w:pPr>
      <w:r>
        <w:rPr>
          <w:iCs/>
          <w:i/>
        </w:rPr>
        <w:t xml:space="preserve">The segment given to a visitor or project from their answers, including any manual override.</w:t>
      </w:r>
      <w:r>
        <w:t xml:space="preserve"> </w:t>
      </w:r>
      <w:r>
        <w:t xml:space="preserve">Owner: M1.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("belongs to Project (M0) once saved");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session_key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(anonymous session before sign-up);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("used by SegmentDecision"); M1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q1_shoot_in_vn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(answers)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ENUM(abroad, vietnam, both)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(Req when q1 = 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ENUM(foreign, vietnamese, coproduction)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(Req when q1 = 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ENUM(locations, crew, cast, equipment, logistics)[]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FR-002; M1 §5.2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FR-002; M1 §5.2 BR-003 —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journey_config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— the same answers may be given many times; a session key is not declared (open question).</w:t>
      </w:r>
    </w:p>
    <w:bookmarkEnd w:id="28"/>
    <w:bookmarkStart w:id="29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rPr>
          <w:iCs/>
          <w:i/>
        </w:rPr>
        <w:t xml:space="preserve">A film or content production a producer is preparing to shoot in Vietnam.</w:t>
      </w:r>
      <w:r>
        <w:t xml:space="preserve"> </w:t>
      </w:r>
      <w:r>
        <w:t xml:space="preserve">Owner: M0.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 ("belongs to ProducerOrganisation"); M0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ENUM(feature, documentary, commercial, tv, music_video)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FR-001; M1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(Opt), FR-002 (after today); M5 §5.1 FR-007 (Req) —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buffer_days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FR-007 (0 / 7 / 14 / 21); M2 §5.1 FR-017 (default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shoot_days_vn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crew_size_band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ENUM(u15, 15_50, o50)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logline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ENUM(draft, preparing, archived)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FR-002; M0 §6; M0 §5.2 BR-005 (archived,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FR-002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producer_org_id + project_name — proposed (open question).</w:t>
      </w:r>
    </w:p>
    <w:bookmarkEnd w:id="29"/>
    <w:bookmarkStart w:id="30" w:name="project_member"/>
    <w:p>
      <w:pPr>
        <w:pStyle w:val="Heading2"/>
      </w:pPr>
      <w:r>
        <w:t xml:space="preserve">PROJECT_MEMBER</w:t>
      </w:r>
    </w:p>
    <w:p>
      <w:pPr>
        <w:pStyle w:val="FirstParagraph"/>
      </w:pPr>
      <w:r>
        <w:rPr>
          <w:iCs/>
          <w:i/>
        </w:rPr>
        <w:t xml:space="preserve">A person's access to one project, with view or edit permission.</w:t>
      </w:r>
      <w:r>
        <w:t xml:space="preserve"> </w:t>
      </w:r>
      <w:r>
        <w:t xml:space="preserve">Owner: M0.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 (user_id); M0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invitee_email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ENUM(view, edit)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 (owner not in the set — see Structural 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invite_status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accepted)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invitee_email (the invited address); project_id + user_id once accepted.</w:t>
      </w:r>
    </w:p>
    <w:bookmarkEnd w:id="30"/>
    <w:bookmarkStart w:id="31" w:name="project_province"/>
    <w:p>
      <w:pPr>
        <w:pStyle w:val="Heading2"/>
      </w:pPr>
      <w:r>
        <w:t xml:space="preserve">PROJECT_PROVINCE</w:t>
      </w:r>
    </w:p>
    <w:p>
      <w:pPr>
        <w:pStyle w:val="FirstParagraph"/>
      </w:pPr>
      <w:r>
        <w:rPr>
          <w:iCs/>
          <w:i/>
        </w:rPr>
        <w:t xml:space="preserve">A province a project plans to shoot in.</w:t>
      </w:r>
      <w:r>
        <w:t xml:space="preserve"> </w:t>
      </w:r>
      <w:r>
        <w:t xml:space="preserve">Owner: M0.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(provinces INTEGER[] Opt)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province_id.</w:t>
      </w:r>
    </w:p>
    <w:bookmarkEnd w:id="31"/>
    <w:bookmarkStart w:id="32" w:name="readiness_snapshot"/>
    <w:p>
      <w:pPr>
        <w:pStyle w:val="Heading2"/>
      </w:pPr>
      <w:r>
        <w:t xml:space="preserve">READINESS_SNAPSHOT</w:t>
      </w:r>
    </w:p>
    <w:p>
      <w:pPr>
        <w:pStyle w:val="FirstParagraph"/>
      </w:pPr>
      <w:r>
        <w:rPr>
          <w:iCs/>
          <w:i/>
        </w:rPr>
        <w:t xml:space="preserve">The overall readiness of a project as recorded on one night.</w:t>
      </w:r>
      <w:r>
        <w:t xml:space="preserve"> </w:t>
      </w:r>
      <w:r>
        <w:t xml:space="preserve">Owner: M0.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snapshot_id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snapshot_date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§5.1 FR-009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snapshot_date (one per night, M0 FR-008).</w:t>
      </w:r>
    </w:p>
    <w:bookmarkEnd w:id="32"/>
    <w:bookmarkStart w:id="33" w:name="legal_rule"/>
    <w:p>
      <w:pPr>
        <w:pStyle w:val="Heading2"/>
      </w:pPr>
      <w:r>
        <w:t xml:space="preserve">LEGAL_RULE</w:t>
      </w:r>
    </w:p>
    <w:p>
      <w:pPr>
        <w:pStyle w:val="FirstParagraph"/>
      </w:pPr>
      <w:r>
        <w:rPr>
          <w:iCs/>
          <w:i/>
        </w:rPr>
        <w:t xml:space="preserve">A content or dossier rule written and signed by the VFDA Legal Board, with its legal citation.</w:t>
      </w:r>
      <w:r>
        <w:t xml:space="preserve"> </w:t>
      </w:r>
      <w:r>
        <w:t xml:space="preserve">Owner: M2.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§5.1 FR-002 (OUT version INTEGER) —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title_vi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title_en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description_vi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description_en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guidance_vi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guidance_en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FR-002; M2 §5.2 BR-002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ENUM(notice, 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ENUM(security, history, religion, privacy, dossier, public_order, heritage)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 (Req), FR-001 (filter_topic) — FR-015 declares VARCHAR(60),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ENUM(draft, approved, retired)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FR-001 (filter_status); M2 §6; M2 §5.2 BR-008 (retired,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approved_by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FR-003 (approver_id); M2 §5.2 BR-002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approved_at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FR-003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FR-003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rule_code today; rule_code + rule_version once one text per version is kept, as M2 BR-008 now requires (OQ-04-24).</w:t>
      </w:r>
    </w:p>
    <w:bookmarkEnd w:id="33"/>
    <w:bookmarkStart w:id="34" w:name="rule_set_version"/>
    <w:p>
      <w:pPr>
        <w:pStyle w:val="Heading2"/>
      </w:pPr>
      <w:r>
        <w:t xml:space="preserve">RULE_SET_VERSION</w:t>
      </w:r>
    </w:p>
    <w:p>
      <w:pPr>
        <w:pStyle w:val="FirstParagraph"/>
      </w:pPr>
      <w:r>
        <w:rPr>
          <w:iCs/>
          <w:i/>
        </w:rPr>
        <w:t xml:space="preserve">A numbered edition of the active rule set, created each time a rule is activated.</w:t>
      </w:r>
      <w:r>
        <w:t xml:space="preserve"> </w:t>
      </w:r>
      <w:r>
        <w:t xml:space="preserve">Owner: M2.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FR-004 (OUT) —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rule_version.</w:t>
      </w:r>
    </w:p>
    <w:bookmarkEnd w:id="34"/>
    <w:bookmarkStart w:id="35" w:name="precheck_run"/>
    <w:p>
      <w:pPr>
        <w:pStyle w:val="Heading2"/>
      </w:pPr>
      <w:r>
        <w:t xml:space="preserve">PRECHECK_RUN</w:t>
      </w:r>
    </w:p>
    <w:p>
      <w:pPr>
        <w:pStyle w:val="FirstParagraph"/>
      </w:pPr>
      <w:r>
        <w:rPr>
          <w:iCs/>
          <w:i/>
        </w:rPr>
        <w:t xml:space="preserve">One 200-word content pre-check, kept as a demand data point.</w:t>
      </w:r>
      <w:r>
        <w:t xml:space="preserve"> </w:t>
      </w:r>
      <w:r>
        <w:t xml:space="preserve">Owner: M2.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brief_id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("may belong to a Project");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§5.2 BR-007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synopsis_hash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ENUM(en, 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FR-005 (= locale ENUM(vi, en) in FR-007)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country_guess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attention_level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ENUM(low, medium, 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(OUT); M2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— the same summary may be checked many times (synopsis_hash + created_at in practice).</w:t>
      </w:r>
    </w:p>
    <w:bookmarkEnd w:id="35"/>
    <w:bookmarkStart w:id="36" w:name="precheck_finding"/>
    <w:p>
      <w:pPr>
        <w:pStyle w:val="Heading2"/>
      </w:pPr>
      <w:r>
        <w:t xml:space="preserve">PRECHECK_FINDING</w:t>
      </w:r>
    </w:p>
    <w:p>
      <w:pPr>
        <w:pStyle w:val="FirstParagraph"/>
      </w:pPr>
      <w:r>
        <w:rPr>
          <w:iCs/>
          <w:i/>
        </w:rPr>
        <w:t xml:space="preserve">One passage of a pre-checked summary that matches an approved rule.</w:t>
      </w:r>
      <w:r>
        <w:t xml:space="preserve"> </w:t>
      </w:r>
      <w:r>
        <w:t xml:space="preserve">Owner: M2.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brief_id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("belongs to PrecheckRun")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 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span_start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span_end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quoted_text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explanation_vi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(OUT); M2 §6 (explanation)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explanation_en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FR-006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brief_id + rule_code + span_start.</w:t>
      </w:r>
    </w:p>
    <w:bookmarkEnd w:id="36"/>
    <w:bookmarkStart w:id="37" w:name="compliance_run"/>
    <w:p>
      <w:pPr>
        <w:pStyle w:val="Heading2"/>
      </w:pPr>
      <w:r>
        <w:t xml:space="preserve">COMPLIANCE_RUN</w:t>
      </w:r>
    </w:p>
    <w:p>
      <w:pPr>
        <w:pStyle w:val="FirstParagraph"/>
      </w:pPr>
      <w:r>
        <w:rPr>
          <w:iCs/>
          <w:i/>
        </w:rPr>
        <w:t xml:space="preserve">One content check of a project against the active rule set.</w:t>
      </w:r>
      <w:r>
        <w:t xml:space="preserve"> </w:t>
      </w:r>
      <w:r>
        <w:t xml:space="preserve">Owner: M2.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§5.2 BR-007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run_at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M2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run_at.</w:t>
      </w:r>
    </w:p>
    <w:bookmarkEnd w:id="37"/>
    <w:bookmarkStart w:id="38" w:name="compliance_finding"/>
    <w:p>
      <w:pPr>
        <w:pStyle w:val="Heading2"/>
      </w:pPr>
      <w:r>
        <w:t xml:space="preserve">COMPLIANCE_FINDING</w:t>
      </w:r>
    </w:p>
    <w:p>
      <w:pPr>
        <w:pStyle w:val="FirstParagraph"/>
      </w:pPr>
      <w:r>
        <w:rPr>
          <w:iCs/>
          <w:i/>
        </w:rPr>
        <w:t xml:space="preserve">One finding of a project content check that a member can mark as reviewed.</w:t>
      </w:r>
      <w:r>
        <w:t xml:space="preserve"> </w:t>
      </w:r>
      <w:r>
        <w:t xml:space="preserve">Owner: M2.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finding_id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("belongs to ComplianceRun"); M2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type from M2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quoted_text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§6; type from M2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finding_status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ENUM(open, reviewed)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reviewer_note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FR-014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run_id + rule_code + quoted_text.</w:t>
      </w:r>
    </w:p>
    <w:bookmarkEnd w:id="38"/>
    <w:bookmarkStart w:id="39" w:name="location"/>
    <w:p>
      <w:pPr>
        <w:pStyle w:val="Heading2"/>
      </w:pPr>
      <w:r>
        <w:t xml:space="preserve">LOCATION</w:t>
      </w:r>
    </w:p>
    <w:p>
      <w:pPr>
        <w:pStyle w:val="FirstParagraph"/>
      </w:pPr>
      <w:r>
        <w:rPr>
          <w:iCs/>
          <w:i/>
        </w:rPr>
        <w:t xml:space="preserve">A filming location in Vietnam described and published by VFDA staff.</w:t>
      </w:r>
      <w:r>
        <w:t xml:space="preserve"> </w:t>
      </w:r>
      <w:r>
        <w:t xml:space="preserve">Owner: M3.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FR-002; M3 §5.2 BR-006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NUMERIC(9,6)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NUMERIC(9,6)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airport_km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ENUM(karst, river, village, rice_field, sea, floating_village, cave, jungle, old_town, market, rice_terrace, mountain, dunes, mangrove)[]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FR-002,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crew_capacity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ENUM(u15, 15_50, o50)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lodging_20km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grid_power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truck_access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months_to_avoid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permit_complexity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ENUM(low, medium, 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restriction_note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ENUM(open, survey_in_progress, paused)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FR-002; M3 §5.2 BR-010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night_shooting_allowed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ENUM(yes, no, ask)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FR-002; M3 Clarifications Q3 (28/10/2026)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rainy_months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FR-002; M3 Clarifications Q3 (28/10/2026)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intake_status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ENUM(awaiting_contact, published, unpublished)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(OUT); M3 §6; M3 §5.2 BR-008 (unpublished,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FR-005 (OUT); M3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blocked_reason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FR-005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name_vi + province_id — proposed; two sites may share a name in different provinces (open question).</w:t>
      </w:r>
    </w:p>
    <w:bookmarkEnd w:id="39"/>
    <w:bookmarkStart w:id="40" w:name="location_image"/>
    <w:p>
      <w:pPr>
        <w:pStyle w:val="Heading2"/>
      </w:pPr>
      <w:r>
        <w:t xml:space="preserve">LOCATION_IMAGE</w:t>
      </w:r>
    </w:p>
    <w:p>
      <w:pPr>
        <w:pStyle w:val="FirstParagraph"/>
      </w:pPr>
      <w:r>
        <w:rPr>
          <w:iCs/>
          <w:i/>
        </w:rPr>
        <w:t xml:space="preserve">A photo of a location with its source and usage right.</w:t>
      </w:r>
      <w:r>
        <w:t xml:space="preserve"> </w:t>
      </w:r>
      <w:r>
        <w:t xml:space="preserve">Owner: M3.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FR-003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("belongs to Location"); M3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image_source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usage_right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approved, hidden)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FR-003 (OUT image_status); M10 §5.1 FR-002 (content_status)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image_url.</w:t>
      </w:r>
    </w:p>
    <w:bookmarkEnd w:id="40"/>
    <w:bookmarkStart w:id="41" w:name="authority_contact"/>
    <w:p>
      <w:pPr>
        <w:pStyle w:val="Heading2"/>
      </w:pPr>
      <w:r>
        <w:t xml:space="preserve">AUTHORITY_CONTACT</w:t>
      </w:r>
    </w:p>
    <w:p>
      <w:pPr>
        <w:pStyle w:val="FirstParagraph"/>
      </w:pPr>
      <w:r>
        <w:rPr>
          <w:iCs/>
          <w:i/>
        </w:rPr>
        <w:t xml:space="preserve">The local authority office and person to contact about filming at a location, verified by VFDA.</w:t>
      </w:r>
      <w:r>
        <w:t xml:space="preserve"> </w:t>
      </w:r>
      <w:r>
        <w:t xml:space="preserve">Owner: M3.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FR-004; M3 §6 ("has one")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contact_name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contact_phone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contact_email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contact_verified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 (OUT); M3 §5.1 FR-005 (CHECK)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location_id (one contact per location, M3 §6).</w:t>
      </w:r>
    </w:p>
    <w:bookmarkEnd w:id="41"/>
    <w:bookmarkStart w:id="42" w:name="province"/>
    <w:p>
      <w:pPr>
        <w:pStyle w:val="Heading2"/>
      </w:pPr>
      <w:r>
        <w:t xml:space="preserve">PROVINCE</w:t>
      </w:r>
    </w:p>
    <w:p>
      <w:pPr>
        <w:pStyle w:val="FirstParagraph"/>
      </w:pPr>
      <w:r>
        <w:rPr>
          <w:iCs/>
          <w:i/>
        </w:rPr>
        <w:t xml:space="preserve">One of the 34 provincial-level units after the 2025 reorganisation.</w:t>
      </w:r>
      <w:r>
        <w:t xml:space="preserve"> </w:t>
      </w:r>
      <w:r>
        <w:t xml:space="preserve">Owner: M3.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(province_id INTEGER)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FR-020 (province_slug)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ENUM(north, central, south)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type from M3 §5.1 FR-007 (region)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merged_from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VARCHAR(80)[]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§5.2 BR-006; M3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name (one of the 34 units, M3 BR-006); slug.</w:t>
      </w:r>
    </w:p>
    <w:bookmarkEnd w:id="42"/>
    <w:bookmarkStart w:id="43" w:name="location_query"/>
    <w:p>
      <w:pPr>
        <w:pStyle w:val="Heading2"/>
      </w:pPr>
      <w:r>
        <w:t xml:space="preserve">LOCATION_QUERY</w:t>
      </w:r>
    </w:p>
    <w:p>
      <w:pPr>
        <w:pStyle w:val="FirstParagraph"/>
      </w:pPr>
      <w:r>
        <w:rPr>
          <w:iCs/>
          <w:i/>
        </w:rPr>
        <w:t xml:space="preserve">A scene description a user typed and the attributes extracted from it, stored without personal data.</w:t>
      </w:r>
      <w:r>
        <w:t xml:space="preserve"> </w:t>
      </w:r>
      <w:r>
        <w:t xml:space="preserve">Owner: M3.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query_id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FR-011; M3 §6 ("may belong to Project")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scene_description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FR-010, FR-011 (10–1000 characters); M3 §6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shoot_month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 (1–12, FR-007); M3 §6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 (OUT); M3 §5.2 BR-009 (no personal data)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(an event).</w:t>
      </w:r>
    </w:p>
    <w:bookmarkEnd w:id="43"/>
    <w:bookmarkStart w:id="44" w:name="project_shortlist"/>
    <w:p>
      <w:pPr>
        <w:pStyle w:val="Heading2"/>
      </w:pPr>
      <w:r>
        <w:t xml:space="preserve">PROJECT_SHORTLIST</w:t>
      </w:r>
    </w:p>
    <w:p>
      <w:pPr>
        <w:pStyle w:val="FirstParagraph"/>
      </w:pPr>
      <w:r>
        <w:rPr>
          <w:iCs/>
          <w:i/>
        </w:rPr>
        <w:t xml:space="preserve">A location a project has kept as its primary or backup choice.</w:t>
      </w:r>
      <w:r>
        <w:t xml:space="preserve"> </w:t>
      </w:r>
      <w:r>
        <w:t xml:space="preserve">Owner: M3.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shortlist_id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 (location_ids UUID[])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ENUM(primary, backup)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location_id.</w:t>
      </w:r>
    </w:p>
    <w:bookmarkEnd w:id="44"/>
    <w:bookmarkStart w:id="45" w:name="organisation"/>
    <w:p>
      <w:pPr>
        <w:pStyle w:val="Heading2"/>
      </w:pPr>
      <w:r>
        <w:t xml:space="preserve">ORGANISATION</w:t>
      </w:r>
    </w:p>
    <w:p>
      <w:pPr>
        <w:pStyle w:val="FirstParagraph"/>
      </w:pPr>
      <w:r>
        <w:rPr>
          <w:iCs/>
          <w:i/>
        </w:rPr>
        <w:t xml:space="preserve">A Vietnamese service company listed in the partner directory.</w:t>
      </w:r>
      <w:r>
        <w:t xml:space="preserve"> </w:t>
      </w:r>
      <w:r>
        <w:t xml:space="preserve">Owner: M4.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founded_year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hq_province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(a province — see Type conflicts);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ENUM(full_production, permits_paperwork, casting, crew, camera_lighting, studios_interiors, location_management, transport_logistics, lodging_catering, interpreting, insurance_legal, post_production)[]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FR-001; M4 §5.2 BR-002 (12 fixed values)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FR-010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§5.2 BR-004 (12 months);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art13_eligible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ENUM(active, deactivated)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FR-001; M4 §5.2 BR-008 (deactivated, never deleted)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org_name + hq_province — proposed; a business registration number is not declared (open question).</w:t>
      </w:r>
    </w:p>
    <w:bookmarkEnd w:id="45"/>
    <w:bookmarkStart w:id="46" w:name="organisation_member_layer"/>
    <w:p>
      <w:pPr>
        <w:pStyle w:val="Heading2"/>
      </w:pPr>
      <w:r>
        <w:t xml:space="preserve">ORGANISATION_MEMBER_LAYER</w:t>
      </w:r>
    </w:p>
    <w:p>
      <w:pPr>
        <w:pStyle w:val="FirstParagraph"/>
      </w:pPr>
      <w:r>
        <w:rPr>
          <w:iCs/>
          <w:i/>
        </w:rPr>
        <w:t xml:space="preserve">The part of a partner profile visible to signed-in members.</w:t>
      </w:r>
      <w:r>
        <w:t xml:space="preserve"> </w:t>
      </w:r>
      <w:r>
        <w:t xml:space="preserve">Owner: M4.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("belongs to Organisation")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capability_desc_vi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 (§6 capability_desc)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capability_desc_en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intl_project_count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working_languages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CHAR(2)[]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FR-001; M4 §6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org_id.</w:t>
      </w:r>
    </w:p>
    <w:bookmarkEnd w:id="46"/>
    <w:bookmarkStart w:id="47" w:name="organisation_private_layer"/>
    <w:p>
      <w:pPr>
        <w:pStyle w:val="Heading2"/>
      </w:pPr>
      <w:r>
        <w:t xml:space="preserve">ORGANISATION_PRIVATE_LAYER</w:t>
      </w:r>
    </w:p>
    <w:p>
      <w:pPr>
        <w:pStyle w:val="FirstParagraph"/>
      </w:pPr>
      <w:r>
        <w:rPr>
          <w:iCs/>
          <w:i/>
        </w:rPr>
        <w:t xml:space="preserve">The part of a partner profile visible only after an accepted request and NDA.</w:t>
      </w:r>
      <w:r>
        <w:t xml:space="preserve"> </w:t>
      </w:r>
      <w:r>
        <w:t xml:space="preserve">Owner: M4.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rate_card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past_clients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direct_contact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org_id.</w:t>
      </w:r>
    </w:p>
    <w:bookmarkEnd w:id="47"/>
    <w:bookmarkStart w:id="48" w:name="verification_request"/>
    <w:p>
      <w:pPr>
        <w:pStyle w:val="Heading2"/>
      </w:pPr>
      <w:r>
        <w:t xml:space="preserve">VERIFICATION_REQUEST</w:t>
      </w:r>
    </w:p>
    <w:p>
      <w:pPr>
        <w:pStyle w:val="FirstParagraph"/>
      </w:pPr>
      <w:r>
        <w:rPr>
          <w:iCs/>
          <w:i/>
        </w:rPr>
        <w:t xml:space="preserve">A partner's application for the VFDA Verified badge and VFDA's decision on it.</w:t>
      </w:r>
      <w:r>
        <w:t xml:space="preserve"> </w:t>
      </w:r>
      <w:r>
        <w:t xml:space="preserve">Owner: M4.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FR-008 (OUT verification_request_id)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business_license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FR-008 (PDF max 25 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reference_projects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FR-008 (≥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approved, rejected)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FR-009, FR-010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FR-010 (required when rejected)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org_id + submission time (not declared).</w:t>
      </w:r>
    </w:p>
    <w:bookmarkEnd w:id="48"/>
    <w:bookmarkStart w:id="49" w:name="collab_request"/>
    <w:p>
      <w:pPr>
        <w:pStyle w:val="Heading2"/>
      </w:pPr>
      <w:r>
        <w:t xml:space="preserve">COLLAB_REQUEST</w:t>
      </w:r>
    </w:p>
    <w:p>
      <w:pPr>
        <w:pStyle w:val="FirstParagraph"/>
      </w:pPr>
      <w:r>
        <w:rPr>
          <w:iCs/>
          <w:i/>
        </w:rPr>
        <w:t xml:space="preserve">A producer's request to a partner to work on one project, followed to confirmation.</w:t>
      </w:r>
      <w:r>
        <w:t xml:space="preserve"> </w:t>
      </w:r>
      <w:r>
        <w:t xml:space="preserve">Owner: M4.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 (max 1000 characters)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under_review, info_requested, accepted, declined, confirmed, withdrawn)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FR-012 (pending), FR-014; M4 §5.2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response_note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sent_at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confirmed_at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org_id while the request is open (M4 §3 Edge cases: a second open request is refused).</w:t>
      </w:r>
    </w:p>
    <w:bookmarkEnd w:id="49"/>
    <w:bookmarkStart w:id="50" w:name="collab_message"/>
    <w:p>
      <w:pPr>
        <w:pStyle w:val="Heading2"/>
      </w:pPr>
      <w:r>
        <w:t xml:space="preserve">COLLAB_MESSAGE</w:t>
      </w:r>
    </w:p>
    <w:p>
      <w:pPr>
        <w:pStyle w:val="FirstParagraph"/>
      </w:pPr>
      <w:r>
        <w:rPr>
          <w:iCs/>
          <w:i/>
        </w:rPr>
        <w:t xml:space="preserve">A message written inside a collaboration request, including every response note; never edited once sent.</w:t>
      </w:r>
      <w:r>
        <w:t xml:space="preserve"> </w:t>
      </w:r>
      <w:r>
        <w:t xml:space="preserve">Owner: M4.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FR-014; M4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type of response_note, M4 §5.1 FR-014; M4 §5.2 BR-009 (never edited)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request_id + author_id + created_at (message_id is the declared key, M4 FR-014).</w:t>
      </w:r>
    </w:p>
    <w:bookmarkEnd w:id="50"/>
    <w:bookmarkStart w:id="51" w:name="nda_acceptance"/>
    <w:p>
      <w:pPr>
        <w:pStyle w:val="Heading2"/>
      </w:pPr>
      <w:r>
        <w:t xml:space="preserve">NDA_ACCEPTANCE</w:t>
      </w:r>
    </w:p>
    <w:p>
      <w:pPr>
        <w:pStyle w:val="FirstParagraph"/>
      </w:pPr>
      <w:r>
        <w:rPr>
          <w:iCs/>
          <w:i/>
        </w:rPr>
        <w:t xml:space="preserve">One party's acceptance of a given NDA version for one collaboration request.</w:t>
      </w:r>
      <w:r>
        <w:t xml:space="preserve"> </w:t>
      </w:r>
      <w:r>
        <w:t xml:space="preserve">Owner: M4.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ENUM(producer, partner)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FR-017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request_id + party (+ nda_version).</w:t>
      </w:r>
    </w:p>
    <w:bookmarkEnd w:id="51"/>
    <w:bookmarkStart w:id="52" w:name="document_access_log"/>
    <w:p>
      <w:pPr>
        <w:pStyle w:val="Heading2"/>
      </w:pPr>
      <w:r>
        <w:t xml:space="preserve">DOCUMENT_ACCESS_LOG</w:t>
      </w:r>
    </w:p>
    <w:p>
      <w:pPr>
        <w:pStyle w:val="FirstParagraph"/>
      </w:pPr>
      <w:r>
        <w:rPr>
          <w:iCs/>
          <w:i/>
        </w:rPr>
        <w:t xml:space="preserve">A record that one person viewed one shared document at one time.</w:t>
      </w:r>
      <w:r>
        <w:t xml:space="preserve"> </w:t>
      </w:r>
      <w:r>
        <w:t xml:space="preserve">Owner: M4.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access_log_id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viewer_id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viewed_at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FR-018 (OUT); M4 §5.2 BR-007 (append-only)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(append-only event, M4 BR-007).</w:t>
      </w:r>
    </w:p>
    <w:bookmarkEnd w:id="52"/>
    <w:bookmarkStart w:id="53" w:name="document_type"/>
    <w:p>
      <w:pPr>
        <w:pStyle w:val="Heading2"/>
      </w:pPr>
      <w:r>
        <w:t xml:space="preserve">DOCUMENT_TYPE</w:t>
      </w:r>
    </w:p>
    <w:p>
      <w:pPr>
        <w:pStyle w:val="FirstParagraph"/>
      </w:pPr>
      <w:r>
        <w:rPr>
          <w:iCs/>
          <w:i/>
        </w:rPr>
        <w:t xml:space="preserve">A kind of dossier document, with its legal basis and template.</w:t>
      </w:r>
      <w:r>
        <w:t xml:space="preserve"> </w:t>
      </w:r>
      <w:r>
        <w:t xml:space="preserve">Owner: M5.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ENUM(law, common, location)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(OUT); M5 §5.2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template_url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doc_code.</w:t>
      </w:r>
    </w:p>
    <w:bookmarkEnd w:id="53"/>
    <w:bookmarkStart w:id="54" w:name="document_slot"/>
    <w:p>
      <w:pPr>
        <w:pStyle w:val="Heading2"/>
      </w:pPr>
      <w:r>
        <w:t xml:space="preserve">DOCUMENT_SLOT</w:t>
      </w:r>
    </w:p>
    <w:p>
      <w:pPr>
        <w:pStyle w:val="FirstParagraph"/>
      </w:pPr>
      <w:r>
        <w:rPr>
          <w:iCs/>
          <w:i/>
        </w:rPr>
        <w:t xml:space="preserve">The place for one document type in one project, with its status.</w:t>
      </w:r>
      <w:r>
        <w:t xml:space="preserve"> </w:t>
      </w:r>
      <w:r>
        <w:t xml:space="preserve">Owner: M5.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FR-002; 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FR-002; 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ENUM(present, needs_fix, pending, missing)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FR-003 (OUT); M2 §5.1 FR-009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doc_code.</w:t>
      </w:r>
    </w:p>
    <w:bookmarkEnd w:id="54"/>
    <w:bookmarkStart w:id="55" w:name="document"/>
    <w:p>
      <w:pPr>
        <w:pStyle w:val="Heading2"/>
      </w:pPr>
      <w:r>
        <w:t xml:space="preserve">DOCUMENT</w:t>
      </w:r>
    </w:p>
    <w:p>
      <w:pPr>
        <w:pStyle w:val="FirstParagraph"/>
      </w:pPr>
      <w:r>
        <w:rPr>
          <w:iCs/>
          <w:i/>
        </w:rPr>
        <w:t xml:space="preserve">One uploaded file version in a project's document slot.</w:t>
      </w:r>
      <w:r>
        <w:t xml:space="preserve"> </w:t>
      </w:r>
      <w:r>
        <w:t xml:space="preserve">Owner: M5.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 (with doc_code: the slot)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(FR-002 declares file BYTEA — see Type conflicts);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FR-002 (previous versions kept);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uploaded_at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doc_code + version.</w:t>
      </w:r>
    </w:p>
    <w:bookmarkEnd w:id="55"/>
    <w:bookmarkStart w:id="56" w:name="bilingual_document"/>
    <w:p>
      <w:pPr>
        <w:pStyle w:val="Heading2"/>
      </w:pPr>
      <w:r>
        <w:t xml:space="preserve">BILINGUAL_DOCUMENT</w:t>
      </w:r>
    </w:p>
    <w:p>
      <w:pPr>
        <w:pStyle w:val="FirstParagraph"/>
      </w:pPr>
      <w:r>
        <w:rPr>
          <w:iCs/>
          <w:i/>
        </w:rPr>
        <w:t xml:space="preserve">A generated English–Vietnamese draft of one document of a project.</w:t>
      </w:r>
      <w:r>
        <w:t xml:space="preserve"> </w:t>
      </w:r>
      <w:r>
        <w:t xml:space="preserve">Owner: M5.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structure_version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synopsis_en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FR-004,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(copy of project data — see Structural 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pdf_url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FR-005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doc_code.</w:t>
      </w:r>
    </w:p>
    <w:bookmarkEnd w:id="56"/>
    <w:bookmarkStart w:id="57" w:name="bilingual_paragraph"/>
    <w:p>
      <w:pPr>
        <w:pStyle w:val="Heading2"/>
      </w:pPr>
      <w:r>
        <w:t xml:space="preserve">BILINGUAL_PARAGRAPH</w:t>
      </w:r>
    </w:p>
    <w:p>
      <w:pPr>
        <w:pStyle w:val="FirstParagraph"/>
      </w:pPr>
      <w:r>
        <w:rPr>
          <w:iCs/>
          <w:i/>
        </w:rPr>
        <w:t xml:space="preserve">One aligned source/Vietnamese paragraph pair of a bilingual draft, with its proofreading status.</w:t>
      </w:r>
      <w:r>
        <w:t xml:space="preserve"> </w:t>
      </w:r>
      <w:r>
        <w:t xml:space="preserve">Owner: M5.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(belongs to BilingualDocument)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idx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source_text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target_text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ENUM(machine, reviewed)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(OUT); M5 §5.2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 (reviewer_id); 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 (which organisation — see 01 conflicts)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 (OUT proofread_at); M5 §6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doc_code + idx.</w:t>
      </w:r>
    </w:p>
    <w:bookmarkEnd w:id="57"/>
    <w:bookmarkStart w:id="58" w:name="project_glossary"/>
    <w:p>
      <w:pPr>
        <w:pStyle w:val="Heading2"/>
      </w:pPr>
      <w:r>
        <w:t xml:space="preserve">PROJECT_GLOSSARY</w:t>
      </w:r>
    </w:p>
    <w:p>
      <w:pPr>
        <w:pStyle w:val="FirstParagraph"/>
      </w:pPr>
      <w:r>
        <w:rPr>
          <w:iCs/>
          <w:i/>
        </w:rPr>
        <w:t xml:space="preserve">A project's agreed translation of one term, applied to every later draft of that project.</w:t>
      </w:r>
      <w:r>
        <w:t xml:space="preserve"> </w:t>
      </w:r>
      <w:r>
        <w:t xml:space="preserve">Owner: M5.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§5.2 BR-006;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term_en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(glossary Opt); M5 §6 source_term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term_vi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(glossary Opt); M5 §6 target_term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term_en.</w:t>
      </w:r>
    </w:p>
    <w:bookmarkEnd w:id="58"/>
    <w:bookmarkStart w:id="59" w:name="public_holiday"/>
    <w:p>
      <w:pPr>
        <w:pStyle w:val="Heading2"/>
      </w:pPr>
      <w:r>
        <w:t xml:space="preserve">PUBLIC_HOLIDAY</w:t>
      </w:r>
    </w:p>
    <w:p>
      <w:pPr>
        <w:pStyle w:val="FirstParagraph"/>
      </w:pPr>
      <w:r>
        <w:rPr>
          <w:iCs/>
          <w:i/>
        </w:rPr>
        <w:t xml:space="preserve">A public holiday period shown on the licensing timeline, official or expected.</w:t>
      </w:r>
      <w:r>
        <w:t xml:space="preserve"> </w:t>
      </w:r>
      <w:r>
        <w:t xml:space="preserve">Owner: M5.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is_expected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§3 US-3 (band marked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expected</w:t>
            </w:r>
            <w:r>
              <w:rPr>
                <w:sz w:val="17"/>
              </w:rPr>
              <w:t xml:space="preserve">); M5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name + start_date.</w:t>
      </w:r>
    </w:p>
    <w:bookmarkEnd w:id="59"/>
    <w:bookmarkStart w:id="60" w:name="location_interest"/>
    <w:p>
      <w:pPr>
        <w:pStyle w:val="Heading2"/>
      </w:pPr>
      <w:r>
        <w:t xml:space="preserve">LOCATION_INTEREST</w:t>
      </w:r>
    </w:p>
    <w:p>
      <w:pPr>
        <w:pStyle w:val="FirstParagraph"/>
      </w:pPr>
      <w:r>
        <w:rPr>
          <w:iCs/>
          <w:i/>
        </w:rPr>
        <w:t xml:space="preserve">A member's statement that a project is interested in a location.</w:t>
      </w:r>
      <w:r>
        <w:t xml:space="preserve"> </w:t>
      </w:r>
      <w:r>
        <w:t xml:space="preserve">Owner: M7.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interest_id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location_id — proposed (open question: may a project declare interest twice?).</w:t>
      </w:r>
    </w:p>
    <w:bookmarkEnd w:id="60"/>
    <w:bookmarkStart w:id="61" w:name="province_notice"/>
    <w:p>
      <w:pPr>
        <w:pStyle w:val="Heading2"/>
      </w:pPr>
      <w:r>
        <w:t xml:space="preserve">PROVINCE_NOTICE</w:t>
      </w:r>
    </w:p>
    <w:p>
      <w:pPr>
        <w:pStyle w:val="FirstParagraph"/>
      </w:pPr>
      <w:r>
        <w:rPr>
          <w:iCs/>
          <w:i/>
        </w:rPr>
        <w:t xml:space="preserve">The notice VFDA sends a province about a project's interest, and the province's reply.</w:t>
      </w:r>
      <w:r>
        <w:t xml:space="preserve"> </w:t>
      </w:r>
      <w:r>
        <w:t xml:space="preserve">Owner: M7.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interest_id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FR-002; M7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(derivable from the location — see Structural findings);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 (copied from AUTHORITY_CONTACT)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drafted_at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sent_at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ENUM(queued, sent, bounced)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received_at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ENUM(received, info_needed, cannot_support)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FR-003; M7 §5.2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FR-003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interest_id (one notice per interest).</w:t>
      </w:r>
    </w:p>
    <w:bookmarkEnd w:id="61"/>
    <w:bookmarkStart w:id="62" w:name="consultation_booking"/>
    <w:p>
      <w:pPr>
        <w:pStyle w:val="Heading2"/>
      </w:pPr>
      <w:r>
        <w:t xml:space="preserve">CONSULTATION_BOOKING</w:t>
      </w:r>
    </w:p>
    <w:p>
      <w:pPr>
        <w:pStyle w:val="FirstParagraph"/>
      </w:pPr>
      <w:r>
        <w:rPr>
          <w:iCs/>
          <w:i/>
        </w:rPr>
        <w:t xml:space="preserve">A member's booked consultation slot with a VFDA officer.</w:t>
      </w:r>
      <w:r>
        <w:t xml:space="preserve"> </w:t>
      </w:r>
      <w:r>
        <w:t xml:space="preserve">Owner: M7.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ENUM(dossier, locations, partners, provincial_notice, general)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slot_start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 (IANA)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officer_id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booking_status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ENUM(confirmed, rescheduled)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FR-006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member_id + slot_start.</w:t>
      </w:r>
    </w:p>
    <w:bookmarkEnd w:id="62"/>
    <w:bookmarkStart w:id="63" w:name="moderation_item"/>
    <w:p>
      <w:pPr>
        <w:pStyle w:val="Heading2"/>
      </w:pPr>
      <w:r>
        <w:t xml:space="preserve">MODERATION_ITEM</w:t>
      </w:r>
    </w:p>
    <w:p>
      <w:pPr>
        <w:pStyle w:val="FirstParagraph"/>
      </w:pPr>
      <w:r>
        <w:rPr>
          <w:iCs/>
          <w:i/>
        </w:rPr>
        <w:t xml:space="preserve">A partner's published content (profile text or location photo) waiting for, or carrying, VFDA staff's approve-or-hide decision.</w:t>
      </w:r>
      <w:r>
        <w:t xml:space="preserve"> </w:t>
      </w:r>
      <w:r>
        <w:t xml:space="preserve">Owner: M10.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FR-002; FR-001 (OUT moderation_queue)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ENUM(org_profile, location_image, showcase)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FR-001; M10 §9 (showcase waits for M8, 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 (CHECK)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("refers to Organisation"); type of org_id, M4 §5.1 FR-001 — CHECK: exactly one of organisation_id, location_image_id (modelling choice)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 (CHECK)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("or LocationImage"); holds image_url, the only key of LOCATION_IMAGE (M3 §5.1 FR-003) — CHECK: exactly one of the two (modelling choice)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submitted_by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approved, hidden)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FR-002 (OUT); M10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FR-002; M10 §5.2 BR-002 (required when hidden)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organisation_id or location_image_id + submitted_at; one pending item per content (M10 §3 Edge cases: the queue keeps only the latest version).</w:t>
      </w:r>
    </w:p>
    <w:bookmarkEnd w:id="63"/>
    <w:bookmarkStart w:id="64" w:name="audit_log"/>
    <w:p>
      <w:pPr>
        <w:pStyle w:val="Heading2"/>
      </w:pPr>
      <w:r>
        <w:t xml:space="preserve">AUDIT_LOG</w:t>
      </w:r>
    </w:p>
    <w:p>
      <w:pPr>
        <w:pStyle w:val="FirstParagraph"/>
      </w:pPr>
      <w:r>
        <w:rPr>
          <w:iCs/>
          <w:i/>
        </w:rPr>
        <w:t xml:space="preserve">A permanent record of one administrative action: who did what to which record, and when.</w:t>
      </w:r>
      <w:r>
        <w:t xml:space="preserve"> </w:t>
      </w:r>
      <w:r>
        <w:t xml:space="preserve">Owner: M10.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FR-008; M10 §3 US-4 (location.publish)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admin_id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 (= actor_id in FR-009)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 (any table — no foreign key, see Structural 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logged_at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 (OUT); M10 §5.2 BR-005 (append-only)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(append-only event, M10 BR-005); admin_id + action + target_id + logged_at in practice.</w:t>
      </w:r>
    </w:p>
    <w:bookmarkEnd w:id="64"/>
    <w:bookmarkStart w:id="65" w:name="quarterly_report"/>
    <w:p>
      <w:pPr>
        <w:pStyle w:val="Heading2"/>
      </w:pPr>
      <w:r>
        <w:t xml:space="preserve">QUARTERLY_REPORT</w:t>
      </w:r>
    </w:p>
    <w:p>
      <w:pPr>
        <w:pStyle w:val="FirstParagraph"/>
      </w:pPr>
      <w:r>
        <w:rPr>
          <w:iCs/>
          <w:i/>
        </w:rPr>
        <w:t xml:space="preserve">A quarterly demand report with its bilingual commentary, reread by a staff member before it is exported.</w:t>
      </w:r>
      <w:r>
        <w:t xml:space="preserve"> </w:t>
      </w:r>
      <w:r>
        <w:t xml:space="preserve">Owner: M10. THING.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 (as declared)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(period) = M10 §5.1 FR-003 period_start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(period) = M10 §5.1 FR-003 period_end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 (the indicators the report was drafted from)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narrative_vi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FR-006 (OUT),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narrative_en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FR-006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reread_by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FR-007; M10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report_pdf_url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period_start + period_end.</w:t>
      </w:r>
    </w:p>
    <w:bookmarkEnd w:id="65"/>
    <w:bookmarkStart w:id="66" w:name="type-conflicts"/>
    <w:p>
      <w:pPr>
        <w:pStyle w:val="Heading2"/>
      </w:pPr>
      <w:r>
        <w:t xml:space="preserve">Type conflicts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A (type / required)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B (type / required)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set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FR-002: version INTEGER (OUT)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FR-004: rule_version VARCHAR(20) (OUT); M2 §3 US-1 "2026.08"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VARCHAR(20), e.g.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2026.08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(FR-004 and US-1 win; FR-002's INTEGER is a slip).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PROJECT.shoot_date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FR-001: DATE 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FR-007 and M2 §5.1 FR-017: DATE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Optional in storage; required by the functions that need it (M5 FR-007, M2 FR-017).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§5.1 FR-002: ENUM(A, B, C) 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§3 US-2: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segment_override = 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(boolean)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ENUM(A, B, C): the segment chosen by the override.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PRECHECK_RUN.lang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FR-005: lang ENUM(en, vi)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FR-007: locale ENUM(vi, en)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lang ENUM(en, vi)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(the F-M2-05 input).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PROFILE.locale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§6: attribute of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FR-005: "stored in cookie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locale</w:t>
            </w:r>
            <w:r>
              <w:rPr>
                <w:sz w:val="17"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 on PROFILE for members; cookie only for guests.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FR-002: file BYTEA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§6: file_path (in private storage)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file_path TEXT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(M5 §6.1): the file stays in private 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ORGANISATION.hq_province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§6: hq_province (no 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FR-002: province identifiers are 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 province_id (M4 §6.1), foreign key to PROVINCE.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working_languages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§5.1 FR-001: CHAR(2)[] Opt on the profile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§6: attribute of OrganisationMemberLayer; M4 §5.1 FR-006 filter working_language CHAR(2)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 ORGANISATION_MEMBER_LAYER as CHAR(2)[]; FR-006 filters on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BILINGUAL_PARAGRAPH.reviewed_by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FR-006: reviewer_id UUID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FR-004: paragraphs start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machine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 reviewer (must be Opt in storage)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Optional in storage (machine paragraphs have no reviewer); required by F-M5-06.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LEGAL_RULE.approved_by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FR-003: approver_id UUID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§3 US-3: a draft rule exists without an approver (must be Opt in storage)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Optional in storage;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ck_legal_rule_approved_needs_signature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requires it when status = approved (M2 BR-002).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LEGAL_RULE.citation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FR-002: citation VARCHAR(200)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§3 US-3: a draft rule exists without a citation; M2 §5.2 BR-002 enforces it only for activation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Optional in storage; same CHECK requires it when status = approved (M2 BR-002).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CONSULTATION_BOOKING.officer_id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FR-006: officer_id UUID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FR-005: the booking exists before an officer is assigned (must be Opt in storage)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Optional in storage until F-M7-06 assigns an officer.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PROVINCE_NOTICE.reviewed_by /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 reviewed_by Req; FR-003 response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§3 US-1: notice drafted before any review or reply (must be Opt in storage)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Optional in storage until VFDA reviews and the province replies.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LEGAL_RULE.topic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FR-002: topic ENUM(security, history, religion, privacy, dossier, public_order, heritage) Req; FR-001 filter_topic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§5.1 FR-015: topic VARCHAR(60) Opt (public filter)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ENUM(security, history, religion, privacy, dossier, public_order, heritage); the public filter (FR-015) takes the same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QUARTERLY_REPORT.reread_by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FR-007: reread_by UUID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§3 US-3: a draft exists before anyone rereads it (must be Opt in storage)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Optional in storage;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ck_quarterly_report_reread_before_export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requires it before exported_at (M10 BR-004).</w:t>
            </w:r>
          </w:p>
        </w:tc>
      </w:tr>
    </w:tbl>
    <w:bookmarkEnd w:id="66"/>
    <w:bookmarkStart w:id="67" w:name="structural-findings"/>
    <w:p>
      <w:pPr>
        <w:pStyle w:val="Heading2"/>
      </w:pPr>
      <w:r>
        <w:t xml:space="preserve">Structural findings</w:t>
      </w:r>
    </w:p>
    <w:p>
      <w:pPr>
        <w:pStyle w:val="FirstParagraph"/>
      </w:pPr>
      <w:r>
        <w:t xml:space="preserve">Reported only — nothing was fixed in the model.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 / 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spec does not settle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Raised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(i)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PROVINCE_NOTICE.authority_email ← AUTHORITY_CONTACT.contact_email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Contacts are re-verified and may change (M3 BR-004). No rule says the notice keeps the address it was sent 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(i)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PROVINCE_NOTICE.project_summary ←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name, dates and logline can be edited after the notice is sent (M0 FR-002). No rule says the summary is frozen.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(i)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PRECHECK_FINDING / COMPLIANCE_FINDING → LEGAL_RULE (rule_code)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 by M2 BR-008: a finding keeps showing the text of the rule version it cited (versions stored per check, BR-007). The model still keys LEGAL_RULE by rule_code alone, so it cannot yet hold two texts of one rule.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OQ-04-3 (resolved); OQ-04-24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(i)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SEGMENT_DECISION → 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SEGMENT_RULE has a version; the decision does not store which version decided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(i)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BILINGUAL_DOCUMENT.project_meta ←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copy of project data is stored with the draft; no rule says whether it refreshes when the project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(i)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NDA_ACCEPTANCE.nda_version; CONSENT.consent_version; READINESS_SNAPSHOT.readiness_total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Settled: versions and snapshots are stored at the time (M4 FR-017, SYS BR-003, M0 FR-008).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(i)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QUARTERLY_REPORT.demand_index ← 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Settled: the report keeps the indicators it was drafted from (M10 FR-007), so a reread report does not change when platform data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(i)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MODERATION_ITEM → submitted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last approved text stays public while the new one waits (M10 BR-001), but no column holds the waiting version.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(i) freeze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COLLAB_REQUEST → ORGANISATION verified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Settled: the request continues if the badge expires (M4 §3 Edge cases).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(ii)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USER_ACCOUNT (in 19 relationships)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 by SYS BR-005: never hard-deleted. Deleting an account 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account_status = deactivated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at once and replaces name and email with anonymous values within 30 days; projects, uploads, access logs and approvals stay and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OQ-04-6 (resolved)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(ii)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(in 14 relationships)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 by M0 BR-005: archived, never deleted (</w:t>
            </w:r>
            <w:r>
              <w:rPr>
                <w:rStyle w:val="VerbatimChar"/>
                <w:sz w:val="17"/>
              </w:rPr>
              <w:t xml:space="preserve">stage = archived</w:t>
            </w:r>
            <w:r>
              <w:rPr>
                <w:sz w:val="17"/>
              </w:rPr>
              <w:t xml:space="preserve">); read-only, leaves the project list, keeps documents, requests and notices.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OQ-04-7 (resolved)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(ii)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(shortlists, interests, notices)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 by M3 BR-008: unpublished, never deleted (</w:t>
            </w:r>
            <w:r>
              <w:rPr>
                <w:rStyle w:val="VerbatimChar"/>
                <w:sz w:val="17"/>
              </w:rPr>
              <w:t xml:space="preserve">intake_status = unpublished</w:t>
            </w:r>
            <w:r>
              <w:rPr>
                <w:sz w:val="17"/>
              </w:rPr>
              <w:t xml:space="preserve">); shortlists and notices keep it and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published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OQ-04-8 (resolved)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(ii)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(requests, proofread paragraphs, moderation items)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 by M4 BR-008: deactivated, never deleted (</w:t>
            </w:r>
            <w:r>
              <w:rPr>
                <w:rStyle w:val="VerbatimChar"/>
                <w:sz w:val="17"/>
              </w:rPr>
              <w:t xml:space="preserve">org_status = deactivated</w:t>
            </w:r>
            <w:r>
              <w:rPr>
                <w:sz w:val="17"/>
              </w:rPr>
              <w:t xml:space="preserve">); open requests are closed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withdrawn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producer is notified; the access log is kept.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OQ-04-9 (resolved)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(ii)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LEGAL_RULE (findings cite 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 by M2 BR-008: retired, never deleted (</w:t>
            </w:r>
            <w:r>
              <w:rPr>
                <w:rStyle w:val="VerbatimChar"/>
                <w:sz w:val="17"/>
              </w:rPr>
              <w:t xml:space="preserve">status = retired</w:t>
            </w:r>
            <w:r>
              <w:rPr>
                <w:sz w:val="17"/>
              </w:rP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OQ-04-3 (resolved)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(ii)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DOCUMENT, DOCUMENT_ACCESS_LOG, SEGMENT_DECISION, AUDIT_LOG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Settled: previous versions kept (M5 FR-002); access log append-only (M4 BR-007); segment change never deletes (M1 BR-004); audit log append-only for every role (M10 BR-005).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PROJECT_MEMBER.permission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F-M0-01 makes the creator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owner</w:t>
            </w:r>
            <w:r>
              <w:rPr>
                <w:sz w:val="17"/>
              </w:rPr>
              <w:t xml:space="preserve">, but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not in ENUM(view, edit); F-M0-04 is "owner only".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PROJECT_MEMBER.invite_status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function moves an invitation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accepted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(M0 US-3 says "after accepting").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LEGAL_RULE.status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F-M2-03 moves draft → approved;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retired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declared (M2 FR-001, BR-008) but no function's input sets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DOCUMENT_SLOT.state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function writes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needs_fix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; they are described as rule outcomes (M2 US-2, M4 US-2). Stored or derived?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BILINGUAL_PARAGRAPH.status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reviewed → machine happens "when anyone edits it" (M5 US-2), but no function edits a paragraph.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CONSULTATION_BOOKING.booking_status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F-M7-05 creates a booking with no status; values only confirmed / rescheduled — no initial or cancelled value.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unanswered request may expire after N days (M4 §3 Edge cases), but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not in the 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PROJECT.stage; LOCATION.intake_status; LOCATION_IMAGE.status; CONSULTATION_BOOKING.topic; service_groups; scene_types; PROVINCE.region; LEGAL_RULE.topic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Settled: value sets are declared in §5.1 (M0 FR-002; M3 FR-002, FR-003, FR-007; M7 FR-005; M4 FR-001; M2 FR-001, FR-002). LOCATION_IMAGE.status uses pending / approved / hidden in both M3 FR-003 and M10 FR-002.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OQ-04-15 (resolved)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MODERATION_ITEM.content_type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showcase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declared but unused until M8 (phase 2, M10 §9) — consistent.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(iii)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VERIFICATION_REQUEST.status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Initial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implied, not stated by F-M4-08; badge expiry is kept on ORGANISATION, so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request state — consistent.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polymorphic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MODERATION_ITEM.organisation_id / location_image_id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Deliberate modelling choice: M10 §6 says an item "refers to Organisation or LocationImage". Instead of one polymorphic content reference, two nullable foreign keys with a CHECK that exactly one is set (and that it matches content_type), so the database enforces both references. The phase-2 type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showcase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will need a third column.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(modelling choice)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polymorphic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AUDIT_LOG.target_id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Points at a row of any table, so it carries no foreign key (by design, M10 FR-008). Targets whose key is not a UUID (LOCATION_IMAGE image_url, RULE_SET_VERSION rule_version, DOCUMENT_TYPE doc_code) cannot be recorded in a UUID column.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MODERATION_ITEM (content_type location_image)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moderates location photos submitted by partners (M10 §1), but the only photo function, F-M3-03, is for VFDA staff; no function lets a partner submit a photo.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PROJECT; LOCATION_QUERY (period filter of DEMAND_INDEX)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indicators are filtered by month, quarter or year (M10 FR-003, FR-005), but neither PROJECT nor LOCATION_QUERY declares when it was created.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minimality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PROVINCE_NOTICE.province_id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Kept as a deliberate exception: it records the province the notice was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addressed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to, which must not change if the location's province is later merged (M3 BR-006). Upkeep rule: set once from LOCATION_INTEREST → LOCATION.province_id when the notice is drafted, never updated (M7 §6.1).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OQ-04-16 (resolved)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minimality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LEGAL_RULE.is_active vs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Kept as a deliberate exception: the pre-check reads active rules on every call. Upkeep rule: is_active = (status = approved), enforced by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ck_legal_rule_active_matches_status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OQ-04-16 (resolved)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minimality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BILINGUAL_DOCUMENT.watermark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Dropped 01/10/2026: always true (M5 FR-005) — the PDF renderer stamps every page (M5 BR-001); nothing to store.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OQ-04-16 (resolved)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polymorphic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SEGMENT_DECISION.project_id / session_key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01/10/2026: the single column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session_or_project_id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(two meanings, no possible foreign key) is split into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(FK → PROJECT)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session_key</w:t>
            </w:r>
            <w:r>
              <w:rPr>
                <w:sz w:val="17"/>
              </w:rPr>
              <w:t xml:space="preserve">, with a CHECK that exactly one is set (M1 §6.1).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ORGANISATION.service_groups, provinces; LOCATION.scene_types, months_to_avoid; SEGMENT_DECISION.q4_needs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Arrays as declared; filtering and counting on them is exactly the use (M3 FR-007, M4 FR-005/006). Implied entities in 01.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01 OQ 3</w:t>
            </w:r>
          </w:p>
        </w:tc>
      </w:tr>
    </w:tbl>
    <w:bookmarkEnd w:id="67"/>
    <w:bookmarkStart w:id="95" w:name="diagram"/>
    <w:p>
      <w:pPr>
        <w:pStyle w:val="Heading2"/>
      </w:pPr>
      <w:r>
        <w:t xml:space="preserve">Diagram</w:t>
      </w:r>
    </w:p>
    <w:p>
      <w:pPr>
        <w:pStyle w:val="FirstParagraph"/>
      </w:pPr>
      <w:r>
        <w:t xml:space="preserve">The relationship lines are byte-for-byte the lines of</w:t>
      </w:r>
      <w:r>
        <w:t xml:space="preserve"> </w:t>
      </w:r>
      <w:r>
        <w:rPr>
          <w:rStyle w:val="VerbatimChar"/>
        </w:rPr>
        <w:t xml:space="preserve">03-erd.mmd</w:t>
      </w:r>
      <w:r>
        <w:t xml:space="preserve">; only attribute blocks are added. Generic types only (</w:t>
      </w:r>
      <w:r>
        <w:rPr>
          <w:rStyle w:val="VerbatimChar"/>
        </w:rPr>
        <w:t xml:space="preserve">string int decimal date datetime boolean enum uuid</w:t>
      </w:r>
      <w:r>
        <w:t xml:space="preserve">).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and undeclared types are drawn as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and named in the comment — the table above keeps the declared type.</w:t>
      </w:r>
    </w:p>
    <w:p>
      <w:pPr>
        <w:pStyle w:val="BodyText"/>
      </w:pPr>
      <w:r>
        <w:t xml:space="preserve">The full diagram is too wide to print legibly (criterion 4 in 05-review.md). It is shown here as one view per module; the lines are the same as in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SYS — Platform foundation</w:t>
      </w:r>
      <w:r>
        <w:t xml:space="preserve"> </w:t>
      </w:r>
      <w:r>
        <w:t xml:space="preserve">(relationships ending in a SYS entity)</w:t>
      </w:r>
    </w:p>
    <w:p>
      <w:pPr>
        <w:pStyle w:val="BodyText"/>
      </w:pPr>
      <w:r>
        <w:drawing>
          <wp:inline>
            <wp:extent cx="5334000" cy="2970355"/>
            <wp:effectExtent b="0" l="0" r="0" t="0"/>
            <wp:docPr descr="SYS" title="" id="69" name="Picture"/>
            <a:graphic>
              <a:graphicData uri="http://schemas.openxmlformats.org/drawingml/2006/picture">
                <pic:pic>
                  <pic:nvPicPr>
                    <pic:cNvPr descr="erd-views/erd-SY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M1 — Segment router</w:t>
      </w:r>
      <w:r>
        <w:t xml:space="preserve"> </w:t>
      </w:r>
      <w:r>
        <w:t xml:space="preserve">(relationships ending in a M1 entity)</w:t>
      </w:r>
    </w:p>
    <w:p>
      <w:pPr>
        <w:pStyle w:val="BodyText"/>
      </w:pPr>
      <w:r>
        <w:drawing>
          <wp:inline>
            <wp:extent cx="5334000" cy="1835978"/>
            <wp:effectExtent b="0" l="0" r="0" t="0"/>
            <wp:docPr descr="M1" title="" id="72" name="Picture"/>
            <a:graphic>
              <a:graphicData uri="http://schemas.openxmlformats.org/drawingml/2006/picture">
                <pic:pic>
                  <pic:nvPicPr>
                    <pic:cNvPr descr="erd-views/erd-M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M0 — Project workspace</w:t>
      </w:r>
      <w:r>
        <w:t xml:space="preserve"> </w:t>
      </w:r>
      <w:r>
        <w:t xml:space="preserve">(relationships ending in a M0 entity)</w:t>
      </w:r>
    </w:p>
    <w:p>
      <w:pPr>
        <w:pStyle w:val="BodyText"/>
      </w:pPr>
      <w:r>
        <w:drawing>
          <wp:inline>
            <wp:extent cx="5334000" cy="2638926"/>
            <wp:effectExtent b="0" l="0" r="0" t="0"/>
            <wp:docPr descr="M0" title="" id="75" name="Picture"/>
            <a:graphic>
              <a:graphicData uri="http://schemas.openxmlformats.org/drawingml/2006/picture">
                <pic:pic>
                  <pic:nvPicPr>
                    <pic:cNvPr descr="erd-views/erd-M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M2 — Content and dossier checks</w:t>
      </w:r>
      <w:r>
        <w:t xml:space="preserve"> </w:t>
      </w:r>
      <w:r>
        <w:t xml:space="preserve">(relationships ending in a M2 entity)</w:t>
      </w:r>
    </w:p>
    <w:p>
      <w:pPr>
        <w:pStyle w:val="BodyText"/>
      </w:pPr>
      <w:r>
        <w:drawing>
          <wp:inline>
            <wp:extent cx="5334000" cy="3587032"/>
            <wp:effectExtent b="0" l="0" r="0" t="0"/>
            <wp:docPr descr="M2" title="" id="78" name="Picture"/>
            <a:graphic>
              <a:graphicData uri="http://schemas.openxmlformats.org/drawingml/2006/picture">
                <pic:pic>
                  <pic:nvPicPr>
                    <pic:cNvPr descr="erd-views/erd-M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M3 — Location discovery</w:t>
      </w:r>
      <w:r>
        <w:t xml:space="preserve"> </w:t>
      </w:r>
      <w:r>
        <w:t xml:space="preserve">(relationships ending in a M3 entity)</w:t>
      </w:r>
    </w:p>
    <w:p>
      <w:pPr>
        <w:pStyle w:val="BodyText"/>
      </w:pPr>
      <w:r>
        <w:drawing>
          <wp:inline>
            <wp:extent cx="5334000" cy="2000782"/>
            <wp:effectExtent b="0" l="0" r="0" t="0"/>
            <wp:docPr descr="M3" title="" id="81" name="Picture"/>
            <a:graphic>
              <a:graphicData uri="http://schemas.openxmlformats.org/drawingml/2006/picture">
                <pic:pic>
                  <pic:nvPicPr>
                    <pic:cNvPr descr="erd-views/erd-M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M4 — Vietnamese service partners</w:t>
      </w:r>
      <w:r>
        <w:t xml:space="preserve"> </w:t>
      </w:r>
      <w:r>
        <w:t xml:space="preserve">(relationships ending in a M4 entity)</w:t>
      </w:r>
    </w:p>
    <w:p>
      <w:pPr>
        <w:pStyle w:val="BodyText"/>
      </w:pPr>
      <w:r>
        <w:drawing>
          <wp:inline>
            <wp:extent cx="5334000" cy="1680344"/>
            <wp:effectExtent b="0" l="0" r="0" t="0"/>
            <wp:docPr descr="M4" title="" id="84" name="Picture"/>
            <a:graphic>
              <a:graphicData uri="http://schemas.openxmlformats.org/drawingml/2006/picture">
                <pic:pic>
                  <pic:nvPicPr>
                    <pic:cNvPr descr="erd-views/erd-M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0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M5 — Dossier kit</w:t>
      </w:r>
      <w:r>
        <w:t xml:space="preserve"> </w:t>
      </w:r>
      <w:r>
        <w:t xml:space="preserve">(relationships ending in a M5 entity)</w:t>
      </w:r>
    </w:p>
    <w:p>
      <w:pPr>
        <w:pStyle w:val="BodyText"/>
      </w:pPr>
      <w:r>
        <w:drawing>
          <wp:inline>
            <wp:extent cx="5334000" cy="1598839"/>
            <wp:effectExtent b="0" l="0" r="0" t="0"/>
            <wp:docPr descr="M5" title="" id="87" name="Picture"/>
            <a:graphic>
              <a:graphicData uri="http://schemas.openxmlformats.org/drawingml/2006/picture">
                <pic:pic>
                  <pic:nvPicPr>
                    <pic:cNvPr descr="erd-views/erd-M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M7 — VFDA support</w:t>
      </w:r>
      <w:r>
        <w:t xml:space="preserve"> </w:t>
      </w:r>
      <w:r>
        <w:t xml:space="preserve">(relationships ending in a M7 entity)</w:t>
      </w:r>
    </w:p>
    <w:p>
      <w:pPr>
        <w:pStyle w:val="BodyText"/>
      </w:pPr>
      <w:r>
        <w:drawing>
          <wp:inline>
            <wp:extent cx="5334000" cy="2529747"/>
            <wp:effectExtent b="0" l="0" r="0" t="0"/>
            <wp:docPr descr="M7" title="" id="90" name="Picture"/>
            <a:graphic>
              <a:graphicData uri="http://schemas.openxmlformats.org/drawingml/2006/picture">
                <pic:pic>
                  <pic:nvPicPr>
                    <pic:cNvPr descr="erd-views/erd-M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M10 — VFDA back office</w:t>
      </w:r>
      <w:r>
        <w:t xml:space="preserve"> </w:t>
      </w:r>
      <w:r>
        <w:t xml:space="preserve">(relationships ending in a M10 entity)</w:t>
      </w:r>
    </w:p>
    <w:p>
      <w:pPr>
        <w:pStyle w:val="BodyText"/>
      </w:pPr>
      <w:r>
        <w:drawing>
          <wp:inline>
            <wp:extent cx="5334000" cy="1241985"/>
            <wp:effectExtent b="0" l="0" r="0" t="0"/>
            <wp:docPr descr="M10" title="" id="93" name="Picture"/>
            <a:graphic>
              <a:graphicData uri="http://schemas.openxmlformats.org/drawingml/2006/picture">
                <pic:pic>
                  <pic:nvPicPr>
                    <pic:cNvPr descr="erd-views/erd-M1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open-questions"/>
    <w:p>
      <w:pPr>
        <w:pStyle w:val="Heading2"/>
      </w:pPr>
      <w:r>
        <w:t xml:space="preserve">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Default applied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Consequence if the default is wrong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Must a province notice keep the authority email it was sent to, even if the contact changes later?]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— copied at send time as FR-002 already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Replies cannot be traced to the address actually 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the project summary in a sent notice frozen?]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Frozen at send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province may see a summary different from what it received.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When an approved rule is edited or retired, is the old text kept so old findings still show what fired?]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 (VFDA Legal)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Keep every approved text per rule_version; never overwrite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producer's saved result would silently change meaning.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M2 §5.2 BR-008: rules are retired, never deleted (</w:t>
            </w:r>
            <w:r>
              <w:rPr>
                <w:rStyle w:val="VerbatimChar"/>
                <w:sz w:val="17"/>
              </w:rPr>
              <w:t xml:space="preserve">status = retired</w:t>
            </w:r>
            <w:r>
              <w:rPr>
                <w:sz w:val="17"/>
              </w:rPr>
              <w:t xml:space="preserve">), and a finding keeps showing the text of the version it cited. Key change follows in OQ-04-24.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Should a segment decision record the decision-table version used?]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Yes, add segment_rule_id (drawn) and rely on the rule's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table change could not be audited against past decisions.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a bilingual draft refresh its project_meta when the project changes?]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— regenerated only on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or dates in the Vietnamese draft may be stale.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What happens to projects, uploads, logs and approvals when an account is deleted (personal data law)?]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+ VFDA 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 disabled, personal fields erased, rows kept with the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Either orphaned rows or unlawful retention of personal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SYS §5.2 BR-005: never hard-deleted;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account_status = deactivated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(SYS §5.1 FR-004), name and email anonymised within 30 days, created rows kept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 project be deleted or only archived? What happens to its documents, requests and notices?]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Archive only; no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Deleting would break access logs (append-only) and sent notices.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M0 §5.2 BR-005: archived, never deleted (</w:t>
            </w:r>
            <w:r>
              <w:rPr>
                <w:rStyle w:val="VerbatimChar"/>
                <w:sz w:val="17"/>
              </w:rPr>
              <w:t xml:space="preserve">stage = archived</w:t>
            </w:r>
            <w:r>
              <w:rPr>
                <w:sz w:val="17"/>
              </w:rPr>
              <w:t xml:space="preserve">, M0 §5.1 FR-002); read-only; documents, requests and notices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unpublishing a location remove it from shortlists and open notices?]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No; it is shown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Producers lose a shortlisted place without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M3 §5.2 BR-008: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intake_status = unpublished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(M3 §5.1 FR-002); shortlists and notices keep the location and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published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an organisation be removed from the directory, and what happens to its open requests?]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removal; badge expiry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closed company keeps receiving requests.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M4 §5.2 BR-008: deactivated, never deleted (</w:t>
            </w:r>
            <w:r>
              <w:rPr>
                <w:rStyle w:val="VerbatimChar"/>
                <w:sz w:val="17"/>
              </w:rPr>
              <w:t xml:space="preserve">org_status = deactivated</w:t>
            </w:r>
            <w:r>
              <w:rPr>
                <w:sz w:val="17"/>
              </w:rPr>
              <w:t xml:space="preserve">, M4 §5.1 FR-001); open requests closed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withdrawn</w:t>
            </w:r>
            <w:r>
              <w:rPr>
                <w:sz w:val="17"/>
              </w:rPr>
              <w:t xml:space="preserve">, producer notified, access log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Add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PROJECT_MEMBER.permission, and which function accepts an invitation?]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 stored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flag not modelled; acceptance by sign-in with the invited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"Owner only" rules (M0 FR-004) cannot be enforced in the database.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DOCUMENT_SLOT.state stored, or derived from documents, proofreading and partner status each time?]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+ M2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Stored, recomputed on each upload and status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Stored state can disagree with the rules it summarises.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edits a paragraph (and so clears its proofread status)?]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Editing inside SC-28, not specified as a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reset in M5 US-2 has no function to hang 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Initial and cancelled values of CONSULTATION_BOOKING.booking_status?]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left empty until VFDA confirms; no cancellation (seed follows this)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Unconfirmed bookings are indistinguishable from confirmed ones; a member cannot cancel.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After how many days does an unanswered collaboration request expire, and 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 status?]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expiry; member withdraws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Requests stay open forever and block a second request to the same partner.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Value sets of PROJECT.stage, LOCATION.intake_status, LOCATION_IMAGE.status, consultation topic, the 12 service groups and scene types.]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owners +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Values used in the seed are proposals, listed in data/seed/README.md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Code and seed invent their own values; screens and filters disagree.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declared in §5.1: M0 FR-002 (stage), M3 FR-002 (intake_status, scene_types), M3 FR-003 / M10 FR-002 (image status — see Type conflicts), M7 FR-005 (topic), M4 FR-001 (service groups), M3 FR-007 (region), M2 FR-001/002 (rule topic).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Drop derivable columns (PROVINCE_NOTICE.province_id, LEGAL_RULE.is_active, BILINGUAL_DOCUMENT.watermark)?]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M7, M2, M5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Kept as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 sources of the same truth can disagree.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watermark dropped; is_active kept with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ck_legal_rule_active_matches_status</w:t>
            </w:r>
            <w:r>
              <w:rPr>
                <w:sz w:val="17"/>
              </w:rPr>
              <w:t xml:space="preserve">; province_id kept as the province the notice was addressed to (M7 §6.1). See Structural findings, minimality.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Declare identifiers for EMAIL_DELIVERY and SEGMENT_DECISION (none in the spec; LOCATION_QUERY now has query_id, M3 FR-011).]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SYS, M1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Placeholder keys *_id (type not declared)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Rows cannot be referenced from logs or support tickets.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email_delivery_id UUID (SYS §6.1) and segment_decision_id UUID (M1 §6.1).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Types for all columns marked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type not declared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(62 columns on 30/09/2026).]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uses text; generic diagram type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build agent will choose types itself.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every one is declared in section 6.1 of its module's Spec Document; no column is left without a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The location data-entry template has "18 fields" (M3 FR-002) but the I/O contract lists 17. Which field is missing?]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 as 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template field has nowhere to be stored.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Where is the submitted version of a partner's content kept while the last approved version stays public (M10 BR-001)?]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+ M4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modelled; MODERATION_ITEM holds only the reference and the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Approving has nothing to publish, or the waiting text overwrites the public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Add a creation time to PROJECT and LOCATION_QUERY so the demand index can be filtered by period (M10 FR-003, FR-005)?]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M0, M3, M10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modelled; seed rows carry no creation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Indicators cannot be computed for a month, quarter or year.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lets a partner submit a location photo for moderation? F-M3-03 is for VFDA staff only.]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+ M10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has partner photos as if submitted; no function is mapped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content type has no source.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sets LEGAL_RULE.status = retired (M2 BR-008)?]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 (VFDA Legal)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Treated as an edit through F-M2-02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Retiring a rule has no permission check or audit action of its own.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Since each rule version keeps its text (M2 BR-008), key LEGAL_RULE by rule_code + rule_version and point findings at that pair?]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changed: rule_code stays unique; one text per rule in the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edited rule overwrites the text old findings must keep showing.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OQ-04-25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AUDIT_LOG.target_id is a UUID; how are actions on rows keyed by text (image_url, rule_version, doc_code) recorded?]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logs only actions whose target has a UUID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Some admin actions cannot name their target, which M10 US-4 requires.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Human gate 4: the Decision column records the type applied in 04 and in the schema on 01/10/2026 — confirm or change it, and confirm every natural key. Signed: ____________________ Date: __________</w:t>
      </w:r>
    </w:p>
    <w:bookmarkEnd w:id="96"/>
    <w:bookmarkEnd w:id="97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74" Type="http://schemas.openxmlformats.org/officeDocument/2006/relationships/image" Target="media/rId74.png"/><Relationship Id="rId71" Type="http://schemas.openxmlformats.org/officeDocument/2006/relationships/image" Target="media/rId71.png"/><Relationship Id="rId92" Type="http://schemas.openxmlformats.org/officeDocument/2006/relationships/image" Target="media/rId92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86" Type="http://schemas.openxmlformats.org/officeDocument/2006/relationships/image" Target="media/rId86.png"/><Relationship Id="rId89" Type="http://schemas.openxmlformats.org/officeDocument/2006/relationships/image" Target="media/rId89.png"/><Relationship Id="rId68" Type="http://schemas.openxmlformats.org/officeDocument/2006/relationships/image" Target="media/rId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2026-10-28T21:18:30Z</dcterms:created>
  <dcterms:modified xsi:type="dcterms:W3CDTF">2026-10-28T21:18:30Z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